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C34BE" w14:textId="77777777" w:rsidR="004D1C38" w:rsidRDefault="003D5EA4">
      <w:pPr>
        <w:pStyle w:val="a3"/>
        <w:spacing w:before="74"/>
        <w:ind w:left="1107" w:right="1108" w:firstLine="0"/>
        <w:jc w:val="center"/>
      </w:pPr>
      <w:r>
        <w:t>Л.Н.</w:t>
      </w:r>
      <w:r>
        <w:rPr>
          <w:spacing w:val="-8"/>
        </w:rPr>
        <w:t xml:space="preserve"> </w:t>
      </w:r>
      <w:r>
        <w:t>Гумилев</w:t>
      </w:r>
      <w:r>
        <w:rPr>
          <w:spacing w:val="-6"/>
        </w:rPr>
        <w:t xml:space="preserve"> </w:t>
      </w:r>
      <w:r>
        <w:t>атындағы</w:t>
      </w:r>
      <w:r>
        <w:rPr>
          <w:spacing w:val="-8"/>
        </w:rPr>
        <w:t xml:space="preserve"> </w:t>
      </w:r>
      <w:r>
        <w:t>Еуразия</w:t>
      </w:r>
      <w:r>
        <w:rPr>
          <w:spacing w:val="-5"/>
        </w:rPr>
        <w:t xml:space="preserve"> </w:t>
      </w:r>
      <w:r>
        <w:t>ұлттық</w:t>
      </w:r>
      <w:r>
        <w:rPr>
          <w:spacing w:val="-7"/>
        </w:rPr>
        <w:t xml:space="preserve"> </w:t>
      </w:r>
      <w:r>
        <w:rPr>
          <w:spacing w:val="-2"/>
        </w:rPr>
        <w:t>университеті</w:t>
      </w:r>
    </w:p>
    <w:p w14:paraId="40F01FDC" w14:textId="77777777" w:rsidR="004D1C38" w:rsidRDefault="004D1C38">
      <w:pPr>
        <w:pStyle w:val="a3"/>
        <w:ind w:left="0" w:firstLine="0"/>
        <w:jc w:val="left"/>
      </w:pPr>
    </w:p>
    <w:p w14:paraId="570315A9" w14:textId="77777777" w:rsidR="004D1C38" w:rsidRDefault="004D1C38">
      <w:pPr>
        <w:pStyle w:val="a3"/>
        <w:ind w:left="0" w:firstLine="0"/>
        <w:jc w:val="left"/>
      </w:pPr>
    </w:p>
    <w:p w14:paraId="2C62CCF6" w14:textId="77777777" w:rsidR="004D1C38" w:rsidRDefault="004D1C38">
      <w:pPr>
        <w:pStyle w:val="a3"/>
        <w:spacing w:before="1"/>
        <w:ind w:left="0" w:firstLine="0"/>
        <w:jc w:val="left"/>
      </w:pPr>
    </w:p>
    <w:p w14:paraId="655DC7AA" w14:textId="77777777" w:rsidR="004D1C38" w:rsidRDefault="003D5EA4">
      <w:pPr>
        <w:pStyle w:val="a3"/>
        <w:tabs>
          <w:tab w:val="left" w:pos="7026"/>
        </w:tabs>
        <w:spacing w:before="1"/>
        <w:ind w:left="3" w:firstLine="0"/>
        <w:jc w:val="center"/>
      </w:pPr>
      <w:r>
        <w:t>ӘОЖ</w:t>
      </w:r>
      <w:r>
        <w:rPr>
          <w:spacing w:val="-4"/>
        </w:rPr>
        <w:t xml:space="preserve"> </w:t>
      </w:r>
      <w:r>
        <w:rPr>
          <w:spacing w:val="-2"/>
        </w:rPr>
        <w:t>811.512.122</w:t>
      </w:r>
      <w:r>
        <w:tab/>
        <w:t>Қолжазба</w:t>
      </w:r>
      <w:r>
        <w:rPr>
          <w:spacing w:val="-5"/>
        </w:rPr>
        <w:t xml:space="preserve"> </w:t>
      </w:r>
      <w:r>
        <w:rPr>
          <w:spacing w:val="-2"/>
        </w:rPr>
        <w:t>құқығында</w:t>
      </w:r>
    </w:p>
    <w:p w14:paraId="59C1BDD7" w14:textId="77777777" w:rsidR="004D1C38" w:rsidRDefault="004D1C38">
      <w:pPr>
        <w:pStyle w:val="a3"/>
        <w:ind w:left="0" w:firstLine="0"/>
        <w:jc w:val="left"/>
      </w:pPr>
    </w:p>
    <w:p w14:paraId="789CCF52" w14:textId="77777777" w:rsidR="004D1C38" w:rsidRDefault="004D1C38">
      <w:pPr>
        <w:pStyle w:val="a3"/>
        <w:ind w:left="0" w:firstLine="0"/>
        <w:jc w:val="left"/>
      </w:pPr>
    </w:p>
    <w:p w14:paraId="32CA8469" w14:textId="77777777" w:rsidR="004D1C38" w:rsidRDefault="004D1C38">
      <w:pPr>
        <w:pStyle w:val="a3"/>
        <w:ind w:left="0" w:firstLine="0"/>
        <w:jc w:val="left"/>
      </w:pPr>
    </w:p>
    <w:p w14:paraId="1E46814B" w14:textId="77777777" w:rsidR="004D1C38" w:rsidRDefault="003D5EA4">
      <w:pPr>
        <w:pStyle w:val="1"/>
        <w:spacing w:before="1"/>
        <w:ind w:right="1107"/>
      </w:pPr>
      <w:r>
        <w:t>АХМЕТ</w:t>
      </w:r>
      <w:r>
        <w:rPr>
          <w:spacing w:val="-7"/>
        </w:rPr>
        <w:t xml:space="preserve"> </w:t>
      </w:r>
      <w:r>
        <w:t>АҚЖІБЕК</w:t>
      </w:r>
      <w:r>
        <w:rPr>
          <w:spacing w:val="-6"/>
        </w:rPr>
        <w:t xml:space="preserve"> </w:t>
      </w:r>
      <w:r>
        <w:rPr>
          <w:spacing w:val="-2"/>
        </w:rPr>
        <w:t>НҰРЛАНҚЫЗЫ</w:t>
      </w:r>
    </w:p>
    <w:p w14:paraId="11DAE939" w14:textId="77777777" w:rsidR="004D1C38" w:rsidRDefault="004D1C38">
      <w:pPr>
        <w:pStyle w:val="a3"/>
        <w:ind w:left="0" w:firstLine="0"/>
        <w:jc w:val="left"/>
        <w:rPr>
          <w:b/>
        </w:rPr>
      </w:pPr>
    </w:p>
    <w:p w14:paraId="1631F46B" w14:textId="77777777" w:rsidR="004D1C38" w:rsidRDefault="004D1C38">
      <w:pPr>
        <w:pStyle w:val="a3"/>
        <w:spacing w:before="320"/>
        <w:ind w:left="0" w:firstLine="0"/>
        <w:jc w:val="left"/>
        <w:rPr>
          <w:b/>
        </w:rPr>
      </w:pPr>
    </w:p>
    <w:p w14:paraId="157A7601" w14:textId="77777777" w:rsidR="004D1C38" w:rsidRDefault="003D5EA4">
      <w:pPr>
        <w:pStyle w:val="2"/>
        <w:spacing w:line="242" w:lineRule="auto"/>
        <w:ind w:left="2437" w:right="2433"/>
        <w:jc w:val="center"/>
      </w:pPr>
      <w:r>
        <w:t>Қазіргі</w:t>
      </w:r>
      <w:r>
        <w:rPr>
          <w:spacing w:val="-8"/>
        </w:rPr>
        <w:t xml:space="preserve"> </w:t>
      </w:r>
      <w:r>
        <w:t>қазақ</w:t>
      </w:r>
      <w:r>
        <w:rPr>
          <w:spacing w:val="-9"/>
        </w:rPr>
        <w:t xml:space="preserve"> </w:t>
      </w:r>
      <w:r>
        <w:t>тіліндегі</w:t>
      </w:r>
      <w:r>
        <w:rPr>
          <w:spacing w:val="-8"/>
        </w:rPr>
        <w:t xml:space="preserve"> </w:t>
      </w:r>
      <w:r>
        <w:t>будан</w:t>
      </w:r>
      <w:r>
        <w:rPr>
          <w:spacing w:val="-9"/>
        </w:rPr>
        <w:t xml:space="preserve"> </w:t>
      </w:r>
      <w:r>
        <w:t>терминдер (теориялық-әдістемелік сипаты)</w:t>
      </w:r>
    </w:p>
    <w:p w14:paraId="160DC2A2" w14:textId="77777777" w:rsidR="004D1C38" w:rsidRDefault="004D1C38">
      <w:pPr>
        <w:pStyle w:val="a3"/>
        <w:ind w:left="0" w:firstLine="0"/>
        <w:jc w:val="left"/>
        <w:rPr>
          <w:b/>
        </w:rPr>
      </w:pPr>
    </w:p>
    <w:p w14:paraId="28F07228" w14:textId="77777777" w:rsidR="004D1C38" w:rsidRDefault="004D1C38">
      <w:pPr>
        <w:pStyle w:val="a3"/>
        <w:spacing w:before="316"/>
        <w:ind w:left="0" w:firstLine="0"/>
        <w:jc w:val="left"/>
        <w:rPr>
          <w:b/>
        </w:rPr>
      </w:pPr>
    </w:p>
    <w:p w14:paraId="2B582FF1" w14:textId="77777777" w:rsidR="004D1C38" w:rsidRDefault="003D5EA4">
      <w:pPr>
        <w:pStyle w:val="a3"/>
        <w:spacing w:before="1"/>
        <w:ind w:left="1107" w:right="1106" w:firstLine="0"/>
        <w:jc w:val="center"/>
      </w:pPr>
      <w:r>
        <w:t>8D01717</w:t>
      </w:r>
      <w:r>
        <w:rPr>
          <w:spacing w:val="-3"/>
        </w:rPr>
        <w:t xml:space="preserve"> </w:t>
      </w:r>
      <w:r>
        <w:t>–</w:t>
      </w:r>
      <w:r>
        <w:rPr>
          <w:spacing w:val="-3"/>
        </w:rPr>
        <w:t xml:space="preserve"> </w:t>
      </w:r>
      <w:r>
        <w:t>Қазақ</w:t>
      </w:r>
      <w:r>
        <w:rPr>
          <w:spacing w:val="-3"/>
        </w:rPr>
        <w:t xml:space="preserve"> </w:t>
      </w:r>
      <w:r>
        <w:t>тілі</w:t>
      </w:r>
      <w:r>
        <w:rPr>
          <w:spacing w:val="-2"/>
        </w:rPr>
        <w:t xml:space="preserve"> </w:t>
      </w:r>
      <w:r>
        <w:t>мен</w:t>
      </w:r>
      <w:r>
        <w:rPr>
          <w:spacing w:val="-3"/>
        </w:rPr>
        <w:t xml:space="preserve"> </w:t>
      </w:r>
      <w:r>
        <w:rPr>
          <w:spacing w:val="-2"/>
        </w:rPr>
        <w:t>әдебиеті</w:t>
      </w:r>
    </w:p>
    <w:p w14:paraId="7133E7FF" w14:textId="77777777" w:rsidR="004D1C38" w:rsidRDefault="004D1C38">
      <w:pPr>
        <w:pStyle w:val="a3"/>
        <w:ind w:left="0" w:firstLine="0"/>
        <w:jc w:val="left"/>
      </w:pPr>
    </w:p>
    <w:p w14:paraId="6F580B5C" w14:textId="77777777" w:rsidR="004D1C38" w:rsidRDefault="004D1C38">
      <w:pPr>
        <w:pStyle w:val="a3"/>
        <w:ind w:left="0" w:firstLine="0"/>
        <w:jc w:val="left"/>
      </w:pPr>
    </w:p>
    <w:p w14:paraId="1FB8ADA7" w14:textId="77777777" w:rsidR="004D1C38" w:rsidRDefault="004D1C38">
      <w:pPr>
        <w:pStyle w:val="a3"/>
        <w:ind w:left="0" w:firstLine="0"/>
        <w:jc w:val="left"/>
      </w:pPr>
    </w:p>
    <w:p w14:paraId="0AEAA26F" w14:textId="77777777" w:rsidR="004D1C38" w:rsidRDefault="003D5EA4">
      <w:pPr>
        <w:pStyle w:val="a3"/>
        <w:spacing w:before="1"/>
        <w:ind w:left="2212" w:right="2180" w:firstLine="1144"/>
        <w:jc w:val="left"/>
      </w:pPr>
      <w:r>
        <w:t>Философия докторы (PhD) дәрежесін</w:t>
      </w:r>
      <w:r>
        <w:rPr>
          <w:spacing w:val="-7"/>
        </w:rPr>
        <w:t xml:space="preserve"> </w:t>
      </w:r>
      <w:r>
        <w:t>алу</w:t>
      </w:r>
      <w:r>
        <w:rPr>
          <w:spacing w:val="-10"/>
        </w:rPr>
        <w:t xml:space="preserve"> </w:t>
      </w:r>
      <w:r>
        <w:t>үшін</w:t>
      </w:r>
      <w:r>
        <w:rPr>
          <w:spacing w:val="-10"/>
        </w:rPr>
        <w:t xml:space="preserve"> </w:t>
      </w:r>
      <w:r>
        <w:t>дайындалған</w:t>
      </w:r>
      <w:r>
        <w:rPr>
          <w:spacing w:val="-10"/>
        </w:rPr>
        <w:t xml:space="preserve"> </w:t>
      </w:r>
      <w:r>
        <w:t>диссертация</w:t>
      </w:r>
    </w:p>
    <w:p w14:paraId="666629BB" w14:textId="77777777" w:rsidR="004D1C38" w:rsidRDefault="004D1C38">
      <w:pPr>
        <w:pStyle w:val="a3"/>
        <w:ind w:left="0" w:firstLine="0"/>
        <w:jc w:val="left"/>
      </w:pPr>
    </w:p>
    <w:p w14:paraId="785BC79E" w14:textId="77777777" w:rsidR="004D1C38" w:rsidRDefault="004D1C38">
      <w:pPr>
        <w:pStyle w:val="a3"/>
        <w:ind w:left="0" w:firstLine="0"/>
        <w:jc w:val="left"/>
      </w:pPr>
    </w:p>
    <w:p w14:paraId="7405ECAF" w14:textId="77777777" w:rsidR="004D1C38" w:rsidRDefault="004D1C38">
      <w:pPr>
        <w:pStyle w:val="a3"/>
        <w:ind w:left="0" w:firstLine="0"/>
        <w:jc w:val="left"/>
      </w:pPr>
    </w:p>
    <w:p w14:paraId="5EFDC24B" w14:textId="77777777" w:rsidR="00860C83" w:rsidRDefault="00860C83" w:rsidP="00860C83">
      <w:pPr>
        <w:pStyle w:val="a3"/>
        <w:ind w:left="0" w:firstLine="0"/>
        <w:jc w:val="right"/>
      </w:pPr>
      <w:r w:rsidRPr="00860C83">
        <w:t>Ғылыми кеңесші</w:t>
      </w:r>
    </w:p>
    <w:p w14:paraId="4813B26E" w14:textId="77777777" w:rsidR="00860C83" w:rsidRDefault="00860C83" w:rsidP="00860C83">
      <w:pPr>
        <w:pStyle w:val="a3"/>
        <w:ind w:left="0" w:firstLine="0"/>
        <w:jc w:val="right"/>
      </w:pPr>
      <w:r w:rsidRPr="00860C83">
        <w:t xml:space="preserve">ҚР ҰҒА академигі, </w:t>
      </w:r>
    </w:p>
    <w:p w14:paraId="36B0FC94" w14:textId="77777777" w:rsidR="00860C83" w:rsidRDefault="00860C83" w:rsidP="00860C83">
      <w:pPr>
        <w:pStyle w:val="a3"/>
        <w:ind w:left="0" w:firstLine="0"/>
        <w:jc w:val="right"/>
      </w:pPr>
      <w:r w:rsidRPr="00860C83">
        <w:t xml:space="preserve">филология ғылымдарының докторы, </w:t>
      </w:r>
    </w:p>
    <w:p w14:paraId="3ED692B5" w14:textId="77777777" w:rsidR="00860C83" w:rsidRDefault="00860C83" w:rsidP="00860C83">
      <w:pPr>
        <w:pStyle w:val="a3"/>
        <w:ind w:left="0" w:firstLine="0"/>
        <w:jc w:val="right"/>
      </w:pPr>
      <w:r w:rsidRPr="00860C83">
        <w:t xml:space="preserve">профессор </w:t>
      </w:r>
    </w:p>
    <w:p w14:paraId="48C6F488" w14:textId="70DC5E59" w:rsidR="00860C83" w:rsidRDefault="00860C83" w:rsidP="00860C83">
      <w:pPr>
        <w:pStyle w:val="a3"/>
        <w:ind w:left="0" w:firstLine="0"/>
        <w:jc w:val="right"/>
      </w:pPr>
      <w:r w:rsidRPr="00860C83">
        <w:t>Құрманбайұлы Ш.</w:t>
      </w:r>
    </w:p>
    <w:p w14:paraId="511C7D95" w14:textId="4D0AA3B5" w:rsidR="00860C83" w:rsidRDefault="00860C83" w:rsidP="00860C83">
      <w:pPr>
        <w:pStyle w:val="a3"/>
        <w:ind w:left="0" w:firstLine="0"/>
        <w:jc w:val="right"/>
      </w:pPr>
    </w:p>
    <w:p w14:paraId="2C3723C8" w14:textId="77777777" w:rsidR="00860C83" w:rsidRDefault="00860C83" w:rsidP="00860C83">
      <w:pPr>
        <w:pStyle w:val="a3"/>
        <w:ind w:left="0" w:firstLine="0"/>
        <w:jc w:val="right"/>
      </w:pPr>
    </w:p>
    <w:p w14:paraId="570E763D" w14:textId="77777777" w:rsidR="004D1C38" w:rsidRDefault="003D5EA4">
      <w:pPr>
        <w:pStyle w:val="a3"/>
        <w:spacing w:before="183"/>
        <w:ind w:left="5388" w:right="135" w:firstLine="1195"/>
        <w:jc w:val="right"/>
      </w:pPr>
      <w:r>
        <w:t>Шетелдік</w:t>
      </w:r>
      <w:r>
        <w:rPr>
          <w:spacing w:val="-16"/>
        </w:rPr>
        <w:t xml:space="preserve"> </w:t>
      </w:r>
      <w:r>
        <w:t>ғылыми</w:t>
      </w:r>
      <w:r>
        <w:rPr>
          <w:spacing w:val="-17"/>
        </w:rPr>
        <w:t xml:space="preserve"> </w:t>
      </w:r>
      <w:r>
        <w:t>кеңесші филология</w:t>
      </w:r>
      <w:r>
        <w:rPr>
          <w:spacing w:val="-10"/>
        </w:rPr>
        <w:t xml:space="preserve"> </w:t>
      </w:r>
      <w:r>
        <w:t>ғылымдарының</w:t>
      </w:r>
      <w:r>
        <w:rPr>
          <w:spacing w:val="-9"/>
        </w:rPr>
        <w:t xml:space="preserve"> </w:t>
      </w:r>
      <w:r>
        <w:rPr>
          <w:spacing w:val="-2"/>
        </w:rPr>
        <w:t>докторы,</w:t>
      </w:r>
    </w:p>
    <w:p w14:paraId="60DAE0A5" w14:textId="77777777" w:rsidR="004D1C38" w:rsidRDefault="003D5EA4">
      <w:pPr>
        <w:pStyle w:val="a3"/>
        <w:ind w:left="8160" w:right="134" w:firstLine="357"/>
        <w:jc w:val="right"/>
      </w:pPr>
      <w:r>
        <w:rPr>
          <w:spacing w:val="-2"/>
        </w:rPr>
        <w:t xml:space="preserve">профессор </w:t>
      </w:r>
      <w:r>
        <w:t>Насипов</w:t>
      </w:r>
      <w:r>
        <w:rPr>
          <w:spacing w:val="-5"/>
        </w:rPr>
        <w:t xml:space="preserve"> </w:t>
      </w:r>
      <w:r>
        <w:rPr>
          <w:spacing w:val="-4"/>
        </w:rPr>
        <w:t>И.С.</w:t>
      </w:r>
    </w:p>
    <w:p w14:paraId="47E8F5A7" w14:textId="77777777" w:rsidR="004D1C38" w:rsidRDefault="003D5EA4">
      <w:pPr>
        <w:pStyle w:val="a3"/>
        <w:ind w:left="6278" w:right="135" w:firstLine="739"/>
        <w:jc w:val="right"/>
      </w:pPr>
      <w:r>
        <w:t>(М.</w:t>
      </w:r>
      <w:r>
        <w:rPr>
          <w:spacing w:val="-17"/>
        </w:rPr>
        <w:t xml:space="preserve"> </w:t>
      </w:r>
      <w:r>
        <w:t>Ақмолла</w:t>
      </w:r>
      <w:r>
        <w:rPr>
          <w:spacing w:val="-16"/>
        </w:rPr>
        <w:t xml:space="preserve"> </w:t>
      </w:r>
      <w:r>
        <w:t>атындағы Уфа: Башқұрт мемлекеттік педагогикалық</w:t>
      </w:r>
      <w:r>
        <w:rPr>
          <w:spacing w:val="-11"/>
        </w:rPr>
        <w:t xml:space="preserve"> </w:t>
      </w:r>
      <w:r>
        <w:rPr>
          <w:spacing w:val="-2"/>
        </w:rPr>
        <w:t>университеті)</w:t>
      </w:r>
    </w:p>
    <w:p w14:paraId="5C7A1393" w14:textId="77777777" w:rsidR="004D1C38" w:rsidRDefault="004D1C38">
      <w:pPr>
        <w:pStyle w:val="a3"/>
        <w:ind w:left="0" w:firstLine="0"/>
        <w:jc w:val="left"/>
      </w:pPr>
    </w:p>
    <w:p w14:paraId="524DD534" w14:textId="77777777" w:rsidR="004D1C38" w:rsidRDefault="004D1C38">
      <w:pPr>
        <w:pStyle w:val="a3"/>
        <w:ind w:left="0" w:firstLine="0"/>
        <w:jc w:val="left"/>
      </w:pPr>
    </w:p>
    <w:p w14:paraId="0EF90DD3" w14:textId="77777777" w:rsidR="004D1C38" w:rsidRDefault="004D1C38">
      <w:pPr>
        <w:pStyle w:val="a3"/>
        <w:ind w:left="0" w:firstLine="0"/>
        <w:jc w:val="left"/>
      </w:pPr>
    </w:p>
    <w:p w14:paraId="03941AA4" w14:textId="3130AE38" w:rsidR="004D1C38" w:rsidRDefault="003D5EA4">
      <w:pPr>
        <w:pStyle w:val="a3"/>
        <w:spacing w:before="1"/>
        <w:ind w:left="3049" w:right="3046" w:firstLine="0"/>
        <w:jc w:val="center"/>
      </w:pPr>
      <w:r>
        <w:t>Қазақстан</w:t>
      </w:r>
      <w:r>
        <w:rPr>
          <w:spacing w:val="-18"/>
        </w:rPr>
        <w:t xml:space="preserve"> </w:t>
      </w:r>
      <w:r>
        <w:t>Республикасы Астана, 2025</w:t>
      </w:r>
    </w:p>
    <w:p w14:paraId="63CEC7E3" w14:textId="53143152" w:rsidR="004D1C38" w:rsidRDefault="003D5EA4">
      <w:pPr>
        <w:pStyle w:val="a3"/>
        <w:spacing w:before="5"/>
        <w:ind w:left="0" w:firstLine="0"/>
        <w:jc w:val="left"/>
        <w:rPr>
          <w:sz w:val="3"/>
        </w:rPr>
      </w:pPr>
      <w:r>
        <w:rPr>
          <w:noProof/>
          <w:sz w:val="3"/>
        </w:rPr>
        <mc:AlternateContent>
          <mc:Choice Requires="wps">
            <w:drawing>
              <wp:anchor distT="0" distB="0" distL="0" distR="0" simplePos="0" relativeHeight="487587840" behindDoc="1" locked="0" layoutInCell="1" allowOverlap="1" wp14:anchorId="631E35D6" wp14:editId="48B50156">
                <wp:simplePos x="0" y="0"/>
                <wp:positionH relativeFrom="page">
                  <wp:posOffset>3820795</wp:posOffset>
                </wp:positionH>
                <wp:positionV relativeFrom="paragraph">
                  <wp:posOffset>40320</wp:posOffset>
                </wp:positionV>
                <wp:extent cx="779145" cy="29781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145" cy="297815"/>
                        </a:xfrm>
                        <a:custGeom>
                          <a:avLst/>
                          <a:gdLst/>
                          <a:ahLst/>
                          <a:cxnLst/>
                          <a:rect l="l" t="t" r="r" b="b"/>
                          <a:pathLst>
                            <a:path w="779145" h="297815">
                              <a:moveTo>
                                <a:pt x="779145" y="0"/>
                              </a:moveTo>
                              <a:lnTo>
                                <a:pt x="0" y="0"/>
                              </a:lnTo>
                              <a:lnTo>
                                <a:pt x="0" y="297815"/>
                              </a:lnTo>
                              <a:lnTo>
                                <a:pt x="779145" y="297815"/>
                              </a:lnTo>
                              <a:lnTo>
                                <a:pt x="7791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073D700" id="Graphic 2" o:spid="_x0000_s1026" style="position:absolute;margin-left:300.85pt;margin-top:3.15pt;width:61.35pt;height:23.45pt;z-index:-15728640;visibility:visible;mso-wrap-style:square;mso-wrap-distance-left:0;mso-wrap-distance-top:0;mso-wrap-distance-right:0;mso-wrap-distance-bottom:0;mso-position-horizontal:absolute;mso-position-horizontal-relative:page;mso-position-vertical:absolute;mso-position-vertical-relative:text;v-text-anchor:top" coordsize="779145,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" path="m779145,l,,,297815r779145,l779145,xe" stroked="f">
                <v:path arrowok="t"/>
                <w10:wrap type="topAndBottom" anchorx="page"/>
              </v:shape>
            </w:pict>
          </mc:Fallback>
        </mc:AlternateContent>
      </w:r>
    </w:p>
    <w:p w14:paraId="0ED74628" w14:textId="77777777" w:rsidR="004D1C38" w:rsidRDefault="004D1C38">
      <w:pPr>
        <w:pStyle w:val="a3"/>
        <w:jc w:val="left"/>
        <w:rPr>
          <w:sz w:val="3"/>
        </w:rPr>
        <w:sectPr w:rsidR="004D1C38">
          <w:type w:val="continuous"/>
          <w:pgSz w:w="11910" w:h="16840"/>
          <w:pgMar w:top="1040" w:right="425" w:bottom="280" w:left="1559" w:header="720" w:footer="720" w:gutter="0"/>
          <w:cols w:space="720"/>
        </w:sectPr>
      </w:pPr>
    </w:p>
    <w:p w14:paraId="73AB1537" w14:textId="77777777" w:rsidR="004D1C38" w:rsidRDefault="003D5EA4">
      <w:pPr>
        <w:pStyle w:val="1"/>
        <w:ind w:right="1103"/>
      </w:pPr>
      <w:r>
        <w:rPr>
          <w:spacing w:val="-2"/>
        </w:rPr>
        <w:lastRenderedPageBreak/>
        <w:t>МАЗМҰНЫ</w:t>
      </w:r>
    </w:p>
    <w:p w14:paraId="0559D106" w14:textId="77777777" w:rsidR="004D1C38" w:rsidRDefault="004D1C38">
      <w:pPr>
        <w:pStyle w:val="a3"/>
        <w:spacing w:before="105" w:after="1"/>
        <w:ind w:left="0" w:firstLine="0"/>
        <w:jc w:val="left"/>
        <w:rPr>
          <w:b/>
          <w:sz w:val="20"/>
        </w:rPr>
      </w:pPr>
    </w:p>
    <w:tbl>
      <w:tblPr>
        <w:tblStyle w:val="TableNormal"/>
        <w:tblW w:w="0" w:type="auto"/>
        <w:tblInd w:w="100" w:type="dxa"/>
        <w:tblLayout w:type="fixed"/>
        <w:tblLook w:val="01E0" w:firstRow="1" w:lastRow="1" w:firstColumn="1" w:lastColumn="1" w:noHBand="0" w:noVBand="0"/>
      </w:tblPr>
      <w:tblGrid>
        <w:gridCol w:w="8991"/>
        <w:gridCol w:w="529"/>
      </w:tblGrid>
      <w:tr w:rsidR="004D1C38" w14:paraId="3C3DECFA" w14:textId="77777777">
        <w:trPr>
          <w:trHeight w:val="316"/>
        </w:trPr>
        <w:tc>
          <w:tcPr>
            <w:tcW w:w="8991" w:type="dxa"/>
          </w:tcPr>
          <w:p w14:paraId="61B49856" w14:textId="77777777" w:rsidR="004D1C38" w:rsidRDefault="003D5EA4" w:rsidP="00C3135F">
            <w:pPr>
              <w:pStyle w:val="TableParagraph"/>
              <w:spacing w:line="296" w:lineRule="exact"/>
              <w:ind w:left="7" w:right="59"/>
              <w:rPr>
                <w:sz w:val="28"/>
              </w:rPr>
            </w:pPr>
            <w:r>
              <w:rPr>
                <w:b/>
                <w:sz w:val="28"/>
              </w:rPr>
              <w:t>НОРМАТИВТІК</w:t>
            </w:r>
            <w:r>
              <w:rPr>
                <w:b/>
                <w:spacing w:val="-12"/>
                <w:sz w:val="28"/>
              </w:rPr>
              <w:t xml:space="preserve"> </w:t>
            </w:r>
            <w:r>
              <w:rPr>
                <w:b/>
                <w:spacing w:val="-2"/>
                <w:sz w:val="28"/>
              </w:rPr>
              <w:t>СІЛТЕМЕЛЕР</w:t>
            </w:r>
            <w:r>
              <w:rPr>
                <w:spacing w:val="-2"/>
                <w:sz w:val="28"/>
              </w:rPr>
              <w:t>...................................................................</w:t>
            </w:r>
          </w:p>
        </w:tc>
        <w:tc>
          <w:tcPr>
            <w:tcW w:w="529" w:type="dxa"/>
          </w:tcPr>
          <w:p w14:paraId="68450E2E" w14:textId="77777777" w:rsidR="004D1C38" w:rsidRDefault="003D5EA4">
            <w:pPr>
              <w:pStyle w:val="TableParagraph"/>
              <w:spacing w:line="296" w:lineRule="exact"/>
              <w:ind w:left="58"/>
              <w:rPr>
                <w:sz w:val="28"/>
              </w:rPr>
            </w:pPr>
            <w:r>
              <w:rPr>
                <w:spacing w:val="-10"/>
                <w:sz w:val="28"/>
              </w:rPr>
              <w:t>3</w:t>
            </w:r>
          </w:p>
        </w:tc>
      </w:tr>
      <w:tr w:rsidR="004D1C38" w14:paraId="50D5AC75" w14:textId="77777777">
        <w:trPr>
          <w:trHeight w:val="321"/>
        </w:trPr>
        <w:tc>
          <w:tcPr>
            <w:tcW w:w="8991" w:type="dxa"/>
          </w:tcPr>
          <w:p w14:paraId="2EB90CBC" w14:textId="77777777" w:rsidR="004D1C38" w:rsidRDefault="003D5EA4" w:rsidP="00C3135F">
            <w:pPr>
              <w:pStyle w:val="TableParagraph"/>
              <w:spacing w:line="302" w:lineRule="exact"/>
              <w:ind w:left="7" w:right="59"/>
              <w:rPr>
                <w:sz w:val="28"/>
              </w:rPr>
            </w:pPr>
            <w:r>
              <w:rPr>
                <w:b/>
                <w:sz w:val="28"/>
              </w:rPr>
              <w:t>БЕЛГІЛЕУЛЕР</w:t>
            </w:r>
            <w:r>
              <w:rPr>
                <w:b/>
                <w:spacing w:val="-8"/>
                <w:sz w:val="28"/>
              </w:rPr>
              <w:t xml:space="preserve"> </w:t>
            </w:r>
            <w:r>
              <w:rPr>
                <w:b/>
                <w:sz w:val="28"/>
              </w:rPr>
              <w:t>МЕН</w:t>
            </w:r>
            <w:r>
              <w:rPr>
                <w:b/>
                <w:spacing w:val="-6"/>
                <w:sz w:val="28"/>
              </w:rPr>
              <w:t xml:space="preserve"> </w:t>
            </w:r>
            <w:r>
              <w:rPr>
                <w:b/>
                <w:spacing w:val="-2"/>
                <w:sz w:val="28"/>
              </w:rPr>
              <w:t>ҚЫСҚАРТУЛАР</w:t>
            </w:r>
            <w:r>
              <w:rPr>
                <w:spacing w:val="-2"/>
                <w:sz w:val="28"/>
              </w:rPr>
              <w:t>......................................................</w:t>
            </w:r>
          </w:p>
        </w:tc>
        <w:tc>
          <w:tcPr>
            <w:tcW w:w="529" w:type="dxa"/>
          </w:tcPr>
          <w:p w14:paraId="0C2A60F1" w14:textId="77777777" w:rsidR="004D1C38" w:rsidRDefault="003D5EA4">
            <w:pPr>
              <w:pStyle w:val="TableParagraph"/>
              <w:spacing w:line="302" w:lineRule="exact"/>
              <w:ind w:left="58"/>
              <w:rPr>
                <w:sz w:val="28"/>
              </w:rPr>
            </w:pPr>
            <w:r>
              <w:rPr>
                <w:spacing w:val="-10"/>
                <w:sz w:val="28"/>
              </w:rPr>
              <w:t>4</w:t>
            </w:r>
          </w:p>
        </w:tc>
      </w:tr>
      <w:tr w:rsidR="004D1C38" w14:paraId="503D0C5E" w14:textId="77777777">
        <w:trPr>
          <w:trHeight w:val="321"/>
        </w:trPr>
        <w:tc>
          <w:tcPr>
            <w:tcW w:w="8991" w:type="dxa"/>
          </w:tcPr>
          <w:p w14:paraId="3045D31B" w14:textId="77777777" w:rsidR="004D1C38" w:rsidRDefault="003D5EA4" w:rsidP="00C3135F">
            <w:pPr>
              <w:pStyle w:val="TableParagraph"/>
              <w:spacing w:line="302" w:lineRule="exact"/>
              <w:ind w:left="7" w:right="59"/>
              <w:rPr>
                <w:sz w:val="28"/>
              </w:rPr>
            </w:pPr>
            <w:r>
              <w:rPr>
                <w:b/>
                <w:spacing w:val="-2"/>
                <w:sz w:val="28"/>
              </w:rPr>
              <w:t>АНЫҚТАМАЛАР</w:t>
            </w:r>
            <w:r>
              <w:rPr>
                <w:spacing w:val="-2"/>
                <w:sz w:val="28"/>
              </w:rPr>
              <w:t>.............................................................................................</w:t>
            </w:r>
          </w:p>
        </w:tc>
        <w:tc>
          <w:tcPr>
            <w:tcW w:w="529" w:type="dxa"/>
          </w:tcPr>
          <w:p w14:paraId="01C07B0B" w14:textId="77777777" w:rsidR="004D1C38" w:rsidRDefault="003D5EA4">
            <w:pPr>
              <w:pStyle w:val="TableParagraph"/>
              <w:spacing w:line="302" w:lineRule="exact"/>
              <w:ind w:left="58"/>
              <w:rPr>
                <w:sz w:val="28"/>
              </w:rPr>
            </w:pPr>
            <w:r>
              <w:rPr>
                <w:spacing w:val="-10"/>
                <w:sz w:val="28"/>
              </w:rPr>
              <w:t>5</w:t>
            </w:r>
          </w:p>
        </w:tc>
      </w:tr>
      <w:tr w:rsidR="004D1C38" w14:paraId="6CAAB0CD" w14:textId="77777777">
        <w:trPr>
          <w:trHeight w:val="321"/>
        </w:trPr>
        <w:tc>
          <w:tcPr>
            <w:tcW w:w="8991" w:type="dxa"/>
          </w:tcPr>
          <w:p w14:paraId="511054E8" w14:textId="77777777" w:rsidR="004D1C38" w:rsidRDefault="003D5EA4" w:rsidP="00C3135F">
            <w:pPr>
              <w:pStyle w:val="TableParagraph"/>
              <w:spacing w:line="302" w:lineRule="exact"/>
              <w:ind w:left="7" w:right="61"/>
              <w:rPr>
                <w:sz w:val="28"/>
              </w:rPr>
            </w:pPr>
            <w:r>
              <w:rPr>
                <w:b/>
                <w:spacing w:val="-2"/>
                <w:sz w:val="28"/>
              </w:rPr>
              <w:t>КІРІСПЕ</w:t>
            </w:r>
            <w:r>
              <w:rPr>
                <w:spacing w:val="-2"/>
                <w:sz w:val="28"/>
              </w:rPr>
              <w:t>.............................................................................................................</w:t>
            </w:r>
          </w:p>
        </w:tc>
        <w:tc>
          <w:tcPr>
            <w:tcW w:w="529" w:type="dxa"/>
          </w:tcPr>
          <w:p w14:paraId="7A962231" w14:textId="77777777" w:rsidR="004D1C38" w:rsidRDefault="003D5EA4">
            <w:pPr>
              <w:pStyle w:val="TableParagraph"/>
              <w:spacing w:line="302" w:lineRule="exact"/>
              <w:ind w:left="58"/>
              <w:rPr>
                <w:sz w:val="28"/>
              </w:rPr>
            </w:pPr>
            <w:r>
              <w:rPr>
                <w:spacing w:val="-10"/>
                <w:sz w:val="28"/>
              </w:rPr>
              <w:t>6</w:t>
            </w:r>
          </w:p>
        </w:tc>
      </w:tr>
      <w:tr w:rsidR="004D1C38" w14:paraId="4CEAC436" w14:textId="77777777">
        <w:trPr>
          <w:trHeight w:val="322"/>
        </w:trPr>
        <w:tc>
          <w:tcPr>
            <w:tcW w:w="8991" w:type="dxa"/>
          </w:tcPr>
          <w:p w14:paraId="6B4DA42D" w14:textId="77777777" w:rsidR="004D1C38" w:rsidRDefault="003D5EA4" w:rsidP="00C3135F">
            <w:pPr>
              <w:pStyle w:val="TableParagraph"/>
              <w:spacing w:line="303" w:lineRule="exact"/>
              <w:ind w:left="7"/>
              <w:rPr>
                <w:sz w:val="28"/>
              </w:rPr>
            </w:pPr>
            <w:r>
              <w:rPr>
                <w:b/>
                <w:sz w:val="28"/>
              </w:rPr>
              <w:t>1</w:t>
            </w:r>
            <w:r>
              <w:rPr>
                <w:b/>
                <w:spacing w:val="51"/>
                <w:w w:val="150"/>
                <w:sz w:val="28"/>
              </w:rPr>
              <w:t xml:space="preserve"> </w:t>
            </w:r>
            <w:r>
              <w:rPr>
                <w:b/>
                <w:sz w:val="28"/>
              </w:rPr>
              <w:t>БУДАН</w:t>
            </w:r>
            <w:r>
              <w:rPr>
                <w:b/>
                <w:spacing w:val="-4"/>
                <w:sz w:val="28"/>
              </w:rPr>
              <w:t xml:space="preserve"> </w:t>
            </w:r>
            <w:r>
              <w:rPr>
                <w:b/>
                <w:sz w:val="28"/>
              </w:rPr>
              <w:t>ТЕРМИНДЕРДІҢ</w:t>
            </w:r>
            <w:r>
              <w:rPr>
                <w:b/>
                <w:spacing w:val="-5"/>
                <w:sz w:val="28"/>
              </w:rPr>
              <w:t xml:space="preserve"> </w:t>
            </w:r>
            <w:r>
              <w:rPr>
                <w:b/>
                <w:sz w:val="28"/>
              </w:rPr>
              <w:t>ТЕОРИЯЛЫҚ</w:t>
            </w:r>
            <w:r>
              <w:rPr>
                <w:b/>
                <w:spacing w:val="-3"/>
                <w:sz w:val="28"/>
              </w:rPr>
              <w:t xml:space="preserve"> </w:t>
            </w:r>
            <w:r>
              <w:rPr>
                <w:b/>
                <w:spacing w:val="-2"/>
                <w:sz w:val="28"/>
              </w:rPr>
              <w:t>НЕГІЗІ</w:t>
            </w:r>
            <w:r>
              <w:rPr>
                <w:spacing w:val="-2"/>
                <w:sz w:val="28"/>
              </w:rPr>
              <w:t>..............................</w:t>
            </w:r>
          </w:p>
        </w:tc>
        <w:tc>
          <w:tcPr>
            <w:tcW w:w="529" w:type="dxa"/>
          </w:tcPr>
          <w:p w14:paraId="1CA04E5B" w14:textId="77777777" w:rsidR="004D1C38" w:rsidRDefault="003D5EA4">
            <w:pPr>
              <w:pStyle w:val="TableParagraph"/>
              <w:spacing w:line="303" w:lineRule="exact"/>
              <w:ind w:left="58"/>
              <w:rPr>
                <w:sz w:val="28"/>
              </w:rPr>
            </w:pPr>
            <w:r>
              <w:rPr>
                <w:spacing w:val="-5"/>
                <w:sz w:val="28"/>
              </w:rPr>
              <w:t>15</w:t>
            </w:r>
          </w:p>
        </w:tc>
      </w:tr>
      <w:tr w:rsidR="004D1C38" w14:paraId="60ABA259" w14:textId="77777777">
        <w:trPr>
          <w:trHeight w:val="322"/>
        </w:trPr>
        <w:tc>
          <w:tcPr>
            <w:tcW w:w="8991" w:type="dxa"/>
          </w:tcPr>
          <w:p w14:paraId="65762C93" w14:textId="77777777" w:rsidR="004D1C38" w:rsidRDefault="003D5EA4" w:rsidP="00C3135F">
            <w:pPr>
              <w:pStyle w:val="TableParagraph"/>
              <w:spacing w:line="303" w:lineRule="exact"/>
              <w:ind w:left="7"/>
              <w:rPr>
                <w:sz w:val="28"/>
              </w:rPr>
            </w:pPr>
            <w:r>
              <w:rPr>
                <w:sz w:val="28"/>
              </w:rPr>
              <w:t>1.1</w:t>
            </w:r>
            <w:r>
              <w:rPr>
                <w:spacing w:val="-11"/>
                <w:sz w:val="28"/>
              </w:rPr>
              <w:t xml:space="preserve"> </w:t>
            </w:r>
            <w:r>
              <w:rPr>
                <w:sz w:val="28"/>
              </w:rPr>
              <w:t>«Будан»</w:t>
            </w:r>
            <w:r>
              <w:rPr>
                <w:spacing w:val="-5"/>
                <w:sz w:val="28"/>
              </w:rPr>
              <w:t xml:space="preserve"> </w:t>
            </w:r>
            <w:r>
              <w:rPr>
                <w:sz w:val="28"/>
              </w:rPr>
              <w:t>термині:</w:t>
            </w:r>
            <w:r>
              <w:rPr>
                <w:spacing w:val="-5"/>
                <w:sz w:val="28"/>
              </w:rPr>
              <w:t xml:space="preserve"> </w:t>
            </w:r>
            <w:r>
              <w:rPr>
                <w:sz w:val="28"/>
              </w:rPr>
              <w:t>мағынасы</w:t>
            </w:r>
            <w:r>
              <w:rPr>
                <w:spacing w:val="-5"/>
                <w:sz w:val="28"/>
              </w:rPr>
              <w:t xml:space="preserve"> </w:t>
            </w:r>
            <w:r>
              <w:rPr>
                <w:sz w:val="28"/>
              </w:rPr>
              <w:t>және</w:t>
            </w:r>
            <w:r>
              <w:rPr>
                <w:spacing w:val="-5"/>
                <w:sz w:val="28"/>
              </w:rPr>
              <w:t xml:space="preserve"> </w:t>
            </w:r>
            <w:r>
              <w:rPr>
                <w:spacing w:val="-2"/>
                <w:sz w:val="28"/>
              </w:rPr>
              <w:t>қолданылуы.........................................</w:t>
            </w:r>
          </w:p>
        </w:tc>
        <w:tc>
          <w:tcPr>
            <w:tcW w:w="529" w:type="dxa"/>
          </w:tcPr>
          <w:p w14:paraId="0198DEE5" w14:textId="77777777" w:rsidR="004D1C38" w:rsidRDefault="003D5EA4">
            <w:pPr>
              <w:pStyle w:val="TableParagraph"/>
              <w:spacing w:line="303" w:lineRule="exact"/>
              <w:ind w:left="58"/>
              <w:rPr>
                <w:sz w:val="28"/>
              </w:rPr>
            </w:pPr>
            <w:r>
              <w:rPr>
                <w:spacing w:val="-5"/>
                <w:sz w:val="28"/>
              </w:rPr>
              <w:t>15</w:t>
            </w:r>
          </w:p>
        </w:tc>
      </w:tr>
      <w:tr w:rsidR="004D1C38" w14:paraId="196F2EA6" w14:textId="77777777">
        <w:trPr>
          <w:trHeight w:val="321"/>
        </w:trPr>
        <w:tc>
          <w:tcPr>
            <w:tcW w:w="8991" w:type="dxa"/>
          </w:tcPr>
          <w:p w14:paraId="33802226" w14:textId="77777777" w:rsidR="004D1C38" w:rsidRDefault="003D5EA4" w:rsidP="00C3135F">
            <w:pPr>
              <w:pStyle w:val="TableParagraph"/>
              <w:spacing w:line="302" w:lineRule="exact"/>
              <w:ind w:left="7"/>
              <w:rPr>
                <w:sz w:val="28"/>
              </w:rPr>
            </w:pPr>
            <w:r>
              <w:rPr>
                <w:sz w:val="28"/>
              </w:rPr>
              <w:t>1.2</w:t>
            </w:r>
            <w:r>
              <w:rPr>
                <w:spacing w:val="-20"/>
                <w:sz w:val="28"/>
              </w:rPr>
              <w:t xml:space="preserve"> </w:t>
            </w:r>
            <w:r>
              <w:rPr>
                <w:sz w:val="28"/>
              </w:rPr>
              <w:t>Жалпы</w:t>
            </w:r>
            <w:r>
              <w:rPr>
                <w:spacing w:val="-13"/>
                <w:sz w:val="28"/>
              </w:rPr>
              <w:t xml:space="preserve"> </w:t>
            </w:r>
            <w:r>
              <w:rPr>
                <w:sz w:val="28"/>
              </w:rPr>
              <w:t>тіл</w:t>
            </w:r>
            <w:r>
              <w:rPr>
                <w:spacing w:val="-8"/>
                <w:sz w:val="28"/>
              </w:rPr>
              <w:t xml:space="preserve"> </w:t>
            </w:r>
            <w:r>
              <w:rPr>
                <w:sz w:val="28"/>
              </w:rPr>
              <w:t>біліміндегі</w:t>
            </w:r>
            <w:r>
              <w:rPr>
                <w:spacing w:val="-7"/>
                <w:sz w:val="28"/>
              </w:rPr>
              <w:t xml:space="preserve"> </w:t>
            </w:r>
            <w:r>
              <w:rPr>
                <w:sz w:val="28"/>
              </w:rPr>
              <w:t>будандастыру</w:t>
            </w:r>
            <w:r>
              <w:rPr>
                <w:spacing w:val="-7"/>
                <w:sz w:val="28"/>
              </w:rPr>
              <w:t xml:space="preserve"> </w:t>
            </w:r>
            <w:r>
              <w:rPr>
                <w:sz w:val="28"/>
              </w:rPr>
              <w:t>құбылысының</w:t>
            </w:r>
            <w:r>
              <w:rPr>
                <w:spacing w:val="-7"/>
                <w:sz w:val="28"/>
              </w:rPr>
              <w:t xml:space="preserve"> </w:t>
            </w:r>
            <w:r>
              <w:rPr>
                <w:spacing w:val="-2"/>
                <w:sz w:val="28"/>
              </w:rPr>
              <w:t>зерттелуі...............</w:t>
            </w:r>
          </w:p>
        </w:tc>
        <w:tc>
          <w:tcPr>
            <w:tcW w:w="529" w:type="dxa"/>
          </w:tcPr>
          <w:p w14:paraId="55AAEDBC" w14:textId="77777777" w:rsidR="004D1C38" w:rsidRDefault="003D5EA4">
            <w:pPr>
              <w:pStyle w:val="TableParagraph"/>
              <w:spacing w:line="302" w:lineRule="exact"/>
              <w:ind w:left="58"/>
              <w:rPr>
                <w:sz w:val="28"/>
              </w:rPr>
            </w:pPr>
            <w:r>
              <w:rPr>
                <w:spacing w:val="-5"/>
                <w:sz w:val="28"/>
              </w:rPr>
              <w:t>19</w:t>
            </w:r>
          </w:p>
        </w:tc>
      </w:tr>
      <w:tr w:rsidR="004D1C38" w14:paraId="1E3A0942" w14:textId="77777777">
        <w:trPr>
          <w:trHeight w:val="321"/>
        </w:trPr>
        <w:tc>
          <w:tcPr>
            <w:tcW w:w="8991" w:type="dxa"/>
          </w:tcPr>
          <w:p w14:paraId="595D589D" w14:textId="77777777" w:rsidR="004D1C38" w:rsidRDefault="003D5EA4" w:rsidP="00C3135F">
            <w:pPr>
              <w:pStyle w:val="TableParagraph"/>
              <w:spacing w:line="302" w:lineRule="exact"/>
              <w:ind w:left="7"/>
              <w:rPr>
                <w:sz w:val="28"/>
              </w:rPr>
            </w:pPr>
            <w:r>
              <w:rPr>
                <w:sz w:val="28"/>
              </w:rPr>
              <w:t>1.3</w:t>
            </w:r>
            <w:r>
              <w:rPr>
                <w:spacing w:val="-9"/>
                <w:sz w:val="28"/>
              </w:rPr>
              <w:t xml:space="preserve"> </w:t>
            </w:r>
            <w:r>
              <w:rPr>
                <w:sz w:val="28"/>
              </w:rPr>
              <w:t>Қазақ</w:t>
            </w:r>
            <w:r>
              <w:rPr>
                <w:spacing w:val="-6"/>
                <w:sz w:val="28"/>
              </w:rPr>
              <w:t xml:space="preserve"> </w:t>
            </w:r>
            <w:r>
              <w:rPr>
                <w:sz w:val="28"/>
              </w:rPr>
              <w:t>тіліндегі</w:t>
            </w:r>
            <w:r>
              <w:rPr>
                <w:spacing w:val="-5"/>
                <w:sz w:val="28"/>
              </w:rPr>
              <w:t xml:space="preserve"> </w:t>
            </w:r>
            <w:r>
              <w:rPr>
                <w:sz w:val="28"/>
              </w:rPr>
              <w:t>будан</w:t>
            </w:r>
            <w:r>
              <w:rPr>
                <w:spacing w:val="-5"/>
                <w:sz w:val="28"/>
              </w:rPr>
              <w:t xml:space="preserve"> </w:t>
            </w:r>
            <w:r>
              <w:rPr>
                <w:sz w:val="28"/>
              </w:rPr>
              <w:t>терминдердің</w:t>
            </w:r>
            <w:r>
              <w:rPr>
                <w:spacing w:val="-6"/>
                <w:sz w:val="28"/>
              </w:rPr>
              <w:t xml:space="preserve"> </w:t>
            </w:r>
            <w:r>
              <w:rPr>
                <w:spacing w:val="-2"/>
                <w:sz w:val="28"/>
              </w:rPr>
              <w:t>зерттелуі...........................................</w:t>
            </w:r>
          </w:p>
        </w:tc>
        <w:tc>
          <w:tcPr>
            <w:tcW w:w="529" w:type="dxa"/>
          </w:tcPr>
          <w:p w14:paraId="6D1D75B8" w14:textId="77777777" w:rsidR="004D1C38" w:rsidRDefault="003D5EA4">
            <w:pPr>
              <w:pStyle w:val="TableParagraph"/>
              <w:spacing w:line="302" w:lineRule="exact"/>
              <w:ind w:left="58"/>
              <w:rPr>
                <w:sz w:val="28"/>
              </w:rPr>
            </w:pPr>
            <w:r>
              <w:rPr>
                <w:spacing w:val="-5"/>
                <w:sz w:val="28"/>
              </w:rPr>
              <w:t>33</w:t>
            </w:r>
          </w:p>
        </w:tc>
      </w:tr>
      <w:tr w:rsidR="004D1C38" w14:paraId="76364C86" w14:textId="77777777">
        <w:trPr>
          <w:trHeight w:val="321"/>
        </w:trPr>
        <w:tc>
          <w:tcPr>
            <w:tcW w:w="8991" w:type="dxa"/>
          </w:tcPr>
          <w:p w14:paraId="3381F4BB" w14:textId="77777777" w:rsidR="004D1C38" w:rsidRDefault="003D5EA4" w:rsidP="00C3135F">
            <w:pPr>
              <w:pStyle w:val="TableParagraph"/>
              <w:spacing w:line="302" w:lineRule="exact"/>
              <w:ind w:left="7" w:right="59"/>
              <w:jc w:val="center"/>
              <w:rPr>
                <w:sz w:val="28"/>
              </w:rPr>
            </w:pPr>
            <w:r>
              <w:rPr>
                <w:sz w:val="28"/>
              </w:rPr>
              <w:t>Бірінші</w:t>
            </w:r>
            <w:r>
              <w:rPr>
                <w:spacing w:val="-7"/>
                <w:sz w:val="28"/>
              </w:rPr>
              <w:t xml:space="preserve"> </w:t>
            </w:r>
            <w:r>
              <w:rPr>
                <w:sz w:val="28"/>
              </w:rPr>
              <w:t>бөлім</w:t>
            </w:r>
            <w:r>
              <w:rPr>
                <w:spacing w:val="-2"/>
                <w:sz w:val="28"/>
              </w:rPr>
              <w:t xml:space="preserve"> қорытынды..................................................................................</w:t>
            </w:r>
          </w:p>
        </w:tc>
        <w:tc>
          <w:tcPr>
            <w:tcW w:w="529" w:type="dxa"/>
          </w:tcPr>
          <w:p w14:paraId="1B9675EA" w14:textId="77777777" w:rsidR="004D1C38" w:rsidRDefault="003D5EA4">
            <w:pPr>
              <w:pStyle w:val="TableParagraph"/>
              <w:spacing w:line="302" w:lineRule="exact"/>
              <w:ind w:left="58"/>
              <w:rPr>
                <w:sz w:val="28"/>
              </w:rPr>
            </w:pPr>
            <w:r>
              <w:rPr>
                <w:spacing w:val="-5"/>
                <w:sz w:val="28"/>
              </w:rPr>
              <w:t>45</w:t>
            </w:r>
          </w:p>
        </w:tc>
      </w:tr>
      <w:tr w:rsidR="004D1C38" w14:paraId="56BEEA15" w14:textId="77777777">
        <w:trPr>
          <w:trHeight w:val="321"/>
        </w:trPr>
        <w:tc>
          <w:tcPr>
            <w:tcW w:w="8991" w:type="dxa"/>
          </w:tcPr>
          <w:p w14:paraId="1C22AB91" w14:textId="77777777" w:rsidR="004D1C38" w:rsidRDefault="003D5EA4" w:rsidP="00C3135F">
            <w:pPr>
              <w:pStyle w:val="TableParagraph"/>
              <w:spacing w:line="302" w:lineRule="exact"/>
              <w:ind w:left="7" w:right="59"/>
              <w:rPr>
                <w:sz w:val="28"/>
              </w:rPr>
            </w:pPr>
            <w:r>
              <w:rPr>
                <w:b/>
                <w:sz w:val="28"/>
              </w:rPr>
              <w:t>2</w:t>
            </w:r>
            <w:r>
              <w:rPr>
                <w:b/>
                <w:spacing w:val="-7"/>
                <w:sz w:val="28"/>
              </w:rPr>
              <w:t xml:space="preserve"> </w:t>
            </w:r>
            <w:r>
              <w:rPr>
                <w:b/>
                <w:sz w:val="28"/>
              </w:rPr>
              <w:t>ҚАЗАҚ</w:t>
            </w:r>
            <w:r>
              <w:rPr>
                <w:b/>
                <w:spacing w:val="-6"/>
                <w:sz w:val="28"/>
              </w:rPr>
              <w:t xml:space="preserve"> </w:t>
            </w:r>
            <w:r>
              <w:rPr>
                <w:b/>
                <w:sz w:val="28"/>
              </w:rPr>
              <w:t>ТІЛ</w:t>
            </w:r>
            <w:r>
              <w:rPr>
                <w:b/>
                <w:spacing w:val="-7"/>
                <w:sz w:val="28"/>
              </w:rPr>
              <w:t xml:space="preserve"> </w:t>
            </w:r>
            <w:r>
              <w:rPr>
                <w:b/>
                <w:sz w:val="28"/>
              </w:rPr>
              <w:t>БІЛІМІНДЕГІ</w:t>
            </w:r>
            <w:r>
              <w:rPr>
                <w:b/>
                <w:spacing w:val="-5"/>
                <w:sz w:val="28"/>
              </w:rPr>
              <w:t xml:space="preserve"> </w:t>
            </w:r>
            <w:r>
              <w:rPr>
                <w:b/>
                <w:sz w:val="28"/>
              </w:rPr>
              <w:t>БУДАН</w:t>
            </w:r>
            <w:r>
              <w:rPr>
                <w:b/>
                <w:spacing w:val="-9"/>
                <w:sz w:val="28"/>
              </w:rPr>
              <w:t xml:space="preserve"> </w:t>
            </w:r>
            <w:r>
              <w:rPr>
                <w:b/>
                <w:sz w:val="28"/>
              </w:rPr>
              <w:t>ТЕРМИНДЕР</w:t>
            </w:r>
            <w:r>
              <w:rPr>
                <w:b/>
                <w:spacing w:val="-7"/>
                <w:sz w:val="28"/>
              </w:rPr>
              <w:t xml:space="preserve"> </w:t>
            </w:r>
            <w:r>
              <w:rPr>
                <w:b/>
                <w:spacing w:val="-2"/>
                <w:sz w:val="28"/>
              </w:rPr>
              <w:t>ЖҮЙЕСІ</w:t>
            </w:r>
            <w:r>
              <w:rPr>
                <w:spacing w:val="-2"/>
                <w:sz w:val="28"/>
              </w:rPr>
              <w:t>.............</w:t>
            </w:r>
          </w:p>
        </w:tc>
        <w:tc>
          <w:tcPr>
            <w:tcW w:w="529" w:type="dxa"/>
          </w:tcPr>
          <w:p w14:paraId="791C88F4" w14:textId="77777777" w:rsidR="004D1C38" w:rsidRDefault="003D5EA4">
            <w:pPr>
              <w:pStyle w:val="TableParagraph"/>
              <w:spacing w:line="302" w:lineRule="exact"/>
              <w:ind w:left="58"/>
              <w:rPr>
                <w:sz w:val="28"/>
              </w:rPr>
            </w:pPr>
            <w:r>
              <w:rPr>
                <w:spacing w:val="-5"/>
                <w:sz w:val="28"/>
              </w:rPr>
              <w:t>46</w:t>
            </w:r>
          </w:p>
        </w:tc>
      </w:tr>
      <w:tr w:rsidR="004D1C38" w14:paraId="472BF3CE" w14:textId="77777777">
        <w:trPr>
          <w:trHeight w:val="323"/>
        </w:trPr>
        <w:tc>
          <w:tcPr>
            <w:tcW w:w="8991" w:type="dxa"/>
          </w:tcPr>
          <w:p w14:paraId="752701C4" w14:textId="77777777" w:rsidR="004D1C38" w:rsidRDefault="003D5EA4" w:rsidP="00C3135F">
            <w:pPr>
              <w:pStyle w:val="TableParagraph"/>
              <w:spacing w:line="303" w:lineRule="exact"/>
              <w:ind w:left="7"/>
              <w:rPr>
                <w:sz w:val="28"/>
              </w:rPr>
            </w:pPr>
            <w:r>
              <w:rPr>
                <w:sz w:val="28"/>
              </w:rPr>
              <w:t>2.1</w:t>
            </w:r>
            <w:r>
              <w:rPr>
                <w:spacing w:val="-8"/>
                <w:sz w:val="28"/>
              </w:rPr>
              <w:t xml:space="preserve"> </w:t>
            </w:r>
            <w:r>
              <w:rPr>
                <w:sz w:val="28"/>
              </w:rPr>
              <w:t>Қазіргі</w:t>
            </w:r>
            <w:r>
              <w:rPr>
                <w:spacing w:val="-4"/>
                <w:sz w:val="28"/>
              </w:rPr>
              <w:t xml:space="preserve"> </w:t>
            </w:r>
            <w:r>
              <w:rPr>
                <w:sz w:val="28"/>
              </w:rPr>
              <w:t>қазақ</w:t>
            </w:r>
            <w:r>
              <w:rPr>
                <w:spacing w:val="-5"/>
                <w:sz w:val="28"/>
              </w:rPr>
              <w:t xml:space="preserve"> </w:t>
            </w:r>
            <w:r>
              <w:rPr>
                <w:sz w:val="28"/>
              </w:rPr>
              <w:t>тіліндегі</w:t>
            </w:r>
            <w:r>
              <w:rPr>
                <w:spacing w:val="-7"/>
                <w:sz w:val="28"/>
              </w:rPr>
              <w:t xml:space="preserve"> </w:t>
            </w:r>
            <w:r>
              <w:rPr>
                <w:sz w:val="28"/>
              </w:rPr>
              <w:t>будан</w:t>
            </w:r>
            <w:r>
              <w:rPr>
                <w:spacing w:val="-5"/>
                <w:sz w:val="28"/>
              </w:rPr>
              <w:t xml:space="preserve"> </w:t>
            </w:r>
            <w:r>
              <w:rPr>
                <w:sz w:val="28"/>
              </w:rPr>
              <w:t xml:space="preserve">терминдер </w:t>
            </w:r>
            <w:r>
              <w:rPr>
                <w:spacing w:val="-2"/>
                <w:sz w:val="28"/>
              </w:rPr>
              <w:t>мәселесі....................................</w:t>
            </w:r>
          </w:p>
        </w:tc>
        <w:tc>
          <w:tcPr>
            <w:tcW w:w="529" w:type="dxa"/>
          </w:tcPr>
          <w:p w14:paraId="747BA9BF" w14:textId="77777777" w:rsidR="004D1C38" w:rsidRDefault="003D5EA4">
            <w:pPr>
              <w:pStyle w:val="TableParagraph"/>
              <w:spacing w:line="303" w:lineRule="exact"/>
              <w:ind w:left="58"/>
              <w:rPr>
                <w:sz w:val="28"/>
              </w:rPr>
            </w:pPr>
            <w:r>
              <w:rPr>
                <w:spacing w:val="-5"/>
                <w:sz w:val="28"/>
              </w:rPr>
              <w:t>46</w:t>
            </w:r>
          </w:p>
        </w:tc>
      </w:tr>
      <w:tr w:rsidR="004D1C38" w14:paraId="0594872D" w14:textId="77777777">
        <w:trPr>
          <w:trHeight w:val="323"/>
        </w:trPr>
        <w:tc>
          <w:tcPr>
            <w:tcW w:w="8991" w:type="dxa"/>
          </w:tcPr>
          <w:p w14:paraId="7C350391" w14:textId="77777777" w:rsidR="004D1C38" w:rsidRDefault="003D5EA4" w:rsidP="00C3135F">
            <w:pPr>
              <w:pStyle w:val="TableParagraph"/>
              <w:spacing w:line="303" w:lineRule="exact"/>
              <w:ind w:left="7"/>
              <w:rPr>
                <w:sz w:val="28"/>
              </w:rPr>
            </w:pPr>
            <w:r>
              <w:rPr>
                <w:sz w:val="28"/>
              </w:rPr>
              <w:t>2.2</w:t>
            </w:r>
            <w:r>
              <w:rPr>
                <w:spacing w:val="-9"/>
                <w:sz w:val="28"/>
              </w:rPr>
              <w:t xml:space="preserve"> </w:t>
            </w:r>
            <w:r>
              <w:rPr>
                <w:sz w:val="28"/>
              </w:rPr>
              <w:t>Будан</w:t>
            </w:r>
            <w:r>
              <w:rPr>
                <w:spacing w:val="-5"/>
                <w:sz w:val="28"/>
              </w:rPr>
              <w:t xml:space="preserve"> </w:t>
            </w:r>
            <w:r>
              <w:rPr>
                <w:sz w:val="28"/>
              </w:rPr>
              <w:t>терминдердің</w:t>
            </w:r>
            <w:r>
              <w:rPr>
                <w:spacing w:val="-9"/>
                <w:sz w:val="28"/>
              </w:rPr>
              <w:t xml:space="preserve"> </w:t>
            </w:r>
            <w:r>
              <w:rPr>
                <w:sz w:val="28"/>
              </w:rPr>
              <w:t>қалыптасу</w:t>
            </w:r>
            <w:r>
              <w:rPr>
                <w:spacing w:val="-2"/>
                <w:sz w:val="28"/>
              </w:rPr>
              <w:t xml:space="preserve"> жолдары..................................................</w:t>
            </w:r>
          </w:p>
        </w:tc>
        <w:tc>
          <w:tcPr>
            <w:tcW w:w="529" w:type="dxa"/>
          </w:tcPr>
          <w:p w14:paraId="18D6DACC" w14:textId="77777777" w:rsidR="004D1C38" w:rsidRDefault="003D5EA4">
            <w:pPr>
              <w:pStyle w:val="TableParagraph"/>
              <w:spacing w:line="303" w:lineRule="exact"/>
              <w:ind w:left="58"/>
              <w:rPr>
                <w:sz w:val="28"/>
              </w:rPr>
            </w:pPr>
            <w:r>
              <w:rPr>
                <w:spacing w:val="-5"/>
                <w:sz w:val="28"/>
              </w:rPr>
              <w:t>56</w:t>
            </w:r>
          </w:p>
        </w:tc>
      </w:tr>
      <w:tr w:rsidR="004D1C38" w14:paraId="3623EBB5" w14:textId="77777777">
        <w:trPr>
          <w:trHeight w:val="321"/>
        </w:trPr>
        <w:tc>
          <w:tcPr>
            <w:tcW w:w="8991" w:type="dxa"/>
          </w:tcPr>
          <w:p w14:paraId="2E126C44" w14:textId="77777777" w:rsidR="004D1C38" w:rsidRDefault="003D5EA4" w:rsidP="00C3135F">
            <w:pPr>
              <w:pStyle w:val="TableParagraph"/>
              <w:spacing w:line="302" w:lineRule="exact"/>
              <w:ind w:left="7"/>
              <w:rPr>
                <w:sz w:val="28"/>
              </w:rPr>
            </w:pPr>
            <w:r>
              <w:rPr>
                <w:sz w:val="28"/>
              </w:rPr>
              <w:t>2.3</w:t>
            </w:r>
            <w:r>
              <w:rPr>
                <w:spacing w:val="-11"/>
                <w:sz w:val="28"/>
              </w:rPr>
              <w:t xml:space="preserve"> </w:t>
            </w:r>
            <w:r>
              <w:rPr>
                <w:sz w:val="28"/>
              </w:rPr>
              <w:t>Будан</w:t>
            </w:r>
            <w:r>
              <w:rPr>
                <w:spacing w:val="-8"/>
                <w:sz w:val="28"/>
              </w:rPr>
              <w:t xml:space="preserve"> </w:t>
            </w:r>
            <w:r>
              <w:rPr>
                <w:sz w:val="28"/>
              </w:rPr>
              <w:t>терминдердің</w:t>
            </w:r>
            <w:r>
              <w:rPr>
                <w:spacing w:val="-8"/>
                <w:sz w:val="28"/>
              </w:rPr>
              <w:t xml:space="preserve"> </w:t>
            </w:r>
            <w:r>
              <w:rPr>
                <w:sz w:val="28"/>
              </w:rPr>
              <w:t>этимологиялық</w:t>
            </w:r>
            <w:r>
              <w:rPr>
                <w:spacing w:val="-10"/>
                <w:sz w:val="28"/>
              </w:rPr>
              <w:t xml:space="preserve"> </w:t>
            </w:r>
            <w:r>
              <w:rPr>
                <w:spacing w:val="-2"/>
                <w:sz w:val="28"/>
              </w:rPr>
              <w:t>жіктелімі.........................................</w:t>
            </w:r>
          </w:p>
        </w:tc>
        <w:tc>
          <w:tcPr>
            <w:tcW w:w="529" w:type="dxa"/>
          </w:tcPr>
          <w:p w14:paraId="13D038E9" w14:textId="77777777" w:rsidR="004D1C38" w:rsidRDefault="003D5EA4">
            <w:pPr>
              <w:pStyle w:val="TableParagraph"/>
              <w:spacing w:line="302" w:lineRule="exact"/>
              <w:ind w:left="58"/>
              <w:rPr>
                <w:sz w:val="28"/>
              </w:rPr>
            </w:pPr>
            <w:r>
              <w:rPr>
                <w:spacing w:val="-5"/>
                <w:sz w:val="28"/>
              </w:rPr>
              <w:t>72</w:t>
            </w:r>
          </w:p>
        </w:tc>
      </w:tr>
      <w:tr w:rsidR="004D1C38" w14:paraId="0246B606" w14:textId="77777777">
        <w:trPr>
          <w:trHeight w:val="321"/>
        </w:trPr>
        <w:tc>
          <w:tcPr>
            <w:tcW w:w="8991" w:type="dxa"/>
          </w:tcPr>
          <w:p w14:paraId="1B1646EA" w14:textId="77777777" w:rsidR="004D1C38" w:rsidRDefault="003D5EA4" w:rsidP="00C3135F">
            <w:pPr>
              <w:pStyle w:val="TableParagraph"/>
              <w:spacing w:line="302" w:lineRule="exact"/>
              <w:ind w:left="7"/>
              <w:rPr>
                <w:sz w:val="28"/>
              </w:rPr>
            </w:pPr>
            <w:r>
              <w:rPr>
                <w:sz w:val="28"/>
              </w:rPr>
              <w:t>2.4</w:t>
            </w:r>
            <w:r>
              <w:rPr>
                <w:spacing w:val="-8"/>
                <w:sz w:val="28"/>
              </w:rPr>
              <w:t xml:space="preserve"> </w:t>
            </w:r>
            <w:r>
              <w:rPr>
                <w:sz w:val="28"/>
              </w:rPr>
              <w:t>Будан</w:t>
            </w:r>
            <w:r>
              <w:rPr>
                <w:spacing w:val="-6"/>
                <w:sz w:val="28"/>
              </w:rPr>
              <w:t xml:space="preserve"> </w:t>
            </w:r>
            <w:r>
              <w:rPr>
                <w:sz w:val="28"/>
              </w:rPr>
              <w:t>терминжасам</w:t>
            </w:r>
            <w:r>
              <w:rPr>
                <w:spacing w:val="-5"/>
                <w:sz w:val="28"/>
              </w:rPr>
              <w:t xml:space="preserve"> </w:t>
            </w:r>
            <w:r>
              <w:rPr>
                <w:spacing w:val="-2"/>
                <w:sz w:val="28"/>
              </w:rPr>
              <w:t>тәсілдері.....................................................................</w:t>
            </w:r>
          </w:p>
        </w:tc>
        <w:tc>
          <w:tcPr>
            <w:tcW w:w="529" w:type="dxa"/>
          </w:tcPr>
          <w:p w14:paraId="40AB2F69" w14:textId="77777777" w:rsidR="004D1C38" w:rsidRDefault="003D5EA4">
            <w:pPr>
              <w:pStyle w:val="TableParagraph"/>
              <w:spacing w:line="302" w:lineRule="exact"/>
              <w:ind w:left="58"/>
              <w:rPr>
                <w:sz w:val="28"/>
              </w:rPr>
            </w:pPr>
            <w:r>
              <w:rPr>
                <w:spacing w:val="-5"/>
                <w:sz w:val="28"/>
              </w:rPr>
              <w:t>78</w:t>
            </w:r>
          </w:p>
        </w:tc>
      </w:tr>
      <w:tr w:rsidR="004D1C38" w14:paraId="6B2602CE" w14:textId="77777777">
        <w:trPr>
          <w:trHeight w:val="321"/>
        </w:trPr>
        <w:tc>
          <w:tcPr>
            <w:tcW w:w="8991" w:type="dxa"/>
          </w:tcPr>
          <w:p w14:paraId="6DC1C6B7" w14:textId="77777777" w:rsidR="004D1C38" w:rsidRDefault="003D5EA4" w:rsidP="00C3135F">
            <w:pPr>
              <w:pStyle w:val="TableParagraph"/>
              <w:spacing w:line="302" w:lineRule="exact"/>
              <w:ind w:left="7" w:right="59"/>
              <w:jc w:val="center"/>
              <w:rPr>
                <w:sz w:val="28"/>
              </w:rPr>
            </w:pPr>
            <w:r>
              <w:rPr>
                <w:sz w:val="28"/>
              </w:rPr>
              <w:t>Екінші</w:t>
            </w:r>
            <w:r>
              <w:rPr>
                <w:spacing w:val="-7"/>
                <w:sz w:val="28"/>
              </w:rPr>
              <w:t xml:space="preserve"> </w:t>
            </w:r>
            <w:r>
              <w:rPr>
                <w:sz w:val="28"/>
              </w:rPr>
              <w:t>бөлімді</w:t>
            </w:r>
            <w:r>
              <w:rPr>
                <w:spacing w:val="-5"/>
                <w:sz w:val="28"/>
              </w:rPr>
              <w:t xml:space="preserve"> </w:t>
            </w:r>
            <w:r>
              <w:rPr>
                <w:spacing w:val="-2"/>
                <w:sz w:val="28"/>
              </w:rPr>
              <w:t>қорытынды...............................................................................</w:t>
            </w:r>
          </w:p>
        </w:tc>
        <w:tc>
          <w:tcPr>
            <w:tcW w:w="529" w:type="dxa"/>
          </w:tcPr>
          <w:p w14:paraId="3DF13FB6" w14:textId="77777777" w:rsidR="004D1C38" w:rsidRDefault="003D5EA4">
            <w:pPr>
              <w:pStyle w:val="TableParagraph"/>
              <w:spacing w:line="302" w:lineRule="exact"/>
              <w:ind w:left="58"/>
              <w:rPr>
                <w:sz w:val="28"/>
              </w:rPr>
            </w:pPr>
            <w:r>
              <w:rPr>
                <w:spacing w:val="-5"/>
                <w:sz w:val="28"/>
              </w:rPr>
              <w:t>90</w:t>
            </w:r>
          </w:p>
        </w:tc>
      </w:tr>
      <w:tr w:rsidR="004D1C38" w14:paraId="059111FC" w14:textId="77777777">
        <w:trPr>
          <w:trHeight w:val="321"/>
        </w:trPr>
        <w:tc>
          <w:tcPr>
            <w:tcW w:w="8991" w:type="dxa"/>
          </w:tcPr>
          <w:p w14:paraId="2C4682F0" w14:textId="77777777" w:rsidR="004D1C38" w:rsidRDefault="003D5EA4" w:rsidP="00C3135F">
            <w:pPr>
              <w:pStyle w:val="TableParagraph"/>
              <w:spacing w:line="302" w:lineRule="exact"/>
              <w:ind w:left="7" w:right="59"/>
              <w:rPr>
                <w:sz w:val="28"/>
              </w:rPr>
            </w:pPr>
            <w:r>
              <w:rPr>
                <w:b/>
                <w:sz w:val="28"/>
              </w:rPr>
              <w:t>3</w:t>
            </w:r>
            <w:r>
              <w:rPr>
                <w:b/>
                <w:spacing w:val="-7"/>
                <w:sz w:val="28"/>
              </w:rPr>
              <w:t xml:space="preserve"> </w:t>
            </w:r>
            <w:r>
              <w:rPr>
                <w:b/>
                <w:sz w:val="28"/>
              </w:rPr>
              <w:t>БУДАН</w:t>
            </w:r>
            <w:r>
              <w:rPr>
                <w:b/>
                <w:spacing w:val="-6"/>
                <w:sz w:val="28"/>
              </w:rPr>
              <w:t xml:space="preserve"> </w:t>
            </w:r>
            <w:r>
              <w:rPr>
                <w:b/>
                <w:sz w:val="28"/>
              </w:rPr>
              <w:t>ТЕРМИНДЕРДІ</w:t>
            </w:r>
            <w:r>
              <w:rPr>
                <w:b/>
                <w:spacing w:val="-5"/>
                <w:sz w:val="28"/>
              </w:rPr>
              <w:t xml:space="preserve"> </w:t>
            </w:r>
            <w:r>
              <w:rPr>
                <w:b/>
                <w:sz w:val="28"/>
              </w:rPr>
              <w:t>ОҚЫТУ</w:t>
            </w:r>
            <w:r>
              <w:rPr>
                <w:b/>
                <w:spacing w:val="-5"/>
                <w:sz w:val="28"/>
              </w:rPr>
              <w:t xml:space="preserve"> </w:t>
            </w:r>
            <w:r>
              <w:rPr>
                <w:b/>
                <w:spacing w:val="-2"/>
                <w:sz w:val="28"/>
              </w:rPr>
              <w:t>ӘДІСТЕМЕСІ</w:t>
            </w:r>
            <w:r>
              <w:rPr>
                <w:spacing w:val="-2"/>
                <w:sz w:val="28"/>
              </w:rPr>
              <w:t>..................................</w:t>
            </w:r>
          </w:p>
        </w:tc>
        <w:tc>
          <w:tcPr>
            <w:tcW w:w="529" w:type="dxa"/>
          </w:tcPr>
          <w:p w14:paraId="2819EC75" w14:textId="77777777" w:rsidR="004D1C38" w:rsidRDefault="003D5EA4">
            <w:pPr>
              <w:pStyle w:val="TableParagraph"/>
              <w:spacing w:line="302" w:lineRule="exact"/>
              <w:ind w:left="58"/>
              <w:rPr>
                <w:sz w:val="28"/>
              </w:rPr>
            </w:pPr>
            <w:r>
              <w:rPr>
                <w:spacing w:val="-5"/>
                <w:sz w:val="28"/>
              </w:rPr>
              <w:t>92</w:t>
            </w:r>
          </w:p>
        </w:tc>
      </w:tr>
      <w:tr w:rsidR="004D1C38" w14:paraId="0058ACA9" w14:textId="77777777">
        <w:trPr>
          <w:trHeight w:val="644"/>
        </w:trPr>
        <w:tc>
          <w:tcPr>
            <w:tcW w:w="8991" w:type="dxa"/>
          </w:tcPr>
          <w:p w14:paraId="296B9CFB" w14:textId="77777777" w:rsidR="004D1C38" w:rsidRDefault="003D5EA4" w:rsidP="00C3135F">
            <w:pPr>
              <w:pStyle w:val="TableParagraph"/>
              <w:tabs>
                <w:tab w:val="left" w:pos="673"/>
                <w:tab w:val="left" w:pos="1637"/>
                <w:tab w:val="left" w:pos="3375"/>
                <w:tab w:val="left" w:pos="4627"/>
                <w:tab w:val="left" w:pos="5493"/>
                <w:tab w:val="left" w:pos="6286"/>
                <w:tab w:val="left" w:pos="8199"/>
              </w:tabs>
              <w:spacing w:line="316" w:lineRule="exact"/>
              <w:ind w:left="7"/>
              <w:rPr>
                <w:sz w:val="28"/>
              </w:rPr>
            </w:pPr>
            <w:r>
              <w:rPr>
                <w:spacing w:val="-5"/>
                <w:sz w:val="28"/>
              </w:rPr>
              <w:t>3.1</w:t>
            </w:r>
            <w:r>
              <w:rPr>
                <w:sz w:val="28"/>
              </w:rPr>
              <w:tab/>
            </w:r>
            <w:r>
              <w:rPr>
                <w:spacing w:val="-2"/>
                <w:sz w:val="28"/>
              </w:rPr>
              <w:t>Будан</w:t>
            </w:r>
            <w:r>
              <w:rPr>
                <w:sz w:val="28"/>
              </w:rPr>
              <w:tab/>
            </w:r>
            <w:r>
              <w:rPr>
                <w:spacing w:val="-2"/>
                <w:sz w:val="28"/>
              </w:rPr>
              <w:t>терминдерді</w:t>
            </w:r>
            <w:r>
              <w:rPr>
                <w:sz w:val="28"/>
              </w:rPr>
              <w:tab/>
            </w:r>
            <w:r>
              <w:rPr>
                <w:spacing w:val="-2"/>
                <w:sz w:val="28"/>
              </w:rPr>
              <w:t>арнаулы</w:t>
            </w:r>
            <w:r>
              <w:rPr>
                <w:sz w:val="28"/>
              </w:rPr>
              <w:tab/>
            </w:r>
            <w:r>
              <w:rPr>
                <w:spacing w:val="-4"/>
                <w:sz w:val="28"/>
              </w:rPr>
              <w:t>білім</w:t>
            </w:r>
            <w:r>
              <w:rPr>
                <w:sz w:val="28"/>
              </w:rPr>
              <w:tab/>
            </w:r>
            <w:r>
              <w:rPr>
                <w:spacing w:val="-4"/>
                <w:sz w:val="28"/>
              </w:rPr>
              <w:t>беру</w:t>
            </w:r>
            <w:r>
              <w:rPr>
                <w:sz w:val="28"/>
              </w:rPr>
              <w:tab/>
            </w:r>
            <w:r>
              <w:rPr>
                <w:spacing w:val="-2"/>
                <w:sz w:val="28"/>
              </w:rPr>
              <w:t>ұйымдарында</w:t>
            </w:r>
            <w:r>
              <w:rPr>
                <w:sz w:val="28"/>
              </w:rPr>
              <w:tab/>
            </w:r>
            <w:r>
              <w:rPr>
                <w:spacing w:val="-2"/>
                <w:sz w:val="28"/>
              </w:rPr>
              <w:t>оқыту</w:t>
            </w:r>
          </w:p>
          <w:p w14:paraId="20721803" w14:textId="77777777" w:rsidR="004D1C38" w:rsidRDefault="003D5EA4" w:rsidP="00C3135F">
            <w:pPr>
              <w:pStyle w:val="TableParagraph"/>
              <w:spacing w:line="308" w:lineRule="exact"/>
              <w:ind w:left="7"/>
              <w:rPr>
                <w:sz w:val="28"/>
              </w:rPr>
            </w:pPr>
            <w:r>
              <w:rPr>
                <w:spacing w:val="-2"/>
                <w:sz w:val="28"/>
              </w:rPr>
              <w:t>тәжірибесі............................................................................................................</w:t>
            </w:r>
          </w:p>
        </w:tc>
        <w:tc>
          <w:tcPr>
            <w:tcW w:w="529" w:type="dxa"/>
          </w:tcPr>
          <w:p w14:paraId="540FE1DD" w14:textId="77777777" w:rsidR="004D1C38" w:rsidRDefault="003D5EA4">
            <w:pPr>
              <w:pStyle w:val="TableParagraph"/>
              <w:spacing w:before="315" w:line="309" w:lineRule="exact"/>
              <w:ind w:left="58"/>
              <w:rPr>
                <w:sz w:val="28"/>
              </w:rPr>
            </w:pPr>
            <w:r>
              <w:rPr>
                <w:spacing w:val="-5"/>
                <w:sz w:val="28"/>
              </w:rPr>
              <w:t>92</w:t>
            </w:r>
          </w:p>
        </w:tc>
      </w:tr>
      <w:tr w:rsidR="004D1C38" w14:paraId="62C8E44B" w14:textId="77777777">
        <w:trPr>
          <w:trHeight w:val="644"/>
        </w:trPr>
        <w:tc>
          <w:tcPr>
            <w:tcW w:w="8991" w:type="dxa"/>
          </w:tcPr>
          <w:p w14:paraId="64E48CE9" w14:textId="77777777" w:rsidR="004D1C38" w:rsidRDefault="003D5EA4" w:rsidP="00C3135F">
            <w:pPr>
              <w:pStyle w:val="TableParagraph"/>
              <w:tabs>
                <w:tab w:val="left" w:pos="661"/>
                <w:tab w:val="left" w:pos="1616"/>
                <w:tab w:val="left" w:pos="3348"/>
                <w:tab w:val="left" w:pos="4313"/>
                <w:tab w:val="left" w:pos="5920"/>
                <w:tab w:val="left" w:pos="6992"/>
              </w:tabs>
              <w:spacing w:line="317" w:lineRule="exact"/>
              <w:ind w:left="7"/>
              <w:rPr>
                <w:sz w:val="28"/>
              </w:rPr>
            </w:pPr>
            <w:r>
              <w:rPr>
                <w:spacing w:val="-5"/>
                <w:sz w:val="28"/>
              </w:rPr>
              <w:t>3.2</w:t>
            </w:r>
            <w:r>
              <w:rPr>
                <w:sz w:val="28"/>
              </w:rPr>
              <w:tab/>
            </w:r>
            <w:r>
              <w:rPr>
                <w:spacing w:val="-2"/>
                <w:sz w:val="28"/>
              </w:rPr>
              <w:t>Будан</w:t>
            </w:r>
            <w:r>
              <w:rPr>
                <w:sz w:val="28"/>
              </w:rPr>
              <w:tab/>
            </w:r>
            <w:r>
              <w:rPr>
                <w:spacing w:val="-2"/>
                <w:sz w:val="28"/>
              </w:rPr>
              <w:t>терминдерді</w:t>
            </w:r>
            <w:r>
              <w:rPr>
                <w:sz w:val="28"/>
              </w:rPr>
              <w:tab/>
            </w:r>
            <w:r>
              <w:rPr>
                <w:spacing w:val="-4"/>
                <w:sz w:val="28"/>
              </w:rPr>
              <w:t>оқыту</w:t>
            </w:r>
            <w:r>
              <w:rPr>
                <w:sz w:val="28"/>
              </w:rPr>
              <w:tab/>
            </w:r>
            <w:r>
              <w:rPr>
                <w:spacing w:val="-2"/>
                <w:sz w:val="28"/>
              </w:rPr>
              <w:t>әдістемесін</w:t>
            </w:r>
            <w:r>
              <w:rPr>
                <w:sz w:val="28"/>
              </w:rPr>
              <w:tab/>
            </w:r>
            <w:r>
              <w:rPr>
                <w:spacing w:val="-2"/>
                <w:sz w:val="28"/>
              </w:rPr>
              <w:t>мектеп</w:t>
            </w:r>
            <w:r>
              <w:rPr>
                <w:sz w:val="28"/>
              </w:rPr>
              <w:tab/>
            </w:r>
            <w:r>
              <w:rPr>
                <w:spacing w:val="-2"/>
                <w:sz w:val="28"/>
              </w:rPr>
              <w:t>бағдарламасына</w:t>
            </w:r>
          </w:p>
          <w:p w14:paraId="2EFEA55B" w14:textId="77777777" w:rsidR="004D1C38" w:rsidRDefault="003D5EA4" w:rsidP="00C3135F">
            <w:pPr>
              <w:pStyle w:val="TableParagraph"/>
              <w:spacing w:line="307" w:lineRule="exact"/>
              <w:ind w:left="7"/>
              <w:rPr>
                <w:sz w:val="28"/>
              </w:rPr>
            </w:pPr>
            <w:r>
              <w:rPr>
                <w:sz w:val="28"/>
              </w:rPr>
              <w:t>кіріктіру</w:t>
            </w:r>
            <w:r>
              <w:rPr>
                <w:spacing w:val="-9"/>
                <w:sz w:val="28"/>
              </w:rPr>
              <w:t xml:space="preserve"> </w:t>
            </w:r>
            <w:r>
              <w:rPr>
                <w:spacing w:val="-2"/>
                <w:sz w:val="28"/>
              </w:rPr>
              <w:t>үлгісі....................................................................................................</w:t>
            </w:r>
          </w:p>
        </w:tc>
        <w:tc>
          <w:tcPr>
            <w:tcW w:w="529" w:type="dxa"/>
          </w:tcPr>
          <w:p w14:paraId="7A1A6CB2" w14:textId="77777777" w:rsidR="004D1C38" w:rsidRDefault="003D5EA4">
            <w:pPr>
              <w:pStyle w:val="TableParagraph"/>
              <w:spacing w:before="317" w:line="307" w:lineRule="exact"/>
              <w:ind w:left="58"/>
              <w:rPr>
                <w:sz w:val="28"/>
              </w:rPr>
            </w:pPr>
            <w:r>
              <w:rPr>
                <w:spacing w:val="-5"/>
                <w:sz w:val="28"/>
              </w:rPr>
              <w:t>100</w:t>
            </w:r>
          </w:p>
        </w:tc>
      </w:tr>
      <w:tr w:rsidR="004D1C38" w14:paraId="245EEF5A" w14:textId="77777777">
        <w:trPr>
          <w:trHeight w:val="321"/>
        </w:trPr>
        <w:tc>
          <w:tcPr>
            <w:tcW w:w="8991" w:type="dxa"/>
          </w:tcPr>
          <w:p w14:paraId="4FEB065C" w14:textId="77777777" w:rsidR="004D1C38" w:rsidRDefault="003D5EA4" w:rsidP="00C3135F">
            <w:pPr>
              <w:pStyle w:val="TableParagraph"/>
              <w:spacing w:line="302" w:lineRule="exact"/>
              <w:ind w:left="7"/>
              <w:rPr>
                <w:sz w:val="28"/>
              </w:rPr>
            </w:pPr>
            <w:r>
              <w:rPr>
                <w:sz w:val="28"/>
              </w:rPr>
              <w:t>3.3</w:t>
            </w:r>
            <w:r>
              <w:rPr>
                <w:spacing w:val="-9"/>
                <w:sz w:val="28"/>
              </w:rPr>
              <w:t xml:space="preserve"> </w:t>
            </w:r>
            <w:r>
              <w:rPr>
                <w:sz w:val="28"/>
              </w:rPr>
              <w:t>Будан</w:t>
            </w:r>
            <w:r>
              <w:rPr>
                <w:spacing w:val="-6"/>
                <w:sz w:val="28"/>
              </w:rPr>
              <w:t xml:space="preserve"> </w:t>
            </w:r>
            <w:r>
              <w:rPr>
                <w:sz w:val="28"/>
              </w:rPr>
              <w:t>терминдерді</w:t>
            </w:r>
            <w:r>
              <w:rPr>
                <w:spacing w:val="-5"/>
                <w:sz w:val="28"/>
              </w:rPr>
              <w:t xml:space="preserve"> </w:t>
            </w:r>
            <w:r>
              <w:rPr>
                <w:sz w:val="28"/>
              </w:rPr>
              <w:t>оқытуда</w:t>
            </w:r>
            <w:r>
              <w:rPr>
                <w:spacing w:val="-7"/>
                <w:sz w:val="28"/>
              </w:rPr>
              <w:t xml:space="preserve"> </w:t>
            </w:r>
            <w:r>
              <w:rPr>
                <w:sz w:val="28"/>
              </w:rPr>
              <w:t>цифрлық</w:t>
            </w:r>
            <w:r>
              <w:rPr>
                <w:spacing w:val="-6"/>
                <w:sz w:val="28"/>
              </w:rPr>
              <w:t xml:space="preserve"> </w:t>
            </w:r>
            <w:r>
              <w:rPr>
                <w:sz w:val="28"/>
              </w:rPr>
              <w:t>құралдарды</w:t>
            </w:r>
            <w:r>
              <w:rPr>
                <w:spacing w:val="-7"/>
                <w:sz w:val="28"/>
              </w:rPr>
              <w:t xml:space="preserve"> </w:t>
            </w:r>
            <w:r>
              <w:rPr>
                <w:sz w:val="28"/>
              </w:rPr>
              <w:t>қолдану</w:t>
            </w:r>
            <w:r>
              <w:rPr>
                <w:spacing w:val="-5"/>
                <w:sz w:val="28"/>
              </w:rPr>
              <w:t xml:space="preserve"> </w:t>
            </w:r>
            <w:r>
              <w:rPr>
                <w:spacing w:val="-2"/>
                <w:sz w:val="28"/>
              </w:rPr>
              <w:t>тәсілдері...</w:t>
            </w:r>
          </w:p>
        </w:tc>
        <w:tc>
          <w:tcPr>
            <w:tcW w:w="529" w:type="dxa"/>
          </w:tcPr>
          <w:p w14:paraId="065FCD98" w14:textId="77777777" w:rsidR="004D1C38" w:rsidRDefault="003D5EA4">
            <w:pPr>
              <w:pStyle w:val="TableParagraph"/>
              <w:spacing w:line="302" w:lineRule="exact"/>
              <w:ind w:left="58"/>
              <w:rPr>
                <w:sz w:val="28"/>
              </w:rPr>
            </w:pPr>
            <w:r>
              <w:rPr>
                <w:spacing w:val="-5"/>
                <w:sz w:val="28"/>
              </w:rPr>
              <w:t>108</w:t>
            </w:r>
          </w:p>
        </w:tc>
      </w:tr>
      <w:tr w:rsidR="004D1C38" w14:paraId="2ED6E251" w14:textId="77777777">
        <w:trPr>
          <w:trHeight w:val="321"/>
        </w:trPr>
        <w:tc>
          <w:tcPr>
            <w:tcW w:w="8991" w:type="dxa"/>
          </w:tcPr>
          <w:p w14:paraId="69110CD6" w14:textId="77777777" w:rsidR="004D1C38" w:rsidRDefault="003D5EA4" w:rsidP="00C3135F">
            <w:pPr>
              <w:pStyle w:val="TableParagraph"/>
              <w:spacing w:line="302" w:lineRule="exact"/>
              <w:ind w:left="7" w:right="59"/>
              <w:jc w:val="center"/>
              <w:rPr>
                <w:sz w:val="28"/>
              </w:rPr>
            </w:pPr>
            <w:r>
              <w:rPr>
                <w:sz w:val="28"/>
              </w:rPr>
              <w:t>Үшінші</w:t>
            </w:r>
            <w:r>
              <w:rPr>
                <w:spacing w:val="-8"/>
                <w:sz w:val="28"/>
              </w:rPr>
              <w:t xml:space="preserve"> </w:t>
            </w:r>
            <w:r>
              <w:rPr>
                <w:sz w:val="28"/>
              </w:rPr>
              <w:t>бөлімді</w:t>
            </w:r>
            <w:r>
              <w:rPr>
                <w:spacing w:val="-5"/>
                <w:sz w:val="28"/>
              </w:rPr>
              <w:t xml:space="preserve"> </w:t>
            </w:r>
            <w:r>
              <w:rPr>
                <w:spacing w:val="-2"/>
                <w:sz w:val="28"/>
              </w:rPr>
              <w:t>қорытынды..............................................................................</w:t>
            </w:r>
          </w:p>
        </w:tc>
        <w:tc>
          <w:tcPr>
            <w:tcW w:w="529" w:type="dxa"/>
          </w:tcPr>
          <w:p w14:paraId="4E264FF9" w14:textId="77777777" w:rsidR="004D1C38" w:rsidRDefault="003D5EA4">
            <w:pPr>
              <w:pStyle w:val="TableParagraph"/>
              <w:spacing w:line="302" w:lineRule="exact"/>
              <w:ind w:left="58"/>
              <w:rPr>
                <w:sz w:val="28"/>
              </w:rPr>
            </w:pPr>
            <w:r>
              <w:rPr>
                <w:spacing w:val="-5"/>
                <w:sz w:val="28"/>
              </w:rPr>
              <w:t>125</w:t>
            </w:r>
          </w:p>
        </w:tc>
      </w:tr>
      <w:tr w:rsidR="004D1C38" w14:paraId="6FDFEBAB" w14:textId="77777777">
        <w:trPr>
          <w:trHeight w:val="321"/>
        </w:trPr>
        <w:tc>
          <w:tcPr>
            <w:tcW w:w="8991" w:type="dxa"/>
          </w:tcPr>
          <w:p w14:paraId="04B5159F" w14:textId="77777777" w:rsidR="004D1C38" w:rsidRDefault="003D5EA4" w:rsidP="00C3135F">
            <w:pPr>
              <w:pStyle w:val="TableParagraph"/>
              <w:spacing w:line="302" w:lineRule="exact"/>
              <w:ind w:left="7" w:right="59"/>
              <w:rPr>
                <w:sz w:val="28"/>
              </w:rPr>
            </w:pPr>
            <w:r>
              <w:rPr>
                <w:b/>
                <w:sz w:val="28"/>
              </w:rPr>
              <w:t>ҚОРЫТЫНДЫ</w:t>
            </w:r>
            <w:r>
              <w:rPr>
                <w:b/>
                <w:spacing w:val="-7"/>
                <w:sz w:val="28"/>
              </w:rPr>
              <w:t xml:space="preserve"> </w:t>
            </w:r>
            <w:r>
              <w:rPr>
                <w:spacing w:val="-2"/>
                <w:sz w:val="28"/>
              </w:rPr>
              <w:t>................................................................................................</w:t>
            </w:r>
          </w:p>
        </w:tc>
        <w:tc>
          <w:tcPr>
            <w:tcW w:w="529" w:type="dxa"/>
          </w:tcPr>
          <w:p w14:paraId="320B2039" w14:textId="77777777" w:rsidR="004D1C38" w:rsidRDefault="003D5EA4">
            <w:pPr>
              <w:pStyle w:val="TableParagraph"/>
              <w:spacing w:line="302" w:lineRule="exact"/>
              <w:ind w:left="58"/>
              <w:rPr>
                <w:sz w:val="28"/>
              </w:rPr>
            </w:pPr>
            <w:r>
              <w:rPr>
                <w:spacing w:val="-5"/>
                <w:sz w:val="28"/>
              </w:rPr>
              <w:t>126</w:t>
            </w:r>
          </w:p>
        </w:tc>
      </w:tr>
      <w:tr w:rsidR="004D1C38" w14:paraId="118C6ED6" w14:textId="77777777">
        <w:trPr>
          <w:trHeight w:val="322"/>
        </w:trPr>
        <w:tc>
          <w:tcPr>
            <w:tcW w:w="8991" w:type="dxa"/>
          </w:tcPr>
          <w:p w14:paraId="7C60EB77" w14:textId="77777777" w:rsidR="004D1C38" w:rsidRDefault="003D5EA4" w:rsidP="00C3135F">
            <w:pPr>
              <w:pStyle w:val="TableParagraph"/>
              <w:spacing w:line="303" w:lineRule="exact"/>
              <w:ind w:left="7" w:right="59"/>
              <w:rPr>
                <w:sz w:val="28"/>
              </w:rPr>
            </w:pPr>
            <w:r>
              <w:rPr>
                <w:b/>
                <w:sz w:val="28"/>
              </w:rPr>
              <w:t>ПАЙДАЛАНЫЛҒАН</w:t>
            </w:r>
            <w:r>
              <w:rPr>
                <w:b/>
                <w:spacing w:val="-15"/>
                <w:sz w:val="28"/>
              </w:rPr>
              <w:t xml:space="preserve"> </w:t>
            </w:r>
            <w:r>
              <w:rPr>
                <w:b/>
                <w:sz w:val="28"/>
              </w:rPr>
              <w:t>ӘДЕБИЕТТЕР</w:t>
            </w:r>
            <w:r>
              <w:rPr>
                <w:b/>
                <w:spacing w:val="-11"/>
                <w:sz w:val="28"/>
              </w:rPr>
              <w:t xml:space="preserve"> </w:t>
            </w:r>
            <w:r>
              <w:rPr>
                <w:b/>
                <w:spacing w:val="-2"/>
                <w:sz w:val="28"/>
              </w:rPr>
              <w:t>ТІЗІМІ</w:t>
            </w:r>
            <w:r>
              <w:rPr>
                <w:spacing w:val="-2"/>
                <w:sz w:val="28"/>
              </w:rPr>
              <w:t>............................................</w:t>
            </w:r>
          </w:p>
        </w:tc>
        <w:tc>
          <w:tcPr>
            <w:tcW w:w="529" w:type="dxa"/>
          </w:tcPr>
          <w:p w14:paraId="2D36273F" w14:textId="77777777" w:rsidR="004D1C38" w:rsidRDefault="003D5EA4">
            <w:pPr>
              <w:pStyle w:val="TableParagraph"/>
              <w:spacing w:line="303" w:lineRule="exact"/>
              <w:ind w:left="58"/>
              <w:rPr>
                <w:sz w:val="28"/>
              </w:rPr>
            </w:pPr>
            <w:r>
              <w:rPr>
                <w:spacing w:val="-5"/>
                <w:sz w:val="28"/>
              </w:rPr>
              <w:t>132</w:t>
            </w:r>
          </w:p>
        </w:tc>
      </w:tr>
      <w:tr w:rsidR="004D1C38" w14:paraId="7AC60593" w14:textId="77777777">
        <w:trPr>
          <w:trHeight w:val="322"/>
        </w:trPr>
        <w:tc>
          <w:tcPr>
            <w:tcW w:w="8991" w:type="dxa"/>
          </w:tcPr>
          <w:p w14:paraId="5384BE24" w14:textId="77777777" w:rsidR="004D1C38" w:rsidRDefault="003D5EA4" w:rsidP="00C3135F">
            <w:pPr>
              <w:pStyle w:val="TableParagraph"/>
              <w:spacing w:line="303" w:lineRule="exact"/>
              <w:ind w:left="7" w:right="189"/>
              <w:rPr>
                <w:sz w:val="28"/>
              </w:rPr>
            </w:pPr>
            <w:r>
              <w:rPr>
                <w:b/>
                <w:sz w:val="28"/>
              </w:rPr>
              <w:t>ҚОСЫМША</w:t>
            </w:r>
            <w:r>
              <w:rPr>
                <w:b/>
                <w:spacing w:val="-10"/>
                <w:sz w:val="28"/>
              </w:rPr>
              <w:t xml:space="preserve"> </w:t>
            </w:r>
            <w:r>
              <w:rPr>
                <w:b/>
                <w:sz w:val="28"/>
              </w:rPr>
              <w:t>А</w:t>
            </w:r>
            <w:r>
              <w:rPr>
                <w:b/>
                <w:spacing w:val="-3"/>
                <w:sz w:val="28"/>
              </w:rPr>
              <w:t xml:space="preserve"> </w:t>
            </w:r>
            <w:r>
              <w:rPr>
                <w:sz w:val="28"/>
              </w:rPr>
              <w:t>‒</w:t>
            </w:r>
            <w:r>
              <w:rPr>
                <w:spacing w:val="-6"/>
                <w:sz w:val="28"/>
              </w:rPr>
              <w:t xml:space="preserve"> </w:t>
            </w:r>
            <w:r>
              <w:rPr>
                <w:sz w:val="28"/>
              </w:rPr>
              <w:t>Пайдаланылған</w:t>
            </w:r>
            <w:r>
              <w:rPr>
                <w:spacing w:val="-7"/>
                <w:sz w:val="28"/>
              </w:rPr>
              <w:t xml:space="preserve"> </w:t>
            </w:r>
            <w:r>
              <w:rPr>
                <w:sz w:val="28"/>
              </w:rPr>
              <w:t>қосымша</w:t>
            </w:r>
            <w:r>
              <w:rPr>
                <w:spacing w:val="-5"/>
                <w:sz w:val="28"/>
              </w:rPr>
              <w:t xml:space="preserve"> </w:t>
            </w:r>
            <w:r>
              <w:rPr>
                <w:sz w:val="28"/>
              </w:rPr>
              <w:t>әдебиеттер</w:t>
            </w:r>
            <w:r>
              <w:rPr>
                <w:spacing w:val="-3"/>
                <w:sz w:val="28"/>
              </w:rPr>
              <w:t xml:space="preserve"> </w:t>
            </w:r>
            <w:r>
              <w:rPr>
                <w:spacing w:val="-2"/>
                <w:sz w:val="28"/>
              </w:rPr>
              <w:t>тізімі...................</w:t>
            </w:r>
          </w:p>
        </w:tc>
        <w:tc>
          <w:tcPr>
            <w:tcW w:w="529" w:type="dxa"/>
          </w:tcPr>
          <w:p w14:paraId="267F3FF9" w14:textId="77777777" w:rsidR="004D1C38" w:rsidRDefault="003D5EA4">
            <w:pPr>
              <w:pStyle w:val="TableParagraph"/>
              <w:spacing w:line="303" w:lineRule="exact"/>
              <w:ind w:left="58"/>
              <w:rPr>
                <w:sz w:val="28"/>
              </w:rPr>
            </w:pPr>
            <w:r>
              <w:rPr>
                <w:spacing w:val="-5"/>
                <w:sz w:val="28"/>
              </w:rPr>
              <w:t>139</w:t>
            </w:r>
          </w:p>
        </w:tc>
      </w:tr>
      <w:tr w:rsidR="004D1C38" w14:paraId="1E68E0A2" w14:textId="77777777">
        <w:trPr>
          <w:trHeight w:val="2891"/>
        </w:trPr>
        <w:tc>
          <w:tcPr>
            <w:tcW w:w="8991" w:type="dxa"/>
          </w:tcPr>
          <w:p w14:paraId="19D0DB9B" w14:textId="77777777" w:rsidR="004D1C38" w:rsidRDefault="003D5EA4" w:rsidP="00C3135F">
            <w:pPr>
              <w:pStyle w:val="TableParagraph"/>
              <w:ind w:left="7"/>
              <w:rPr>
                <w:sz w:val="28"/>
              </w:rPr>
            </w:pPr>
            <w:r>
              <w:rPr>
                <w:b/>
                <w:sz w:val="28"/>
              </w:rPr>
              <w:t>ҚОСЫМША</w:t>
            </w:r>
            <w:r>
              <w:rPr>
                <w:b/>
                <w:spacing w:val="80"/>
                <w:sz w:val="28"/>
              </w:rPr>
              <w:t xml:space="preserve"> </w:t>
            </w:r>
            <w:r>
              <w:rPr>
                <w:b/>
                <w:sz w:val="28"/>
              </w:rPr>
              <w:t>Ә</w:t>
            </w:r>
            <w:r>
              <w:rPr>
                <w:b/>
                <w:spacing w:val="80"/>
                <w:sz w:val="28"/>
              </w:rPr>
              <w:t xml:space="preserve"> </w:t>
            </w:r>
            <w:r>
              <w:rPr>
                <w:sz w:val="28"/>
              </w:rPr>
              <w:t>–</w:t>
            </w:r>
            <w:r>
              <w:rPr>
                <w:spacing w:val="80"/>
                <w:sz w:val="28"/>
              </w:rPr>
              <w:t xml:space="preserve"> </w:t>
            </w:r>
            <w:r>
              <w:rPr>
                <w:sz w:val="28"/>
              </w:rPr>
              <w:t>2023</w:t>
            </w:r>
            <w:r>
              <w:rPr>
                <w:spacing w:val="80"/>
                <w:sz w:val="28"/>
              </w:rPr>
              <w:t xml:space="preserve"> </w:t>
            </w:r>
            <w:r>
              <w:rPr>
                <w:sz w:val="28"/>
              </w:rPr>
              <w:t>жылы</w:t>
            </w:r>
            <w:r>
              <w:rPr>
                <w:spacing w:val="80"/>
                <w:sz w:val="28"/>
              </w:rPr>
              <w:t xml:space="preserve"> </w:t>
            </w:r>
            <w:r>
              <w:rPr>
                <w:sz w:val="28"/>
              </w:rPr>
              <w:t>Терминологиялық</w:t>
            </w:r>
            <w:r>
              <w:rPr>
                <w:spacing w:val="80"/>
                <w:sz w:val="28"/>
              </w:rPr>
              <w:t xml:space="preserve"> </w:t>
            </w:r>
            <w:r>
              <w:rPr>
                <w:sz w:val="28"/>
              </w:rPr>
              <w:t>комиссия</w:t>
            </w:r>
            <w:r>
              <w:rPr>
                <w:spacing w:val="80"/>
                <w:sz w:val="28"/>
              </w:rPr>
              <w:t xml:space="preserve"> </w:t>
            </w:r>
            <w:r>
              <w:rPr>
                <w:sz w:val="28"/>
              </w:rPr>
              <w:t xml:space="preserve">бекіткен кентауыр, құрама будан терминдер................................................................ </w:t>
            </w:r>
            <w:r>
              <w:rPr>
                <w:b/>
                <w:sz w:val="28"/>
              </w:rPr>
              <w:t>ҚОСЫМША</w:t>
            </w:r>
            <w:r>
              <w:rPr>
                <w:b/>
                <w:spacing w:val="80"/>
                <w:sz w:val="28"/>
              </w:rPr>
              <w:t xml:space="preserve"> </w:t>
            </w:r>
            <w:r>
              <w:rPr>
                <w:b/>
                <w:sz w:val="28"/>
              </w:rPr>
              <w:t>Б</w:t>
            </w:r>
            <w:r>
              <w:rPr>
                <w:b/>
                <w:spacing w:val="80"/>
                <w:sz w:val="28"/>
              </w:rPr>
              <w:t xml:space="preserve"> </w:t>
            </w:r>
            <w:r>
              <w:rPr>
                <w:sz w:val="28"/>
              </w:rPr>
              <w:t>–</w:t>
            </w:r>
            <w:r>
              <w:rPr>
                <w:spacing w:val="80"/>
                <w:sz w:val="28"/>
              </w:rPr>
              <w:t xml:space="preserve"> </w:t>
            </w:r>
            <w:r>
              <w:rPr>
                <w:sz w:val="28"/>
              </w:rPr>
              <w:t>2023</w:t>
            </w:r>
            <w:r>
              <w:rPr>
                <w:spacing w:val="80"/>
                <w:sz w:val="28"/>
              </w:rPr>
              <w:t xml:space="preserve"> </w:t>
            </w:r>
            <w:r>
              <w:rPr>
                <w:sz w:val="28"/>
              </w:rPr>
              <w:t>жылы</w:t>
            </w:r>
            <w:r>
              <w:rPr>
                <w:spacing w:val="80"/>
                <w:sz w:val="28"/>
              </w:rPr>
              <w:t xml:space="preserve"> </w:t>
            </w:r>
            <w:r>
              <w:rPr>
                <w:sz w:val="28"/>
              </w:rPr>
              <w:t>Терминологиялық</w:t>
            </w:r>
            <w:r>
              <w:rPr>
                <w:spacing w:val="80"/>
                <w:sz w:val="28"/>
              </w:rPr>
              <w:t xml:space="preserve"> </w:t>
            </w:r>
            <w:r>
              <w:rPr>
                <w:sz w:val="28"/>
              </w:rPr>
              <w:t>комиссия</w:t>
            </w:r>
            <w:r>
              <w:rPr>
                <w:spacing w:val="80"/>
                <w:sz w:val="28"/>
              </w:rPr>
              <w:t xml:space="preserve"> </w:t>
            </w:r>
            <w:r>
              <w:rPr>
                <w:sz w:val="28"/>
              </w:rPr>
              <w:t xml:space="preserve">бекіткен синтетикалық тәсіл арқылы жасалған будан терминдер.............................. </w:t>
            </w:r>
            <w:r>
              <w:rPr>
                <w:b/>
                <w:sz w:val="28"/>
              </w:rPr>
              <w:t>ҚОСЫМША</w:t>
            </w:r>
            <w:r>
              <w:rPr>
                <w:b/>
                <w:spacing w:val="80"/>
                <w:sz w:val="28"/>
              </w:rPr>
              <w:t xml:space="preserve"> </w:t>
            </w:r>
            <w:r>
              <w:rPr>
                <w:b/>
                <w:sz w:val="28"/>
              </w:rPr>
              <w:t>В</w:t>
            </w:r>
            <w:r>
              <w:rPr>
                <w:b/>
                <w:spacing w:val="80"/>
                <w:sz w:val="28"/>
              </w:rPr>
              <w:t xml:space="preserve"> </w:t>
            </w:r>
            <w:r>
              <w:rPr>
                <w:sz w:val="28"/>
              </w:rPr>
              <w:t>–</w:t>
            </w:r>
            <w:r>
              <w:rPr>
                <w:spacing w:val="80"/>
                <w:sz w:val="28"/>
              </w:rPr>
              <w:t xml:space="preserve"> </w:t>
            </w:r>
            <w:r>
              <w:rPr>
                <w:sz w:val="28"/>
              </w:rPr>
              <w:t>2023</w:t>
            </w:r>
            <w:r>
              <w:rPr>
                <w:spacing w:val="80"/>
                <w:sz w:val="28"/>
              </w:rPr>
              <w:t xml:space="preserve"> </w:t>
            </w:r>
            <w:r>
              <w:rPr>
                <w:sz w:val="28"/>
              </w:rPr>
              <w:t>жылы</w:t>
            </w:r>
            <w:r>
              <w:rPr>
                <w:spacing w:val="80"/>
                <w:sz w:val="28"/>
              </w:rPr>
              <w:t xml:space="preserve"> </w:t>
            </w:r>
            <w:r>
              <w:rPr>
                <w:sz w:val="28"/>
              </w:rPr>
              <w:t>Терминологиялық</w:t>
            </w:r>
            <w:r>
              <w:rPr>
                <w:spacing w:val="80"/>
                <w:sz w:val="28"/>
              </w:rPr>
              <w:t xml:space="preserve"> </w:t>
            </w:r>
            <w:r>
              <w:rPr>
                <w:sz w:val="28"/>
              </w:rPr>
              <w:t>комиссия</w:t>
            </w:r>
            <w:r>
              <w:rPr>
                <w:spacing w:val="80"/>
                <w:sz w:val="28"/>
              </w:rPr>
              <w:t xml:space="preserve"> </w:t>
            </w:r>
            <w:r>
              <w:rPr>
                <w:sz w:val="28"/>
              </w:rPr>
              <w:t xml:space="preserve">бекіткен аналитикалық тәсіл арқылы жасалған будан терминдер.............................. </w:t>
            </w:r>
            <w:r>
              <w:rPr>
                <w:b/>
                <w:sz w:val="28"/>
              </w:rPr>
              <w:t xml:space="preserve">ҚОСЫМША Г </w:t>
            </w:r>
            <w:r>
              <w:rPr>
                <w:sz w:val="28"/>
              </w:rPr>
              <w:t>– 2023 жылы Терминологиялық комиссия бекіткен көп құрамды</w:t>
            </w:r>
            <w:r>
              <w:rPr>
                <w:spacing w:val="-8"/>
                <w:sz w:val="28"/>
              </w:rPr>
              <w:t xml:space="preserve"> </w:t>
            </w:r>
            <w:r>
              <w:rPr>
                <w:sz w:val="28"/>
              </w:rPr>
              <w:t>тіркес</w:t>
            </w:r>
            <w:r>
              <w:rPr>
                <w:spacing w:val="-7"/>
                <w:sz w:val="28"/>
              </w:rPr>
              <w:t xml:space="preserve"> </w:t>
            </w:r>
            <w:r>
              <w:rPr>
                <w:sz w:val="28"/>
              </w:rPr>
              <w:t>будан</w:t>
            </w:r>
            <w:r>
              <w:rPr>
                <w:spacing w:val="-4"/>
                <w:sz w:val="28"/>
              </w:rPr>
              <w:t xml:space="preserve"> </w:t>
            </w:r>
            <w:r>
              <w:rPr>
                <w:spacing w:val="-2"/>
                <w:sz w:val="28"/>
              </w:rPr>
              <w:t>терминдер.....................................................................</w:t>
            </w:r>
          </w:p>
          <w:p w14:paraId="7C857EE1" w14:textId="77777777" w:rsidR="004D1C38" w:rsidRDefault="003D5EA4" w:rsidP="00C3135F">
            <w:pPr>
              <w:pStyle w:val="TableParagraph"/>
              <w:spacing w:line="302" w:lineRule="exact"/>
              <w:ind w:left="7"/>
              <w:rPr>
                <w:sz w:val="28"/>
              </w:rPr>
            </w:pPr>
            <w:r>
              <w:rPr>
                <w:b/>
                <w:sz w:val="28"/>
              </w:rPr>
              <w:t>ҚОСЫМША</w:t>
            </w:r>
            <w:r>
              <w:rPr>
                <w:b/>
                <w:spacing w:val="-6"/>
                <w:sz w:val="28"/>
              </w:rPr>
              <w:t xml:space="preserve"> </w:t>
            </w:r>
            <w:r>
              <w:rPr>
                <w:b/>
                <w:sz w:val="28"/>
              </w:rPr>
              <w:t>Ғ</w:t>
            </w:r>
            <w:r>
              <w:rPr>
                <w:b/>
                <w:spacing w:val="-5"/>
                <w:sz w:val="28"/>
              </w:rPr>
              <w:t xml:space="preserve"> </w:t>
            </w:r>
            <w:r>
              <w:rPr>
                <w:b/>
                <w:sz w:val="28"/>
              </w:rPr>
              <w:t>–</w:t>
            </w:r>
            <w:r>
              <w:rPr>
                <w:b/>
                <w:spacing w:val="-4"/>
                <w:sz w:val="28"/>
              </w:rPr>
              <w:t xml:space="preserve"> </w:t>
            </w:r>
            <w:r>
              <w:rPr>
                <w:sz w:val="28"/>
              </w:rPr>
              <w:t>Авторлық</w:t>
            </w:r>
            <w:r>
              <w:rPr>
                <w:spacing w:val="-3"/>
                <w:sz w:val="28"/>
              </w:rPr>
              <w:t xml:space="preserve"> </w:t>
            </w:r>
            <w:r>
              <w:rPr>
                <w:sz w:val="28"/>
              </w:rPr>
              <w:t>құқық</w:t>
            </w:r>
            <w:r>
              <w:rPr>
                <w:spacing w:val="-3"/>
                <w:sz w:val="28"/>
              </w:rPr>
              <w:t xml:space="preserve"> </w:t>
            </w:r>
            <w:r>
              <w:rPr>
                <w:spacing w:val="-2"/>
                <w:sz w:val="28"/>
              </w:rPr>
              <w:t>куәліктері...............................................</w:t>
            </w:r>
          </w:p>
        </w:tc>
        <w:tc>
          <w:tcPr>
            <w:tcW w:w="529" w:type="dxa"/>
          </w:tcPr>
          <w:p w14:paraId="28617912" w14:textId="77777777" w:rsidR="004D1C38" w:rsidRDefault="003D5EA4">
            <w:pPr>
              <w:pStyle w:val="TableParagraph"/>
              <w:spacing w:before="315"/>
              <w:ind w:left="58"/>
              <w:rPr>
                <w:sz w:val="28"/>
              </w:rPr>
            </w:pPr>
            <w:r>
              <w:rPr>
                <w:spacing w:val="-5"/>
                <w:sz w:val="28"/>
              </w:rPr>
              <w:t>140</w:t>
            </w:r>
          </w:p>
          <w:p w14:paraId="3E6E80C7" w14:textId="6E9DDD94" w:rsidR="004D1C38" w:rsidRDefault="003D5EA4">
            <w:pPr>
              <w:pStyle w:val="TableParagraph"/>
              <w:spacing w:before="322"/>
              <w:ind w:left="58"/>
              <w:rPr>
                <w:sz w:val="28"/>
              </w:rPr>
            </w:pPr>
            <w:r>
              <w:rPr>
                <w:spacing w:val="-5"/>
                <w:sz w:val="28"/>
              </w:rPr>
              <w:t>14</w:t>
            </w:r>
            <w:r w:rsidR="00254EE9">
              <w:rPr>
                <w:spacing w:val="-5"/>
                <w:sz w:val="28"/>
              </w:rPr>
              <w:t>1</w:t>
            </w:r>
          </w:p>
          <w:p w14:paraId="304F38F2" w14:textId="77306BF1" w:rsidR="004D1C38" w:rsidRDefault="003D5EA4">
            <w:pPr>
              <w:pStyle w:val="TableParagraph"/>
              <w:spacing w:before="321"/>
              <w:ind w:left="58"/>
              <w:rPr>
                <w:sz w:val="28"/>
              </w:rPr>
            </w:pPr>
            <w:r>
              <w:rPr>
                <w:spacing w:val="-5"/>
                <w:sz w:val="28"/>
              </w:rPr>
              <w:t>14</w:t>
            </w:r>
            <w:r w:rsidR="00254EE9">
              <w:rPr>
                <w:spacing w:val="-5"/>
                <w:sz w:val="28"/>
              </w:rPr>
              <w:t>2</w:t>
            </w:r>
          </w:p>
          <w:p w14:paraId="6A486FE8" w14:textId="77777777" w:rsidR="004D1C38" w:rsidRDefault="004D1C38">
            <w:pPr>
              <w:pStyle w:val="TableParagraph"/>
              <w:spacing w:before="1"/>
              <w:ind w:left="0"/>
              <w:rPr>
                <w:b/>
                <w:sz w:val="28"/>
              </w:rPr>
            </w:pPr>
          </w:p>
          <w:p w14:paraId="77FA08DF" w14:textId="134A0CDB" w:rsidR="004D1C38" w:rsidRDefault="003D5EA4">
            <w:pPr>
              <w:pStyle w:val="TableParagraph"/>
              <w:spacing w:before="1" w:line="322" w:lineRule="exact"/>
              <w:ind w:left="58"/>
              <w:rPr>
                <w:sz w:val="28"/>
              </w:rPr>
            </w:pPr>
            <w:r>
              <w:rPr>
                <w:spacing w:val="-5"/>
                <w:sz w:val="28"/>
              </w:rPr>
              <w:t>1</w:t>
            </w:r>
            <w:r w:rsidR="00D5629A">
              <w:rPr>
                <w:spacing w:val="-5"/>
                <w:sz w:val="28"/>
              </w:rPr>
              <w:t>49</w:t>
            </w:r>
          </w:p>
          <w:p w14:paraId="4E333AF0" w14:textId="7F973079" w:rsidR="004D1C38" w:rsidRDefault="003D5EA4">
            <w:pPr>
              <w:pStyle w:val="TableParagraph"/>
              <w:spacing w:line="302" w:lineRule="exact"/>
              <w:ind w:left="58"/>
              <w:rPr>
                <w:sz w:val="28"/>
              </w:rPr>
            </w:pPr>
            <w:r>
              <w:rPr>
                <w:spacing w:val="-5"/>
                <w:sz w:val="28"/>
              </w:rPr>
              <w:t>1</w:t>
            </w:r>
            <w:r w:rsidR="0051553F">
              <w:rPr>
                <w:spacing w:val="-5"/>
                <w:sz w:val="28"/>
              </w:rPr>
              <w:t>5</w:t>
            </w:r>
            <w:r w:rsidR="00D5629A">
              <w:rPr>
                <w:spacing w:val="-5"/>
                <w:sz w:val="28"/>
              </w:rPr>
              <w:t>2</w:t>
            </w:r>
          </w:p>
        </w:tc>
      </w:tr>
    </w:tbl>
    <w:p w14:paraId="387E595B" w14:textId="77777777" w:rsidR="004D1C38" w:rsidRDefault="004D1C38">
      <w:pPr>
        <w:pStyle w:val="TableParagraph"/>
        <w:spacing w:line="302" w:lineRule="exact"/>
        <w:rPr>
          <w:sz w:val="28"/>
        </w:rPr>
        <w:sectPr w:rsidR="004D1C38">
          <w:footerReference w:type="default" r:id="rId8"/>
          <w:pgSz w:w="11910" w:h="16840"/>
          <w:pgMar w:top="1040" w:right="425" w:bottom="960" w:left="1559" w:header="0" w:footer="775" w:gutter="0"/>
          <w:pgNumType w:start="2"/>
          <w:cols w:space="720"/>
        </w:sectPr>
      </w:pPr>
    </w:p>
    <w:p w14:paraId="6236BBDE" w14:textId="77777777" w:rsidR="004D1C38" w:rsidRDefault="003D5EA4">
      <w:pPr>
        <w:spacing w:before="74"/>
        <w:ind w:left="1107" w:right="1107"/>
        <w:jc w:val="center"/>
        <w:rPr>
          <w:b/>
          <w:sz w:val="28"/>
        </w:rPr>
      </w:pPr>
      <w:r>
        <w:rPr>
          <w:b/>
          <w:sz w:val="28"/>
        </w:rPr>
        <w:lastRenderedPageBreak/>
        <w:t>НОРМАТИВТІК</w:t>
      </w:r>
      <w:r>
        <w:rPr>
          <w:b/>
          <w:spacing w:val="-10"/>
          <w:sz w:val="28"/>
        </w:rPr>
        <w:t xml:space="preserve"> </w:t>
      </w:r>
      <w:r>
        <w:rPr>
          <w:b/>
          <w:spacing w:val="-2"/>
          <w:sz w:val="28"/>
        </w:rPr>
        <w:t>СІЛТЕМЕЛЕР</w:t>
      </w:r>
    </w:p>
    <w:p w14:paraId="68D21C3F" w14:textId="77777777" w:rsidR="004D1C38" w:rsidRDefault="004D1C38">
      <w:pPr>
        <w:pStyle w:val="a3"/>
        <w:spacing w:before="2"/>
        <w:ind w:left="0" w:firstLine="0"/>
        <w:jc w:val="left"/>
        <w:rPr>
          <w:b/>
        </w:rPr>
      </w:pPr>
    </w:p>
    <w:p w14:paraId="5F928C9A" w14:textId="77777777" w:rsidR="004D1C38" w:rsidRDefault="003D5EA4">
      <w:pPr>
        <w:pStyle w:val="a3"/>
        <w:ind w:right="135" w:firstLine="851"/>
      </w:pPr>
      <w:r>
        <w:t>Диссертациялық жұмыста келесідей мемлекеттік үлгіқалыптарға сілтемелер жасалды:</w:t>
      </w:r>
    </w:p>
    <w:p w14:paraId="1428E97B" w14:textId="77777777" w:rsidR="004D1C38" w:rsidRDefault="003D5EA4">
      <w:pPr>
        <w:pStyle w:val="a3"/>
        <w:ind w:right="143" w:firstLine="851"/>
      </w:pPr>
      <w:r>
        <w:t>Қазақстан Республикасы Ғылым және жоғары білім министрінің Бұйрығы. Терминологиялық жұмыстарды жүргізу қағидаларын бекіту туралы: 2024 жылдың 5 маусымда, №283 бекітілген.</w:t>
      </w:r>
    </w:p>
    <w:p w14:paraId="0091DEFE" w14:textId="77777777" w:rsidR="004D1C38" w:rsidRDefault="003D5EA4">
      <w:pPr>
        <w:pStyle w:val="a3"/>
        <w:spacing w:before="1"/>
        <w:ind w:right="137" w:firstLine="851"/>
      </w:pPr>
      <w:r>
        <w:t>Қазақстан Республикасының Заңы. Білім туралы: 2007 жылдың 27 шілдесі, №319 қабылданған.</w:t>
      </w:r>
    </w:p>
    <w:p w14:paraId="77245870" w14:textId="77777777" w:rsidR="004D1C38" w:rsidRDefault="003D5EA4">
      <w:pPr>
        <w:pStyle w:val="a3"/>
        <w:ind w:right="145" w:firstLine="851"/>
      </w:pPr>
      <w:r>
        <w:t>Қазақстан Республикасының Заңы. Педагог мәртебесі туралы: 2019 жылдың 27 желтоқсанда, №293-VI қабылданған.</w:t>
      </w:r>
    </w:p>
    <w:p w14:paraId="4861BA4C" w14:textId="77777777" w:rsidR="004D1C38" w:rsidRDefault="003D5EA4">
      <w:pPr>
        <w:pStyle w:val="a3"/>
        <w:ind w:right="136" w:firstLine="851"/>
      </w:pPr>
      <w:r>
        <w:t>Қазақстан Республикасы Оқу-ағарту министрінің Бұйрығы.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w:t>
      </w:r>
      <w:r>
        <w:rPr>
          <w:spacing w:val="40"/>
        </w:rPr>
        <w:t xml:space="preserve"> </w:t>
      </w:r>
      <w:r>
        <w:t xml:space="preserve">міндетті стандарттарын бекіту туралы: 2022 жылдың 3 тамызда, №348 </w:t>
      </w:r>
      <w:r>
        <w:rPr>
          <w:spacing w:val="-2"/>
        </w:rPr>
        <w:t>бекітілген.</w:t>
      </w:r>
    </w:p>
    <w:p w14:paraId="6834D37E" w14:textId="77777777" w:rsidR="004D1C38" w:rsidRDefault="003D5EA4">
      <w:pPr>
        <w:pStyle w:val="a3"/>
        <w:ind w:right="134" w:firstLine="851"/>
      </w:pPr>
      <w:r>
        <w:t>Қазақстан Республикасы Оқу-ағарту министрінің Бұйрығы. Бастауыш, негізгі орта және жалпы орта білім деңгейлерінің жалпы білім беретін пәндері мен таңдау курстары бойынша үлгілік оқу бағдарламаларын бекіту туралы:</w:t>
      </w:r>
      <w:r>
        <w:rPr>
          <w:spacing w:val="40"/>
        </w:rPr>
        <w:t xml:space="preserve"> </w:t>
      </w:r>
      <w:r>
        <w:t>2022 жылдың 16 қыркүйекте, №399 бекітілген.</w:t>
      </w:r>
    </w:p>
    <w:p w14:paraId="4DA27977" w14:textId="77777777" w:rsidR="004D1C38" w:rsidRDefault="003D5EA4">
      <w:pPr>
        <w:pStyle w:val="a3"/>
        <w:ind w:right="134" w:firstLine="851"/>
      </w:pPr>
      <w:r>
        <w:t>Қазақстан Республикасы Оқу-ағарту министрінің Бұйрығы.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Қазақстан Республикасы Білім және ғылым министрінің 2020 жылғы 6 сәуірдегі № 130 бұйрығына өзгерістер мен толықтырулар енгізу туралы: 2022 жылдың 27 тамызда, №382 бекітілген.</w:t>
      </w:r>
    </w:p>
    <w:p w14:paraId="6D1AAB43" w14:textId="77777777" w:rsidR="004D1C38" w:rsidRDefault="004D1C38">
      <w:pPr>
        <w:pStyle w:val="a3"/>
        <w:sectPr w:rsidR="004D1C38">
          <w:pgSz w:w="11910" w:h="16840"/>
          <w:pgMar w:top="1040" w:right="425" w:bottom="960" w:left="1559" w:header="0" w:footer="775" w:gutter="0"/>
          <w:cols w:space="720"/>
        </w:sectPr>
      </w:pPr>
    </w:p>
    <w:p w14:paraId="33290BCC" w14:textId="77777777" w:rsidR="004D1C38" w:rsidRDefault="003D5EA4">
      <w:pPr>
        <w:pStyle w:val="1"/>
        <w:ind w:right="1107"/>
      </w:pPr>
      <w:r>
        <w:lastRenderedPageBreak/>
        <w:t>БЕЛГІЛЕУЛЕР</w:t>
      </w:r>
      <w:r>
        <w:rPr>
          <w:spacing w:val="-6"/>
        </w:rPr>
        <w:t xml:space="preserve"> </w:t>
      </w:r>
      <w:r>
        <w:t>МЕН</w:t>
      </w:r>
      <w:r>
        <w:rPr>
          <w:spacing w:val="-6"/>
        </w:rPr>
        <w:t xml:space="preserve"> </w:t>
      </w:r>
      <w:r>
        <w:rPr>
          <w:spacing w:val="-2"/>
        </w:rPr>
        <w:t>ҚЫСҚАРТУЛАР</w:t>
      </w:r>
    </w:p>
    <w:p w14:paraId="48B65EA9" w14:textId="77777777" w:rsidR="004D1C38" w:rsidRDefault="004D1C38">
      <w:pPr>
        <w:pStyle w:val="a3"/>
        <w:spacing w:before="105" w:after="1"/>
        <w:ind w:left="0" w:firstLine="0"/>
        <w:jc w:val="left"/>
        <w:rPr>
          <w:b/>
          <w:sz w:val="20"/>
        </w:rPr>
      </w:pPr>
    </w:p>
    <w:tbl>
      <w:tblPr>
        <w:tblStyle w:val="TableNormal"/>
        <w:tblW w:w="0" w:type="auto"/>
        <w:tblInd w:w="100" w:type="dxa"/>
        <w:tblLayout w:type="fixed"/>
        <w:tblLook w:val="01E0" w:firstRow="1" w:lastRow="1" w:firstColumn="1" w:lastColumn="1" w:noHBand="0" w:noVBand="0"/>
      </w:tblPr>
      <w:tblGrid>
        <w:gridCol w:w="1873"/>
        <w:gridCol w:w="7704"/>
      </w:tblGrid>
      <w:tr w:rsidR="004D1C38" w14:paraId="32B0C918" w14:textId="77777777">
        <w:trPr>
          <w:trHeight w:val="316"/>
        </w:trPr>
        <w:tc>
          <w:tcPr>
            <w:tcW w:w="1873" w:type="dxa"/>
          </w:tcPr>
          <w:p w14:paraId="175A5329" w14:textId="77777777" w:rsidR="004D1C38" w:rsidRDefault="003D5EA4">
            <w:pPr>
              <w:pStyle w:val="TableParagraph"/>
              <w:spacing w:line="296" w:lineRule="exact"/>
              <w:ind w:left="50"/>
              <w:rPr>
                <w:sz w:val="28"/>
              </w:rPr>
            </w:pPr>
            <w:r>
              <w:rPr>
                <w:spacing w:val="-4"/>
                <w:sz w:val="28"/>
              </w:rPr>
              <w:t>ҚӘТС</w:t>
            </w:r>
          </w:p>
        </w:tc>
        <w:tc>
          <w:tcPr>
            <w:tcW w:w="7704" w:type="dxa"/>
          </w:tcPr>
          <w:p w14:paraId="7F351698" w14:textId="77777777" w:rsidR="004D1C38" w:rsidRDefault="003D5EA4">
            <w:pPr>
              <w:pStyle w:val="TableParagraph"/>
              <w:spacing w:line="296" w:lineRule="exact"/>
              <w:ind w:left="128"/>
              <w:rPr>
                <w:sz w:val="28"/>
              </w:rPr>
            </w:pPr>
            <w:r>
              <w:rPr>
                <w:sz w:val="28"/>
              </w:rPr>
              <w:t>–</w:t>
            </w:r>
            <w:r>
              <w:rPr>
                <w:spacing w:val="-3"/>
                <w:sz w:val="28"/>
              </w:rPr>
              <w:t xml:space="preserve"> </w:t>
            </w:r>
            <w:r>
              <w:rPr>
                <w:sz w:val="28"/>
              </w:rPr>
              <w:t>Қазақ</w:t>
            </w:r>
            <w:r>
              <w:rPr>
                <w:spacing w:val="-4"/>
                <w:sz w:val="28"/>
              </w:rPr>
              <w:t xml:space="preserve"> </w:t>
            </w:r>
            <w:r>
              <w:rPr>
                <w:sz w:val="28"/>
              </w:rPr>
              <w:t>әдеби</w:t>
            </w:r>
            <w:r>
              <w:rPr>
                <w:spacing w:val="-4"/>
                <w:sz w:val="28"/>
              </w:rPr>
              <w:t xml:space="preserve"> </w:t>
            </w:r>
            <w:r>
              <w:rPr>
                <w:sz w:val="28"/>
              </w:rPr>
              <w:t>тілінің</w:t>
            </w:r>
            <w:r>
              <w:rPr>
                <w:spacing w:val="-3"/>
                <w:sz w:val="28"/>
              </w:rPr>
              <w:t xml:space="preserve"> </w:t>
            </w:r>
            <w:r>
              <w:rPr>
                <w:spacing w:val="-2"/>
                <w:sz w:val="28"/>
              </w:rPr>
              <w:t>сөздігі</w:t>
            </w:r>
          </w:p>
        </w:tc>
      </w:tr>
      <w:tr w:rsidR="004D1C38" w14:paraId="577CD0A5" w14:textId="77777777">
        <w:trPr>
          <w:trHeight w:val="321"/>
        </w:trPr>
        <w:tc>
          <w:tcPr>
            <w:tcW w:w="1873" w:type="dxa"/>
          </w:tcPr>
          <w:p w14:paraId="431F6B92" w14:textId="77777777" w:rsidR="004D1C38" w:rsidRDefault="003D5EA4">
            <w:pPr>
              <w:pStyle w:val="TableParagraph"/>
              <w:spacing w:line="302" w:lineRule="exact"/>
              <w:ind w:left="50"/>
              <w:rPr>
                <w:sz w:val="28"/>
              </w:rPr>
            </w:pPr>
            <w:r>
              <w:rPr>
                <w:spacing w:val="-2"/>
                <w:sz w:val="28"/>
              </w:rPr>
              <w:t>ҚТКСС</w:t>
            </w:r>
          </w:p>
        </w:tc>
        <w:tc>
          <w:tcPr>
            <w:tcW w:w="7704" w:type="dxa"/>
          </w:tcPr>
          <w:p w14:paraId="276E8F51" w14:textId="77777777" w:rsidR="004D1C38" w:rsidRDefault="003D5EA4">
            <w:pPr>
              <w:pStyle w:val="TableParagraph"/>
              <w:spacing w:line="302" w:lineRule="exact"/>
              <w:ind w:left="128"/>
              <w:rPr>
                <w:sz w:val="28"/>
              </w:rPr>
            </w:pPr>
            <w:r>
              <w:rPr>
                <w:sz w:val="28"/>
              </w:rPr>
              <w:t>–</w:t>
            </w:r>
            <w:r>
              <w:rPr>
                <w:spacing w:val="-3"/>
                <w:sz w:val="28"/>
              </w:rPr>
              <w:t xml:space="preserve"> </w:t>
            </w:r>
            <w:r>
              <w:rPr>
                <w:sz w:val="28"/>
              </w:rPr>
              <w:t>Қазақ</w:t>
            </w:r>
            <w:r>
              <w:rPr>
                <w:spacing w:val="-3"/>
                <w:sz w:val="28"/>
              </w:rPr>
              <w:t xml:space="preserve"> </w:t>
            </w:r>
            <w:r>
              <w:rPr>
                <w:sz w:val="28"/>
              </w:rPr>
              <w:t>тілінің</w:t>
            </w:r>
            <w:r>
              <w:rPr>
                <w:spacing w:val="-4"/>
                <w:sz w:val="28"/>
              </w:rPr>
              <w:t xml:space="preserve"> </w:t>
            </w:r>
            <w:r>
              <w:rPr>
                <w:sz w:val="28"/>
              </w:rPr>
              <w:t>кірме</w:t>
            </w:r>
            <w:r>
              <w:rPr>
                <w:spacing w:val="-3"/>
                <w:sz w:val="28"/>
              </w:rPr>
              <w:t xml:space="preserve"> </w:t>
            </w:r>
            <w:r>
              <w:rPr>
                <w:sz w:val="28"/>
              </w:rPr>
              <w:t>сөздер</w:t>
            </w:r>
            <w:r>
              <w:rPr>
                <w:spacing w:val="-2"/>
                <w:sz w:val="28"/>
              </w:rPr>
              <w:t xml:space="preserve"> сөздігі</w:t>
            </w:r>
          </w:p>
        </w:tc>
      </w:tr>
      <w:tr w:rsidR="004D1C38" w14:paraId="6F92D75C" w14:textId="77777777">
        <w:trPr>
          <w:trHeight w:val="321"/>
        </w:trPr>
        <w:tc>
          <w:tcPr>
            <w:tcW w:w="1873" w:type="dxa"/>
          </w:tcPr>
          <w:p w14:paraId="6A5D28F3" w14:textId="77777777" w:rsidR="004D1C38" w:rsidRDefault="003D5EA4">
            <w:pPr>
              <w:pStyle w:val="TableParagraph"/>
              <w:spacing w:line="302" w:lineRule="exact"/>
              <w:ind w:left="50"/>
              <w:rPr>
                <w:sz w:val="28"/>
              </w:rPr>
            </w:pPr>
            <w:r>
              <w:rPr>
                <w:spacing w:val="-2"/>
                <w:sz w:val="28"/>
              </w:rPr>
              <w:t>ҚДМЭС</w:t>
            </w:r>
          </w:p>
        </w:tc>
        <w:tc>
          <w:tcPr>
            <w:tcW w:w="7704" w:type="dxa"/>
          </w:tcPr>
          <w:p w14:paraId="12F8D868" w14:textId="77777777" w:rsidR="004D1C38" w:rsidRDefault="003D5EA4">
            <w:pPr>
              <w:pStyle w:val="TableParagraph"/>
              <w:spacing w:line="302" w:lineRule="exact"/>
              <w:ind w:left="128"/>
              <w:rPr>
                <w:sz w:val="28"/>
              </w:rPr>
            </w:pPr>
            <w:r>
              <w:rPr>
                <w:sz w:val="28"/>
              </w:rPr>
              <w:t>–</w:t>
            </w:r>
            <w:r>
              <w:rPr>
                <w:spacing w:val="-7"/>
                <w:sz w:val="28"/>
              </w:rPr>
              <w:t xml:space="preserve"> </w:t>
            </w:r>
            <w:r>
              <w:rPr>
                <w:sz w:val="28"/>
              </w:rPr>
              <w:t>Қазақ</w:t>
            </w:r>
            <w:r>
              <w:rPr>
                <w:spacing w:val="-9"/>
                <w:sz w:val="28"/>
              </w:rPr>
              <w:t xml:space="preserve"> </w:t>
            </w:r>
            <w:r>
              <w:rPr>
                <w:sz w:val="28"/>
              </w:rPr>
              <w:t>дәстүрлі</w:t>
            </w:r>
            <w:r>
              <w:rPr>
                <w:spacing w:val="-6"/>
                <w:sz w:val="28"/>
              </w:rPr>
              <w:t xml:space="preserve"> </w:t>
            </w:r>
            <w:r>
              <w:rPr>
                <w:sz w:val="28"/>
              </w:rPr>
              <w:t>мәдениетінің</w:t>
            </w:r>
            <w:r>
              <w:rPr>
                <w:spacing w:val="-7"/>
                <w:sz w:val="28"/>
              </w:rPr>
              <w:t xml:space="preserve"> </w:t>
            </w:r>
            <w:r>
              <w:rPr>
                <w:sz w:val="28"/>
              </w:rPr>
              <w:t>энциклопедиялық</w:t>
            </w:r>
            <w:r>
              <w:rPr>
                <w:spacing w:val="-7"/>
                <w:sz w:val="28"/>
              </w:rPr>
              <w:t xml:space="preserve"> </w:t>
            </w:r>
            <w:r>
              <w:rPr>
                <w:spacing w:val="-2"/>
                <w:sz w:val="28"/>
              </w:rPr>
              <w:t>сөздігі</w:t>
            </w:r>
          </w:p>
        </w:tc>
      </w:tr>
      <w:tr w:rsidR="004D1C38" w14:paraId="595FDDA6" w14:textId="77777777">
        <w:trPr>
          <w:trHeight w:val="321"/>
        </w:trPr>
        <w:tc>
          <w:tcPr>
            <w:tcW w:w="1873" w:type="dxa"/>
          </w:tcPr>
          <w:p w14:paraId="6F5CCC7F" w14:textId="77777777" w:rsidR="004D1C38" w:rsidRDefault="003D5EA4">
            <w:pPr>
              <w:pStyle w:val="TableParagraph"/>
              <w:spacing w:line="302" w:lineRule="exact"/>
              <w:ind w:left="50"/>
              <w:rPr>
                <w:sz w:val="28"/>
              </w:rPr>
            </w:pPr>
            <w:r>
              <w:rPr>
                <w:spacing w:val="-4"/>
                <w:sz w:val="28"/>
              </w:rPr>
              <w:t>ФТТС</w:t>
            </w:r>
          </w:p>
        </w:tc>
        <w:tc>
          <w:tcPr>
            <w:tcW w:w="7704" w:type="dxa"/>
          </w:tcPr>
          <w:p w14:paraId="561E0984" w14:textId="77777777" w:rsidR="004D1C38" w:rsidRDefault="003D5EA4">
            <w:pPr>
              <w:pStyle w:val="TableParagraph"/>
              <w:spacing w:line="302" w:lineRule="exact"/>
              <w:ind w:left="128"/>
              <w:rPr>
                <w:sz w:val="28"/>
              </w:rPr>
            </w:pPr>
            <w:r>
              <w:rPr>
                <w:sz w:val="28"/>
              </w:rPr>
              <w:t>–</w:t>
            </w:r>
            <w:r>
              <w:rPr>
                <w:spacing w:val="-10"/>
                <w:sz w:val="28"/>
              </w:rPr>
              <w:t xml:space="preserve"> </w:t>
            </w:r>
            <w:r>
              <w:rPr>
                <w:sz w:val="28"/>
              </w:rPr>
              <w:t>Физиология</w:t>
            </w:r>
            <w:r>
              <w:rPr>
                <w:spacing w:val="-8"/>
                <w:sz w:val="28"/>
              </w:rPr>
              <w:t xml:space="preserve"> </w:t>
            </w:r>
            <w:r>
              <w:rPr>
                <w:sz w:val="28"/>
              </w:rPr>
              <w:t>терминдерінің</w:t>
            </w:r>
            <w:r>
              <w:rPr>
                <w:spacing w:val="-6"/>
                <w:sz w:val="28"/>
              </w:rPr>
              <w:t xml:space="preserve"> </w:t>
            </w:r>
            <w:r>
              <w:rPr>
                <w:sz w:val="28"/>
              </w:rPr>
              <w:t>түсіндірме</w:t>
            </w:r>
            <w:r>
              <w:rPr>
                <w:spacing w:val="-10"/>
                <w:sz w:val="28"/>
              </w:rPr>
              <w:t xml:space="preserve"> </w:t>
            </w:r>
            <w:r>
              <w:rPr>
                <w:spacing w:val="-2"/>
                <w:sz w:val="28"/>
              </w:rPr>
              <w:t>сөздігі</w:t>
            </w:r>
          </w:p>
        </w:tc>
      </w:tr>
      <w:tr w:rsidR="004D1C38" w14:paraId="4BB4C469" w14:textId="77777777">
        <w:trPr>
          <w:trHeight w:val="645"/>
        </w:trPr>
        <w:tc>
          <w:tcPr>
            <w:tcW w:w="1873" w:type="dxa"/>
          </w:tcPr>
          <w:p w14:paraId="4DC71B32" w14:textId="77777777" w:rsidR="004D1C38" w:rsidRDefault="003D5EA4">
            <w:pPr>
              <w:pStyle w:val="TableParagraph"/>
              <w:spacing w:line="316" w:lineRule="exact"/>
              <w:ind w:left="50"/>
              <w:rPr>
                <w:sz w:val="28"/>
              </w:rPr>
            </w:pPr>
            <w:r>
              <w:rPr>
                <w:spacing w:val="-4"/>
                <w:sz w:val="28"/>
              </w:rPr>
              <w:t>ММӨТ</w:t>
            </w:r>
          </w:p>
        </w:tc>
        <w:tc>
          <w:tcPr>
            <w:tcW w:w="7704" w:type="dxa"/>
          </w:tcPr>
          <w:p w14:paraId="6A6B2A99" w14:textId="77777777" w:rsidR="004D1C38" w:rsidRDefault="003D5EA4">
            <w:pPr>
              <w:pStyle w:val="TableParagraph"/>
              <w:spacing w:line="316" w:lineRule="exact"/>
              <w:ind w:left="128"/>
              <w:rPr>
                <w:sz w:val="28"/>
              </w:rPr>
            </w:pPr>
            <w:r>
              <w:rPr>
                <w:sz w:val="28"/>
              </w:rPr>
              <w:t>–</w:t>
            </w:r>
            <w:r>
              <w:rPr>
                <w:spacing w:val="-8"/>
                <w:sz w:val="28"/>
              </w:rPr>
              <w:t xml:space="preserve"> </w:t>
            </w:r>
            <w:r>
              <w:rPr>
                <w:sz w:val="28"/>
              </w:rPr>
              <w:t>Музыка</w:t>
            </w:r>
            <w:r>
              <w:rPr>
                <w:spacing w:val="-6"/>
                <w:sz w:val="28"/>
              </w:rPr>
              <w:t xml:space="preserve"> </w:t>
            </w:r>
            <w:r>
              <w:rPr>
                <w:sz w:val="28"/>
              </w:rPr>
              <w:t>мәдениеті</w:t>
            </w:r>
            <w:r>
              <w:rPr>
                <w:spacing w:val="-7"/>
                <w:sz w:val="28"/>
              </w:rPr>
              <w:t xml:space="preserve"> </w:t>
            </w:r>
            <w:r>
              <w:rPr>
                <w:sz w:val="28"/>
              </w:rPr>
              <w:t>мен</w:t>
            </w:r>
            <w:r>
              <w:rPr>
                <w:spacing w:val="-6"/>
                <w:sz w:val="28"/>
              </w:rPr>
              <w:t xml:space="preserve"> </w:t>
            </w:r>
            <w:r>
              <w:rPr>
                <w:sz w:val="28"/>
              </w:rPr>
              <w:t>өнер</w:t>
            </w:r>
            <w:r>
              <w:rPr>
                <w:spacing w:val="-5"/>
                <w:sz w:val="28"/>
              </w:rPr>
              <w:t xml:space="preserve"> </w:t>
            </w:r>
            <w:r>
              <w:rPr>
                <w:sz w:val="28"/>
              </w:rPr>
              <w:t>терминдерінің</w:t>
            </w:r>
            <w:r>
              <w:rPr>
                <w:spacing w:val="-6"/>
                <w:sz w:val="28"/>
              </w:rPr>
              <w:t xml:space="preserve"> </w:t>
            </w:r>
            <w:r>
              <w:rPr>
                <w:sz w:val="28"/>
              </w:rPr>
              <w:t>орысша-</w:t>
            </w:r>
            <w:r>
              <w:rPr>
                <w:spacing w:val="-2"/>
                <w:sz w:val="28"/>
              </w:rPr>
              <w:t>қазақша-</w:t>
            </w:r>
          </w:p>
          <w:p w14:paraId="2C4E1CD4" w14:textId="77777777" w:rsidR="004D1C38" w:rsidRDefault="003D5EA4">
            <w:pPr>
              <w:pStyle w:val="TableParagraph"/>
              <w:spacing w:before="2" w:line="307" w:lineRule="exact"/>
              <w:ind w:left="375"/>
              <w:rPr>
                <w:sz w:val="28"/>
              </w:rPr>
            </w:pPr>
            <w:r>
              <w:rPr>
                <w:sz w:val="28"/>
              </w:rPr>
              <w:t>ағылшынша</w:t>
            </w:r>
            <w:r>
              <w:rPr>
                <w:spacing w:val="-4"/>
                <w:sz w:val="28"/>
              </w:rPr>
              <w:t xml:space="preserve"> </w:t>
            </w:r>
            <w:r>
              <w:rPr>
                <w:spacing w:val="-2"/>
                <w:sz w:val="28"/>
              </w:rPr>
              <w:t>сөздігі</w:t>
            </w:r>
          </w:p>
        </w:tc>
      </w:tr>
      <w:tr w:rsidR="004D1C38" w14:paraId="6A0E5883" w14:textId="77777777">
        <w:trPr>
          <w:trHeight w:val="321"/>
        </w:trPr>
        <w:tc>
          <w:tcPr>
            <w:tcW w:w="1873" w:type="dxa"/>
          </w:tcPr>
          <w:p w14:paraId="70DFD05A" w14:textId="77777777" w:rsidR="004D1C38" w:rsidRDefault="003D5EA4">
            <w:pPr>
              <w:pStyle w:val="TableParagraph"/>
              <w:spacing w:line="302" w:lineRule="exact"/>
              <w:ind w:left="50"/>
              <w:rPr>
                <w:sz w:val="28"/>
              </w:rPr>
            </w:pPr>
            <w:r>
              <w:rPr>
                <w:spacing w:val="-4"/>
                <w:sz w:val="28"/>
              </w:rPr>
              <w:t>мат.</w:t>
            </w:r>
          </w:p>
        </w:tc>
        <w:tc>
          <w:tcPr>
            <w:tcW w:w="7704" w:type="dxa"/>
          </w:tcPr>
          <w:p w14:paraId="5548EF3A" w14:textId="77777777" w:rsidR="004D1C38" w:rsidRDefault="003D5EA4">
            <w:pPr>
              <w:pStyle w:val="TableParagraph"/>
              <w:spacing w:line="302" w:lineRule="exact"/>
              <w:ind w:left="128"/>
              <w:rPr>
                <w:sz w:val="28"/>
              </w:rPr>
            </w:pPr>
            <w:r>
              <w:rPr>
                <w:sz w:val="28"/>
              </w:rPr>
              <w:t>–</w:t>
            </w:r>
            <w:r>
              <w:rPr>
                <w:spacing w:val="1"/>
                <w:sz w:val="28"/>
              </w:rPr>
              <w:t xml:space="preserve"> </w:t>
            </w:r>
            <w:r>
              <w:rPr>
                <w:spacing w:val="-2"/>
                <w:sz w:val="28"/>
              </w:rPr>
              <w:t>математика</w:t>
            </w:r>
          </w:p>
        </w:tc>
      </w:tr>
      <w:tr w:rsidR="004D1C38" w14:paraId="07678A8E" w14:textId="77777777">
        <w:trPr>
          <w:trHeight w:val="321"/>
        </w:trPr>
        <w:tc>
          <w:tcPr>
            <w:tcW w:w="1873" w:type="dxa"/>
          </w:tcPr>
          <w:p w14:paraId="43668EA1" w14:textId="77777777" w:rsidR="004D1C38" w:rsidRDefault="003D5EA4">
            <w:pPr>
              <w:pStyle w:val="TableParagraph"/>
              <w:spacing w:line="302" w:lineRule="exact"/>
              <w:ind w:left="50"/>
              <w:rPr>
                <w:sz w:val="28"/>
              </w:rPr>
            </w:pPr>
            <w:r>
              <w:rPr>
                <w:spacing w:val="-2"/>
                <w:sz w:val="28"/>
              </w:rPr>
              <w:t>биол.</w:t>
            </w:r>
          </w:p>
        </w:tc>
        <w:tc>
          <w:tcPr>
            <w:tcW w:w="7704" w:type="dxa"/>
          </w:tcPr>
          <w:p w14:paraId="507A85B0" w14:textId="77777777" w:rsidR="004D1C38" w:rsidRDefault="003D5EA4">
            <w:pPr>
              <w:pStyle w:val="TableParagraph"/>
              <w:spacing w:line="302" w:lineRule="exact"/>
              <w:ind w:left="128"/>
              <w:rPr>
                <w:sz w:val="28"/>
              </w:rPr>
            </w:pPr>
            <w:r>
              <w:rPr>
                <w:sz w:val="28"/>
              </w:rPr>
              <w:t>–</w:t>
            </w:r>
            <w:r>
              <w:rPr>
                <w:spacing w:val="1"/>
                <w:sz w:val="28"/>
              </w:rPr>
              <w:t xml:space="preserve"> </w:t>
            </w:r>
            <w:r>
              <w:rPr>
                <w:spacing w:val="-2"/>
                <w:sz w:val="28"/>
              </w:rPr>
              <w:t>биология</w:t>
            </w:r>
          </w:p>
        </w:tc>
      </w:tr>
      <w:tr w:rsidR="004D1C38" w14:paraId="0BBE78E2" w14:textId="77777777">
        <w:trPr>
          <w:trHeight w:val="321"/>
        </w:trPr>
        <w:tc>
          <w:tcPr>
            <w:tcW w:w="1873" w:type="dxa"/>
          </w:tcPr>
          <w:p w14:paraId="2A3B265B" w14:textId="77777777" w:rsidR="004D1C38" w:rsidRDefault="003D5EA4">
            <w:pPr>
              <w:pStyle w:val="TableParagraph"/>
              <w:spacing w:line="302" w:lineRule="exact"/>
              <w:ind w:left="50"/>
              <w:rPr>
                <w:sz w:val="28"/>
              </w:rPr>
            </w:pPr>
            <w:r>
              <w:rPr>
                <w:spacing w:val="-4"/>
                <w:sz w:val="28"/>
              </w:rPr>
              <w:t>хим.</w:t>
            </w:r>
          </w:p>
        </w:tc>
        <w:tc>
          <w:tcPr>
            <w:tcW w:w="7704" w:type="dxa"/>
          </w:tcPr>
          <w:p w14:paraId="3A3B3073" w14:textId="77777777" w:rsidR="004D1C38" w:rsidRDefault="003D5EA4">
            <w:pPr>
              <w:pStyle w:val="TableParagraph"/>
              <w:spacing w:line="302" w:lineRule="exact"/>
              <w:ind w:left="128"/>
              <w:rPr>
                <w:sz w:val="28"/>
              </w:rPr>
            </w:pPr>
            <w:r>
              <w:rPr>
                <w:sz w:val="28"/>
              </w:rPr>
              <w:t>–</w:t>
            </w:r>
            <w:r>
              <w:rPr>
                <w:spacing w:val="1"/>
                <w:sz w:val="28"/>
              </w:rPr>
              <w:t xml:space="preserve"> </w:t>
            </w:r>
            <w:r>
              <w:rPr>
                <w:spacing w:val="-2"/>
                <w:sz w:val="28"/>
              </w:rPr>
              <w:t>химия</w:t>
            </w:r>
          </w:p>
        </w:tc>
      </w:tr>
      <w:tr w:rsidR="004D1C38" w14:paraId="41D60537" w14:textId="77777777">
        <w:trPr>
          <w:trHeight w:val="321"/>
        </w:trPr>
        <w:tc>
          <w:tcPr>
            <w:tcW w:w="1873" w:type="dxa"/>
          </w:tcPr>
          <w:p w14:paraId="2530260F" w14:textId="77777777" w:rsidR="004D1C38" w:rsidRDefault="003D5EA4">
            <w:pPr>
              <w:pStyle w:val="TableParagraph"/>
              <w:spacing w:line="302" w:lineRule="exact"/>
              <w:ind w:left="50"/>
              <w:rPr>
                <w:sz w:val="28"/>
              </w:rPr>
            </w:pPr>
            <w:r>
              <w:rPr>
                <w:spacing w:val="-2"/>
                <w:sz w:val="28"/>
              </w:rPr>
              <w:t>лингв.</w:t>
            </w:r>
          </w:p>
        </w:tc>
        <w:tc>
          <w:tcPr>
            <w:tcW w:w="7704" w:type="dxa"/>
          </w:tcPr>
          <w:p w14:paraId="4330CA84" w14:textId="77777777" w:rsidR="004D1C38" w:rsidRDefault="003D5EA4">
            <w:pPr>
              <w:pStyle w:val="TableParagraph"/>
              <w:spacing w:line="302" w:lineRule="exact"/>
              <w:ind w:left="128"/>
              <w:rPr>
                <w:sz w:val="28"/>
              </w:rPr>
            </w:pPr>
            <w:r>
              <w:rPr>
                <w:sz w:val="28"/>
              </w:rPr>
              <w:t>–</w:t>
            </w:r>
            <w:r>
              <w:rPr>
                <w:spacing w:val="1"/>
                <w:sz w:val="28"/>
              </w:rPr>
              <w:t xml:space="preserve"> </w:t>
            </w:r>
            <w:r>
              <w:rPr>
                <w:spacing w:val="-2"/>
                <w:sz w:val="28"/>
              </w:rPr>
              <w:t>лингвистика</w:t>
            </w:r>
          </w:p>
        </w:tc>
      </w:tr>
      <w:tr w:rsidR="004D1C38" w14:paraId="354CDA6B" w14:textId="77777777">
        <w:trPr>
          <w:trHeight w:val="323"/>
        </w:trPr>
        <w:tc>
          <w:tcPr>
            <w:tcW w:w="1873" w:type="dxa"/>
          </w:tcPr>
          <w:p w14:paraId="4A92F1F6" w14:textId="77777777" w:rsidR="004D1C38" w:rsidRDefault="003D5EA4">
            <w:pPr>
              <w:pStyle w:val="TableParagraph"/>
              <w:spacing w:line="303" w:lineRule="exact"/>
              <w:ind w:left="50"/>
              <w:rPr>
                <w:sz w:val="28"/>
              </w:rPr>
            </w:pPr>
            <w:r>
              <w:rPr>
                <w:sz w:val="28"/>
              </w:rPr>
              <w:t>ауыл</w:t>
            </w:r>
            <w:r>
              <w:rPr>
                <w:spacing w:val="-2"/>
                <w:sz w:val="28"/>
              </w:rPr>
              <w:t xml:space="preserve"> шаруаш.</w:t>
            </w:r>
          </w:p>
        </w:tc>
        <w:tc>
          <w:tcPr>
            <w:tcW w:w="7704" w:type="dxa"/>
          </w:tcPr>
          <w:p w14:paraId="02594230" w14:textId="77777777" w:rsidR="004D1C38" w:rsidRDefault="003D5EA4">
            <w:pPr>
              <w:pStyle w:val="TableParagraph"/>
              <w:spacing w:line="303" w:lineRule="exact"/>
              <w:ind w:left="128"/>
              <w:rPr>
                <w:sz w:val="28"/>
              </w:rPr>
            </w:pPr>
            <w:r>
              <w:rPr>
                <w:sz w:val="28"/>
              </w:rPr>
              <w:t>–</w:t>
            </w:r>
            <w:r>
              <w:rPr>
                <w:spacing w:val="-1"/>
                <w:sz w:val="28"/>
              </w:rPr>
              <w:t xml:space="preserve"> </w:t>
            </w:r>
            <w:r>
              <w:rPr>
                <w:sz w:val="28"/>
              </w:rPr>
              <w:t>ауыл</w:t>
            </w:r>
            <w:r>
              <w:rPr>
                <w:spacing w:val="-1"/>
                <w:sz w:val="28"/>
              </w:rPr>
              <w:t xml:space="preserve"> </w:t>
            </w:r>
            <w:r>
              <w:rPr>
                <w:spacing w:val="-2"/>
                <w:sz w:val="28"/>
              </w:rPr>
              <w:t>шаруашылығы</w:t>
            </w:r>
          </w:p>
        </w:tc>
      </w:tr>
      <w:tr w:rsidR="004D1C38" w14:paraId="5F42124D" w14:textId="77777777">
        <w:trPr>
          <w:trHeight w:val="323"/>
        </w:trPr>
        <w:tc>
          <w:tcPr>
            <w:tcW w:w="1873" w:type="dxa"/>
          </w:tcPr>
          <w:p w14:paraId="60641071" w14:textId="77777777" w:rsidR="004D1C38" w:rsidRDefault="003D5EA4">
            <w:pPr>
              <w:pStyle w:val="TableParagraph"/>
              <w:spacing w:line="303" w:lineRule="exact"/>
              <w:ind w:left="50"/>
              <w:rPr>
                <w:sz w:val="28"/>
              </w:rPr>
            </w:pPr>
            <w:r>
              <w:rPr>
                <w:spacing w:val="-5"/>
                <w:sz w:val="28"/>
              </w:rPr>
              <w:t>фр.</w:t>
            </w:r>
          </w:p>
        </w:tc>
        <w:tc>
          <w:tcPr>
            <w:tcW w:w="7704" w:type="dxa"/>
          </w:tcPr>
          <w:p w14:paraId="79D79A29" w14:textId="77777777" w:rsidR="004D1C38" w:rsidRDefault="003D5EA4">
            <w:pPr>
              <w:pStyle w:val="TableParagraph"/>
              <w:spacing w:line="303" w:lineRule="exact"/>
              <w:ind w:left="128"/>
              <w:rPr>
                <w:sz w:val="28"/>
              </w:rPr>
            </w:pPr>
            <w:r>
              <w:rPr>
                <w:sz w:val="28"/>
              </w:rPr>
              <w:t>–</w:t>
            </w:r>
            <w:r>
              <w:rPr>
                <w:spacing w:val="-3"/>
                <w:sz w:val="28"/>
              </w:rPr>
              <w:t xml:space="preserve"> </w:t>
            </w:r>
            <w:r>
              <w:rPr>
                <w:sz w:val="28"/>
              </w:rPr>
              <w:t>француз</w:t>
            </w:r>
            <w:r>
              <w:rPr>
                <w:spacing w:val="-4"/>
                <w:sz w:val="28"/>
              </w:rPr>
              <w:t xml:space="preserve"> тілі</w:t>
            </w:r>
          </w:p>
        </w:tc>
      </w:tr>
      <w:tr w:rsidR="004D1C38" w14:paraId="25509401" w14:textId="77777777">
        <w:trPr>
          <w:trHeight w:val="321"/>
        </w:trPr>
        <w:tc>
          <w:tcPr>
            <w:tcW w:w="1873" w:type="dxa"/>
          </w:tcPr>
          <w:p w14:paraId="04C4F41C" w14:textId="77777777" w:rsidR="004D1C38" w:rsidRDefault="003D5EA4">
            <w:pPr>
              <w:pStyle w:val="TableParagraph"/>
              <w:spacing w:line="302" w:lineRule="exact"/>
              <w:ind w:left="50"/>
              <w:rPr>
                <w:sz w:val="28"/>
              </w:rPr>
            </w:pPr>
            <w:r>
              <w:rPr>
                <w:spacing w:val="-4"/>
                <w:sz w:val="28"/>
              </w:rPr>
              <w:t>нем.</w:t>
            </w:r>
          </w:p>
        </w:tc>
        <w:tc>
          <w:tcPr>
            <w:tcW w:w="7704" w:type="dxa"/>
          </w:tcPr>
          <w:p w14:paraId="12D58B60" w14:textId="77777777" w:rsidR="004D1C38" w:rsidRDefault="003D5EA4">
            <w:pPr>
              <w:pStyle w:val="TableParagraph"/>
              <w:spacing w:line="302" w:lineRule="exact"/>
              <w:ind w:left="128"/>
              <w:rPr>
                <w:sz w:val="28"/>
              </w:rPr>
            </w:pPr>
            <w:r>
              <w:rPr>
                <w:sz w:val="28"/>
              </w:rPr>
              <w:t>–</w:t>
            </w:r>
            <w:r>
              <w:rPr>
                <w:spacing w:val="-3"/>
                <w:sz w:val="28"/>
              </w:rPr>
              <w:t xml:space="preserve"> </w:t>
            </w:r>
            <w:r>
              <w:rPr>
                <w:sz w:val="28"/>
              </w:rPr>
              <w:t>неміс</w:t>
            </w:r>
            <w:r>
              <w:rPr>
                <w:spacing w:val="-1"/>
                <w:sz w:val="28"/>
              </w:rPr>
              <w:t xml:space="preserve"> </w:t>
            </w:r>
            <w:r>
              <w:rPr>
                <w:spacing w:val="-4"/>
                <w:sz w:val="28"/>
              </w:rPr>
              <w:t>тілі</w:t>
            </w:r>
          </w:p>
        </w:tc>
      </w:tr>
      <w:tr w:rsidR="004D1C38" w14:paraId="1B3ED2B6" w14:textId="77777777">
        <w:trPr>
          <w:trHeight w:val="321"/>
        </w:trPr>
        <w:tc>
          <w:tcPr>
            <w:tcW w:w="1873" w:type="dxa"/>
          </w:tcPr>
          <w:p w14:paraId="1F4AB1B3" w14:textId="77777777" w:rsidR="004D1C38" w:rsidRDefault="003D5EA4">
            <w:pPr>
              <w:pStyle w:val="TableParagraph"/>
              <w:spacing w:line="302" w:lineRule="exact"/>
              <w:ind w:left="50"/>
              <w:rPr>
                <w:sz w:val="28"/>
              </w:rPr>
            </w:pPr>
            <w:r>
              <w:rPr>
                <w:spacing w:val="-2"/>
                <w:sz w:val="28"/>
              </w:rPr>
              <w:t>итал.</w:t>
            </w:r>
          </w:p>
        </w:tc>
        <w:tc>
          <w:tcPr>
            <w:tcW w:w="7704" w:type="dxa"/>
          </w:tcPr>
          <w:p w14:paraId="0F8FD082" w14:textId="77777777" w:rsidR="004D1C38" w:rsidRDefault="003D5EA4">
            <w:pPr>
              <w:pStyle w:val="TableParagraph"/>
              <w:spacing w:line="302" w:lineRule="exact"/>
              <w:ind w:left="128"/>
              <w:rPr>
                <w:sz w:val="28"/>
              </w:rPr>
            </w:pPr>
            <w:r>
              <w:rPr>
                <w:sz w:val="28"/>
              </w:rPr>
              <w:t>–</w:t>
            </w:r>
            <w:r>
              <w:rPr>
                <w:spacing w:val="-5"/>
                <w:sz w:val="28"/>
              </w:rPr>
              <w:t xml:space="preserve"> </w:t>
            </w:r>
            <w:r>
              <w:rPr>
                <w:sz w:val="28"/>
              </w:rPr>
              <w:t>италиян</w:t>
            </w:r>
            <w:r>
              <w:rPr>
                <w:spacing w:val="-2"/>
                <w:sz w:val="28"/>
              </w:rPr>
              <w:t xml:space="preserve"> </w:t>
            </w:r>
            <w:r>
              <w:rPr>
                <w:spacing w:val="-4"/>
                <w:sz w:val="28"/>
              </w:rPr>
              <w:t>тілі</w:t>
            </w:r>
          </w:p>
        </w:tc>
      </w:tr>
      <w:tr w:rsidR="004D1C38" w14:paraId="72573B40" w14:textId="77777777">
        <w:trPr>
          <w:trHeight w:val="321"/>
        </w:trPr>
        <w:tc>
          <w:tcPr>
            <w:tcW w:w="1873" w:type="dxa"/>
          </w:tcPr>
          <w:p w14:paraId="54264E88" w14:textId="77777777" w:rsidR="004D1C38" w:rsidRDefault="003D5EA4">
            <w:pPr>
              <w:pStyle w:val="TableParagraph"/>
              <w:spacing w:line="302" w:lineRule="exact"/>
              <w:ind w:left="50"/>
              <w:rPr>
                <w:sz w:val="28"/>
              </w:rPr>
            </w:pPr>
            <w:r>
              <w:rPr>
                <w:spacing w:val="-2"/>
                <w:sz w:val="28"/>
              </w:rPr>
              <w:t>испан.</w:t>
            </w:r>
          </w:p>
        </w:tc>
        <w:tc>
          <w:tcPr>
            <w:tcW w:w="7704" w:type="dxa"/>
          </w:tcPr>
          <w:p w14:paraId="5C9F9D02" w14:textId="77777777" w:rsidR="004D1C38" w:rsidRDefault="003D5EA4">
            <w:pPr>
              <w:pStyle w:val="TableParagraph"/>
              <w:spacing w:line="302" w:lineRule="exact"/>
              <w:ind w:left="128"/>
              <w:rPr>
                <w:sz w:val="28"/>
              </w:rPr>
            </w:pPr>
            <w:r>
              <w:rPr>
                <w:sz w:val="28"/>
              </w:rPr>
              <w:t>–</w:t>
            </w:r>
            <w:r>
              <w:rPr>
                <w:spacing w:val="-5"/>
                <w:sz w:val="28"/>
              </w:rPr>
              <w:t xml:space="preserve"> </w:t>
            </w:r>
            <w:r>
              <w:rPr>
                <w:sz w:val="28"/>
              </w:rPr>
              <w:t>испан</w:t>
            </w:r>
            <w:r>
              <w:rPr>
                <w:spacing w:val="-2"/>
                <w:sz w:val="28"/>
              </w:rPr>
              <w:t xml:space="preserve"> </w:t>
            </w:r>
            <w:r>
              <w:rPr>
                <w:spacing w:val="-4"/>
                <w:sz w:val="28"/>
              </w:rPr>
              <w:t>тілі</w:t>
            </w:r>
          </w:p>
        </w:tc>
      </w:tr>
      <w:tr w:rsidR="004D1C38" w14:paraId="321410CE" w14:textId="77777777">
        <w:trPr>
          <w:trHeight w:val="321"/>
        </w:trPr>
        <w:tc>
          <w:tcPr>
            <w:tcW w:w="1873" w:type="dxa"/>
          </w:tcPr>
          <w:p w14:paraId="17890B2D" w14:textId="77777777" w:rsidR="004D1C38" w:rsidRDefault="003D5EA4">
            <w:pPr>
              <w:pStyle w:val="TableParagraph"/>
              <w:spacing w:line="302" w:lineRule="exact"/>
              <w:ind w:left="50"/>
              <w:rPr>
                <w:sz w:val="28"/>
              </w:rPr>
            </w:pPr>
            <w:r>
              <w:rPr>
                <w:spacing w:val="-4"/>
                <w:sz w:val="28"/>
              </w:rPr>
              <w:t>жап.</w:t>
            </w:r>
          </w:p>
        </w:tc>
        <w:tc>
          <w:tcPr>
            <w:tcW w:w="7704" w:type="dxa"/>
          </w:tcPr>
          <w:p w14:paraId="7F7E79D0" w14:textId="77777777" w:rsidR="004D1C38" w:rsidRDefault="003D5EA4">
            <w:pPr>
              <w:pStyle w:val="TableParagraph"/>
              <w:spacing w:line="302" w:lineRule="exact"/>
              <w:ind w:left="128"/>
              <w:rPr>
                <w:sz w:val="28"/>
              </w:rPr>
            </w:pPr>
            <w:r>
              <w:rPr>
                <w:sz w:val="28"/>
              </w:rPr>
              <w:t>–</w:t>
            </w:r>
            <w:r>
              <w:rPr>
                <w:spacing w:val="-4"/>
                <w:sz w:val="28"/>
              </w:rPr>
              <w:t xml:space="preserve"> </w:t>
            </w:r>
            <w:r>
              <w:rPr>
                <w:sz w:val="28"/>
              </w:rPr>
              <w:t>жапон</w:t>
            </w:r>
            <w:r>
              <w:rPr>
                <w:spacing w:val="-1"/>
                <w:sz w:val="28"/>
              </w:rPr>
              <w:t xml:space="preserve"> </w:t>
            </w:r>
            <w:r>
              <w:rPr>
                <w:spacing w:val="-4"/>
                <w:sz w:val="28"/>
              </w:rPr>
              <w:t>тілі</w:t>
            </w:r>
          </w:p>
        </w:tc>
      </w:tr>
      <w:tr w:rsidR="004D1C38" w14:paraId="59C51805" w14:textId="77777777">
        <w:trPr>
          <w:trHeight w:val="321"/>
        </w:trPr>
        <w:tc>
          <w:tcPr>
            <w:tcW w:w="1873" w:type="dxa"/>
          </w:tcPr>
          <w:p w14:paraId="46D58C92" w14:textId="77777777" w:rsidR="004D1C38" w:rsidRDefault="003D5EA4">
            <w:pPr>
              <w:pStyle w:val="TableParagraph"/>
              <w:spacing w:line="302" w:lineRule="exact"/>
              <w:ind w:left="50"/>
              <w:rPr>
                <w:sz w:val="28"/>
              </w:rPr>
            </w:pPr>
            <w:r>
              <w:rPr>
                <w:spacing w:val="-4"/>
                <w:sz w:val="28"/>
              </w:rPr>
              <w:t>қаз.</w:t>
            </w:r>
          </w:p>
        </w:tc>
        <w:tc>
          <w:tcPr>
            <w:tcW w:w="7704" w:type="dxa"/>
          </w:tcPr>
          <w:p w14:paraId="097E9FCC" w14:textId="77777777" w:rsidR="004D1C38" w:rsidRDefault="003D5EA4">
            <w:pPr>
              <w:pStyle w:val="TableParagraph"/>
              <w:spacing w:line="302" w:lineRule="exact"/>
              <w:ind w:left="128"/>
              <w:rPr>
                <w:sz w:val="28"/>
              </w:rPr>
            </w:pPr>
            <w:r>
              <w:rPr>
                <w:sz w:val="28"/>
              </w:rPr>
              <w:t>–</w:t>
            </w:r>
            <w:r>
              <w:rPr>
                <w:spacing w:val="-1"/>
                <w:sz w:val="28"/>
              </w:rPr>
              <w:t xml:space="preserve"> </w:t>
            </w:r>
            <w:r>
              <w:rPr>
                <w:sz w:val="28"/>
              </w:rPr>
              <w:t xml:space="preserve">қазақ </w:t>
            </w:r>
            <w:r>
              <w:rPr>
                <w:spacing w:val="-4"/>
                <w:sz w:val="28"/>
              </w:rPr>
              <w:t>тілі</w:t>
            </w:r>
          </w:p>
        </w:tc>
      </w:tr>
      <w:tr w:rsidR="004D1C38" w14:paraId="48C62060" w14:textId="77777777">
        <w:trPr>
          <w:trHeight w:val="322"/>
        </w:trPr>
        <w:tc>
          <w:tcPr>
            <w:tcW w:w="1873" w:type="dxa"/>
          </w:tcPr>
          <w:p w14:paraId="79375985" w14:textId="77777777" w:rsidR="004D1C38" w:rsidRDefault="003D5EA4">
            <w:pPr>
              <w:pStyle w:val="TableParagraph"/>
              <w:spacing w:line="303" w:lineRule="exact"/>
              <w:ind w:left="50"/>
              <w:rPr>
                <w:sz w:val="28"/>
              </w:rPr>
            </w:pPr>
            <w:r>
              <w:rPr>
                <w:spacing w:val="-5"/>
                <w:sz w:val="28"/>
              </w:rPr>
              <w:t>ар.</w:t>
            </w:r>
          </w:p>
        </w:tc>
        <w:tc>
          <w:tcPr>
            <w:tcW w:w="7704" w:type="dxa"/>
          </w:tcPr>
          <w:p w14:paraId="5B723E1F" w14:textId="77777777" w:rsidR="004D1C38" w:rsidRDefault="003D5EA4">
            <w:pPr>
              <w:pStyle w:val="TableParagraph"/>
              <w:spacing w:line="303" w:lineRule="exact"/>
              <w:ind w:left="128"/>
              <w:rPr>
                <w:sz w:val="28"/>
              </w:rPr>
            </w:pPr>
            <w:r>
              <w:rPr>
                <w:sz w:val="28"/>
              </w:rPr>
              <w:t>–</w:t>
            </w:r>
            <w:r>
              <w:rPr>
                <w:spacing w:val="-2"/>
                <w:sz w:val="28"/>
              </w:rPr>
              <w:t xml:space="preserve"> </w:t>
            </w:r>
            <w:r>
              <w:rPr>
                <w:sz w:val="28"/>
              </w:rPr>
              <w:t xml:space="preserve">араб </w:t>
            </w:r>
            <w:r>
              <w:rPr>
                <w:spacing w:val="-4"/>
                <w:sz w:val="28"/>
              </w:rPr>
              <w:t>тілі</w:t>
            </w:r>
          </w:p>
        </w:tc>
      </w:tr>
      <w:tr w:rsidR="004D1C38" w14:paraId="12F7AEFE" w14:textId="77777777">
        <w:trPr>
          <w:trHeight w:val="322"/>
        </w:trPr>
        <w:tc>
          <w:tcPr>
            <w:tcW w:w="1873" w:type="dxa"/>
          </w:tcPr>
          <w:p w14:paraId="73D4D90A" w14:textId="77777777" w:rsidR="004D1C38" w:rsidRDefault="003D5EA4">
            <w:pPr>
              <w:pStyle w:val="TableParagraph"/>
              <w:spacing w:line="303" w:lineRule="exact"/>
              <w:ind w:left="50"/>
              <w:rPr>
                <w:sz w:val="28"/>
              </w:rPr>
            </w:pPr>
            <w:r>
              <w:rPr>
                <w:spacing w:val="-2"/>
                <w:sz w:val="28"/>
              </w:rPr>
              <w:t>ағылш.</w:t>
            </w:r>
          </w:p>
        </w:tc>
        <w:tc>
          <w:tcPr>
            <w:tcW w:w="7704" w:type="dxa"/>
          </w:tcPr>
          <w:p w14:paraId="4797507D" w14:textId="77777777" w:rsidR="004D1C38" w:rsidRDefault="003D5EA4">
            <w:pPr>
              <w:pStyle w:val="TableParagraph"/>
              <w:spacing w:line="303" w:lineRule="exact"/>
              <w:ind w:left="128"/>
              <w:rPr>
                <w:sz w:val="28"/>
              </w:rPr>
            </w:pPr>
            <w:r>
              <w:rPr>
                <w:sz w:val="28"/>
              </w:rPr>
              <w:t>–</w:t>
            </w:r>
            <w:r>
              <w:rPr>
                <w:spacing w:val="-5"/>
                <w:sz w:val="28"/>
              </w:rPr>
              <w:t xml:space="preserve"> </w:t>
            </w:r>
            <w:r>
              <w:rPr>
                <w:sz w:val="28"/>
              </w:rPr>
              <w:t>ағылшын</w:t>
            </w:r>
            <w:r>
              <w:rPr>
                <w:spacing w:val="-2"/>
                <w:sz w:val="28"/>
              </w:rPr>
              <w:t xml:space="preserve"> </w:t>
            </w:r>
            <w:r>
              <w:rPr>
                <w:spacing w:val="-4"/>
                <w:sz w:val="28"/>
              </w:rPr>
              <w:t>тілі</w:t>
            </w:r>
          </w:p>
        </w:tc>
      </w:tr>
      <w:tr w:rsidR="004D1C38" w14:paraId="0E9E3037" w14:textId="77777777">
        <w:trPr>
          <w:trHeight w:val="321"/>
        </w:trPr>
        <w:tc>
          <w:tcPr>
            <w:tcW w:w="1873" w:type="dxa"/>
          </w:tcPr>
          <w:p w14:paraId="4301091C" w14:textId="77777777" w:rsidR="004D1C38" w:rsidRDefault="003D5EA4">
            <w:pPr>
              <w:pStyle w:val="TableParagraph"/>
              <w:spacing w:line="302" w:lineRule="exact"/>
              <w:ind w:left="50"/>
              <w:rPr>
                <w:sz w:val="28"/>
              </w:rPr>
            </w:pPr>
            <w:r>
              <w:rPr>
                <w:spacing w:val="-4"/>
                <w:sz w:val="28"/>
              </w:rPr>
              <w:t>пар.</w:t>
            </w:r>
          </w:p>
        </w:tc>
        <w:tc>
          <w:tcPr>
            <w:tcW w:w="7704" w:type="dxa"/>
          </w:tcPr>
          <w:p w14:paraId="19C751EA" w14:textId="77777777" w:rsidR="004D1C38" w:rsidRDefault="003D5EA4">
            <w:pPr>
              <w:pStyle w:val="TableParagraph"/>
              <w:spacing w:line="302" w:lineRule="exact"/>
              <w:ind w:left="128"/>
              <w:rPr>
                <w:sz w:val="28"/>
              </w:rPr>
            </w:pPr>
            <w:r>
              <w:rPr>
                <w:sz w:val="28"/>
              </w:rPr>
              <w:t>–</w:t>
            </w:r>
            <w:r>
              <w:rPr>
                <w:spacing w:val="-5"/>
                <w:sz w:val="28"/>
              </w:rPr>
              <w:t xml:space="preserve"> </w:t>
            </w:r>
            <w:r>
              <w:rPr>
                <w:sz w:val="28"/>
              </w:rPr>
              <w:t>парсы</w:t>
            </w:r>
            <w:r>
              <w:rPr>
                <w:spacing w:val="-2"/>
                <w:sz w:val="28"/>
              </w:rPr>
              <w:t xml:space="preserve"> </w:t>
            </w:r>
            <w:r>
              <w:rPr>
                <w:spacing w:val="-4"/>
                <w:sz w:val="28"/>
              </w:rPr>
              <w:t>тілі</w:t>
            </w:r>
          </w:p>
        </w:tc>
      </w:tr>
      <w:tr w:rsidR="004D1C38" w14:paraId="170FBF94" w14:textId="77777777">
        <w:trPr>
          <w:trHeight w:val="321"/>
        </w:trPr>
        <w:tc>
          <w:tcPr>
            <w:tcW w:w="1873" w:type="dxa"/>
          </w:tcPr>
          <w:p w14:paraId="65AC55EA" w14:textId="77777777" w:rsidR="004D1C38" w:rsidRDefault="003D5EA4">
            <w:pPr>
              <w:pStyle w:val="TableParagraph"/>
              <w:spacing w:line="302" w:lineRule="exact"/>
              <w:ind w:left="50"/>
              <w:rPr>
                <w:sz w:val="28"/>
              </w:rPr>
            </w:pPr>
            <w:r>
              <w:rPr>
                <w:spacing w:val="-2"/>
                <w:sz w:val="28"/>
              </w:rPr>
              <w:t>грек.</w:t>
            </w:r>
          </w:p>
        </w:tc>
        <w:tc>
          <w:tcPr>
            <w:tcW w:w="7704" w:type="dxa"/>
          </w:tcPr>
          <w:p w14:paraId="1F68EB18" w14:textId="77777777" w:rsidR="004D1C38" w:rsidRDefault="003D5EA4">
            <w:pPr>
              <w:pStyle w:val="TableParagraph"/>
              <w:spacing w:line="302" w:lineRule="exact"/>
              <w:ind w:left="128"/>
              <w:rPr>
                <w:sz w:val="28"/>
              </w:rPr>
            </w:pPr>
            <w:r>
              <w:rPr>
                <w:sz w:val="28"/>
              </w:rPr>
              <w:t>–</w:t>
            </w:r>
            <w:r>
              <w:rPr>
                <w:spacing w:val="-2"/>
                <w:sz w:val="28"/>
              </w:rPr>
              <w:t xml:space="preserve"> </w:t>
            </w:r>
            <w:r>
              <w:rPr>
                <w:sz w:val="28"/>
              </w:rPr>
              <w:t>грек</w:t>
            </w:r>
            <w:r>
              <w:rPr>
                <w:spacing w:val="-1"/>
                <w:sz w:val="28"/>
              </w:rPr>
              <w:t xml:space="preserve"> </w:t>
            </w:r>
            <w:r>
              <w:rPr>
                <w:spacing w:val="-4"/>
                <w:sz w:val="28"/>
              </w:rPr>
              <w:t>тілі</w:t>
            </w:r>
          </w:p>
        </w:tc>
      </w:tr>
      <w:tr w:rsidR="004D1C38" w14:paraId="7A85DABA" w14:textId="77777777">
        <w:trPr>
          <w:trHeight w:val="321"/>
        </w:trPr>
        <w:tc>
          <w:tcPr>
            <w:tcW w:w="1873" w:type="dxa"/>
          </w:tcPr>
          <w:p w14:paraId="52354BA9" w14:textId="77777777" w:rsidR="004D1C38" w:rsidRDefault="003D5EA4">
            <w:pPr>
              <w:pStyle w:val="TableParagraph"/>
              <w:spacing w:line="302" w:lineRule="exact"/>
              <w:ind w:left="50"/>
              <w:rPr>
                <w:sz w:val="28"/>
              </w:rPr>
            </w:pPr>
            <w:r>
              <w:rPr>
                <w:spacing w:val="-4"/>
                <w:sz w:val="28"/>
              </w:rPr>
              <w:t>лат.</w:t>
            </w:r>
          </w:p>
        </w:tc>
        <w:tc>
          <w:tcPr>
            <w:tcW w:w="7704" w:type="dxa"/>
          </w:tcPr>
          <w:p w14:paraId="61A46364" w14:textId="77777777" w:rsidR="004D1C38" w:rsidRDefault="003D5EA4">
            <w:pPr>
              <w:pStyle w:val="TableParagraph"/>
              <w:spacing w:line="302" w:lineRule="exact"/>
              <w:ind w:left="128"/>
              <w:rPr>
                <w:sz w:val="28"/>
              </w:rPr>
            </w:pPr>
            <w:r>
              <w:rPr>
                <w:sz w:val="28"/>
              </w:rPr>
              <w:t>–</w:t>
            </w:r>
            <w:r>
              <w:rPr>
                <w:spacing w:val="-3"/>
                <w:sz w:val="28"/>
              </w:rPr>
              <w:t xml:space="preserve"> </w:t>
            </w:r>
            <w:r>
              <w:rPr>
                <w:sz w:val="28"/>
              </w:rPr>
              <w:t>латын</w:t>
            </w:r>
            <w:r>
              <w:rPr>
                <w:spacing w:val="-1"/>
                <w:sz w:val="28"/>
              </w:rPr>
              <w:t xml:space="preserve"> </w:t>
            </w:r>
            <w:r>
              <w:rPr>
                <w:spacing w:val="-4"/>
                <w:sz w:val="28"/>
              </w:rPr>
              <w:t>тілі</w:t>
            </w:r>
          </w:p>
        </w:tc>
      </w:tr>
      <w:tr w:rsidR="004D1C38" w14:paraId="5DFEAB5A" w14:textId="77777777">
        <w:trPr>
          <w:trHeight w:val="638"/>
        </w:trPr>
        <w:tc>
          <w:tcPr>
            <w:tcW w:w="1873" w:type="dxa"/>
          </w:tcPr>
          <w:p w14:paraId="7C2504E2" w14:textId="77777777" w:rsidR="004D1C38" w:rsidRDefault="003D5EA4">
            <w:pPr>
              <w:pStyle w:val="TableParagraph"/>
              <w:spacing w:line="316" w:lineRule="exact"/>
              <w:ind w:left="50"/>
              <w:rPr>
                <w:sz w:val="28"/>
              </w:rPr>
            </w:pPr>
            <w:r>
              <w:rPr>
                <w:spacing w:val="-4"/>
                <w:sz w:val="28"/>
              </w:rPr>
              <w:t>ЖАОК</w:t>
            </w:r>
          </w:p>
        </w:tc>
        <w:tc>
          <w:tcPr>
            <w:tcW w:w="7704" w:type="dxa"/>
          </w:tcPr>
          <w:p w14:paraId="333940EC" w14:textId="77777777" w:rsidR="004D1C38" w:rsidRDefault="003D5EA4">
            <w:pPr>
              <w:pStyle w:val="TableParagraph"/>
              <w:spacing w:line="316" w:lineRule="exact"/>
              <w:ind w:left="128"/>
              <w:rPr>
                <w:sz w:val="28"/>
              </w:rPr>
            </w:pPr>
            <w:r>
              <w:rPr>
                <w:sz w:val="28"/>
              </w:rPr>
              <w:t>–</w:t>
            </w:r>
            <w:r>
              <w:rPr>
                <w:spacing w:val="-6"/>
                <w:sz w:val="28"/>
              </w:rPr>
              <w:t xml:space="preserve"> </w:t>
            </w:r>
            <w:r>
              <w:rPr>
                <w:sz w:val="28"/>
              </w:rPr>
              <w:t>Жаппай</w:t>
            </w:r>
            <w:r>
              <w:rPr>
                <w:spacing w:val="-3"/>
                <w:sz w:val="28"/>
              </w:rPr>
              <w:t xml:space="preserve"> </w:t>
            </w:r>
            <w:r>
              <w:rPr>
                <w:sz w:val="28"/>
              </w:rPr>
              <w:t>ашық</w:t>
            </w:r>
            <w:r>
              <w:rPr>
                <w:spacing w:val="-7"/>
                <w:sz w:val="28"/>
              </w:rPr>
              <w:t xml:space="preserve"> </w:t>
            </w:r>
            <w:r>
              <w:rPr>
                <w:sz w:val="28"/>
              </w:rPr>
              <w:t>онлайн</w:t>
            </w:r>
            <w:r>
              <w:rPr>
                <w:spacing w:val="-4"/>
                <w:sz w:val="28"/>
              </w:rPr>
              <w:t xml:space="preserve"> </w:t>
            </w:r>
            <w:r>
              <w:rPr>
                <w:sz w:val="28"/>
              </w:rPr>
              <w:t>курс</w:t>
            </w:r>
            <w:r>
              <w:rPr>
                <w:spacing w:val="-5"/>
                <w:sz w:val="28"/>
              </w:rPr>
              <w:t xml:space="preserve"> </w:t>
            </w:r>
            <w:r>
              <w:rPr>
                <w:sz w:val="28"/>
              </w:rPr>
              <w:t>(ағылшын</w:t>
            </w:r>
            <w:r>
              <w:rPr>
                <w:spacing w:val="-7"/>
                <w:sz w:val="28"/>
              </w:rPr>
              <w:t xml:space="preserve"> </w:t>
            </w:r>
            <w:r>
              <w:rPr>
                <w:sz w:val="28"/>
              </w:rPr>
              <w:t>тілінде</w:t>
            </w:r>
            <w:r>
              <w:rPr>
                <w:spacing w:val="-1"/>
                <w:sz w:val="28"/>
              </w:rPr>
              <w:t xml:space="preserve"> </w:t>
            </w:r>
            <w:r>
              <w:rPr>
                <w:sz w:val="28"/>
              </w:rPr>
              <w:t>–</w:t>
            </w:r>
            <w:r>
              <w:rPr>
                <w:spacing w:val="-4"/>
                <w:sz w:val="28"/>
              </w:rPr>
              <w:t xml:space="preserve"> </w:t>
            </w:r>
            <w:r>
              <w:rPr>
                <w:sz w:val="28"/>
              </w:rPr>
              <w:t>Massive</w:t>
            </w:r>
            <w:r>
              <w:rPr>
                <w:spacing w:val="-4"/>
                <w:sz w:val="28"/>
              </w:rPr>
              <w:t xml:space="preserve"> Open</w:t>
            </w:r>
          </w:p>
          <w:p w14:paraId="367C6A16" w14:textId="77777777" w:rsidR="004D1C38" w:rsidRDefault="003D5EA4">
            <w:pPr>
              <w:pStyle w:val="TableParagraph"/>
              <w:spacing w:line="302" w:lineRule="exact"/>
              <w:ind w:left="375"/>
              <w:rPr>
                <w:sz w:val="28"/>
              </w:rPr>
            </w:pPr>
            <w:r>
              <w:rPr>
                <w:sz w:val="28"/>
              </w:rPr>
              <w:t>Online</w:t>
            </w:r>
            <w:r>
              <w:rPr>
                <w:spacing w:val="-7"/>
                <w:sz w:val="28"/>
              </w:rPr>
              <w:t xml:space="preserve"> </w:t>
            </w:r>
            <w:r>
              <w:rPr>
                <w:sz w:val="28"/>
              </w:rPr>
              <w:t>Course,</w:t>
            </w:r>
            <w:r>
              <w:rPr>
                <w:spacing w:val="-7"/>
                <w:sz w:val="28"/>
              </w:rPr>
              <w:t xml:space="preserve"> </w:t>
            </w:r>
            <w:r>
              <w:rPr>
                <w:spacing w:val="-2"/>
                <w:sz w:val="28"/>
              </w:rPr>
              <w:t>MOOC)</w:t>
            </w:r>
          </w:p>
        </w:tc>
      </w:tr>
    </w:tbl>
    <w:p w14:paraId="0E0081FA" w14:textId="77777777" w:rsidR="004D1C38" w:rsidRDefault="004D1C38">
      <w:pPr>
        <w:pStyle w:val="TableParagraph"/>
        <w:spacing w:line="302" w:lineRule="exact"/>
        <w:rPr>
          <w:sz w:val="28"/>
        </w:rPr>
        <w:sectPr w:rsidR="004D1C38">
          <w:pgSz w:w="11910" w:h="16840"/>
          <w:pgMar w:top="1040" w:right="425" w:bottom="960" w:left="1559" w:header="0" w:footer="775" w:gutter="0"/>
          <w:cols w:space="720"/>
        </w:sectPr>
      </w:pPr>
    </w:p>
    <w:p w14:paraId="448704F9" w14:textId="77777777" w:rsidR="004D1C38" w:rsidRDefault="003D5EA4">
      <w:pPr>
        <w:spacing w:before="74"/>
        <w:ind w:left="1107" w:right="1107"/>
        <w:jc w:val="center"/>
        <w:rPr>
          <w:b/>
          <w:sz w:val="28"/>
        </w:rPr>
      </w:pPr>
      <w:r>
        <w:rPr>
          <w:b/>
          <w:spacing w:val="-2"/>
          <w:sz w:val="28"/>
        </w:rPr>
        <w:lastRenderedPageBreak/>
        <w:t>АНЫҚТАМАЛАР</w:t>
      </w:r>
    </w:p>
    <w:p w14:paraId="0AD6A44B" w14:textId="77777777" w:rsidR="004D1C38" w:rsidRDefault="004D1C38">
      <w:pPr>
        <w:pStyle w:val="a3"/>
        <w:spacing w:before="2"/>
        <w:ind w:left="0" w:firstLine="0"/>
        <w:jc w:val="left"/>
        <w:rPr>
          <w:b/>
        </w:rPr>
      </w:pPr>
    </w:p>
    <w:p w14:paraId="676990EF" w14:textId="77777777" w:rsidR="004D1C38" w:rsidRDefault="003D5EA4">
      <w:pPr>
        <w:pStyle w:val="a3"/>
        <w:ind w:right="145"/>
      </w:pPr>
      <w:r>
        <w:t xml:space="preserve">Диссертациялық жұмыста төмендегідей анықтамаларға сәйкес терминдер </w:t>
      </w:r>
      <w:r>
        <w:rPr>
          <w:spacing w:val="-2"/>
        </w:rPr>
        <w:t>қолданылды:</w:t>
      </w:r>
    </w:p>
    <w:p w14:paraId="57EA09CC" w14:textId="77777777" w:rsidR="004D1C38" w:rsidRDefault="003D5EA4">
      <w:pPr>
        <w:pStyle w:val="a3"/>
        <w:ind w:right="141"/>
      </w:pPr>
      <w:r>
        <w:rPr>
          <w:b/>
        </w:rPr>
        <w:t xml:space="preserve">Алаген сызығы </w:t>
      </w:r>
      <w:r>
        <w:t>– будан терминдердің кірмелік деңгейіне қарай орналастырылған шкала.</w:t>
      </w:r>
      <w:r>
        <w:rPr>
          <w:spacing w:val="-1"/>
        </w:rPr>
        <w:t xml:space="preserve"> </w:t>
      </w:r>
      <w:r>
        <w:t>Яғни</w:t>
      </w:r>
      <w:r>
        <w:rPr>
          <w:spacing w:val="-2"/>
        </w:rPr>
        <w:t xml:space="preserve"> </w:t>
      </w:r>
      <w:r>
        <w:t>будан терминдердің</w:t>
      </w:r>
      <w:r>
        <w:rPr>
          <w:spacing w:val="-2"/>
        </w:rPr>
        <w:t xml:space="preserve"> </w:t>
      </w:r>
      <w:r>
        <w:t>төл</w:t>
      </w:r>
      <w:r>
        <w:rPr>
          <w:spacing w:val="-4"/>
        </w:rPr>
        <w:t xml:space="preserve"> </w:t>
      </w:r>
      <w:r>
        <w:t>қабатқа жақындығы</w:t>
      </w:r>
      <w:r>
        <w:rPr>
          <w:spacing w:val="-2"/>
        </w:rPr>
        <w:t xml:space="preserve"> </w:t>
      </w:r>
      <w:r>
        <w:t>мен кірме қабатқа жақындығын анықтайтын теориялық модель.</w:t>
      </w:r>
    </w:p>
    <w:p w14:paraId="4886C34E" w14:textId="77777777" w:rsidR="004D1C38" w:rsidRDefault="003D5EA4">
      <w:pPr>
        <w:pStyle w:val="a3"/>
        <w:spacing w:before="1"/>
        <w:ind w:right="146"/>
      </w:pPr>
      <w:r>
        <w:rPr>
          <w:b/>
        </w:rPr>
        <w:t xml:space="preserve">Будан термин </w:t>
      </w:r>
      <w:r>
        <w:t>– бір бөлігі өзге тілден енген, екінші бөлігі байырғы сөз болып келетін немесе қабылдаушы тілге бейімделіп енген кірме терминдер.</w:t>
      </w:r>
    </w:p>
    <w:p w14:paraId="74FF6C43" w14:textId="77777777" w:rsidR="004D1C38" w:rsidRDefault="003D5EA4">
      <w:pPr>
        <w:pStyle w:val="a3"/>
        <w:ind w:right="141"/>
      </w:pPr>
      <w:r>
        <w:rPr>
          <w:b/>
        </w:rPr>
        <w:t xml:space="preserve">Жаппай ашық онлайн курс </w:t>
      </w:r>
      <w:r>
        <w:t>(ағылшын тілінде – massive open online course, mooc) – интернет арқылы қолжетімді, көп адамға бір уақытта қатысуға мүмкіндік беретін онлайн білім беру форматы.</w:t>
      </w:r>
    </w:p>
    <w:p w14:paraId="05E939E2" w14:textId="77777777" w:rsidR="004D1C38" w:rsidRDefault="003D5EA4">
      <w:pPr>
        <w:pStyle w:val="a3"/>
        <w:ind w:right="142"/>
      </w:pPr>
      <w:r>
        <w:rPr>
          <w:b/>
        </w:rPr>
        <w:t xml:space="preserve">Жартылай калька </w:t>
      </w:r>
      <w:r>
        <w:t>– бір тілдегі сөз тіркесінің немесе сөйлемнің басқа тілге аударылғанда бір бөлігінің тікелей аударылып, ал екінші бөлігі түпнұсқа тілінде сақталуы.</w:t>
      </w:r>
    </w:p>
    <w:p w14:paraId="5F5E4A2C" w14:textId="77777777" w:rsidR="004D1C38" w:rsidRDefault="003D5EA4">
      <w:pPr>
        <w:pStyle w:val="a3"/>
        <w:ind w:right="143"/>
      </w:pPr>
      <w:r>
        <w:rPr>
          <w:b/>
        </w:rPr>
        <w:t xml:space="preserve">Кентауыр термин </w:t>
      </w:r>
      <w:r>
        <w:t>– графикалық будан терминдер. Яғни бір бөлігі түпнұсқа тілдің әліпбиімен келетін, екінші бөлігі төл немесе бейімделген кірме сөзден тұратын, сол тілдің әліпбиіндегі лексемалардың будандасуынан туындаған термин.</w:t>
      </w:r>
    </w:p>
    <w:p w14:paraId="3F50673B" w14:textId="77777777" w:rsidR="004D1C38" w:rsidRDefault="003D5EA4">
      <w:pPr>
        <w:pStyle w:val="a3"/>
        <w:spacing w:line="242" w:lineRule="auto"/>
        <w:ind w:right="143"/>
      </w:pPr>
      <w:r>
        <w:rPr>
          <w:b/>
        </w:rPr>
        <w:t xml:space="preserve">Көшірінді термин </w:t>
      </w:r>
      <w:r>
        <w:t>– кірме сөздердің қазақ тілінің фонетикалық, грамматикалық заңдылықтарына бейімделмей, тілге сол қалпында енген түрі.</w:t>
      </w:r>
    </w:p>
    <w:p w14:paraId="0A9515D5" w14:textId="77777777" w:rsidR="004D1C38" w:rsidRDefault="003D5EA4">
      <w:pPr>
        <w:pStyle w:val="a3"/>
        <w:ind w:right="139"/>
      </w:pPr>
      <w:r>
        <w:rPr>
          <w:b/>
        </w:rPr>
        <w:t xml:space="preserve">Құрама (композит) термин </w:t>
      </w:r>
      <w:r>
        <w:t>– толық мағыналы сөздердің немесе терминбөлшектердің бірігуі арқылы жасалып, біртұтас ғылыми немесе техникалық ұғымды білдіретін күрделі термин.</w:t>
      </w:r>
    </w:p>
    <w:p w14:paraId="1473463A" w14:textId="77777777" w:rsidR="004D1C38" w:rsidRDefault="003D5EA4">
      <w:pPr>
        <w:pStyle w:val="a3"/>
        <w:ind w:right="139"/>
      </w:pPr>
      <w:r>
        <w:rPr>
          <w:b/>
        </w:rPr>
        <w:t xml:space="preserve">Лексикалық будандастыру </w:t>
      </w:r>
      <w:r>
        <w:t>– әртүрлі тілдерге тән элементтердің</w:t>
      </w:r>
      <w:r>
        <w:rPr>
          <w:spacing w:val="40"/>
        </w:rPr>
        <w:t xml:space="preserve"> </w:t>
      </w:r>
      <w:r>
        <w:t>(сөздер, морфемалар, құрылымдар) бірігуі арқылы жаңа тілдік бірліктерді қалыптастыру үдерісі.</w:t>
      </w:r>
    </w:p>
    <w:p w14:paraId="2559DB3D" w14:textId="77777777" w:rsidR="004D1C38" w:rsidRDefault="003D5EA4">
      <w:pPr>
        <w:pStyle w:val="a3"/>
        <w:ind w:right="144"/>
      </w:pPr>
      <w:r>
        <w:rPr>
          <w:b/>
        </w:rPr>
        <w:t xml:space="preserve">Онлайн платформа </w:t>
      </w:r>
      <w:r>
        <w:t>– интернет желісі арқылы қолжетімді, әртүрлі қызметтерді, құралдарды немесе мазмұнды ұсынуға арналған сандық экожүйе.</w:t>
      </w:r>
    </w:p>
    <w:p w14:paraId="033C8789" w14:textId="77777777" w:rsidR="004D1C38" w:rsidRDefault="003D5EA4">
      <w:pPr>
        <w:pStyle w:val="a3"/>
        <w:ind w:right="137"/>
      </w:pPr>
      <w:r>
        <w:rPr>
          <w:b/>
        </w:rPr>
        <w:t xml:space="preserve">Чат-бот </w:t>
      </w:r>
      <w:r>
        <w:t xml:space="preserve">(ағылш. </w:t>
      </w:r>
      <w:r>
        <w:rPr>
          <w:i/>
        </w:rPr>
        <w:t>сhat – әңгімелесу</w:t>
      </w:r>
      <w:r>
        <w:t xml:space="preserve">, </w:t>
      </w:r>
      <w:r>
        <w:rPr>
          <w:i/>
        </w:rPr>
        <w:t>bot – робот</w:t>
      </w:r>
      <w:r>
        <w:t>) – адаммен қарапайым тілде мәтін немесе дыбыстық жазба арқылы «әңгімелесе» алатын, түсінікті интерфейс арқылы өзара әрекеттесетін, мессенджерлер, сайттар, телефон</w:t>
      </w:r>
      <w:r>
        <w:rPr>
          <w:spacing w:val="40"/>
        </w:rPr>
        <w:t xml:space="preserve"> </w:t>
      </w:r>
      <w:r>
        <w:t>немесе мобильді қосымша арқылы адаммен диалогты иммитациялайтын пайдаланушының сұрағына жедел жауап беру үшін конфигурацияланған жасанды зерде бағдарламасы.</w:t>
      </w:r>
    </w:p>
    <w:p w14:paraId="4428341D" w14:textId="77777777" w:rsidR="004D1C38" w:rsidRDefault="003D5EA4">
      <w:pPr>
        <w:pStyle w:val="a3"/>
        <w:ind w:right="141"/>
      </w:pPr>
      <w:r>
        <w:rPr>
          <w:b/>
        </w:rPr>
        <w:t xml:space="preserve">Экзогенді будан термин </w:t>
      </w:r>
      <w:r>
        <w:t>– қабылдаушы тілде әртүрлі кірме сөздердің будандасуынан жасалған термин. Бір бөлігі көшірінді, екінші бөлігі</w:t>
      </w:r>
      <w:r>
        <w:rPr>
          <w:spacing w:val="40"/>
        </w:rPr>
        <w:t xml:space="preserve"> </w:t>
      </w:r>
      <w:r>
        <w:t xml:space="preserve">бейімделген кірме термин немесе екі бөлігі де бейімделген кірме сөздерден </w:t>
      </w:r>
      <w:r>
        <w:rPr>
          <w:spacing w:val="-2"/>
        </w:rPr>
        <w:t>тұрады.</w:t>
      </w:r>
    </w:p>
    <w:p w14:paraId="55640FDB" w14:textId="77777777" w:rsidR="004D1C38" w:rsidRDefault="003D5EA4">
      <w:pPr>
        <w:pStyle w:val="a3"/>
        <w:ind w:right="141"/>
      </w:pPr>
      <w:r>
        <w:rPr>
          <w:b/>
        </w:rPr>
        <w:t xml:space="preserve">Эндогенді будан термин </w:t>
      </w:r>
      <w:r>
        <w:t>– будандастыру немесе жарты аударма арқылы жасалған, құрамында кем дегенде бір төл элементі бар будан термин.</w:t>
      </w:r>
    </w:p>
    <w:p w14:paraId="7AC134CC" w14:textId="77777777" w:rsidR="004D1C38" w:rsidRDefault="004D1C38">
      <w:pPr>
        <w:pStyle w:val="a3"/>
        <w:sectPr w:rsidR="004D1C38">
          <w:pgSz w:w="11910" w:h="16840"/>
          <w:pgMar w:top="1040" w:right="425" w:bottom="960" w:left="1559" w:header="0" w:footer="775" w:gutter="0"/>
          <w:cols w:space="720"/>
        </w:sectPr>
      </w:pPr>
    </w:p>
    <w:p w14:paraId="61137A0E" w14:textId="77777777" w:rsidR="004D1C38" w:rsidRDefault="003D5EA4">
      <w:pPr>
        <w:pStyle w:val="1"/>
        <w:ind w:right="1102"/>
      </w:pPr>
      <w:r>
        <w:rPr>
          <w:spacing w:val="-2"/>
        </w:rPr>
        <w:lastRenderedPageBreak/>
        <w:t>КІРІСПЕ</w:t>
      </w:r>
    </w:p>
    <w:p w14:paraId="433E6658" w14:textId="77777777" w:rsidR="004D1C38" w:rsidRDefault="004D1C38">
      <w:pPr>
        <w:pStyle w:val="a3"/>
        <w:spacing w:before="2"/>
        <w:ind w:left="0" w:firstLine="0"/>
        <w:jc w:val="left"/>
        <w:rPr>
          <w:b/>
        </w:rPr>
      </w:pPr>
    </w:p>
    <w:p w14:paraId="4BE91017" w14:textId="77777777" w:rsidR="004D1C38" w:rsidRDefault="003D5EA4">
      <w:pPr>
        <w:pStyle w:val="a3"/>
        <w:ind w:right="136"/>
      </w:pPr>
      <w:r>
        <w:rPr>
          <w:b/>
        </w:rPr>
        <w:t xml:space="preserve">Зерттеудің жалпы сипаттамасы. </w:t>
      </w:r>
      <w:r>
        <w:t>Зерттеу жұмысы қазіргі қазақ тіліндегі будан терминдердің теориялық негізін қалыптастырып, оқыту әдістемесін жасауға бағытталған. Осы мақсатта, алдымен, «будан» терминінің мағынасы мен қолданылу ерекшеліктері талданып, жалпы тіл біліміндегі будандастыру құбылысы зерттеледі. Будан термин мәселесін түсіну үшін ағылшын, неміс, француз, түрік және орыс лингвистикалық мектептерінің еңбектері қарастырылып, соңғы ғылыми зерттеулерге шолу жасалады. Будан терминдердің қалыптасу ерекшеліктері олардың терминдену үдерісімен, будан термин шығармашылығымен және терминологиядағы будан мәселесімен тығыз байланысты. Қазақ тіліндегі будан терминдердің пайда болу және терминқордың бір бөлігі ретінде қалыптасу жолын айқындау мақсатында бұл қабат терминология дамуының тарихи кезеңдері тұрғысынан қарастырылады.</w:t>
      </w:r>
    </w:p>
    <w:p w14:paraId="471B1F31" w14:textId="77777777" w:rsidR="004D1C38" w:rsidRDefault="003D5EA4">
      <w:pPr>
        <w:pStyle w:val="a3"/>
        <w:spacing w:before="1"/>
        <w:ind w:right="135"/>
      </w:pPr>
      <w:r>
        <w:t>Қазақ тіліндегі будан терминдердің қалыптасуын екі негізгі бағытта қарастыруға болады. Бірінші бағыт – ХІХ ғасырдың соңы мен ХХ ғасырдың басында қалыптасқан терминжасам ұстанымдарына негізделген жартылай аударма будан терминдер. Бұл кезеңде кірме терминдерді қазақ тілінің табиғи заңдылықтарына бейімдеу үрдісі басым болған. Шетелдік терминдер қазақ тілінің фонетикалық жүйесіне икемделіп қабылданды. Мұндай тәсіл сол кезеңдегі қазақ зиялыларының тіл тазалығын сақтау және ұлттық терминологиялық қорды байыту жолындағы ұмтылыстарынан туындаған. Екінші бағыт – ХХ ғасырдың 30-жылдарынан бастау алып, бүгінге дейін жалғасып келе жатқан будан терминдер қалыптастыру үлгісі. Бұл кезеңде орыс тілі терминологиялық жүйесінің ықпалы күшейіп, қазақ терминологиясында кірме компоненттер басымдыққа ие бола бастады. Кірме терминдерді қазақ тілінің табиғи заңдылықтарына сәйкестендіру үрдісі бәсеңдеп, орыс тілдегі нұсқасы еніп отырды.</w:t>
      </w:r>
    </w:p>
    <w:p w14:paraId="768876A9" w14:textId="77777777" w:rsidR="004D1C38" w:rsidRDefault="003D5EA4">
      <w:pPr>
        <w:pStyle w:val="a3"/>
        <w:ind w:right="133"/>
      </w:pPr>
      <w:r>
        <w:t>Қазақ тіл біліміндегі будан терминдер жүйесін зерттеу қажеттілігі олардың гетерогенді сипатымен түсіндіріледі. Әлем тілдеріндегі будан терминдер мен қазақ тіліндегі будан терминдердің ерекшеліктері зерделеніп, будан терминдердің жіктелімі жасалады. Атап айтқанда, жартылай аударма будан, терминденген будан, көшірінді кірме + бейімделген кірме сияқты</w:t>
      </w:r>
      <w:r>
        <w:rPr>
          <w:spacing w:val="40"/>
        </w:rPr>
        <w:t xml:space="preserve"> </w:t>
      </w:r>
      <w:r>
        <w:t>түрлері жіктеледі. Қазіргі қазақ тіліндегі будан терминдерді жүйелі сипаттау барысында будандастыру үдерісіндегі туыстас тілдердің әсері және дербестік ұстанымы мәселелері қарастырылады. Будан терминдердің қалыптасу жолдары жартылай аудару және будандастыру тәсілдеріне негізделеді. Ал</w:t>
      </w:r>
      <w:r>
        <w:rPr>
          <w:spacing w:val="40"/>
        </w:rPr>
        <w:t xml:space="preserve"> </w:t>
      </w:r>
      <w:r>
        <w:t xml:space="preserve">этимологиялық тұрғыдан олар эндогенді және экзогенді будан деп бөлінеді. Сондай-ақ терминжасам тәсілдері негізінде туған будан терминдерге талдау </w:t>
      </w:r>
      <w:r>
        <w:rPr>
          <w:spacing w:val="-2"/>
        </w:rPr>
        <w:t>жасалады.</w:t>
      </w:r>
    </w:p>
    <w:p w14:paraId="6C3D25C1" w14:textId="77777777" w:rsidR="004D1C38" w:rsidRDefault="003D5EA4">
      <w:pPr>
        <w:pStyle w:val="a3"/>
        <w:spacing w:before="1"/>
        <w:ind w:right="137"/>
      </w:pPr>
      <w:r>
        <w:t>Будан терминдерді оқыту әдістемесі зерттеудің маңызды бағыттарының бірі ретінде қарастырылады. Будан сөздер мен будан терминдерді оқыту мәселесі кәсіптік білім беру ұйымдарында зерттеліп, олардың тиімділігі мен кемшіліктері талданды. Сабақтардың ұтымды және әлсіз тұстары анықталып, әдістемелік</w:t>
      </w:r>
      <w:r>
        <w:rPr>
          <w:spacing w:val="40"/>
        </w:rPr>
        <w:t xml:space="preserve"> </w:t>
      </w:r>
      <w:r>
        <w:t>ұсыныстар</w:t>
      </w:r>
      <w:r>
        <w:rPr>
          <w:spacing w:val="40"/>
        </w:rPr>
        <w:t xml:space="preserve"> </w:t>
      </w:r>
      <w:r>
        <w:t>әзірленді.</w:t>
      </w:r>
      <w:r>
        <w:rPr>
          <w:spacing w:val="40"/>
        </w:rPr>
        <w:t xml:space="preserve"> </w:t>
      </w:r>
      <w:r>
        <w:t>Сонымен</w:t>
      </w:r>
      <w:r>
        <w:rPr>
          <w:spacing w:val="40"/>
        </w:rPr>
        <w:t xml:space="preserve"> </w:t>
      </w:r>
      <w:r>
        <w:t>қатар</w:t>
      </w:r>
      <w:r>
        <w:rPr>
          <w:spacing w:val="40"/>
        </w:rPr>
        <w:t xml:space="preserve"> </w:t>
      </w:r>
      <w:r>
        <w:t>будан</w:t>
      </w:r>
      <w:r>
        <w:rPr>
          <w:spacing w:val="40"/>
        </w:rPr>
        <w:t xml:space="preserve"> </w:t>
      </w:r>
      <w:r>
        <w:t>терминдерді</w:t>
      </w:r>
      <w:r>
        <w:rPr>
          <w:spacing w:val="40"/>
        </w:rPr>
        <w:t xml:space="preserve"> </w:t>
      </w:r>
      <w:r>
        <w:t>оқытуға</w:t>
      </w:r>
    </w:p>
    <w:p w14:paraId="00DE60C4" w14:textId="77777777" w:rsidR="004D1C38" w:rsidRDefault="004D1C38">
      <w:pPr>
        <w:pStyle w:val="a3"/>
        <w:sectPr w:rsidR="004D1C38">
          <w:pgSz w:w="11910" w:h="16840"/>
          <w:pgMar w:top="1040" w:right="425" w:bottom="960" w:left="1559" w:header="0" w:footer="775" w:gutter="0"/>
          <w:cols w:space="720"/>
        </w:sectPr>
      </w:pPr>
    </w:p>
    <w:p w14:paraId="6E32F839" w14:textId="77777777" w:rsidR="004D1C38" w:rsidRDefault="003D5EA4">
      <w:pPr>
        <w:pStyle w:val="a3"/>
        <w:spacing w:before="74"/>
        <w:ind w:right="135" w:firstLine="0"/>
      </w:pPr>
      <w:r>
        <w:lastRenderedPageBreak/>
        <w:t>арналған арнайы тапсырмалар (үш мәтін мен алты жаттығу) жасалды. Зерттеу барысында орта, арнайы және жоғары оқу орындарында будан терминдерді оқытудың тиімді әдістемелік жолдары қарастырылды. Будан терминдерді оқытуда цифрлық құралдарды пайдалану мәселесі де зерттеліп, арнайы онлайн оқыту ресурстары әзірленді. Атап айтқанда, будан терминдерге арналған чат- бот жасалып, онлайн курс дайындалды.</w:t>
      </w:r>
    </w:p>
    <w:p w14:paraId="34698551" w14:textId="77777777" w:rsidR="004D1C38" w:rsidRDefault="003D5EA4">
      <w:pPr>
        <w:pStyle w:val="a3"/>
        <w:spacing w:before="1"/>
        <w:ind w:right="136"/>
      </w:pPr>
      <w:r>
        <w:rPr>
          <w:b/>
        </w:rPr>
        <w:t>Зерттеудің</w:t>
      </w:r>
      <w:r>
        <w:rPr>
          <w:b/>
          <w:spacing w:val="-2"/>
        </w:rPr>
        <w:t xml:space="preserve"> </w:t>
      </w:r>
      <w:r>
        <w:rPr>
          <w:b/>
        </w:rPr>
        <w:t>өзектілігі</w:t>
      </w:r>
      <w:r>
        <w:t>.</w:t>
      </w:r>
      <w:r>
        <w:rPr>
          <w:spacing w:val="-1"/>
        </w:rPr>
        <w:t xml:space="preserve"> </w:t>
      </w:r>
      <w:r>
        <w:t>Қазақ</w:t>
      </w:r>
      <w:r>
        <w:rPr>
          <w:spacing w:val="-1"/>
        </w:rPr>
        <w:t xml:space="preserve"> </w:t>
      </w:r>
      <w:r>
        <w:t>тілінің тарихи дамуында</w:t>
      </w:r>
      <w:r>
        <w:rPr>
          <w:spacing w:val="-1"/>
        </w:rPr>
        <w:t xml:space="preserve"> </w:t>
      </w:r>
      <w:r>
        <w:t>орыс</w:t>
      </w:r>
      <w:r>
        <w:rPr>
          <w:spacing w:val="-1"/>
        </w:rPr>
        <w:t xml:space="preserve"> </w:t>
      </w:r>
      <w:r>
        <w:t xml:space="preserve">тілінің аралық тіл ретіндегі ықпалы күшейіп, оның графикалық жүйесіне әсер еткені анық байқалады. Аралық тілден ешбір фонетикалық, графикалық бейімдеусіз енген кірме элементтер қазақ тіліндегі будан терминдердің </w:t>
      </w:r>
      <w:r>
        <w:rPr>
          <w:i/>
        </w:rPr>
        <w:t xml:space="preserve">гетерогенді сипатта </w:t>
      </w:r>
      <w:r>
        <w:t>қалыптасуына негіз болды. Бұл құбылысты тереңірек зерттеу, будан терминдердің қалыптасу заңдылықтарын, сөзжасамдық, этимологиялық және генеологиялық ерекшеліктерін анықтау – қазіргі терминологиялық зерттеулердің өзекті бағыттарының бірі.</w:t>
      </w:r>
    </w:p>
    <w:p w14:paraId="4F2C34F0" w14:textId="77777777" w:rsidR="004D1C38" w:rsidRDefault="003D5EA4">
      <w:pPr>
        <w:pStyle w:val="a3"/>
        <w:spacing w:before="2"/>
        <w:ind w:right="133"/>
      </w:pPr>
      <w:r>
        <w:t>Будан</w:t>
      </w:r>
      <w:r>
        <w:rPr>
          <w:spacing w:val="-2"/>
        </w:rPr>
        <w:t xml:space="preserve"> </w:t>
      </w:r>
      <w:r>
        <w:t>терминдердің</w:t>
      </w:r>
      <w:r>
        <w:rPr>
          <w:spacing w:val="-4"/>
        </w:rPr>
        <w:t xml:space="preserve"> </w:t>
      </w:r>
      <w:r>
        <w:t>адам</w:t>
      </w:r>
      <w:r>
        <w:rPr>
          <w:spacing w:val="-5"/>
        </w:rPr>
        <w:t xml:space="preserve"> </w:t>
      </w:r>
      <w:r>
        <w:t>өмірінің</w:t>
      </w:r>
      <w:r>
        <w:rPr>
          <w:spacing w:val="-4"/>
        </w:rPr>
        <w:t xml:space="preserve"> </w:t>
      </w:r>
      <w:r>
        <w:t>барлық</w:t>
      </w:r>
      <w:r>
        <w:rPr>
          <w:spacing w:val="-2"/>
        </w:rPr>
        <w:t xml:space="preserve"> </w:t>
      </w:r>
      <w:r>
        <w:t>саласында</w:t>
      </w:r>
      <w:r>
        <w:rPr>
          <w:spacing w:val="-3"/>
        </w:rPr>
        <w:t xml:space="preserve"> </w:t>
      </w:r>
      <w:r>
        <w:t>кеңінен</w:t>
      </w:r>
      <w:r>
        <w:rPr>
          <w:spacing w:val="-2"/>
        </w:rPr>
        <w:t xml:space="preserve"> </w:t>
      </w:r>
      <w:r>
        <w:t>қолданылуы оларды оқыту әдістемесін жүйелі түрде әзірлеу қажеттілігін айқындайды. Әсіресе арнаулы білім беру жүйесінде будан терминдерді дұрыс оқыту,</w:t>
      </w:r>
      <w:r>
        <w:rPr>
          <w:spacing w:val="40"/>
        </w:rPr>
        <w:t xml:space="preserve"> </w:t>
      </w:r>
      <w:r>
        <w:t>олардың құрылымдық ерекшеліктерін түсіндіру, оқу үдерісінде тиімді пайдалану оқушылар мен студенттердің кәсіби және коммуникативтік құзыреттіліктерін арттыруға ықпал етеді. Сондықтан будан терминдерді жүйелеп, оларды оқыту әдістемесін әзірлеумен қатар салалық терминжасамды жетілдіруге арналған арнайы курсты іске қосу қажеттілігі туындап отыр. Мұндай курс білім алушыларға сандық технологиялар арқылы кез келген уақытта</w:t>
      </w:r>
      <w:r>
        <w:rPr>
          <w:spacing w:val="-4"/>
        </w:rPr>
        <w:t xml:space="preserve"> </w:t>
      </w:r>
      <w:r>
        <w:t>будан</w:t>
      </w:r>
      <w:r>
        <w:rPr>
          <w:spacing w:val="-1"/>
        </w:rPr>
        <w:t xml:space="preserve"> </w:t>
      </w:r>
      <w:r>
        <w:t>терминдер</w:t>
      </w:r>
      <w:r>
        <w:rPr>
          <w:spacing w:val="-1"/>
        </w:rPr>
        <w:t xml:space="preserve"> </w:t>
      </w:r>
      <w:r>
        <w:t>туралы</w:t>
      </w:r>
      <w:r>
        <w:rPr>
          <w:spacing w:val="-2"/>
        </w:rPr>
        <w:t xml:space="preserve"> </w:t>
      </w:r>
      <w:r>
        <w:t>лингвистикалық</w:t>
      </w:r>
      <w:r>
        <w:rPr>
          <w:spacing w:val="-1"/>
        </w:rPr>
        <w:t xml:space="preserve"> </w:t>
      </w:r>
      <w:r>
        <w:t>білім</w:t>
      </w:r>
      <w:r>
        <w:rPr>
          <w:spacing w:val="-2"/>
        </w:rPr>
        <w:t xml:space="preserve"> </w:t>
      </w:r>
      <w:r>
        <w:t>алып,</w:t>
      </w:r>
      <w:r>
        <w:rPr>
          <w:spacing w:val="-2"/>
        </w:rPr>
        <w:t xml:space="preserve"> </w:t>
      </w:r>
      <w:r>
        <w:t>жаңа</w:t>
      </w:r>
      <w:r>
        <w:rPr>
          <w:spacing w:val="-3"/>
        </w:rPr>
        <w:t xml:space="preserve"> </w:t>
      </w:r>
      <w:r>
        <w:t>буданжасам үдерісінде тіл заңдылықтарын сақтауға мүмкіндік береді. Қазақ тіл білімінде будан терминдерге қатысты кешенді зерттеулердің жеткіліксіздігі бұл бағыттағы ізденістердің өзектілігін көрсетеді. Олардың әр саладағы ерекшеліктерін, терминологиялық жүйедегі орнығу заңдылықтарын, қалыптасу модельдерін айқындау – қазіргі қазақ терминологиясы үшін маңызды ғылыми міндеттердің бірі. Сондықтан біз зерттеу жұмысымызда қазіргі қазақ тіліндегі будан терминдердің теориялық және әдістемелік негізін айқындауды мақсат етіп алдық.</w:t>
      </w:r>
    </w:p>
    <w:p w14:paraId="6DF7C416" w14:textId="77777777" w:rsidR="004D1C38" w:rsidRDefault="003D5EA4">
      <w:pPr>
        <w:spacing w:line="320" w:lineRule="exact"/>
        <w:ind w:left="851"/>
        <w:jc w:val="both"/>
        <w:rPr>
          <w:sz w:val="28"/>
        </w:rPr>
      </w:pPr>
      <w:r>
        <w:rPr>
          <w:b/>
          <w:sz w:val="28"/>
        </w:rPr>
        <w:t>Зерттеудің</w:t>
      </w:r>
      <w:r>
        <w:rPr>
          <w:b/>
          <w:spacing w:val="-8"/>
          <w:sz w:val="28"/>
        </w:rPr>
        <w:t xml:space="preserve"> </w:t>
      </w:r>
      <w:r>
        <w:rPr>
          <w:b/>
          <w:sz w:val="28"/>
        </w:rPr>
        <w:t>нысаны.</w:t>
      </w:r>
      <w:r>
        <w:rPr>
          <w:b/>
          <w:spacing w:val="-5"/>
          <w:sz w:val="28"/>
        </w:rPr>
        <w:t xml:space="preserve"> </w:t>
      </w:r>
      <w:r>
        <w:rPr>
          <w:sz w:val="28"/>
        </w:rPr>
        <w:t>Қазіргі</w:t>
      </w:r>
      <w:r>
        <w:rPr>
          <w:spacing w:val="-3"/>
          <w:sz w:val="28"/>
        </w:rPr>
        <w:t xml:space="preserve"> </w:t>
      </w:r>
      <w:r>
        <w:rPr>
          <w:sz w:val="28"/>
        </w:rPr>
        <w:t>қазақ</w:t>
      </w:r>
      <w:r>
        <w:rPr>
          <w:spacing w:val="-5"/>
          <w:sz w:val="28"/>
        </w:rPr>
        <w:t xml:space="preserve"> </w:t>
      </w:r>
      <w:r>
        <w:rPr>
          <w:sz w:val="28"/>
        </w:rPr>
        <w:t>тіліндегі</w:t>
      </w:r>
      <w:r>
        <w:rPr>
          <w:spacing w:val="-3"/>
          <w:sz w:val="28"/>
        </w:rPr>
        <w:t xml:space="preserve"> </w:t>
      </w:r>
      <w:r>
        <w:rPr>
          <w:sz w:val="28"/>
        </w:rPr>
        <w:t>будан</w:t>
      </w:r>
      <w:r>
        <w:rPr>
          <w:spacing w:val="-3"/>
          <w:sz w:val="28"/>
        </w:rPr>
        <w:t xml:space="preserve"> </w:t>
      </w:r>
      <w:r>
        <w:rPr>
          <w:spacing w:val="-2"/>
          <w:sz w:val="28"/>
        </w:rPr>
        <w:t>терминдер.</w:t>
      </w:r>
    </w:p>
    <w:p w14:paraId="552A6538" w14:textId="77777777" w:rsidR="004D1C38" w:rsidRDefault="003D5EA4">
      <w:pPr>
        <w:spacing w:before="2" w:line="322" w:lineRule="exact"/>
        <w:ind w:left="851"/>
        <w:jc w:val="both"/>
        <w:rPr>
          <w:sz w:val="28"/>
        </w:rPr>
      </w:pPr>
      <w:r>
        <w:rPr>
          <w:b/>
          <w:sz w:val="28"/>
        </w:rPr>
        <w:t>Зерттеудің</w:t>
      </w:r>
      <w:r>
        <w:rPr>
          <w:b/>
          <w:spacing w:val="-5"/>
          <w:sz w:val="28"/>
        </w:rPr>
        <w:t xml:space="preserve"> </w:t>
      </w:r>
      <w:r>
        <w:rPr>
          <w:b/>
          <w:sz w:val="28"/>
        </w:rPr>
        <w:t>пәні.</w:t>
      </w:r>
      <w:r>
        <w:rPr>
          <w:b/>
          <w:spacing w:val="-13"/>
          <w:sz w:val="28"/>
        </w:rPr>
        <w:t xml:space="preserve"> </w:t>
      </w:r>
      <w:r>
        <w:rPr>
          <w:sz w:val="28"/>
        </w:rPr>
        <w:t>Қазақ</w:t>
      </w:r>
      <w:r>
        <w:rPr>
          <w:spacing w:val="-3"/>
          <w:sz w:val="28"/>
        </w:rPr>
        <w:t xml:space="preserve"> </w:t>
      </w:r>
      <w:r>
        <w:rPr>
          <w:spacing w:val="-2"/>
          <w:sz w:val="28"/>
        </w:rPr>
        <w:t>терминологиясы.</w:t>
      </w:r>
    </w:p>
    <w:p w14:paraId="5679FE78" w14:textId="77777777" w:rsidR="004D1C38" w:rsidRDefault="003D5EA4">
      <w:pPr>
        <w:pStyle w:val="a3"/>
        <w:ind w:right="141"/>
      </w:pPr>
      <w:r>
        <w:rPr>
          <w:b/>
        </w:rPr>
        <w:t xml:space="preserve">Зерттеудің мақсаты. </w:t>
      </w:r>
      <w:r>
        <w:t>Қазіргі қазақ тіліндегі будан терминдердің теориялық және әдістемелік негізін қалыптастыру.</w:t>
      </w:r>
    </w:p>
    <w:p w14:paraId="2124155E" w14:textId="77777777" w:rsidR="004D1C38" w:rsidRDefault="003D5EA4">
      <w:pPr>
        <w:pStyle w:val="2"/>
        <w:spacing w:line="321" w:lineRule="exact"/>
      </w:pPr>
      <w:r>
        <w:t>Зерттеудің</w:t>
      </w:r>
      <w:r>
        <w:rPr>
          <w:spacing w:val="-6"/>
        </w:rPr>
        <w:t xml:space="preserve"> </w:t>
      </w:r>
      <w:r>
        <w:rPr>
          <w:spacing w:val="-2"/>
        </w:rPr>
        <w:t>міндеттері:</w:t>
      </w:r>
    </w:p>
    <w:p w14:paraId="00546D7A" w14:textId="77777777" w:rsidR="004D1C38" w:rsidRDefault="003D5EA4">
      <w:pPr>
        <w:pStyle w:val="a4"/>
        <w:numPr>
          <w:ilvl w:val="0"/>
          <w:numId w:val="46"/>
        </w:numPr>
        <w:tabs>
          <w:tab w:val="left" w:pos="1135"/>
        </w:tabs>
        <w:ind w:right="140" w:firstLine="707"/>
        <w:rPr>
          <w:sz w:val="28"/>
        </w:rPr>
      </w:pPr>
      <w:r>
        <w:rPr>
          <w:sz w:val="28"/>
        </w:rPr>
        <w:t>«будан» терминінің әртүрлі ғылым салаларындағы мағыналық ерекшеліктерін анықтап, оның қолданыс аясын сипаттау;</w:t>
      </w:r>
    </w:p>
    <w:p w14:paraId="41F888E2" w14:textId="77777777" w:rsidR="004D1C38" w:rsidRDefault="003D5EA4">
      <w:pPr>
        <w:pStyle w:val="a4"/>
        <w:numPr>
          <w:ilvl w:val="0"/>
          <w:numId w:val="46"/>
        </w:numPr>
        <w:tabs>
          <w:tab w:val="left" w:pos="1135"/>
        </w:tabs>
        <w:spacing w:before="2"/>
        <w:ind w:right="134" w:firstLine="707"/>
        <w:rPr>
          <w:sz w:val="28"/>
        </w:rPr>
      </w:pPr>
      <w:r>
        <w:rPr>
          <w:sz w:val="28"/>
        </w:rPr>
        <w:t>жалпы тіл білімінде</w:t>
      </w:r>
      <w:r>
        <w:rPr>
          <w:spacing w:val="-2"/>
          <w:sz w:val="28"/>
        </w:rPr>
        <w:t xml:space="preserve"> </w:t>
      </w:r>
      <w:r>
        <w:rPr>
          <w:sz w:val="28"/>
        </w:rPr>
        <w:t>будандастыру құбылысына, оның</w:t>
      </w:r>
      <w:r>
        <w:rPr>
          <w:spacing w:val="-1"/>
          <w:sz w:val="28"/>
        </w:rPr>
        <w:t xml:space="preserve"> </w:t>
      </w:r>
      <w:r>
        <w:rPr>
          <w:sz w:val="28"/>
        </w:rPr>
        <w:t>ішінде ағылшын, француз, неміс, түрік, орыс лингвистикалық мектептеріндегі будан терминдердің қалыптасу заңдылықтарын шолу жасау;</w:t>
      </w:r>
    </w:p>
    <w:p w14:paraId="76A81C58" w14:textId="77777777" w:rsidR="004D1C38" w:rsidRDefault="003D5EA4">
      <w:pPr>
        <w:pStyle w:val="a4"/>
        <w:numPr>
          <w:ilvl w:val="0"/>
          <w:numId w:val="46"/>
        </w:numPr>
        <w:tabs>
          <w:tab w:val="left" w:pos="1135"/>
        </w:tabs>
        <w:ind w:right="134" w:firstLine="707"/>
        <w:rPr>
          <w:sz w:val="28"/>
        </w:rPr>
      </w:pPr>
      <w:r>
        <w:rPr>
          <w:sz w:val="28"/>
        </w:rPr>
        <w:t>қазақ тіліндегі будан терминдердің зерттелу кезеңдерін қарастырып, отандық ғалымдардың көзқарастары мен ғылыми тұжырымдарын жүйелеу;</w:t>
      </w:r>
    </w:p>
    <w:p w14:paraId="2A5446D1" w14:textId="77777777" w:rsidR="004D1C38" w:rsidRDefault="004D1C38">
      <w:pPr>
        <w:pStyle w:val="a4"/>
        <w:rPr>
          <w:sz w:val="28"/>
        </w:rPr>
        <w:sectPr w:rsidR="004D1C38">
          <w:pgSz w:w="11910" w:h="16840"/>
          <w:pgMar w:top="1040" w:right="425" w:bottom="960" w:left="1559" w:header="0" w:footer="775" w:gutter="0"/>
          <w:cols w:space="720"/>
        </w:sectPr>
      </w:pPr>
    </w:p>
    <w:p w14:paraId="7E2D9AA9" w14:textId="77777777" w:rsidR="004D1C38" w:rsidRDefault="003D5EA4">
      <w:pPr>
        <w:pStyle w:val="a4"/>
        <w:numPr>
          <w:ilvl w:val="0"/>
          <w:numId w:val="46"/>
        </w:numPr>
        <w:tabs>
          <w:tab w:val="left" w:pos="1135"/>
        </w:tabs>
        <w:spacing w:before="74"/>
        <w:ind w:right="136" w:firstLine="707"/>
        <w:rPr>
          <w:sz w:val="28"/>
        </w:rPr>
      </w:pPr>
      <w:r>
        <w:rPr>
          <w:sz w:val="28"/>
        </w:rPr>
        <w:lastRenderedPageBreak/>
        <w:t>қазіргі қазақ тіліндегі будан терминдердің қалыптасу жолдарын анықтап, олардың фонетикалық және графикалық тұрғыда бейімделу ерекшеліктерін көрсету;</w:t>
      </w:r>
    </w:p>
    <w:p w14:paraId="36934453" w14:textId="77777777" w:rsidR="004D1C38" w:rsidRDefault="003D5EA4">
      <w:pPr>
        <w:pStyle w:val="a4"/>
        <w:numPr>
          <w:ilvl w:val="0"/>
          <w:numId w:val="46"/>
        </w:numPr>
        <w:tabs>
          <w:tab w:val="left" w:pos="1135"/>
        </w:tabs>
        <w:spacing w:before="2"/>
        <w:ind w:right="143" w:firstLine="707"/>
        <w:rPr>
          <w:sz w:val="28"/>
        </w:rPr>
      </w:pPr>
      <w:r>
        <w:rPr>
          <w:sz w:val="28"/>
        </w:rPr>
        <w:t>будан терминдерді этимологиялық және генеологиялық тұрғыдан жіктеп, олардың жасалу үлгілерін анықтау;</w:t>
      </w:r>
    </w:p>
    <w:p w14:paraId="4AB0F29A" w14:textId="77777777" w:rsidR="004D1C38" w:rsidRDefault="003D5EA4">
      <w:pPr>
        <w:pStyle w:val="a4"/>
        <w:numPr>
          <w:ilvl w:val="0"/>
          <w:numId w:val="46"/>
        </w:numPr>
        <w:tabs>
          <w:tab w:val="left" w:pos="1135"/>
        </w:tabs>
        <w:ind w:right="142" w:firstLine="707"/>
        <w:rPr>
          <w:sz w:val="28"/>
        </w:rPr>
      </w:pPr>
      <w:r>
        <w:rPr>
          <w:sz w:val="28"/>
        </w:rPr>
        <w:t>қазақ тіліндегі аналитикалық және синтетикалық тәсілдері арқылы жасалған будан терминдердің құрамын анықтау;</w:t>
      </w:r>
    </w:p>
    <w:p w14:paraId="0157DE9B" w14:textId="77777777" w:rsidR="004D1C38" w:rsidRDefault="003D5EA4">
      <w:pPr>
        <w:pStyle w:val="a4"/>
        <w:numPr>
          <w:ilvl w:val="0"/>
          <w:numId w:val="46"/>
        </w:numPr>
        <w:tabs>
          <w:tab w:val="left" w:pos="1135"/>
        </w:tabs>
        <w:spacing w:before="1"/>
        <w:ind w:right="137" w:firstLine="707"/>
        <w:rPr>
          <w:sz w:val="28"/>
        </w:rPr>
      </w:pPr>
      <w:r>
        <w:rPr>
          <w:sz w:val="28"/>
        </w:rPr>
        <w:t>арнаулы білім беру ұйымдарында будан терминдерді оқыту</w:t>
      </w:r>
      <w:r>
        <w:rPr>
          <w:spacing w:val="40"/>
          <w:sz w:val="28"/>
        </w:rPr>
        <w:t xml:space="preserve"> </w:t>
      </w:r>
      <w:r>
        <w:rPr>
          <w:sz w:val="28"/>
        </w:rPr>
        <w:t>тәжірибесін талдап, олардың тиімді меңгеруді қамтамасыз ететін әдістемелік ұсынымдар әзірлеу;</w:t>
      </w:r>
    </w:p>
    <w:p w14:paraId="23039FED" w14:textId="77777777" w:rsidR="004D1C38" w:rsidRDefault="003D5EA4">
      <w:pPr>
        <w:pStyle w:val="a4"/>
        <w:numPr>
          <w:ilvl w:val="0"/>
          <w:numId w:val="46"/>
        </w:numPr>
        <w:tabs>
          <w:tab w:val="left" w:pos="1135"/>
        </w:tabs>
        <w:ind w:right="138" w:firstLine="707"/>
        <w:rPr>
          <w:sz w:val="28"/>
        </w:rPr>
      </w:pPr>
      <w:r>
        <w:rPr>
          <w:sz w:val="28"/>
        </w:rPr>
        <w:t>будан терминдерді оқыту әдістемесін мектеп бағдарламасына кіріктіру үлгісін жасап, оқыту әдістерін ұсыну;</w:t>
      </w:r>
    </w:p>
    <w:p w14:paraId="5D1B02BE" w14:textId="77777777" w:rsidR="004D1C38" w:rsidRDefault="003D5EA4">
      <w:pPr>
        <w:pStyle w:val="a4"/>
        <w:numPr>
          <w:ilvl w:val="0"/>
          <w:numId w:val="46"/>
        </w:numPr>
        <w:tabs>
          <w:tab w:val="left" w:pos="1135"/>
        </w:tabs>
        <w:spacing w:line="242" w:lineRule="auto"/>
        <w:ind w:right="145" w:firstLine="707"/>
        <w:rPr>
          <w:sz w:val="28"/>
        </w:rPr>
      </w:pPr>
      <w:r>
        <w:rPr>
          <w:sz w:val="28"/>
        </w:rPr>
        <w:t>будан терминдерді оқыту әдістемесін әзірлеп, арнайы курс пен Telegram-бот құрастыру.</w:t>
      </w:r>
    </w:p>
    <w:p w14:paraId="7045087A" w14:textId="77777777" w:rsidR="004D1C38" w:rsidRDefault="003D5EA4">
      <w:pPr>
        <w:pStyle w:val="a3"/>
        <w:ind w:right="135"/>
      </w:pPr>
      <w:r>
        <w:rPr>
          <w:b/>
        </w:rPr>
        <w:t xml:space="preserve">Зерттеудің ғылыми болжамы. Егер </w:t>
      </w:r>
      <w:r>
        <w:t>қазақ тіл білімінде будан терминдердің теориялық негіздері жүйеленіп, олардың қалыптасу, жасалу жолдары, этимологиялық жіктелімі, түрлері анықталып, тиімді оқыту</w:t>
      </w:r>
      <w:r>
        <w:rPr>
          <w:spacing w:val="80"/>
        </w:rPr>
        <w:t xml:space="preserve"> </w:t>
      </w:r>
      <w:r>
        <w:t xml:space="preserve">әдістемесі әзірленсе, </w:t>
      </w:r>
      <w:r>
        <w:rPr>
          <w:b/>
        </w:rPr>
        <w:t xml:space="preserve">онда </w:t>
      </w:r>
      <w:r>
        <w:t>буданжасам тәсілдері біріздендіріліп, қазақ терминологиясының</w:t>
      </w:r>
      <w:r>
        <w:rPr>
          <w:spacing w:val="-2"/>
        </w:rPr>
        <w:t xml:space="preserve"> </w:t>
      </w:r>
      <w:r>
        <w:t>жүйелі</w:t>
      </w:r>
      <w:r>
        <w:rPr>
          <w:spacing w:val="-4"/>
        </w:rPr>
        <w:t xml:space="preserve"> </w:t>
      </w:r>
      <w:r>
        <w:t>дамуына</w:t>
      </w:r>
      <w:r>
        <w:rPr>
          <w:spacing w:val="-3"/>
        </w:rPr>
        <w:t xml:space="preserve"> </w:t>
      </w:r>
      <w:r>
        <w:t>ықпал</w:t>
      </w:r>
      <w:r>
        <w:rPr>
          <w:spacing w:val="-3"/>
        </w:rPr>
        <w:t xml:space="preserve"> </w:t>
      </w:r>
      <w:r>
        <w:t xml:space="preserve">етеді. </w:t>
      </w:r>
      <w:r>
        <w:rPr>
          <w:b/>
        </w:rPr>
        <w:t>Өйткені</w:t>
      </w:r>
      <w:r>
        <w:rPr>
          <w:b/>
          <w:spacing w:val="-3"/>
        </w:rPr>
        <w:t xml:space="preserve"> </w:t>
      </w:r>
      <w:r>
        <w:t>будан</w:t>
      </w:r>
      <w:r>
        <w:rPr>
          <w:spacing w:val="-2"/>
        </w:rPr>
        <w:t xml:space="preserve"> </w:t>
      </w:r>
      <w:r>
        <w:t>терминдердің теориясын қалыптастырып, тиімді оқыту жолдарын табу олардың терминологиялық жүйеде орнығуын қамтамасыз етіп, салалық білім беруде тиімділігін арттырады.</w:t>
      </w:r>
    </w:p>
    <w:p w14:paraId="23632390" w14:textId="77777777" w:rsidR="004D1C38" w:rsidRDefault="003D5EA4">
      <w:pPr>
        <w:pStyle w:val="a3"/>
        <w:ind w:right="136"/>
      </w:pPr>
      <w:r>
        <w:rPr>
          <w:b/>
        </w:rPr>
        <w:t xml:space="preserve">Зерттеудің жетекші идеясы. </w:t>
      </w:r>
      <w:r>
        <w:t>Қазіргі қазақ тіліндегі будан терминдер – ғылым мен техниканың дамуымен қатар қалыптасатын құбылыс. Оларды жүйелі зерттеу және оқыту әдістемесін әзірлеу арқылы қазақ тілінің ғылыми стильдегі қолданысын жетілдіруге, терминологиялық жүйесін жүйелеуге және білім беру үдерісіне тиімді интеграциялауға мүмкіндік туады.</w:t>
      </w:r>
    </w:p>
    <w:p w14:paraId="2D580CE0" w14:textId="77777777" w:rsidR="004D1C38" w:rsidRDefault="003D5EA4">
      <w:pPr>
        <w:pStyle w:val="a3"/>
        <w:ind w:right="137"/>
      </w:pPr>
      <w:r>
        <w:rPr>
          <w:b/>
        </w:rPr>
        <w:t xml:space="preserve">Зерттеу жұмысының теориялық-әдістемелік негізі. </w:t>
      </w:r>
      <w:r>
        <w:t>Зерттеу жұмысының теориялық-әдістемелік негізі қазақ тіл біліміндегі будан терминдердің қалыптасу, даму заңдылықтарын анықтау және оларды оқыту әдістемесін жетілдіруге бағытталған лингвистикалық, терминологиялық, педагогикалық және цифрлық технологиялармен байланысты ғылыми тұжырымдарға сүйенеді. Зерттеу барысында лексикалық будандастыру құбылысы, будан терминдердің жасалу ерекшеліктері, олардың терминология жүйесіндегі орны, кірме элементтердің ассимиляциялану үдерісі әлемдік және отандық</w:t>
      </w:r>
      <w:r>
        <w:rPr>
          <w:spacing w:val="-4"/>
        </w:rPr>
        <w:t xml:space="preserve"> </w:t>
      </w:r>
      <w:r>
        <w:t>ғылыми</w:t>
      </w:r>
      <w:r>
        <w:rPr>
          <w:spacing w:val="-4"/>
        </w:rPr>
        <w:t xml:space="preserve"> </w:t>
      </w:r>
      <w:r>
        <w:t>мектептердің</w:t>
      </w:r>
      <w:r>
        <w:rPr>
          <w:spacing w:val="-4"/>
        </w:rPr>
        <w:t xml:space="preserve"> </w:t>
      </w:r>
      <w:r>
        <w:t>теориялық</w:t>
      </w:r>
      <w:r>
        <w:rPr>
          <w:spacing w:val="-4"/>
        </w:rPr>
        <w:t xml:space="preserve"> </w:t>
      </w:r>
      <w:r>
        <w:t>қағидаттары</w:t>
      </w:r>
      <w:r>
        <w:rPr>
          <w:spacing w:val="-6"/>
        </w:rPr>
        <w:t xml:space="preserve"> </w:t>
      </w:r>
      <w:r>
        <w:t>негізінде</w:t>
      </w:r>
      <w:r>
        <w:rPr>
          <w:spacing w:val="-5"/>
        </w:rPr>
        <w:t xml:space="preserve"> </w:t>
      </w:r>
      <w:r>
        <w:t>қарастырылды.</w:t>
      </w:r>
    </w:p>
    <w:p w14:paraId="25F2C4BE" w14:textId="77777777" w:rsidR="004D1C38" w:rsidRDefault="003D5EA4">
      <w:pPr>
        <w:pStyle w:val="a3"/>
        <w:ind w:right="135" w:firstLine="0"/>
      </w:pPr>
      <w:r>
        <w:t>«Будан» терминінің қолданылуына Р. Сыздық, Н. Уәли, Ш. Құрманбайұлы еңбектері негіз болды. Будандастыру құбылысы мәдениетаралық байланыс, әдебиет, тілдік контакт мәселелерін зерттеуші Э. Хауген, Х. Бхабха, К. Болтон еңбектеріне</w:t>
      </w:r>
      <w:r>
        <w:rPr>
          <w:spacing w:val="40"/>
        </w:rPr>
        <w:t xml:space="preserve">  </w:t>
      </w:r>
      <w:r>
        <w:t>негізделді.</w:t>
      </w:r>
      <w:r>
        <w:rPr>
          <w:spacing w:val="40"/>
        </w:rPr>
        <w:t xml:space="preserve">  </w:t>
      </w:r>
      <w:r>
        <w:t>Жалпы</w:t>
      </w:r>
      <w:r>
        <w:rPr>
          <w:spacing w:val="40"/>
        </w:rPr>
        <w:t xml:space="preserve">  </w:t>
      </w:r>
      <w:r>
        <w:t>тіл</w:t>
      </w:r>
      <w:r>
        <w:rPr>
          <w:spacing w:val="40"/>
        </w:rPr>
        <w:t xml:space="preserve">  </w:t>
      </w:r>
      <w:r>
        <w:t>біліміндегі</w:t>
      </w:r>
      <w:r>
        <w:rPr>
          <w:spacing w:val="40"/>
        </w:rPr>
        <w:t xml:space="preserve">  </w:t>
      </w:r>
      <w:r>
        <w:t>будандастыру</w:t>
      </w:r>
      <w:r>
        <w:rPr>
          <w:spacing w:val="40"/>
        </w:rPr>
        <w:t xml:space="preserve">  </w:t>
      </w:r>
      <w:r>
        <w:t>мәселесі</w:t>
      </w:r>
      <w:r>
        <w:rPr>
          <w:spacing w:val="80"/>
          <w:w w:val="150"/>
        </w:rPr>
        <w:t xml:space="preserve"> </w:t>
      </w:r>
      <w:r>
        <w:t>Ж.</w:t>
      </w:r>
      <w:r>
        <w:rPr>
          <w:spacing w:val="-3"/>
        </w:rPr>
        <w:t xml:space="preserve"> </w:t>
      </w:r>
      <w:r>
        <w:t>Гамбли, Л. Депекер, Ж. Саблай, Д. Баттлер, Ж. Обара, С. Вархол, А. Хамон, Э.</w:t>
      </w:r>
      <w:r>
        <w:rPr>
          <w:spacing w:val="-4"/>
        </w:rPr>
        <w:t xml:space="preserve"> </w:t>
      </w:r>
      <w:r>
        <w:t>Негр, П. Гирауд, А. Хамон, К. Хагеге, Д. Баттлер еңбектеріне сүйене отырып қарастырылды. Зерттеу барысында әлемдік лингвистикалық мектептердің ғылыми теориялары негізге алынды. Атап айтқанда, ағылшын лингвистикалық мектебі</w:t>
      </w:r>
      <w:r>
        <w:rPr>
          <w:spacing w:val="9"/>
        </w:rPr>
        <w:t xml:space="preserve"> </w:t>
      </w:r>
      <w:r>
        <w:t>(У.</w:t>
      </w:r>
      <w:r>
        <w:rPr>
          <w:spacing w:val="10"/>
        </w:rPr>
        <w:t xml:space="preserve"> </w:t>
      </w:r>
      <w:r>
        <w:t>Скит,</w:t>
      </w:r>
      <w:r>
        <w:rPr>
          <w:spacing w:val="7"/>
        </w:rPr>
        <w:t xml:space="preserve"> </w:t>
      </w:r>
      <w:r>
        <w:t>Р.</w:t>
      </w:r>
      <w:r>
        <w:rPr>
          <w:spacing w:val="7"/>
        </w:rPr>
        <w:t xml:space="preserve"> </w:t>
      </w:r>
      <w:r>
        <w:t>Моррис,</w:t>
      </w:r>
      <w:r>
        <w:rPr>
          <w:spacing w:val="7"/>
        </w:rPr>
        <w:t xml:space="preserve"> </w:t>
      </w:r>
      <w:r>
        <w:t>О.</w:t>
      </w:r>
      <w:r>
        <w:rPr>
          <w:spacing w:val="10"/>
        </w:rPr>
        <w:t xml:space="preserve"> </w:t>
      </w:r>
      <w:r>
        <w:t>Эсперсен,</w:t>
      </w:r>
      <w:r>
        <w:rPr>
          <w:spacing w:val="8"/>
        </w:rPr>
        <w:t xml:space="preserve"> </w:t>
      </w:r>
      <w:r>
        <w:t>Б.</w:t>
      </w:r>
      <w:r>
        <w:rPr>
          <w:spacing w:val="9"/>
        </w:rPr>
        <w:t xml:space="preserve"> </w:t>
      </w:r>
      <w:r>
        <w:t>Грум,</w:t>
      </w:r>
      <w:r>
        <w:rPr>
          <w:spacing w:val="8"/>
        </w:rPr>
        <w:t xml:space="preserve"> </w:t>
      </w:r>
      <w:r>
        <w:t>О.</w:t>
      </w:r>
      <w:r>
        <w:rPr>
          <w:spacing w:val="9"/>
        </w:rPr>
        <w:t xml:space="preserve"> </w:t>
      </w:r>
      <w:r>
        <w:t>Эмерсон,</w:t>
      </w:r>
      <w:r>
        <w:rPr>
          <w:spacing w:val="8"/>
        </w:rPr>
        <w:t xml:space="preserve"> </w:t>
      </w:r>
      <w:r>
        <w:t>Дж.</w:t>
      </w:r>
      <w:r>
        <w:rPr>
          <w:spacing w:val="11"/>
        </w:rPr>
        <w:t xml:space="preserve"> </w:t>
      </w:r>
      <w:r>
        <w:rPr>
          <w:spacing w:val="-2"/>
        </w:rPr>
        <w:t>Маккнайт,</w:t>
      </w:r>
    </w:p>
    <w:p w14:paraId="6D727EEB" w14:textId="77777777" w:rsidR="004D1C38" w:rsidRDefault="004D1C38">
      <w:pPr>
        <w:pStyle w:val="a3"/>
        <w:sectPr w:rsidR="004D1C38">
          <w:pgSz w:w="11910" w:h="16840"/>
          <w:pgMar w:top="1040" w:right="425" w:bottom="960" w:left="1559" w:header="0" w:footer="775" w:gutter="0"/>
          <w:cols w:space="720"/>
        </w:sectPr>
      </w:pPr>
    </w:p>
    <w:p w14:paraId="5C7BEBAA" w14:textId="77777777" w:rsidR="004D1C38" w:rsidRDefault="003D5EA4">
      <w:pPr>
        <w:pStyle w:val="a3"/>
        <w:spacing w:before="74"/>
        <w:ind w:right="134" w:firstLine="0"/>
      </w:pPr>
      <w:r>
        <w:lastRenderedPageBreak/>
        <w:t>Дж.</w:t>
      </w:r>
      <w:r>
        <w:rPr>
          <w:spacing w:val="-4"/>
        </w:rPr>
        <w:t xml:space="preserve"> </w:t>
      </w:r>
      <w:r>
        <w:t>Несфилд,</w:t>
      </w:r>
      <w:r>
        <w:rPr>
          <w:spacing w:val="40"/>
        </w:rPr>
        <w:t xml:space="preserve"> </w:t>
      </w:r>
      <w:r>
        <w:t>А.</w:t>
      </w:r>
      <w:r>
        <w:rPr>
          <w:spacing w:val="40"/>
        </w:rPr>
        <w:t xml:space="preserve"> </w:t>
      </w:r>
      <w:r>
        <w:t>Кеннеди,</w:t>
      </w:r>
      <w:r>
        <w:rPr>
          <w:spacing w:val="40"/>
        </w:rPr>
        <w:t xml:space="preserve"> </w:t>
      </w:r>
      <w:r>
        <w:t>Г.</w:t>
      </w:r>
      <w:r>
        <w:rPr>
          <w:spacing w:val="40"/>
        </w:rPr>
        <w:t xml:space="preserve"> </w:t>
      </w:r>
      <w:r>
        <w:t>Брэдли,</w:t>
      </w:r>
      <w:r>
        <w:rPr>
          <w:spacing w:val="40"/>
        </w:rPr>
        <w:t xml:space="preserve"> </w:t>
      </w:r>
      <w:r>
        <w:t>А.</w:t>
      </w:r>
      <w:r>
        <w:rPr>
          <w:spacing w:val="40"/>
        </w:rPr>
        <w:t xml:space="preserve"> </w:t>
      </w:r>
      <w:r>
        <w:t>Кэмпбелл,</w:t>
      </w:r>
      <w:r>
        <w:rPr>
          <w:spacing w:val="40"/>
        </w:rPr>
        <w:t xml:space="preserve"> </w:t>
      </w:r>
      <w:r>
        <w:t>К.</w:t>
      </w:r>
      <w:r>
        <w:rPr>
          <w:spacing w:val="40"/>
        </w:rPr>
        <w:t xml:space="preserve"> </w:t>
      </w:r>
      <w:r>
        <w:t>Бруннер,</w:t>
      </w:r>
      <w:r>
        <w:rPr>
          <w:spacing w:val="40"/>
        </w:rPr>
        <w:t xml:space="preserve"> </w:t>
      </w:r>
      <w:r>
        <w:t>С.</w:t>
      </w:r>
      <w:r>
        <w:rPr>
          <w:spacing w:val="40"/>
        </w:rPr>
        <w:t xml:space="preserve"> </w:t>
      </w:r>
      <w:r>
        <w:t>Гельберг, М.</w:t>
      </w:r>
      <w:r>
        <w:rPr>
          <w:spacing w:val="-4"/>
        </w:rPr>
        <w:t xml:space="preserve"> </w:t>
      </w:r>
      <w:r>
        <w:t>Саргентсон, Т. Пайлс, Э. Дубенец, И. Арнольд, Л. Манерко, И. Сазанец), неміс</w:t>
      </w:r>
      <w:r>
        <w:rPr>
          <w:spacing w:val="40"/>
        </w:rPr>
        <w:t xml:space="preserve"> </w:t>
      </w:r>
      <w:r>
        <w:t>лингвистикалық</w:t>
      </w:r>
      <w:r>
        <w:rPr>
          <w:spacing w:val="40"/>
        </w:rPr>
        <w:t xml:space="preserve"> </w:t>
      </w:r>
      <w:r>
        <w:t>мектебі</w:t>
      </w:r>
      <w:r>
        <w:rPr>
          <w:spacing w:val="40"/>
        </w:rPr>
        <w:t xml:space="preserve"> </w:t>
      </w:r>
      <w:r>
        <w:t>(И.</w:t>
      </w:r>
      <w:r>
        <w:rPr>
          <w:spacing w:val="40"/>
        </w:rPr>
        <w:t xml:space="preserve"> </w:t>
      </w:r>
      <w:r>
        <w:t>Камп,</w:t>
      </w:r>
      <w:r>
        <w:rPr>
          <w:spacing w:val="40"/>
        </w:rPr>
        <w:t xml:space="preserve"> </w:t>
      </w:r>
      <w:r>
        <w:t>Ф.</w:t>
      </w:r>
      <w:r>
        <w:rPr>
          <w:spacing w:val="40"/>
        </w:rPr>
        <w:t xml:space="preserve"> </w:t>
      </w:r>
      <w:r>
        <w:t>Зайлер,</w:t>
      </w:r>
      <w:r>
        <w:rPr>
          <w:spacing w:val="40"/>
        </w:rPr>
        <w:t xml:space="preserve"> </w:t>
      </w:r>
      <w:r>
        <w:t>В.</w:t>
      </w:r>
      <w:r>
        <w:rPr>
          <w:spacing w:val="40"/>
        </w:rPr>
        <w:t xml:space="preserve"> </w:t>
      </w:r>
      <w:r>
        <w:t>Фляйшер,</w:t>
      </w:r>
      <w:r>
        <w:rPr>
          <w:spacing w:val="40"/>
        </w:rPr>
        <w:t xml:space="preserve"> </w:t>
      </w:r>
      <w:r>
        <w:t>Х.</w:t>
      </w:r>
      <w:r>
        <w:rPr>
          <w:spacing w:val="40"/>
        </w:rPr>
        <w:t xml:space="preserve"> </w:t>
      </w:r>
      <w:r>
        <w:t>Мунске, П.</w:t>
      </w:r>
      <w:r>
        <w:rPr>
          <w:spacing w:val="-3"/>
        </w:rPr>
        <w:t xml:space="preserve"> </w:t>
      </w:r>
      <w:r>
        <w:t>Мюллер, И. Барц, А. Зайферт, С. Михел), француз лингвистикалық мектебі (К.</w:t>
      </w:r>
      <w:r>
        <w:rPr>
          <w:spacing w:val="-3"/>
        </w:rPr>
        <w:t xml:space="preserve"> </w:t>
      </w:r>
      <w:r>
        <w:t>Вогелас, Г. Гросс, Ж. Дюбуа, А. Дарместетер, А. Хатцфельд, Л. Гильберт,</w:t>
      </w:r>
      <w:r>
        <w:rPr>
          <w:spacing w:val="40"/>
        </w:rPr>
        <w:t xml:space="preserve"> </w:t>
      </w:r>
      <w:r>
        <w:t>М.</w:t>
      </w:r>
      <w:r>
        <w:rPr>
          <w:spacing w:val="-4"/>
        </w:rPr>
        <w:t xml:space="preserve"> </w:t>
      </w:r>
      <w:r>
        <w:t>Галлиот), түрік лингвистикалық мектебі (Х.Қ. Еркінай Тамтамыш), орыс лингвистикалық мектебі (В. Акуленко, Л. Баранова, Е. Голованова, Е. Земская, Г.</w:t>
      </w:r>
      <w:r>
        <w:rPr>
          <w:spacing w:val="-3"/>
        </w:rPr>
        <w:t xml:space="preserve"> </w:t>
      </w:r>
      <w:r>
        <w:t>Иванова,</w:t>
      </w:r>
      <w:r>
        <w:rPr>
          <w:spacing w:val="40"/>
        </w:rPr>
        <w:t xml:space="preserve"> </w:t>
      </w:r>
      <w:r>
        <w:t>В.</w:t>
      </w:r>
      <w:r>
        <w:rPr>
          <w:spacing w:val="40"/>
        </w:rPr>
        <w:t xml:space="preserve"> </w:t>
      </w:r>
      <w:r>
        <w:t>Изотов,</w:t>
      </w:r>
      <w:r>
        <w:rPr>
          <w:spacing w:val="40"/>
        </w:rPr>
        <w:t xml:space="preserve"> </w:t>
      </w:r>
      <w:r>
        <w:t>М.</w:t>
      </w:r>
      <w:r>
        <w:rPr>
          <w:spacing w:val="40"/>
        </w:rPr>
        <w:t xml:space="preserve"> </w:t>
      </w:r>
      <w:r>
        <w:t>Малеева,</w:t>
      </w:r>
      <w:r>
        <w:rPr>
          <w:spacing w:val="40"/>
        </w:rPr>
        <w:t xml:space="preserve"> </w:t>
      </w:r>
      <w:r>
        <w:t>Г.</w:t>
      </w:r>
      <w:r>
        <w:rPr>
          <w:spacing w:val="40"/>
        </w:rPr>
        <w:t xml:space="preserve"> </w:t>
      </w:r>
      <w:r>
        <w:t>Онуфриенко,</w:t>
      </w:r>
      <w:r>
        <w:rPr>
          <w:spacing w:val="40"/>
        </w:rPr>
        <w:t xml:space="preserve"> </w:t>
      </w:r>
      <w:r>
        <w:t>З.</w:t>
      </w:r>
      <w:r>
        <w:rPr>
          <w:spacing w:val="40"/>
        </w:rPr>
        <w:t xml:space="preserve"> </w:t>
      </w:r>
      <w:r>
        <w:t>Осипенко,</w:t>
      </w:r>
      <w:r>
        <w:rPr>
          <w:spacing w:val="40"/>
        </w:rPr>
        <w:t xml:space="preserve"> </w:t>
      </w:r>
      <w:r>
        <w:t>Т.</w:t>
      </w:r>
      <w:r>
        <w:rPr>
          <w:spacing w:val="40"/>
        </w:rPr>
        <w:t xml:space="preserve"> </w:t>
      </w:r>
      <w:r>
        <w:t>Попова, О.</w:t>
      </w:r>
      <w:r>
        <w:rPr>
          <w:spacing w:val="-3"/>
        </w:rPr>
        <w:t xml:space="preserve"> </w:t>
      </w:r>
      <w:r>
        <w:t>Шишкарева) еңбектері әртүрлі тілдік жүйелердегі будан сөздердің ерекшеліктерін салыстырып қарастыруға негіз болды. Терминжасам тәсілдері Ө.</w:t>
      </w:r>
      <w:r>
        <w:rPr>
          <w:spacing w:val="-3"/>
        </w:rPr>
        <w:t xml:space="preserve"> </w:t>
      </w:r>
      <w:r>
        <w:t>Айтбайұлы, Ш. Құрманбайұлы, Ш. Біләлов, Г. Мамаева еңбектеріне негізделді.</w:t>
      </w:r>
      <w:r>
        <w:rPr>
          <w:spacing w:val="80"/>
        </w:rPr>
        <w:t xml:space="preserve"> </w:t>
      </w:r>
      <w:r>
        <w:t>Қазақ</w:t>
      </w:r>
      <w:r>
        <w:rPr>
          <w:spacing w:val="80"/>
        </w:rPr>
        <w:t xml:space="preserve"> </w:t>
      </w:r>
      <w:r>
        <w:t>лексикасының</w:t>
      </w:r>
      <w:r>
        <w:rPr>
          <w:spacing w:val="80"/>
        </w:rPr>
        <w:t xml:space="preserve"> </w:t>
      </w:r>
      <w:r>
        <w:t>терминдену</w:t>
      </w:r>
      <w:r>
        <w:rPr>
          <w:spacing w:val="80"/>
        </w:rPr>
        <w:t xml:space="preserve"> </w:t>
      </w:r>
      <w:r>
        <w:t>кезеңдері</w:t>
      </w:r>
      <w:r>
        <w:rPr>
          <w:spacing w:val="80"/>
        </w:rPr>
        <w:t xml:space="preserve"> </w:t>
      </w:r>
      <w:r>
        <w:t>Ш.</w:t>
      </w:r>
      <w:r>
        <w:rPr>
          <w:spacing w:val="80"/>
        </w:rPr>
        <w:t xml:space="preserve"> </w:t>
      </w:r>
      <w:r>
        <w:t>Құрманбайұлы, А.</w:t>
      </w:r>
      <w:r>
        <w:rPr>
          <w:spacing w:val="-3"/>
        </w:rPr>
        <w:t xml:space="preserve"> </w:t>
      </w:r>
      <w:r>
        <w:t>Бакеева зерттеулеріне сүйеніп сипатталды. Будан терминдердің терминографиялық</w:t>
      </w:r>
      <w:r>
        <w:rPr>
          <w:spacing w:val="80"/>
        </w:rPr>
        <w:t xml:space="preserve"> </w:t>
      </w:r>
      <w:r>
        <w:t>және</w:t>
      </w:r>
      <w:r>
        <w:rPr>
          <w:spacing w:val="80"/>
        </w:rPr>
        <w:t xml:space="preserve"> </w:t>
      </w:r>
      <w:r>
        <w:t>кірме</w:t>
      </w:r>
      <w:r>
        <w:rPr>
          <w:spacing w:val="80"/>
        </w:rPr>
        <w:t xml:space="preserve"> </w:t>
      </w:r>
      <w:r>
        <w:t>терминдер</w:t>
      </w:r>
      <w:r>
        <w:rPr>
          <w:spacing w:val="80"/>
        </w:rPr>
        <w:t xml:space="preserve"> </w:t>
      </w:r>
      <w:r>
        <w:t>тұрғысынан</w:t>
      </w:r>
      <w:r>
        <w:rPr>
          <w:spacing w:val="80"/>
        </w:rPr>
        <w:t xml:space="preserve"> </w:t>
      </w:r>
      <w:r>
        <w:t>зерттелуі</w:t>
      </w:r>
      <w:r>
        <w:rPr>
          <w:spacing w:val="80"/>
        </w:rPr>
        <w:t xml:space="preserve"> </w:t>
      </w:r>
      <w:r>
        <w:t>Д.</w:t>
      </w:r>
      <w:r>
        <w:rPr>
          <w:spacing w:val="80"/>
        </w:rPr>
        <w:t xml:space="preserve"> </w:t>
      </w:r>
      <w:r>
        <w:t>Лотте, И.</w:t>
      </w:r>
      <w:r>
        <w:rPr>
          <w:spacing w:val="-4"/>
        </w:rPr>
        <w:t xml:space="preserve"> </w:t>
      </w:r>
      <w:r>
        <w:t>Ошанин,</w:t>
      </w:r>
      <w:r>
        <w:rPr>
          <w:spacing w:val="40"/>
        </w:rPr>
        <w:t xml:space="preserve"> </w:t>
      </w:r>
      <w:r>
        <w:t>кірме</w:t>
      </w:r>
      <w:r>
        <w:rPr>
          <w:spacing w:val="40"/>
        </w:rPr>
        <w:t xml:space="preserve"> </w:t>
      </w:r>
      <w:r>
        <w:t>терминдердің</w:t>
      </w:r>
      <w:r>
        <w:rPr>
          <w:spacing w:val="40"/>
        </w:rPr>
        <w:t xml:space="preserve"> </w:t>
      </w:r>
      <w:r>
        <w:t>ассимиляциялануы</w:t>
      </w:r>
      <w:r>
        <w:rPr>
          <w:spacing w:val="40"/>
        </w:rPr>
        <w:t xml:space="preserve"> </w:t>
      </w:r>
      <w:r>
        <w:t>тұрғысынан</w:t>
      </w:r>
      <w:r>
        <w:rPr>
          <w:spacing w:val="40"/>
        </w:rPr>
        <w:t xml:space="preserve"> </w:t>
      </w:r>
      <w:r>
        <w:t>П.</w:t>
      </w:r>
      <w:r>
        <w:rPr>
          <w:spacing w:val="40"/>
        </w:rPr>
        <w:t xml:space="preserve"> </w:t>
      </w:r>
      <w:r>
        <w:t>Гирауд,</w:t>
      </w:r>
      <w:r>
        <w:rPr>
          <w:spacing w:val="40"/>
        </w:rPr>
        <w:t xml:space="preserve"> </w:t>
      </w:r>
      <w:r>
        <w:t>Ж.</w:t>
      </w:r>
      <w:r>
        <w:rPr>
          <w:spacing w:val="-3"/>
        </w:rPr>
        <w:t xml:space="preserve"> </w:t>
      </w:r>
      <w:r>
        <w:t>Хамбли,</w:t>
      </w:r>
      <w:r>
        <w:rPr>
          <w:spacing w:val="40"/>
        </w:rPr>
        <w:t xml:space="preserve"> </w:t>
      </w:r>
      <w:r>
        <w:t>П.</w:t>
      </w:r>
      <w:r>
        <w:rPr>
          <w:spacing w:val="40"/>
        </w:rPr>
        <w:t xml:space="preserve"> </w:t>
      </w:r>
      <w:r>
        <w:t>Трескас,</w:t>
      </w:r>
      <w:r>
        <w:rPr>
          <w:spacing w:val="40"/>
        </w:rPr>
        <w:t xml:space="preserve"> </w:t>
      </w:r>
      <w:r>
        <w:t>І.</w:t>
      </w:r>
      <w:r>
        <w:rPr>
          <w:spacing w:val="40"/>
        </w:rPr>
        <w:t xml:space="preserve"> </w:t>
      </w:r>
      <w:r>
        <w:t>Ақыметұлы,</w:t>
      </w:r>
      <w:r>
        <w:rPr>
          <w:spacing w:val="40"/>
        </w:rPr>
        <w:t xml:space="preserve"> </w:t>
      </w:r>
      <w:r>
        <w:t>О.</w:t>
      </w:r>
      <w:r>
        <w:rPr>
          <w:spacing w:val="40"/>
        </w:rPr>
        <w:t xml:space="preserve"> </w:t>
      </w:r>
      <w:r>
        <w:t>Бекұлы,</w:t>
      </w:r>
      <w:r>
        <w:rPr>
          <w:spacing w:val="40"/>
        </w:rPr>
        <w:t xml:space="preserve"> </w:t>
      </w:r>
      <w:r>
        <w:t>Ә.</w:t>
      </w:r>
      <w:r>
        <w:rPr>
          <w:spacing w:val="40"/>
        </w:rPr>
        <w:t xml:space="preserve"> </w:t>
      </w:r>
      <w:r>
        <w:t>Марғұлан,</w:t>
      </w:r>
      <w:r>
        <w:rPr>
          <w:spacing w:val="40"/>
        </w:rPr>
        <w:t xml:space="preserve"> </w:t>
      </w:r>
      <w:r>
        <w:t>Е.</w:t>
      </w:r>
      <w:r>
        <w:rPr>
          <w:spacing w:val="40"/>
        </w:rPr>
        <w:t xml:space="preserve"> </w:t>
      </w:r>
      <w:r>
        <w:t>Омаров, Н.</w:t>
      </w:r>
      <w:r>
        <w:rPr>
          <w:spacing w:val="-3"/>
        </w:rPr>
        <w:t xml:space="preserve"> </w:t>
      </w:r>
      <w:r>
        <w:t>Төреқұлұлы,</w:t>
      </w:r>
      <w:r>
        <w:rPr>
          <w:spacing w:val="80"/>
        </w:rPr>
        <w:t xml:space="preserve"> </w:t>
      </w:r>
      <w:r>
        <w:t>кірме</w:t>
      </w:r>
      <w:r>
        <w:rPr>
          <w:spacing w:val="80"/>
        </w:rPr>
        <w:t xml:space="preserve"> </w:t>
      </w:r>
      <w:r>
        <w:t>сөздердің</w:t>
      </w:r>
      <w:r>
        <w:rPr>
          <w:spacing w:val="80"/>
          <w:w w:val="150"/>
        </w:rPr>
        <w:t xml:space="preserve"> </w:t>
      </w:r>
      <w:r>
        <w:t>жартылай</w:t>
      </w:r>
      <w:r>
        <w:rPr>
          <w:spacing w:val="80"/>
          <w:w w:val="150"/>
        </w:rPr>
        <w:t xml:space="preserve"> </w:t>
      </w:r>
      <w:r>
        <w:t>аударма</w:t>
      </w:r>
      <w:r>
        <w:rPr>
          <w:spacing w:val="80"/>
        </w:rPr>
        <w:t xml:space="preserve"> </w:t>
      </w:r>
      <w:r>
        <w:t>тұрғысынан</w:t>
      </w:r>
      <w:r>
        <w:rPr>
          <w:spacing w:val="80"/>
          <w:w w:val="150"/>
        </w:rPr>
        <w:t xml:space="preserve"> </w:t>
      </w:r>
      <w:r>
        <w:t>зерттелуі Қ.</w:t>
      </w:r>
      <w:r>
        <w:rPr>
          <w:spacing w:val="-3"/>
        </w:rPr>
        <w:t xml:space="preserve"> </w:t>
      </w:r>
      <w:r>
        <w:t>Жұбанов, М. Орашева, Б. Қалиев, Ә. Қайдар, Ө. Айтбайұлы еңбектерімен негізделді. Будан терминдер салалық терминологияда ерекше орын алатындықтан, олардың ерекшеліктері Т. Парамонова, М. Озолина, Е. Ивлиева, Т.</w:t>
      </w:r>
      <w:r>
        <w:rPr>
          <w:spacing w:val="-3"/>
        </w:rPr>
        <w:t xml:space="preserve"> </w:t>
      </w:r>
      <w:r>
        <w:t>Шарапова сияқты ғалымдардың зерттеулері арқылы сипатталды. Будандастыру</w:t>
      </w:r>
      <w:r>
        <w:rPr>
          <w:spacing w:val="40"/>
        </w:rPr>
        <w:t xml:space="preserve"> </w:t>
      </w:r>
      <w:r>
        <w:t>үдерісінің</w:t>
      </w:r>
      <w:r>
        <w:rPr>
          <w:spacing w:val="40"/>
        </w:rPr>
        <w:t xml:space="preserve"> </w:t>
      </w:r>
      <w:r>
        <w:t>негізгі</w:t>
      </w:r>
      <w:r>
        <w:rPr>
          <w:spacing w:val="40"/>
        </w:rPr>
        <w:t xml:space="preserve"> </w:t>
      </w:r>
      <w:r>
        <w:t>аспектілері</w:t>
      </w:r>
      <w:r>
        <w:rPr>
          <w:spacing w:val="40"/>
        </w:rPr>
        <w:t xml:space="preserve"> </w:t>
      </w:r>
      <w:r>
        <w:t>буданжасам</w:t>
      </w:r>
      <w:r>
        <w:rPr>
          <w:spacing w:val="40"/>
        </w:rPr>
        <w:t xml:space="preserve"> </w:t>
      </w:r>
      <w:r>
        <w:t>(Ш.</w:t>
      </w:r>
      <w:r>
        <w:rPr>
          <w:spacing w:val="40"/>
        </w:rPr>
        <w:t xml:space="preserve"> </w:t>
      </w:r>
      <w:r>
        <w:t>Құрманбайұлы, Б.</w:t>
      </w:r>
      <w:r>
        <w:rPr>
          <w:spacing w:val="-4"/>
        </w:rPr>
        <w:t xml:space="preserve"> </w:t>
      </w:r>
      <w:r>
        <w:t>Момынова, С. Құлманов), жартылай калька будан терминдер (Н. Шанский,</w:t>
      </w:r>
      <w:r>
        <w:rPr>
          <w:spacing w:val="40"/>
        </w:rPr>
        <w:t xml:space="preserve"> </w:t>
      </w:r>
      <w:r>
        <w:t>С.</w:t>
      </w:r>
      <w:r>
        <w:rPr>
          <w:spacing w:val="-4"/>
        </w:rPr>
        <w:t xml:space="preserve"> </w:t>
      </w:r>
      <w:r>
        <w:t>Гринев),</w:t>
      </w:r>
      <w:r>
        <w:rPr>
          <w:spacing w:val="80"/>
        </w:rPr>
        <w:t xml:space="preserve"> </w:t>
      </w:r>
      <w:r>
        <w:t>будан</w:t>
      </w:r>
      <w:r>
        <w:rPr>
          <w:spacing w:val="80"/>
        </w:rPr>
        <w:t xml:space="preserve"> </w:t>
      </w:r>
      <w:r>
        <w:t>терминдердің</w:t>
      </w:r>
      <w:r>
        <w:rPr>
          <w:spacing w:val="80"/>
        </w:rPr>
        <w:t xml:space="preserve"> </w:t>
      </w:r>
      <w:r>
        <w:t>өлшемшарттары</w:t>
      </w:r>
      <w:r>
        <w:rPr>
          <w:spacing w:val="80"/>
        </w:rPr>
        <w:t xml:space="preserve"> </w:t>
      </w:r>
      <w:r>
        <w:t>(Ф.</w:t>
      </w:r>
      <w:r>
        <w:rPr>
          <w:spacing w:val="80"/>
        </w:rPr>
        <w:t xml:space="preserve"> </w:t>
      </w:r>
      <w:r>
        <w:t>Долтон,</w:t>
      </w:r>
      <w:r>
        <w:rPr>
          <w:spacing w:val="80"/>
        </w:rPr>
        <w:t xml:space="preserve"> </w:t>
      </w:r>
      <w:r>
        <w:t>Дж.</w:t>
      </w:r>
      <w:r>
        <w:rPr>
          <w:spacing w:val="80"/>
        </w:rPr>
        <w:t xml:space="preserve"> </w:t>
      </w:r>
      <w:r>
        <w:t>Кортас, А.</w:t>
      </w:r>
      <w:r>
        <w:rPr>
          <w:spacing w:val="-3"/>
        </w:rPr>
        <w:t xml:space="preserve"> </w:t>
      </w:r>
      <w:r>
        <w:t>Кейт,</w:t>
      </w:r>
      <w:r>
        <w:rPr>
          <w:spacing w:val="40"/>
        </w:rPr>
        <w:t xml:space="preserve"> </w:t>
      </w:r>
      <w:r>
        <w:t>А.</w:t>
      </w:r>
      <w:r>
        <w:rPr>
          <w:spacing w:val="40"/>
        </w:rPr>
        <w:t xml:space="preserve"> </w:t>
      </w:r>
      <w:r>
        <w:t>Бубнова),</w:t>
      </w:r>
      <w:r>
        <w:rPr>
          <w:spacing w:val="40"/>
        </w:rPr>
        <w:t xml:space="preserve"> </w:t>
      </w:r>
      <w:r>
        <w:t>жаңа</w:t>
      </w:r>
      <w:r>
        <w:rPr>
          <w:spacing w:val="40"/>
        </w:rPr>
        <w:t xml:space="preserve"> </w:t>
      </w:r>
      <w:r>
        <w:t>терминжасам</w:t>
      </w:r>
      <w:r>
        <w:rPr>
          <w:spacing w:val="40"/>
        </w:rPr>
        <w:t xml:space="preserve"> </w:t>
      </w:r>
      <w:r>
        <w:t>үлгілері</w:t>
      </w:r>
      <w:r>
        <w:rPr>
          <w:spacing w:val="40"/>
        </w:rPr>
        <w:t xml:space="preserve"> </w:t>
      </w:r>
      <w:r>
        <w:t>Л.</w:t>
      </w:r>
      <w:r>
        <w:rPr>
          <w:spacing w:val="40"/>
        </w:rPr>
        <w:t xml:space="preserve"> </w:t>
      </w:r>
      <w:r>
        <w:t>Крысин,</w:t>
      </w:r>
      <w:r>
        <w:rPr>
          <w:spacing w:val="40"/>
        </w:rPr>
        <w:t xml:space="preserve"> </w:t>
      </w:r>
      <w:r>
        <w:t>Г.</w:t>
      </w:r>
      <w:r>
        <w:rPr>
          <w:spacing w:val="40"/>
        </w:rPr>
        <w:t xml:space="preserve"> </w:t>
      </w:r>
      <w:r>
        <w:t>Күзембаева, А. Кошекова, Ж. Нурмахова зерттеулерінде қарастырылды.</w:t>
      </w:r>
    </w:p>
    <w:p w14:paraId="190CC0FC" w14:textId="77777777" w:rsidR="004D1C38" w:rsidRDefault="003D5EA4">
      <w:pPr>
        <w:pStyle w:val="a3"/>
        <w:spacing w:before="4"/>
        <w:ind w:right="134"/>
      </w:pPr>
      <w:r>
        <w:t>Зерттеудің әдістемелік негізі ретінде педагогикалық, әдістемелік және цифрлық технологиялармен байланысты ғылыми еңбектер қолданылды. Цифрлық</w:t>
      </w:r>
      <w:r>
        <w:rPr>
          <w:spacing w:val="80"/>
        </w:rPr>
        <w:t xml:space="preserve"> </w:t>
      </w:r>
      <w:r>
        <w:t>технологияларды</w:t>
      </w:r>
      <w:r>
        <w:rPr>
          <w:spacing w:val="80"/>
        </w:rPr>
        <w:t xml:space="preserve"> </w:t>
      </w:r>
      <w:r>
        <w:t>қолдану</w:t>
      </w:r>
      <w:r>
        <w:rPr>
          <w:spacing w:val="80"/>
        </w:rPr>
        <w:t xml:space="preserve"> </w:t>
      </w:r>
      <w:r>
        <w:t>аспектісі</w:t>
      </w:r>
      <w:r>
        <w:rPr>
          <w:spacing w:val="80"/>
        </w:rPr>
        <w:t xml:space="preserve"> </w:t>
      </w:r>
      <w:r>
        <w:t>чат-ботты</w:t>
      </w:r>
      <w:r>
        <w:rPr>
          <w:spacing w:val="80"/>
        </w:rPr>
        <w:t xml:space="preserve"> </w:t>
      </w:r>
      <w:r>
        <w:t>оқытуда</w:t>
      </w:r>
      <w:r>
        <w:rPr>
          <w:spacing w:val="80"/>
        </w:rPr>
        <w:t xml:space="preserve"> </w:t>
      </w:r>
      <w:r>
        <w:t>қолдану (А.</w:t>
      </w:r>
      <w:r>
        <w:rPr>
          <w:spacing w:val="-2"/>
        </w:rPr>
        <w:t xml:space="preserve"> </w:t>
      </w:r>
      <w:r>
        <w:t>Аристова, Ю. Безносюк, П. Ведикер, Н. Воронович, С. Ондраш, М. Плева,</w:t>
      </w:r>
      <w:r>
        <w:rPr>
          <w:spacing w:val="40"/>
        </w:rPr>
        <w:t xml:space="preserve"> </w:t>
      </w:r>
      <w:r>
        <w:t>Д.</w:t>
      </w:r>
      <w:r>
        <w:rPr>
          <w:spacing w:val="-3"/>
        </w:rPr>
        <w:t xml:space="preserve"> </w:t>
      </w:r>
      <w:r>
        <w:t>Гладек,</w:t>
      </w:r>
      <w:r>
        <w:rPr>
          <w:spacing w:val="40"/>
        </w:rPr>
        <w:t xml:space="preserve">  </w:t>
      </w:r>
      <w:r>
        <w:t>С.</w:t>
      </w:r>
      <w:r>
        <w:rPr>
          <w:spacing w:val="40"/>
        </w:rPr>
        <w:t xml:space="preserve">  </w:t>
      </w:r>
      <w:r>
        <w:t>Мендоза),</w:t>
      </w:r>
      <w:r>
        <w:rPr>
          <w:spacing w:val="40"/>
        </w:rPr>
        <w:t xml:space="preserve">  </w:t>
      </w:r>
      <w:r>
        <w:t>жаппай</w:t>
      </w:r>
      <w:r>
        <w:rPr>
          <w:spacing w:val="40"/>
        </w:rPr>
        <w:t xml:space="preserve">  </w:t>
      </w:r>
      <w:r>
        <w:t>ашық</w:t>
      </w:r>
      <w:r>
        <w:rPr>
          <w:spacing w:val="40"/>
        </w:rPr>
        <w:t xml:space="preserve">  </w:t>
      </w:r>
      <w:r>
        <w:t>онлайн</w:t>
      </w:r>
      <w:r>
        <w:rPr>
          <w:spacing w:val="40"/>
        </w:rPr>
        <w:t xml:space="preserve">  </w:t>
      </w:r>
      <w:r>
        <w:t>курстардың</w:t>
      </w:r>
      <w:r>
        <w:rPr>
          <w:spacing w:val="40"/>
        </w:rPr>
        <w:t xml:space="preserve">  </w:t>
      </w:r>
      <w:r>
        <w:t>(С.</w:t>
      </w:r>
      <w:r>
        <w:rPr>
          <w:spacing w:val="40"/>
        </w:rPr>
        <w:t xml:space="preserve">  </w:t>
      </w:r>
      <w:r>
        <w:t>Даун, Дж.</w:t>
      </w:r>
      <w:r>
        <w:rPr>
          <w:spacing w:val="-2"/>
        </w:rPr>
        <w:t xml:space="preserve"> </w:t>
      </w:r>
      <w:r>
        <w:t xml:space="preserve">Сименс, П. Норвиг, С. Трун, Д. Коллер, Э. Ын, Б. Можаева) білім беру үдерісіндегі рөліне арналған зерттеулеріне негізделді. Осы теориялық және әдістемелік ұстанымдар негізінде зерттеу кешенді жүргізіліп, будан терминдердің қалыптасуы мен олардың оқыту әдістемесі ғылыми тұрғыдан </w:t>
      </w:r>
      <w:r>
        <w:rPr>
          <w:spacing w:val="-2"/>
        </w:rPr>
        <w:t>дәлелденді.</w:t>
      </w:r>
    </w:p>
    <w:p w14:paraId="1954506D" w14:textId="77777777" w:rsidR="004D1C38" w:rsidRDefault="003D5EA4">
      <w:pPr>
        <w:pStyle w:val="a3"/>
        <w:ind w:right="136"/>
        <w:rPr>
          <w:b/>
        </w:rPr>
      </w:pPr>
      <w:r>
        <w:rPr>
          <w:b/>
        </w:rPr>
        <w:t xml:space="preserve">Зерттеу әдістері. </w:t>
      </w:r>
      <w:r>
        <w:t>Зерттеу жұмысында қазақ тіл біліміндегі будан терминдерді теориялық және әдістемелік тұрғыдан кешенді зерттеу мақсатында салыстырмалы-тарихи әдіс, жинақтау және жіктеу әдісі, статистикалық әдіс, этимологиялық талдау әдісі, педагогикалық жобалау әдісі, диагностикалық талдау әдісі, әдістемелік модельдеу әдісі, педагогикалық талдау әдісі, SWOT талдау әдістері қолданылды</w:t>
      </w:r>
      <w:r>
        <w:rPr>
          <w:b/>
        </w:rPr>
        <w:t>.</w:t>
      </w:r>
    </w:p>
    <w:p w14:paraId="529E2702" w14:textId="77777777" w:rsidR="004D1C38" w:rsidRDefault="003D5EA4">
      <w:pPr>
        <w:pStyle w:val="a3"/>
        <w:ind w:right="139"/>
      </w:pPr>
      <w:r>
        <w:rPr>
          <w:b/>
        </w:rPr>
        <w:t xml:space="preserve">Зерттеу жұмысының дереккөздері. </w:t>
      </w:r>
      <w:r>
        <w:t>Зерттеу жұмысының дереккөздері ретінде қазақ тіліндегі терминологияның қалыптасуы мен дамуын зерттеуге арналған ғылыми еңбектер, отандық және шетелдік лингвистердің зерттеулері,</w:t>
      </w:r>
    </w:p>
    <w:p w14:paraId="184B6786" w14:textId="77777777" w:rsidR="004D1C38" w:rsidRDefault="004D1C38">
      <w:pPr>
        <w:pStyle w:val="a3"/>
        <w:sectPr w:rsidR="004D1C38">
          <w:pgSz w:w="11910" w:h="16840"/>
          <w:pgMar w:top="1040" w:right="425" w:bottom="960" w:left="1559" w:header="0" w:footer="775" w:gutter="0"/>
          <w:cols w:space="720"/>
        </w:sectPr>
      </w:pPr>
    </w:p>
    <w:p w14:paraId="1FCF3375" w14:textId="77777777" w:rsidR="004D1C38" w:rsidRDefault="003D5EA4">
      <w:pPr>
        <w:pStyle w:val="a3"/>
        <w:spacing w:before="74"/>
        <w:ind w:right="136" w:firstLine="0"/>
      </w:pPr>
      <w:r>
        <w:lastRenderedPageBreak/>
        <w:t>мемлекеттік стандарттар, нормативтік-құқықтық актілер, ғылыми мақалалар мен электрондық дереккөздер қарастырылды. Сонымен қатар Қазақстан Республикасы Үкіметі жанындағы Республикалық терминология комиссиясы 2023 жылы бекіткен терминдер, Жаңа атаулар мен қолданыстар сөздігі, Кірме сөздер</w:t>
      </w:r>
      <w:r>
        <w:rPr>
          <w:spacing w:val="-1"/>
        </w:rPr>
        <w:t xml:space="preserve"> </w:t>
      </w:r>
      <w:r>
        <w:t>сөздігі.</w:t>
      </w:r>
      <w:r>
        <w:rPr>
          <w:spacing w:val="-2"/>
        </w:rPr>
        <w:t xml:space="preserve"> </w:t>
      </w:r>
      <w:r>
        <w:t>Сондай-ақ</w:t>
      </w:r>
      <w:r>
        <w:rPr>
          <w:spacing w:val="-3"/>
        </w:rPr>
        <w:t xml:space="preserve"> </w:t>
      </w:r>
      <w:r>
        <w:t>termincom.kz</w:t>
      </w:r>
      <w:r>
        <w:rPr>
          <w:spacing w:val="-3"/>
        </w:rPr>
        <w:t xml:space="preserve"> </w:t>
      </w:r>
      <w:r>
        <w:t>мен</w:t>
      </w:r>
      <w:r>
        <w:rPr>
          <w:spacing w:val="-1"/>
        </w:rPr>
        <w:t xml:space="preserve"> </w:t>
      </w:r>
      <w:r>
        <w:t>sozdikqor.kz</w:t>
      </w:r>
      <w:r>
        <w:rPr>
          <w:spacing w:val="-2"/>
        </w:rPr>
        <w:t xml:space="preserve"> </w:t>
      </w:r>
      <w:r>
        <w:t>ресми</w:t>
      </w:r>
      <w:r>
        <w:rPr>
          <w:spacing w:val="-1"/>
        </w:rPr>
        <w:t xml:space="preserve"> </w:t>
      </w:r>
      <w:r>
        <w:t>лексикологиялық және терминологиялық ресурстарының мәліметтері пайдаланылды.</w:t>
      </w:r>
    </w:p>
    <w:p w14:paraId="6AF5D6AF" w14:textId="77777777" w:rsidR="004D1C38" w:rsidRDefault="003D5EA4">
      <w:pPr>
        <w:spacing w:before="1" w:line="242" w:lineRule="auto"/>
        <w:ind w:left="143" w:right="140" w:firstLine="707"/>
        <w:jc w:val="both"/>
        <w:rPr>
          <w:sz w:val="28"/>
        </w:rPr>
      </w:pPr>
      <w:r>
        <w:rPr>
          <w:b/>
          <w:sz w:val="28"/>
        </w:rPr>
        <w:t xml:space="preserve">Зерттеу жұмысының негізгі кезеңдері. </w:t>
      </w:r>
      <w:r>
        <w:rPr>
          <w:sz w:val="28"/>
        </w:rPr>
        <w:t>Зерттеу жұмысы бірнеше кезеңнен тұрады:</w:t>
      </w:r>
    </w:p>
    <w:p w14:paraId="7439E6D7" w14:textId="77777777" w:rsidR="004D1C38" w:rsidRDefault="003D5EA4">
      <w:pPr>
        <w:pStyle w:val="a3"/>
        <w:ind w:right="136"/>
      </w:pPr>
      <w:r>
        <w:rPr>
          <w:b/>
        </w:rPr>
        <w:t xml:space="preserve">Бірінші кезеңде (2020-2021) </w:t>
      </w:r>
      <w:r>
        <w:t>зерттеудің теориялық негіздерін қалыптастыру мақсатында отандық және шетелдік ғалымдардың будан терминдерге қатысты еңбектері мен жалпы тіл біліміндегі теориялық тұжырымдары жан-жақты зерделенді. Қазақ тіліндегі будан терминдердің қалыптасуы мен қолданысына қатысты терминологиялық сөздіктер, электрондық лексикографиялық дереккөздер және ғылыми әдебиеттер жүйелі түрде жинақталып, талданды. Тілдік будандастыру құбылысының лингвистикалық негіздері қарастырылып, будан терминдердің қазақ тіліндегі орны мен ерекшеліктерін анықтау мақсатында салыстырмалы-тарихи</w:t>
      </w:r>
      <w:r>
        <w:rPr>
          <w:spacing w:val="40"/>
        </w:rPr>
        <w:t xml:space="preserve"> </w:t>
      </w:r>
      <w:r>
        <w:rPr>
          <w:spacing w:val="-2"/>
        </w:rPr>
        <w:t>жүргізілді.</w:t>
      </w:r>
    </w:p>
    <w:p w14:paraId="6C59BC44" w14:textId="77777777" w:rsidR="004D1C38" w:rsidRDefault="003D5EA4">
      <w:pPr>
        <w:pStyle w:val="a3"/>
        <w:ind w:right="135"/>
      </w:pPr>
      <w:r>
        <w:rPr>
          <w:b/>
        </w:rPr>
        <w:t xml:space="preserve">Екінші кезеңде (2021-2022) </w:t>
      </w:r>
      <w:r>
        <w:t>зерттеу жұмысының басты ғылыми идеясы қалыптастырылып, теориялық негіздері айқындалды. Қазақ тіліндегі будан терминдерге</w:t>
      </w:r>
      <w:r>
        <w:rPr>
          <w:spacing w:val="-3"/>
        </w:rPr>
        <w:t xml:space="preserve"> </w:t>
      </w:r>
      <w:r>
        <w:t>алғаш</w:t>
      </w:r>
      <w:r>
        <w:rPr>
          <w:spacing w:val="-4"/>
        </w:rPr>
        <w:t xml:space="preserve"> </w:t>
      </w:r>
      <w:r>
        <w:t>рет</w:t>
      </w:r>
      <w:r>
        <w:rPr>
          <w:spacing w:val="-3"/>
        </w:rPr>
        <w:t xml:space="preserve"> </w:t>
      </w:r>
      <w:r>
        <w:t>жүйелі</w:t>
      </w:r>
      <w:r>
        <w:rPr>
          <w:spacing w:val="-2"/>
        </w:rPr>
        <w:t xml:space="preserve"> </w:t>
      </w:r>
      <w:r>
        <w:t>анықтама</w:t>
      </w:r>
      <w:r>
        <w:rPr>
          <w:spacing w:val="-3"/>
        </w:rPr>
        <w:t xml:space="preserve"> </w:t>
      </w:r>
      <w:r>
        <w:t>беріліп,</w:t>
      </w:r>
      <w:r>
        <w:rPr>
          <w:spacing w:val="-5"/>
        </w:rPr>
        <w:t xml:space="preserve"> </w:t>
      </w:r>
      <w:r>
        <w:t>олардың түрлері,</w:t>
      </w:r>
      <w:r>
        <w:rPr>
          <w:spacing w:val="-3"/>
        </w:rPr>
        <w:t xml:space="preserve"> </w:t>
      </w:r>
      <w:r>
        <w:t>құрылымдық ерекшеліктері және жасалу үлгілері сараланды. Будан терминдердің қолданыс аясын кеңейту мақсатында олардың оқытылу тәжірибесі зерттелді: білім беру жүйесіндегі будан терминдерді арнаулы білім беру мекемелерінде оқытудың ұтымды және әлсіз тұстары айқындалып, әдістемелік тұрғыдан талданды. Зерттеу нәтижесінде будан терминдерді меңгеруге арналған арнайы тапсырмалар әзірленіп, оларды тиімді оқыту әдістері ұсынылды. Сонымен қатар, будан терминдерді цифрлық форматта оқытуға арналған Telegram-бот әзірлеу мүмкіндіктері зерттеліп, оның функционалдық құрылымы мен контенті пысықталды. Будан терминдерге арналған онлайн курсты ұйымдастыру үшін қажетті материалдар жинақталды.</w:t>
      </w:r>
    </w:p>
    <w:p w14:paraId="499867C7" w14:textId="77777777" w:rsidR="004D1C38" w:rsidRDefault="003D5EA4">
      <w:pPr>
        <w:pStyle w:val="a3"/>
        <w:ind w:right="137"/>
      </w:pPr>
      <w:r>
        <w:rPr>
          <w:b/>
        </w:rPr>
        <w:t xml:space="preserve">Үшінші кезеңде (2022-2024) </w:t>
      </w:r>
      <w:r>
        <w:t>2023 жылы бекітілген терминдер арасынан будан терминдер іріктеліп, олардың жасалу модельдері, этимологиялық ерекшеліктері және семантикалық құрылымы жүйелі түрде талданды. Будан терминдердің терминологиялық жүйедегі орны статистикалық әдістер арқылы бағаланды. Жиналған және талданған терминдер цифрлық технологияларды қолдану арқылы Telegram-ботқа енгізіліп, бұлттық технологиялар негізінде автоматтандырылған жүйе арқылы</w:t>
      </w:r>
      <w:r>
        <w:rPr>
          <w:spacing w:val="-2"/>
        </w:rPr>
        <w:t xml:space="preserve"> </w:t>
      </w:r>
      <w:r>
        <w:t>пайдалануға</w:t>
      </w:r>
      <w:r>
        <w:rPr>
          <w:spacing w:val="-3"/>
        </w:rPr>
        <w:t xml:space="preserve"> </w:t>
      </w:r>
      <w:r>
        <w:t>қолжетімді етілді.</w:t>
      </w:r>
      <w:r>
        <w:rPr>
          <w:spacing w:val="-3"/>
        </w:rPr>
        <w:t xml:space="preserve"> </w:t>
      </w:r>
      <w:r>
        <w:t>Telegram-бот тәжірибелік қолданысқа енгізіліп, оның тиімділігі бағаланды. Сонымен қатар, будан терминдерге арналған онлайн курсты әзірлеу мақсатында оқу платформасы таңдалып, курс құрылымы жасалды. Курс мазмұны, оқу материалдары, интерактивті тапсырмалар мен бағалау әдістері әзірленіп, платформаға енгізілді. Курсты тестілеу арқылы тексеріліп, оны білім беру жүйесіне бейімдеу бойынша ұсыныстар әзірленді. Осылайша, будан терминдерді</w:t>
      </w:r>
      <w:r>
        <w:rPr>
          <w:spacing w:val="40"/>
        </w:rPr>
        <w:t xml:space="preserve">  </w:t>
      </w:r>
      <w:r>
        <w:t>оқыту</w:t>
      </w:r>
      <w:r>
        <w:rPr>
          <w:spacing w:val="40"/>
        </w:rPr>
        <w:t xml:space="preserve">  </w:t>
      </w:r>
      <w:r>
        <w:t>мен</w:t>
      </w:r>
      <w:r>
        <w:rPr>
          <w:spacing w:val="40"/>
        </w:rPr>
        <w:t xml:space="preserve">  </w:t>
      </w:r>
      <w:r>
        <w:t>зерттеу</w:t>
      </w:r>
      <w:r>
        <w:rPr>
          <w:spacing w:val="40"/>
        </w:rPr>
        <w:t xml:space="preserve">  </w:t>
      </w:r>
      <w:r>
        <w:t>нәтижелері</w:t>
      </w:r>
      <w:r>
        <w:rPr>
          <w:spacing w:val="40"/>
        </w:rPr>
        <w:t xml:space="preserve">  </w:t>
      </w:r>
      <w:r>
        <w:t>цифрлық</w:t>
      </w:r>
      <w:r>
        <w:rPr>
          <w:spacing w:val="40"/>
        </w:rPr>
        <w:t xml:space="preserve">  </w:t>
      </w:r>
      <w:r>
        <w:t>технологиялармен</w:t>
      </w:r>
    </w:p>
    <w:p w14:paraId="76D2067F" w14:textId="77777777" w:rsidR="004D1C38" w:rsidRDefault="004D1C38">
      <w:pPr>
        <w:pStyle w:val="a3"/>
        <w:sectPr w:rsidR="004D1C38">
          <w:pgSz w:w="11910" w:h="16840"/>
          <w:pgMar w:top="1040" w:right="425" w:bottom="960" w:left="1559" w:header="0" w:footer="775" w:gutter="0"/>
          <w:cols w:space="720"/>
        </w:sectPr>
      </w:pPr>
    </w:p>
    <w:p w14:paraId="725021BB" w14:textId="77777777" w:rsidR="004D1C38" w:rsidRDefault="003D5EA4">
      <w:pPr>
        <w:pStyle w:val="a3"/>
        <w:spacing w:before="74" w:line="242" w:lineRule="auto"/>
        <w:ind w:firstLine="0"/>
        <w:jc w:val="left"/>
      </w:pPr>
      <w:r>
        <w:lastRenderedPageBreak/>
        <w:t>біріктіріліп,</w:t>
      </w:r>
      <w:r>
        <w:rPr>
          <w:spacing w:val="40"/>
        </w:rPr>
        <w:t xml:space="preserve"> </w:t>
      </w:r>
      <w:r>
        <w:t>лингвистикалық</w:t>
      </w:r>
      <w:r>
        <w:rPr>
          <w:spacing w:val="40"/>
        </w:rPr>
        <w:t xml:space="preserve"> </w:t>
      </w:r>
      <w:r>
        <w:t>және</w:t>
      </w:r>
      <w:r>
        <w:rPr>
          <w:spacing w:val="40"/>
        </w:rPr>
        <w:t xml:space="preserve"> </w:t>
      </w:r>
      <w:r>
        <w:t>әдістемелік</w:t>
      </w:r>
      <w:r>
        <w:rPr>
          <w:spacing w:val="40"/>
        </w:rPr>
        <w:t xml:space="preserve"> </w:t>
      </w:r>
      <w:r>
        <w:t>тұрғыдан</w:t>
      </w:r>
      <w:r>
        <w:rPr>
          <w:spacing w:val="40"/>
        </w:rPr>
        <w:t xml:space="preserve"> </w:t>
      </w:r>
      <w:r>
        <w:t>ғылыми</w:t>
      </w:r>
      <w:r>
        <w:rPr>
          <w:spacing w:val="40"/>
        </w:rPr>
        <w:t xml:space="preserve"> </w:t>
      </w:r>
      <w:r>
        <w:t>негізделген кешенді жүйе қалыптастырылды, тұжырымдар жасалды, қорытындылады.</w:t>
      </w:r>
    </w:p>
    <w:p w14:paraId="072AFCD9" w14:textId="77777777" w:rsidR="004D1C38" w:rsidRDefault="003D5EA4">
      <w:pPr>
        <w:pStyle w:val="2"/>
        <w:spacing w:line="317" w:lineRule="exact"/>
        <w:jc w:val="left"/>
      </w:pPr>
      <w:r>
        <w:t>Зерттеудің</w:t>
      </w:r>
      <w:r>
        <w:rPr>
          <w:spacing w:val="-6"/>
        </w:rPr>
        <w:t xml:space="preserve"> </w:t>
      </w:r>
      <w:r>
        <w:t>ғылыми</w:t>
      </w:r>
      <w:r>
        <w:rPr>
          <w:spacing w:val="-6"/>
        </w:rPr>
        <w:t xml:space="preserve"> </w:t>
      </w:r>
      <w:r>
        <w:rPr>
          <w:spacing w:val="-2"/>
        </w:rPr>
        <w:t>жаңалығы:</w:t>
      </w:r>
    </w:p>
    <w:p w14:paraId="1732B254" w14:textId="77777777" w:rsidR="004D1C38" w:rsidRDefault="003D5EA4">
      <w:pPr>
        <w:pStyle w:val="a4"/>
        <w:numPr>
          <w:ilvl w:val="0"/>
          <w:numId w:val="45"/>
        </w:numPr>
        <w:tabs>
          <w:tab w:val="left" w:pos="1130"/>
        </w:tabs>
        <w:ind w:right="145" w:firstLine="707"/>
        <w:jc w:val="left"/>
        <w:rPr>
          <w:sz w:val="28"/>
        </w:rPr>
      </w:pPr>
      <w:r>
        <w:rPr>
          <w:sz w:val="28"/>
        </w:rPr>
        <w:t>қазақ</w:t>
      </w:r>
      <w:r>
        <w:rPr>
          <w:spacing w:val="40"/>
          <w:sz w:val="28"/>
        </w:rPr>
        <w:t xml:space="preserve"> </w:t>
      </w:r>
      <w:r>
        <w:rPr>
          <w:sz w:val="28"/>
        </w:rPr>
        <w:t>тіл</w:t>
      </w:r>
      <w:r>
        <w:rPr>
          <w:spacing w:val="40"/>
          <w:sz w:val="28"/>
        </w:rPr>
        <w:t xml:space="preserve"> </w:t>
      </w:r>
      <w:r>
        <w:rPr>
          <w:sz w:val="28"/>
        </w:rPr>
        <w:t>білімінде</w:t>
      </w:r>
      <w:r>
        <w:rPr>
          <w:spacing w:val="40"/>
          <w:sz w:val="28"/>
        </w:rPr>
        <w:t xml:space="preserve"> </w:t>
      </w:r>
      <w:r>
        <w:rPr>
          <w:sz w:val="28"/>
        </w:rPr>
        <w:t>будан</w:t>
      </w:r>
      <w:r>
        <w:rPr>
          <w:spacing w:val="40"/>
          <w:sz w:val="28"/>
        </w:rPr>
        <w:t xml:space="preserve"> </w:t>
      </w:r>
      <w:r>
        <w:rPr>
          <w:sz w:val="28"/>
        </w:rPr>
        <w:t>термин</w:t>
      </w:r>
      <w:r>
        <w:rPr>
          <w:spacing w:val="40"/>
          <w:sz w:val="28"/>
        </w:rPr>
        <w:t xml:space="preserve"> </w:t>
      </w:r>
      <w:r>
        <w:rPr>
          <w:sz w:val="28"/>
        </w:rPr>
        <w:t>мәселесі</w:t>
      </w:r>
      <w:r>
        <w:rPr>
          <w:spacing w:val="40"/>
          <w:sz w:val="28"/>
        </w:rPr>
        <w:t xml:space="preserve"> </w:t>
      </w:r>
      <w:r>
        <w:rPr>
          <w:sz w:val="28"/>
        </w:rPr>
        <w:t>алғаш</w:t>
      </w:r>
      <w:r>
        <w:rPr>
          <w:spacing w:val="40"/>
          <w:sz w:val="28"/>
        </w:rPr>
        <w:t xml:space="preserve"> </w:t>
      </w:r>
      <w:r>
        <w:rPr>
          <w:sz w:val="28"/>
        </w:rPr>
        <w:t>рет</w:t>
      </w:r>
      <w:r>
        <w:rPr>
          <w:spacing w:val="40"/>
          <w:sz w:val="28"/>
        </w:rPr>
        <w:t xml:space="preserve"> </w:t>
      </w:r>
      <w:r>
        <w:rPr>
          <w:sz w:val="28"/>
        </w:rPr>
        <w:t>кешенді</w:t>
      </w:r>
      <w:r>
        <w:rPr>
          <w:spacing w:val="40"/>
          <w:sz w:val="28"/>
        </w:rPr>
        <w:t xml:space="preserve"> </w:t>
      </w:r>
      <w:r>
        <w:rPr>
          <w:sz w:val="28"/>
        </w:rPr>
        <w:t>түрде қарастырылып, теориялық тұрғыдан негізделді;</w:t>
      </w:r>
    </w:p>
    <w:p w14:paraId="0EEFFB6A" w14:textId="77777777" w:rsidR="004D1C38" w:rsidRDefault="003D5EA4">
      <w:pPr>
        <w:pStyle w:val="a4"/>
        <w:numPr>
          <w:ilvl w:val="0"/>
          <w:numId w:val="45"/>
        </w:numPr>
        <w:tabs>
          <w:tab w:val="left" w:pos="1234"/>
          <w:tab w:val="left" w:pos="2400"/>
          <w:tab w:val="left" w:pos="4886"/>
          <w:tab w:val="left" w:pos="6528"/>
          <w:tab w:val="left" w:pos="8449"/>
          <w:tab w:val="left" w:pos="9144"/>
        </w:tabs>
        <w:ind w:right="145" w:firstLine="707"/>
        <w:jc w:val="left"/>
        <w:rPr>
          <w:sz w:val="28"/>
        </w:rPr>
      </w:pPr>
      <w:r>
        <w:rPr>
          <w:spacing w:val="-2"/>
          <w:sz w:val="28"/>
        </w:rPr>
        <w:t>әлемдік</w:t>
      </w:r>
      <w:r>
        <w:rPr>
          <w:sz w:val="28"/>
        </w:rPr>
        <w:tab/>
      </w:r>
      <w:r>
        <w:rPr>
          <w:spacing w:val="-2"/>
          <w:sz w:val="28"/>
        </w:rPr>
        <w:t>терминологиядағы</w:t>
      </w:r>
      <w:r>
        <w:rPr>
          <w:sz w:val="28"/>
        </w:rPr>
        <w:tab/>
      </w:r>
      <w:r>
        <w:rPr>
          <w:spacing w:val="-2"/>
          <w:sz w:val="28"/>
        </w:rPr>
        <w:t>лексикалық</w:t>
      </w:r>
      <w:r>
        <w:rPr>
          <w:sz w:val="28"/>
        </w:rPr>
        <w:tab/>
      </w:r>
      <w:r>
        <w:rPr>
          <w:spacing w:val="-2"/>
          <w:sz w:val="28"/>
        </w:rPr>
        <w:t>будандастыру</w:t>
      </w:r>
      <w:r>
        <w:rPr>
          <w:sz w:val="28"/>
        </w:rPr>
        <w:tab/>
      </w:r>
      <w:r>
        <w:rPr>
          <w:spacing w:val="-4"/>
          <w:sz w:val="28"/>
        </w:rPr>
        <w:t>мен</w:t>
      </w:r>
      <w:r>
        <w:rPr>
          <w:sz w:val="28"/>
        </w:rPr>
        <w:tab/>
      </w:r>
      <w:r>
        <w:rPr>
          <w:spacing w:val="-2"/>
          <w:sz w:val="28"/>
        </w:rPr>
        <w:t xml:space="preserve">қазақ </w:t>
      </w:r>
      <w:r>
        <w:rPr>
          <w:sz w:val="28"/>
        </w:rPr>
        <w:t>терминологиясындағы будандастыру құбылыстары салыстырылды;</w:t>
      </w:r>
    </w:p>
    <w:p w14:paraId="278CBC25" w14:textId="77777777" w:rsidR="004D1C38" w:rsidRDefault="003D5EA4">
      <w:pPr>
        <w:pStyle w:val="a4"/>
        <w:numPr>
          <w:ilvl w:val="0"/>
          <w:numId w:val="45"/>
        </w:numPr>
        <w:tabs>
          <w:tab w:val="left" w:pos="1094"/>
        </w:tabs>
        <w:spacing w:before="1"/>
        <w:ind w:right="144" w:firstLine="707"/>
        <w:jc w:val="left"/>
        <w:rPr>
          <w:sz w:val="28"/>
        </w:rPr>
      </w:pPr>
      <w:r>
        <w:rPr>
          <w:sz w:val="28"/>
        </w:rPr>
        <w:t xml:space="preserve">қазақ тіліндегі будан терминдердің шығу тегі мен қалыптасу жолдары </w:t>
      </w:r>
      <w:r>
        <w:rPr>
          <w:spacing w:val="-2"/>
          <w:sz w:val="28"/>
        </w:rPr>
        <w:t>анықталды;</w:t>
      </w:r>
    </w:p>
    <w:p w14:paraId="5D1A987A" w14:textId="77777777" w:rsidR="004D1C38" w:rsidRDefault="003D5EA4">
      <w:pPr>
        <w:pStyle w:val="a4"/>
        <w:numPr>
          <w:ilvl w:val="0"/>
          <w:numId w:val="45"/>
        </w:numPr>
        <w:tabs>
          <w:tab w:val="left" w:pos="1118"/>
        </w:tabs>
        <w:ind w:right="140" w:firstLine="707"/>
        <w:jc w:val="left"/>
        <w:rPr>
          <w:sz w:val="28"/>
        </w:rPr>
      </w:pPr>
      <w:r>
        <w:rPr>
          <w:sz w:val="28"/>
        </w:rPr>
        <w:t>будан</w:t>
      </w:r>
      <w:r>
        <w:rPr>
          <w:spacing w:val="40"/>
          <w:sz w:val="28"/>
        </w:rPr>
        <w:t xml:space="preserve"> </w:t>
      </w:r>
      <w:r>
        <w:rPr>
          <w:sz w:val="28"/>
        </w:rPr>
        <w:t>терминдердің</w:t>
      </w:r>
      <w:r>
        <w:rPr>
          <w:spacing w:val="40"/>
          <w:sz w:val="28"/>
        </w:rPr>
        <w:t xml:space="preserve"> </w:t>
      </w:r>
      <w:r>
        <w:rPr>
          <w:sz w:val="28"/>
        </w:rPr>
        <w:t>этимологиялық</w:t>
      </w:r>
      <w:r>
        <w:rPr>
          <w:spacing w:val="40"/>
          <w:sz w:val="28"/>
        </w:rPr>
        <w:t xml:space="preserve"> </w:t>
      </w:r>
      <w:r>
        <w:rPr>
          <w:sz w:val="28"/>
        </w:rPr>
        <w:t>табиғаты,</w:t>
      </w:r>
      <w:r>
        <w:rPr>
          <w:spacing w:val="40"/>
          <w:sz w:val="28"/>
        </w:rPr>
        <w:t xml:space="preserve"> </w:t>
      </w:r>
      <w:r>
        <w:rPr>
          <w:sz w:val="28"/>
        </w:rPr>
        <w:t>эндогенді</w:t>
      </w:r>
      <w:r>
        <w:rPr>
          <w:spacing w:val="40"/>
          <w:sz w:val="28"/>
        </w:rPr>
        <w:t xml:space="preserve"> </w:t>
      </w:r>
      <w:r>
        <w:rPr>
          <w:sz w:val="28"/>
        </w:rPr>
        <w:t>(ішкі</w:t>
      </w:r>
      <w:r>
        <w:rPr>
          <w:spacing w:val="40"/>
          <w:sz w:val="28"/>
        </w:rPr>
        <w:t xml:space="preserve"> </w:t>
      </w:r>
      <w:r>
        <w:rPr>
          <w:sz w:val="28"/>
        </w:rPr>
        <w:t>тілдік) және экзогенді (сыртқы тілдік) ерекшеліктері анықталды;</w:t>
      </w:r>
    </w:p>
    <w:p w14:paraId="605873A2" w14:textId="77777777" w:rsidR="004D1C38" w:rsidRDefault="003D5EA4">
      <w:pPr>
        <w:pStyle w:val="a4"/>
        <w:numPr>
          <w:ilvl w:val="0"/>
          <w:numId w:val="45"/>
        </w:numPr>
        <w:tabs>
          <w:tab w:val="left" w:pos="1196"/>
          <w:tab w:val="left" w:pos="2099"/>
          <w:tab w:val="left" w:pos="3942"/>
          <w:tab w:val="left" w:pos="5125"/>
          <w:tab w:val="left" w:pos="6626"/>
          <w:tab w:val="left" w:pos="7422"/>
          <w:tab w:val="left" w:pos="8649"/>
        </w:tabs>
        <w:ind w:right="143" w:firstLine="707"/>
        <w:jc w:val="left"/>
        <w:rPr>
          <w:sz w:val="28"/>
        </w:rPr>
      </w:pPr>
      <w:r>
        <w:rPr>
          <w:spacing w:val="-2"/>
          <w:sz w:val="28"/>
        </w:rPr>
        <w:t>будан</w:t>
      </w:r>
      <w:r>
        <w:rPr>
          <w:sz w:val="28"/>
        </w:rPr>
        <w:tab/>
      </w:r>
      <w:r>
        <w:rPr>
          <w:spacing w:val="-2"/>
          <w:sz w:val="28"/>
        </w:rPr>
        <w:t>терминдердің</w:t>
      </w:r>
      <w:r>
        <w:rPr>
          <w:sz w:val="28"/>
        </w:rPr>
        <w:tab/>
      </w:r>
      <w:r>
        <w:rPr>
          <w:spacing w:val="-2"/>
          <w:sz w:val="28"/>
        </w:rPr>
        <w:t>құрамы,</w:t>
      </w:r>
      <w:r>
        <w:rPr>
          <w:sz w:val="28"/>
        </w:rPr>
        <w:tab/>
      </w:r>
      <w:r>
        <w:rPr>
          <w:spacing w:val="-2"/>
          <w:sz w:val="28"/>
        </w:rPr>
        <w:t>құрылымы</w:t>
      </w:r>
      <w:r>
        <w:rPr>
          <w:sz w:val="28"/>
        </w:rPr>
        <w:tab/>
      </w:r>
      <w:r>
        <w:rPr>
          <w:spacing w:val="-4"/>
          <w:sz w:val="28"/>
        </w:rPr>
        <w:t>және</w:t>
      </w:r>
      <w:r>
        <w:rPr>
          <w:sz w:val="28"/>
        </w:rPr>
        <w:tab/>
      </w:r>
      <w:r>
        <w:rPr>
          <w:spacing w:val="-2"/>
          <w:sz w:val="28"/>
        </w:rPr>
        <w:t>олардың</w:t>
      </w:r>
      <w:r>
        <w:rPr>
          <w:sz w:val="28"/>
        </w:rPr>
        <w:tab/>
      </w:r>
      <w:r>
        <w:rPr>
          <w:spacing w:val="-2"/>
          <w:sz w:val="28"/>
        </w:rPr>
        <w:t>жіктелімі зерттелді;</w:t>
      </w:r>
    </w:p>
    <w:p w14:paraId="3C58FC99" w14:textId="77777777" w:rsidR="004D1C38" w:rsidRDefault="003D5EA4">
      <w:pPr>
        <w:pStyle w:val="a4"/>
        <w:numPr>
          <w:ilvl w:val="0"/>
          <w:numId w:val="45"/>
        </w:numPr>
        <w:tabs>
          <w:tab w:val="left" w:pos="1152"/>
        </w:tabs>
        <w:spacing w:before="1"/>
        <w:ind w:right="139" w:firstLine="707"/>
        <w:jc w:val="left"/>
        <w:rPr>
          <w:sz w:val="28"/>
        </w:rPr>
      </w:pPr>
      <w:r>
        <w:rPr>
          <w:sz w:val="28"/>
        </w:rPr>
        <w:t>будан</w:t>
      </w:r>
      <w:r>
        <w:rPr>
          <w:spacing w:val="40"/>
          <w:sz w:val="28"/>
        </w:rPr>
        <w:t xml:space="preserve"> </w:t>
      </w:r>
      <w:r>
        <w:rPr>
          <w:sz w:val="28"/>
        </w:rPr>
        <w:t>терминдердің</w:t>
      </w:r>
      <w:r>
        <w:rPr>
          <w:spacing w:val="40"/>
          <w:sz w:val="28"/>
        </w:rPr>
        <w:t xml:space="preserve"> </w:t>
      </w:r>
      <w:r>
        <w:rPr>
          <w:sz w:val="28"/>
        </w:rPr>
        <w:t>құрамындағы</w:t>
      </w:r>
      <w:r>
        <w:rPr>
          <w:spacing w:val="40"/>
          <w:sz w:val="28"/>
        </w:rPr>
        <w:t xml:space="preserve"> </w:t>
      </w:r>
      <w:r>
        <w:rPr>
          <w:sz w:val="28"/>
        </w:rPr>
        <w:t>төл,</w:t>
      </w:r>
      <w:r>
        <w:rPr>
          <w:spacing w:val="40"/>
          <w:sz w:val="28"/>
        </w:rPr>
        <w:t xml:space="preserve"> </w:t>
      </w:r>
      <w:r>
        <w:rPr>
          <w:sz w:val="28"/>
        </w:rPr>
        <w:t>бейімделген</w:t>
      </w:r>
      <w:r>
        <w:rPr>
          <w:spacing w:val="40"/>
          <w:sz w:val="28"/>
        </w:rPr>
        <w:t xml:space="preserve"> </w:t>
      </w:r>
      <w:r>
        <w:rPr>
          <w:sz w:val="28"/>
        </w:rPr>
        <w:t>және</w:t>
      </w:r>
      <w:r>
        <w:rPr>
          <w:spacing w:val="40"/>
          <w:sz w:val="28"/>
        </w:rPr>
        <w:t xml:space="preserve"> </w:t>
      </w:r>
      <w:r>
        <w:rPr>
          <w:sz w:val="28"/>
        </w:rPr>
        <w:t>көшірінді</w:t>
      </w:r>
      <w:r>
        <w:rPr>
          <w:spacing w:val="80"/>
          <w:sz w:val="28"/>
        </w:rPr>
        <w:t xml:space="preserve"> </w:t>
      </w:r>
      <w:r>
        <w:rPr>
          <w:sz w:val="28"/>
        </w:rPr>
        <w:t>элементтердің рөлі айқындалды;</w:t>
      </w:r>
    </w:p>
    <w:p w14:paraId="3CDF3EE4" w14:textId="77777777" w:rsidR="004D1C38" w:rsidRDefault="003D5EA4">
      <w:pPr>
        <w:pStyle w:val="a4"/>
        <w:numPr>
          <w:ilvl w:val="0"/>
          <w:numId w:val="45"/>
        </w:numPr>
        <w:tabs>
          <w:tab w:val="left" w:pos="1208"/>
          <w:tab w:val="left" w:pos="2191"/>
          <w:tab w:val="left" w:pos="3378"/>
          <w:tab w:val="left" w:pos="4045"/>
          <w:tab w:val="left" w:pos="6361"/>
          <w:tab w:val="left" w:pos="7224"/>
          <w:tab w:val="left" w:pos="8138"/>
        </w:tabs>
        <w:ind w:right="142" w:firstLine="707"/>
        <w:jc w:val="left"/>
        <w:rPr>
          <w:sz w:val="28"/>
        </w:rPr>
      </w:pPr>
      <w:r>
        <w:rPr>
          <w:spacing w:val="-4"/>
          <w:sz w:val="28"/>
        </w:rPr>
        <w:t>жарты</w:t>
      </w:r>
      <w:r>
        <w:rPr>
          <w:sz w:val="28"/>
        </w:rPr>
        <w:tab/>
      </w:r>
      <w:r>
        <w:rPr>
          <w:spacing w:val="-2"/>
          <w:sz w:val="28"/>
        </w:rPr>
        <w:t>аударма</w:t>
      </w:r>
      <w:r>
        <w:rPr>
          <w:sz w:val="28"/>
        </w:rPr>
        <w:tab/>
      </w:r>
      <w:r>
        <w:rPr>
          <w:spacing w:val="-4"/>
          <w:sz w:val="28"/>
        </w:rPr>
        <w:t>мен</w:t>
      </w:r>
      <w:r>
        <w:rPr>
          <w:sz w:val="28"/>
        </w:rPr>
        <w:tab/>
      </w:r>
      <w:r>
        <w:rPr>
          <w:spacing w:val="-2"/>
          <w:sz w:val="28"/>
        </w:rPr>
        <w:t>будандастырудан</w:t>
      </w:r>
      <w:r>
        <w:rPr>
          <w:sz w:val="28"/>
        </w:rPr>
        <w:tab/>
      </w:r>
      <w:r>
        <w:rPr>
          <w:spacing w:val="-2"/>
          <w:sz w:val="28"/>
        </w:rPr>
        <w:t>туған</w:t>
      </w:r>
      <w:r>
        <w:rPr>
          <w:sz w:val="28"/>
        </w:rPr>
        <w:tab/>
      </w:r>
      <w:r>
        <w:rPr>
          <w:spacing w:val="-2"/>
          <w:sz w:val="28"/>
        </w:rPr>
        <w:t>будан</w:t>
      </w:r>
      <w:r>
        <w:rPr>
          <w:sz w:val="28"/>
        </w:rPr>
        <w:tab/>
      </w:r>
      <w:r>
        <w:rPr>
          <w:spacing w:val="-2"/>
          <w:sz w:val="28"/>
        </w:rPr>
        <w:t xml:space="preserve">терминдердің </w:t>
      </w:r>
      <w:r>
        <w:rPr>
          <w:sz w:val="28"/>
        </w:rPr>
        <w:t>айырмашылықтары сипатталды;</w:t>
      </w:r>
    </w:p>
    <w:p w14:paraId="5B7C8B57" w14:textId="77777777" w:rsidR="004D1C38" w:rsidRDefault="003D5EA4">
      <w:pPr>
        <w:pStyle w:val="a4"/>
        <w:numPr>
          <w:ilvl w:val="0"/>
          <w:numId w:val="45"/>
        </w:numPr>
        <w:tabs>
          <w:tab w:val="left" w:pos="1198"/>
          <w:tab w:val="left" w:pos="2104"/>
          <w:tab w:val="left" w:pos="3915"/>
          <w:tab w:val="left" w:pos="5196"/>
          <w:tab w:val="left" w:pos="6609"/>
          <w:tab w:val="left" w:pos="8508"/>
        </w:tabs>
        <w:ind w:right="141" w:firstLine="707"/>
        <w:jc w:val="left"/>
        <w:rPr>
          <w:sz w:val="28"/>
        </w:rPr>
      </w:pPr>
      <w:r>
        <w:rPr>
          <w:spacing w:val="-4"/>
          <w:sz w:val="28"/>
        </w:rPr>
        <w:t>будан</w:t>
      </w:r>
      <w:r>
        <w:rPr>
          <w:sz w:val="28"/>
        </w:rPr>
        <w:tab/>
      </w:r>
      <w:r>
        <w:rPr>
          <w:spacing w:val="-2"/>
          <w:sz w:val="28"/>
        </w:rPr>
        <w:t>терминжасам</w:t>
      </w:r>
      <w:r>
        <w:rPr>
          <w:sz w:val="28"/>
        </w:rPr>
        <w:tab/>
      </w:r>
      <w:r>
        <w:rPr>
          <w:spacing w:val="-2"/>
          <w:sz w:val="28"/>
        </w:rPr>
        <w:t>тәсілдері</w:t>
      </w:r>
      <w:r>
        <w:rPr>
          <w:sz w:val="28"/>
        </w:rPr>
        <w:tab/>
      </w:r>
      <w:r>
        <w:rPr>
          <w:spacing w:val="-2"/>
          <w:sz w:val="28"/>
        </w:rPr>
        <w:t>талданды,</w:t>
      </w:r>
      <w:r>
        <w:rPr>
          <w:sz w:val="28"/>
        </w:rPr>
        <w:tab/>
      </w:r>
      <w:r>
        <w:rPr>
          <w:spacing w:val="-2"/>
          <w:sz w:val="28"/>
        </w:rPr>
        <w:t>қолданыстағы</w:t>
      </w:r>
      <w:r>
        <w:rPr>
          <w:sz w:val="28"/>
        </w:rPr>
        <w:tab/>
      </w:r>
      <w:r>
        <w:rPr>
          <w:spacing w:val="-2"/>
          <w:sz w:val="28"/>
        </w:rPr>
        <w:t xml:space="preserve">терминдер </w:t>
      </w:r>
      <w:r>
        <w:rPr>
          <w:sz w:val="28"/>
        </w:rPr>
        <w:t>негізінде статистикалық талдау жасалды;</w:t>
      </w:r>
    </w:p>
    <w:p w14:paraId="53FA72A1" w14:textId="77777777" w:rsidR="004D1C38" w:rsidRDefault="003D5EA4">
      <w:pPr>
        <w:pStyle w:val="a4"/>
        <w:numPr>
          <w:ilvl w:val="0"/>
          <w:numId w:val="45"/>
        </w:numPr>
        <w:tabs>
          <w:tab w:val="left" w:pos="1213"/>
          <w:tab w:val="left" w:pos="2133"/>
          <w:tab w:val="left" w:pos="3996"/>
          <w:tab w:val="left" w:pos="4994"/>
          <w:tab w:val="left" w:pos="6462"/>
          <w:tab w:val="left" w:pos="7862"/>
          <w:tab w:val="left" w:pos="8863"/>
        </w:tabs>
        <w:spacing w:line="242" w:lineRule="auto"/>
        <w:ind w:right="144" w:firstLine="707"/>
        <w:jc w:val="left"/>
        <w:rPr>
          <w:sz w:val="28"/>
        </w:rPr>
      </w:pPr>
      <w:r>
        <w:rPr>
          <w:spacing w:val="-4"/>
          <w:sz w:val="28"/>
        </w:rPr>
        <w:t>будан</w:t>
      </w:r>
      <w:r>
        <w:rPr>
          <w:sz w:val="28"/>
        </w:rPr>
        <w:tab/>
      </w:r>
      <w:r>
        <w:rPr>
          <w:spacing w:val="-2"/>
          <w:sz w:val="28"/>
        </w:rPr>
        <w:t>терминдердің</w:t>
      </w:r>
      <w:r>
        <w:rPr>
          <w:sz w:val="28"/>
        </w:rPr>
        <w:tab/>
      </w:r>
      <w:r>
        <w:rPr>
          <w:spacing w:val="-2"/>
          <w:sz w:val="28"/>
        </w:rPr>
        <w:t>алаген</w:t>
      </w:r>
      <w:r>
        <w:rPr>
          <w:sz w:val="28"/>
        </w:rPr>
        <w:tab/>
      </w:r>
      <w:r>
        <w:rPr>
          <w:spacing w:val="-2"/>
          <w:sz w:val="28"/>
        </w:rPr>
        <w:t>қасиеттері</w:t>
      </w:r>
      <w:r>
        <w:rPr>
          <w:sz w:val="28"/>
        </w:rPr>
        <w:tab/>
      </w:r>
      <w:r>
        <w:rPr>
          <w:spacing w:val="-2"/>
          <w:sz w:val="28"/>
        </w:rPr>
        <w:t>зерттеліп,</w:t>
      </w:r>
      <w:r>
        <w:rPr>
          <w:sz w:val="28"/>
        </w:rPr>
        <w:tab/>
      </w:r>
      <w:r>
        <w:rPr>
          <w:spacing w:val="-2"/>
          <w:sz w:val="28"/>
        </w:rPr>
        <w:t>алаген</w:t>
      </w:r>
      <w:r>
        <w:rPr>
          <w:sz w:val="28"/>
        </w:rPr>
        <w:tab/>
      </w:r>
      <w:r>
        <w:rPr>
          <w:spacing w:val="-2"/>
          <w:sz w:val="28"/>
        </w:rPr>
        <w:t xml:space="preserve">сызығы </w:t>
      </w:r>
      <w:r>
        <w:rPr>
          <w:sz w:val="28"/>
        </w:rPr>
        <w:t>теориясы ұсынылды;</w:t>
      </w:r>
    </w:p>
    <w:p w14:paraId="4A0C6527" w14:textId="77777777" w:rsidR="004D1C38" w:rsidRDefault="003D5EA4">
      <w:pPr>
        <w:pStyle w:val="a4"/>
        <w:numPr>
          <w:ilvl w:val="0"/>
          <w:numId w:val="45"/>
        </w:numPr>
        <w:tabs>
          <w:tab w:val="left" w:pos="1061"/>
        </w:tabs>
        <w:spacing w:line="317" w:lineRule="exact"/>
        <w:ind w:left="1061" w:hanging="210"/>
        <w:jc w:val="left"/>
        <w:rPr>
          <w:sz w:val="28"/>
        </w:rPr>
      </w:pPr>
      <w:r>
        <w:rPr>
          <w:sz w:val="28"/>
        </w:rPr>
        <w:t>қазақ</w:t>
      </w:r>
      <w:r>
        <w:rPr>
          <w:spacing w:val="-8"/>
          <w:sz w:val="28"/>
        </w:rPr>
        <w:t xml:space="preserve"> </w:t>
      </w:r>
      <w:r>
        <w:rPr>
          <w:sz w:val="28"/>
        </w:rPr>
        <w:t>тіліндегі</w:t>
      </w:r>
      <w:r>
        <w:rPr>
          <w:spacing w:val="-6"/>
          <w:sz w:val="28"/>
        </w:rPr>
        <w:t xml:space="preserve"> </w:t>
      </w:r>
      <w:r>
        <w:rPr>
          <w:sz w:val="28"/>
        </w:rPr>
        <w:t>кентауыр</w:t>
      </w:r>
      <w:r>
        <w:rPr>
          <w:spacing w:val="-6"/>
          <w:sz w:val="28"/>
        </w:rPr>
        <w:t xml:space="preserve"> </w:t>
      </w:r>
      <w:r>
        <w:rPr>
          <w:sz w:val="28"/>
        </w:rPr>
        <w:t>терминдер</w:t>
      </w:r>
      <w:r>
        <w:rPr>
          <w:spacing w:val="-3"/>
          <w:sz w:val="28"/>
        </w:rPr>
        <w:t xml:space="preserve"> </w:t>
      </w:r>
      <w:r>
        <w:rPr>
          <w:sz w:val="28"/>
        </w:rPr>
        <w:t>сипаты</w:t>
      </w:r>
      <w:r>
        <w:rPr>
          <w:spacing w:val="-5"/>
          <w:sz w:val="28"/>
        </w:rPr>
        <w:t xml:space="preserve"> </w:t>
      </w:r>
      <w:r>
        <w:rPr>
          <w:spacing w:val="-2"/>
          <w:sz w:val="28"/>
        </w:rPr>
        <w:t>талданды;</w:t>
      </w:r>
    </w:p>
    <w:p w14:paraId="58915AC4" w14:textId="77777777" w:rsidR="004D1C38" w:rsidRDefault="003D5EA4">
      <w:pPr>
        <w:pStyle w:val="a4"/>
        <w:numPr>
          <w:ilvl w:val="0"/>
          <w:numId w:val="45"/>
        </w:numPr>
        <w:tabs>
          <w:tab w:val="left" w:pos="1060"/>
        </w:tabs>
        <w:ind w:right="141" w:firstLine="707"/>
        <w:jc w:val="left"/>
        <w:rPr>
          <w:sz w:val="28"/>
        </w:rPr>
      </w:pPr>
      <w:r>
        <w:rPr>
          <w:sz w:val="28"/>
        </w:rPr>
        <w:t>бірқатар</w:t>
      </w:r>
      <w:r>
        <w:rPr>
          <w:spacing w:val="-5"/>
          <w:sz w:val="28"/>
        </w:rPr>
        <w:t xml:space="preserve"> </w:t>
      </w:r>
      <w:r>
        <w:rPr>
          <w:sz w:val="28"/>
        </w:rPr>
        <w:t>жаңа</w:t>
      </w:r>
      <w:r>
        <w:rPr>
          <w:spacing w:val="-4"/>
          <w:sz w:val="28"/>
        </w:rPr>
        <w:t xml:space="preserve"> </w:t>
      </w:r>
      <w:r>
        <w:rPr>
          <w:sz w:val="28"/>
        </w:rPr>
        <w:t>терминдер</w:t>
      </w:r>
      <w:r>
        <w:rPr>
          <w:spacing w:val="-3"/>
          <w:sz w:val="28"/>
        </w:rPr>
        <w:t xml:space="preserve"> </w:t>
      </w:r>
      <w:r>
        <w:rPr>
          <w:sz w:val="28"/>
        </w:rPr>
        <w:t>ғылыми</w:t>
      </w:r>
      <w:r>
        <w:rPr>
          <w:spacing w:val="-5"/>
          <w:sz w:val="28"/>
        </w:rPr>
        <w:t xml:space="preserve"> </w:t>
      </w:r>
      <w:r>
        <w:rPr>
          <w:sz w:val="28"/>
        </w:rPr>
        <w:t>айналымға</w:t>
      </w:r>
      <w:r>
        <w:rPr>
          <w:spacing w:val="-5"/>
          <w:sz w:val="28"/>
        </w:rPr>
        <w:t xml:space="preserve"> </w:t>
      </w:r>
      <w:r>
        <w:rPr>
          <w:sz w:val="28"/>
        </w:rPr>
        <w:t>ұсынылды:</w:t>
      </w:r>
      <w:r>
        <w:rPr>
          <w:spacing w:val="-4"/>
          <w:sz w:val="28"/>
        </w:rPr>
        <w:t xml:space="preserve"> </w:t>
      </w:r>
      <w:r>
        <w:rPr>
          <w:sz w:val="28"/>
        </w:rPr>
        <w:t>алаген</w:t>
      </w:r>
      <w:r>
        <w:rPr>
          <w:spacing w:val="-4"/>
          <w:sz w:val="28"/>
        </w:rPr>
        <w:t xml:space="preserve"> </w:t>
      </w:r>
      <w:r>
        <w:rPr>
          <w:sz w:val="28"/>
        </w:rPr>
        <w:t>сызығы, кентауыр термин, құрама термин, көшірінді термин;</w:t>
      </w:r>
    </w:p>
    <w:p w14:paraId="5B53E39F" w14:textId="77777777" w:rsidR="004D1C38" w:rsidRDefault="003D5EA4">
      <w:pPr>
        <w:pStyle w:val="a4"/>
        <w:numPr>
          <w:ilvl w:val="0"/>
          <w:numId w:val="45"/>
        </w:numPr>
        <w:tabs>
          <w:tab w:val="left" w:pos="1147"/>
        </w:tabs>
        <w:ind w:right="143" w:firstLine="707"/>
        <w:rPr>
          <w:sz w:val="28"/>
        </w:rPr>
      </w:pPr>
      <w:r>
        <w:rPr>
          <w:sz w:val="28"/>
        </w:rPr>
        <w:t>арнаулы білім беру ұйымдарында, мектеп бағдарламаларында және жоғары оқу орындарында будан терминдерді оқытудың тиімді әдістемелік жолдары жасалды;</w:t>
      </w:r>
    </w:p>
    <w:p w14:paraId="3C504379" w14:textId="77777777" w:rsidR="004D1C38" w:rsidRDefault="003D5EA4">
      <w:pPr>
        <w:pStyle w:val="a4"/>
        <w:numPr>
          <w:ilvl w:val="0"/>
          <w:numId w:val="45"/>
        </w:numPr>
        <w:tabs>
          <w:tab w:val="left" w:pos="1132"/>
        </w:tabs>
        <w:ind w:right="135" w:firstLine="707"/>
        <w:rPr>
          <w:sz w:val="28"/>
        </w:rPr>
      </w:pPr>
      <w:r>
        <w:rPr>
          <w:sz w:val="28"/>
        </w:rPr>
        <w:t>будан терминдерді оқытуда цифрлық құралдарды, оның ішінде чат- боттар мен онлайн платформаларды пайдалану тәсілдері негізделіп, олардың оқыту тиімділігі тәжірибелік түрде дәлелденді.</w:t>
      </w:r>
    </w:p>
    <w:p w14:paraId="6E394455" w14:textId="77777777" w:rsidR="004D1C38" w:rsidRDefault="003D5EA4">
      <w:pPr>
        <w:pStyle w:val="a3"/>
        <w:ind w:right="138"/>
      </w:pPr>
      <w:r>
        <w:rPr>
          <w:b/>
        </w:rPr>
        <w:t xml:space="preserve">Зерттеудің теориялық маңызы. </w:t>
      </w:r>
      <w:r>
        <w:t>Қазақ тіліндегі будан терминдердің теориялық негізін айқындау терминология жүйесіне жаңа ұғымдар мен тәсілдерді енгізуге</w:t>
      </w:r>
      <w:r>
        <w:rPr>
          <w:spacing w:val="-5"/>
        </w:rPr>
        <w:t xml:space="preserve"> </w:t>
      </w:r>
      <w:r>
        <w:t>мүмкіндік</w:t>
      </w:r>
      <w:r>
        <w:rPr>
          <w:spacing w:val="-2"/>
        </w:rPr>
        <w:t xml:space="preserve"> </w:t>
      </w:r>
      <w:r>
        <w:t>береді.</w:t>
      </w:r>
      <w:r>
        <w:rPr>
          <w:spacing w:val="-1"/>
        </w:rPr>
        <w:t xml:space="preserve"> </w:t>
      </w:r>
      <w:r>
        <w:t>Будан терминдерді</w:t>
      </w:r>
      <w:r>
        <w:rPr>
          <w:spacing w:val="-1"/>
        </w:rPr>
        <w:t xml:space="preserve"> </w:t>
      </w:r>
      <w:r>
        <w:t>сөзжасамдық</w:t>
      </w:r>
      <w:r>
        <w:rPr>
          <w:spacing w:val="-2"/>
        </w:rPr>
        <w:t xml:space="preserve"> </w:t>
      </w:r>
      <w:r>
        <w:t>тұрғыдан жүйелеу тіл біліміндегі терминологиялық зерттеулердің әдіснамасын жетілдіріп, аясын кеңейтеді. Зерттеу нәтижелері тілдегі будандастыру құбылысының ерекшеліктерін ашуға ықпал етіп, қазақ тілінің жалпы лексикалық және терминологиялық әлеуетін талдауға арналған маңызды ғылыми дереккөз ретінде қызмет етеді. Жаңа ғылыми тұжырымдар терминжасамның ұлттық ерекшеліктерін анықтауға көмектесіп, қазақ тіл біліміндегі будан терминдерді зерттеудің жаңа бағыттарын қалыптастыруға негіз болады.</w:t>
      </w:r>
    </w:p>
    <w:p w14:paraId="25FF66BE" w14:textId="77777777" w:rsidR="004D1C38" w:rsidRDefault="003D5EA4">
      <w:pPr>
        <w:pStyle w:val="a3"/>
        <w:ind w:right="134"/>
      </w:pPr>
      <w:r>
        <w:rPr>
          <w:b/>
        </w:rPr>
        <w:t xml:space="preserve">Жұмыстың практикалық маңызы. </w:t>
      </w:r>
      <w:r>
        <w:t>Қазіргі қазақ тіліндегі будан терминдерге қатысты алынған нәтижелерді терминологиялық сөздіктерді құрастыруда және ұлттық терминологияны біріздендіруде қолдануға болады. Зерттеу</w:t>
      </w:r>
      <w:r>
        <w:rPr>
          <w:spacing w:val="80"/>
          <w:w w:val="150"/>
        </w:rPr>
        <w:t xml:space="preserve"> </w:t>
      </w:r>
      <w:r>
        <w:t>материалдары</w:t>
      </w:r>
      <w:r>
        <w:rPr>
          <w:spacing w:val="80"/>
          <w:w w:val="150"/>
        </w:rPr>
        <w:t xml:space="preserve"> </w:t>
      </w:r>
      <w:r>
        <w:t>жоғары</w:t>
      </w:r>
      <w:r>
        <w:rPr>
          <w:spacing w:val="80"/>
          <w:w w:val="150"/>
        </w:rPr>
        <w:t xml:space="preserve"> </w:t>
      </w:r>
      <w:r>
        <w:t>оқу</w:t>
      </w:r>
      <w:r>
        <w:rPr>
          <w:spacing w:val="80"/>
          <w:w w:val="150"/>
        </w:rPr>
        <w:t xml:space="preserve"> </w:t>
      </w:r>
      <w:r>
        <w:t>орындарының</w:t>
      </w:r>
      <w:r>
        <w:rPr>
          <w:spacing w:val="80"/>
          <w:w w:val="150"/>
        </w:rPr>
        <w:t xml:space="preserve"> </w:t>
      </w:r>
      <w:r>
        <w:t>оқу</w:t>
      </w:r>
      <w:r>
        <w:rPr>
          <w:spacing w:val="80"/>
          <w:w w:val="150"/>
        </w:rPr>
        <w:t xml:space="preserve"> </w:t>
      </w:r>
      <w:r>
        <w:t>бағдарламаларында,</w:t>
      </w:r>
    </w:p>
    <w:p w14:paraId="52155639" w14:textId="77777777" w:rsidR="004D1C38" w:rsidRDefault="004D1C38">
      <w:pPr>
        <w:pStyle w:val="a3"/>
        <w:sectPr w:rsidR="004D1C38">
          <w:pgSz w:w="11910" w:h="16840"/>
          <w:pgMar w:top="1040" w:right="425" w:bottom="960" w:left="1559" w:header="0" w:footer="775" w:gutter="0"/>
          <w:cols w:space="720"/>
        </w:sectPr>
      </w:pPr>
    </w:p>
    <w:p w14:paraId="1799A253" w14:textId="77777777" w:rsidR="004D1C38" w:rsidRDefault="003D5EA4">
      <w:pPr>
        <w:pStyle w:val="a3"/>
        <w:spacing w:before="74"/>
        <w:ind w:right="138" w:firstLine="0"/>
      </w:pPr>
      <w:r>
        <w:lastRenderedPageBreak/>
        <w:t>әсіресе тіл білімі, терминология және аударма ісі салаларында оқу құралы ретінде пайдалануға жарамды. Будан терминдердің жасалу модельдері мен түрлерін анықтау терминологиялық жұмыстарды жетілдіруге мүмкіндік беріп, жаңа ұғымдарды қазақ тіліне бейімдеуде тиімді әдістер ұсынады. Зерттеу нәтижелері тілдің ғылыми және кәсіби қолданыс аясын кеңейтіп, ұлттық терминологияның халықаралық деңгейде танылуына ықпал етеді. Жұмыста қорғауға ұсынылған тұжырымдар терминдермен жұмыс істейтін сала мамандары</w:t>
      </w:r>
      <w:r>
        <w:rPr>
          <w:spacing w:val="-2"/>
        </w:rPr>
        <w:t xml:space="preserve"> </w:t>
      </w:r>
      <w:r>
        <w:t>мен аудармашыларға арналған әдістемелік</w:t>
      </w:r>
      <w:r>
        <w:rPr>
          <w:spacing w:val="-2"/>
        </w:rPr>
        <w:t xml:space="preserve"> </w:t>
      </w:r>
      <w:r>
        <w:t>құрал</w:t>
      </w:r>
      <w:r>
        <w:rPr>
          <w:spacing w:val="-1"/>
        </w:rPr>
        <w:t xml:space="preserve"> </w:t>
      </w:r>
      <w:r>
        <w:t>ретінде қызмет</w:t>
      </w:r>
      <w:r>
        <w:rPr>
          <w:spacing w:val="-3"/>
        </w:rPr>
        <w:t xml:space="preserve"> </w:t>
      </w:r>
      <w:r>
        <w:t xml:space="preserve">ете </w:t>
      </w:r>
      <w:r>
        <w:rPr>
          <w:spacing w:val="-2"/>
        </w:rPr>
        <w:t>алады.</w:t>
      </w:r>
    </w:p>
    <w:p w14:paraId="7BF506EA" w14:textId="77777777" w:rsidR="004D1C38" w:rsidRDefault="003D5EA4">
      <w:pPr>
        <w:pStyle w:val="2"/>
        <w:spacing w:before="2"/>
        <w:ind w:left="143" w:firstLine="707"/>
        <w:jc w:val="left"/>
      </w:pPr>
      <w:r>
        <w:t>Зерттеудің</w:t>
      </w:r>
      <w:r>
        <w:rPr>
          <w:spacing w:val="36"/>
        </w:rPr>
        <w:t xml:space="preserve"> </w:t>
      </w:r>
      <w:r>
        <w:t>мақсат-міндеттеріне</w:t>
      </w:r>
      <w:r>
        <w:rPr>
          <w:spacing w:val="37"/>
        </w:rPr>
        <w:t xml:space="preserve"> </w:t>
      </w:r>
      <w:r>
        <w:t>сай</w:t>
      </w:r>
      <w:r>
        <w:rPr>
          <w:spacing w:val="36"/>
        </w:rPr>
        <w:t xml:space="preserve"> </w:t>
      </w:r>
      <w:r>
        <w:t>қорғауға</w:t>
      </w:r>
      <w:r>
        <w:rPr>
          <w:spacing w:val="38"/>
        </w:rPr>
        <w:t xml:space="preserve"> </w:t>
      </w:r>
      <w:r>
        <w:t>мынадай</w:t>
      </w:r>
      <w:r>
        <w:rPr>
          <w:spacing w:val="36"/>
        </w:rPr>
        <w:t xml:space="preserve"> </w:t>
      </w:r>
      <w:r>
        <w:t xml:space="preserve">тұжырымдар </w:t>
      </w:r>
      <w:r>
        <w:rPr>
          <w:spacing w:val="-2"/>
        </w:rPr>
        <w:t>ұсынылады:</w:t>
      </w:r>
    </w:p>
    <w:p w14:paraId="02174B21" w14:textId="77777777" w:rsidR="004D1C38" w:rsidRDefault="003D5EA4">
      <w:pPr>
        <w:pStyle w:val="a4"/>
        <w:numPr>
          <w:ilvl w:val="0"/>
          <w:numId w:val="45"/>
        </w:numPr>
        <w:tabs>
          <w:tab w:val="left" w:pos="1135"/>
        </w:tabs>
        <w:ind w:right="144" w:firstLine="707"/>
        <w:jc w:val="left"/>
        <w:rPr>
          <w:sz w:val="28"/>
        </w:rPr>
      </w:pPr>
      <w:r>
        <w:rPr>
          <w:sz w:val="28"/>
        </w:rPr>
        <w:t>терминологиялық бірізділікке қол жеткізу үшін қазақ тілінде «гибрид» терминінің орнына «будан» атауын тұрақтандыру және қолдану қажет;</w:t>
      </w:r>
    </w:p>
    <w:p w14:paraId="52A9D7E0" w14:textId="77777777" w:rsidR="004D1C38" w:rsidRDefault="003D5EA4">
      <w:pPr>
        <w:pStyle w:val="a4"/>
        <w:numPr>
          <w:ilvl w:val="0"/>
          <w:numId w:val="45"/>
        </w:numPr>
        <w:tabs>
          <w:tab w:val="left" w:pos="1135"/>
        </w:tabs>
        <w:spacing w:before="2"/>
        <w:ind w:right="143" w:firstLine="707"/>
        <w:jc w:val="left"/>
        <w:rPr>
          <w:sz w:val="28"/>
        </w:rPr>
      </w:pPr>
      <w:r>
        <w:rPr>
          <w:sz w:val="28"/>
        </w:rPr>
        <w:t>екі</w:t>
      </w:r>
      <w:r>
        <w:rPr>
          <w:spacing w:val="40"/>
          <w:sz w:val="28"/>
        </w:rPr>
        <w:t xml:space="preserve"> </w:t>
      </w:r>
      <w:r>
        <w:rPr>
          <w:sz w:val="28"/>
        </w:rPr>
        <w:t>немесе</w:t>
      </w:r>
      <w:r>
        <w:rPr>
          <w:spacing w:val="40"/>
          <w:sz w:val="28"/>
        </w:rPr>
        <w:t xml:space="preserve"> </w:t>
      </w:r>
      <w:r>
        <w:rPr>
          <w:sz w:val="28"/>
        </w:rPr>
        <w:t>одан</w:t>
      </w:r>
      <w:r>
        <w:rPr>
          <w:spacing w:val="40"/>
          <w:sz w:val="28"/>
        </w:rPr>
        <w:t xml:space="preserve"> </w:t>
      </w:r>
      <w:r>
        <w:rPr>
          <w:sz w:val="28"/>
        </w:rPr>
        <w:t>көп</w:t>
      </w:r>
      <w:r>
        <w:rPr>
          <w:spacing w:val="40"/>
          <w:sz w:val="28"/>
        </w:rPr>
        <w:t xml:space="preserve"> </w:t>
      </w:r>
      <w:r>
        <w:rPr>
          <w:sz w:val="28"/>
        </w:rPr>
        <w:t>тіл</w:t>
      </w:r>
      <w:r>
        <w:rPr>
          <w:spacing w:val="38"/>
          <w:sz w:val="28"/>
        </w:rPr>
        <w:t xml:space="preserve"> </w:t>
      </w:r>
      <w:r>
        <w:rPr>
          <w:sz w:val="28"/>
        </w:rPr>
        <w:t>бірліктерінің</w:t>
      </w:r>
      <w:r>
        <w:rPr>
          <w:spacing w:val="39"/>
          <w:sz w:val="28"/>
        </w:rPr>
        <w:t xml:space="preserve"> </w:t>
      </w:r>
      <w:r>
        <w:rPr>
          <w:sz w:val="28"/>
        </w:rPr>
        <w:t>(сөздері</w:t>
      </w:r>
      <w:r>
        <w:rPr>
          <w:spacing w:val="40"/>
          <w:sz w:val="28"/>
        </w:rPr>
        <w:t xml:space="preserve"> </w:t>
      </w:r>
      <w:r>
        <w:rPr>
          <w:sz w:val="28"/>
        </w:rPr>
        <w:t>мен</w:t>
      </w:r>
      <w:r>
        <w:rPr>
          <w:spacing w:val="40"/>
          <w:sz w:val="28"/>
        </w:rPr>
        <w:t xml:space="preserve"> </w:t>
      </w:r>
      <w:r>
        <w:rPr>
          <w:sz w:val="28"/>
        </w:rPr>
        <w:t>қосымшаларының) қатысуымен жасалған терминдер будан терминдер деп аталады;</w:t>
      </w:r>
    </w:p>
    <w:p w14:paraId="58CB90A1" w14:textId="77777777" w:rsidR="004D1C38" w:rsidRDefault="003D5EA4">
      <w:pPr>
        <w:pStyle w:val="a4"/>
        <w:numPr>
          <w:ilvl w:val="0"/>
          <w:numId w:val="45"/>
        </w:numPr>
        <w:tabs>
          <w:tab w:val="left" w:pos="1135"/>
        </w:tabs>
        <w:ind w:right="145" w:firstLine="707"/>
        <w:jc w:val="left"/>
        <w:rPr>
          <w:sz w:val="28"/>
        </w:rPr>
      </w:pPr>
      <w:r>
        <w:rPr>
          <w:sz w:val="28"/>
        </w:rPr>
        <w:t>қазақ</w:t>
      </w:r>
      <w:r>
        <w:rPr>
          <w:spacing w:val="80"/>
          <w:sz w:val="28"/>
        </w:rPr>
        <w:t xml:space="preserve"> </w:t>
      </w:r>
      <w:r>
        <w:rPr>
          <w:sz w:val="28"/>
        </w:rPr>
        <w:t>тілінде</w:t>
      </w:r>
      <w:r>
        <w:rPr>
          <w:spacing w:val="80"/>
          <w:sz w:val="28"/>
        </w:rPr>
        <w:t xml:space="preserve"> </w:t>
      </w:r>
      <w:r>
        <w:rPr>
          <w:sz w:val="28"/>
        </w:rPr>
        <w:t>будан</w:t>
      </w:r>
      <w:r>
        <w:rPr>
          <w:spacing w:val="80"/>
          <w:sz w:val="28"/>
        </w:rPr>
        <w:t xml:space="preserve"> </w:t>
      </w:r>
      <w:r>
        <w:rPr>
          <w:sz w:val="28"/>
        </w:rPr>
        <w:t>терминдер</w:t>
      </w:r>
      <w:r>
        <w:rPr>
          <w:spacing w:val="80"/>
          <w:sz w:val="28"/>
        </w:rPr>
        <w:t xml:space="preserve"> </w:t>
      </w:r>
      <w:r>
        <w:rPr>
          <w:sz w:val="28"/>
        </w:rPr>
        <w:t>жарты</w:t>
      </w:r>
      <w:r>
        <w:rPr>
          <w:spacing w:val="80"/>
          <w:sz w:val="28"/>
        </w:rPr>
        <w:t xml:space="preserve"> </w:t>
      </w:r>
      <w:r>
        <w:rPr>
          <w:sz w:val="28"/>
        </w:rPr>
        <w:t>аударма</w:t>
      </w:r>
      <w:r>
        <w:rPr>
          <w:spacing w:val="80"/>
          <w:sz w:val="28"/>
        </w:rPr>
        <w:t xml:space="preserve"> </w:t>
      </w:r>
      <w:r>
        <w:rPr>
          <w:sz w:val="28"/>
        </w:rPr>
        <w:t>және</w:t>
      </w:r>
      <w:r>
        <w:rPr>
          <w:spacing w:val="80"/>
          <w:sz w:val="28"/>
        </w:rPr>
        <w:t xml:space="preserve"> </w:t>
      </w:r>
      <w:r>
        <w:rPr>
          <w:sz w:val="28"/>
        </w:rPr>
        <w:t>будандастыру үдерісі арқылы жасалады;</w:t>
      </w:r>
    </w:p>
    <w:p w14:paraId="147862AF" w14:textId="77777777" w:rsidR="004D1C38" w:rsidRDefault="003D5EA4">
      <w:pPr>
        <w:pStyle w:val="a4"/>
        <w:numPr>
          <w:ilvl w:val="0"/>
          <w:numId w:val="45"/>
        </w:numPr>
        <w:tabs>
          <w:tab w:val="left" w:pos="1135"/>
          <w:tab w:val="left" w:pos="2000"/>
          <w:tab w:val="left" w:pos="3065"/>
          <w:tab w:val="left" w:pos="4976"/>
          <w:tab w:val="left" w:pos="6458"/>
          <w:tab w:val="left" w:pos="7338"/>
          <w:tab w:val="left" w:pos="8266"/>
        </w:tabs>
        <w:ind w:right="143" w:firstLine="707"/>
        <w:jc w:val="left"/>
        <w:rPr>
          <w:sz w:val="28"/>
        </w:rPr>
      </w:pPr>
      <w:r>
        <w:rPr>
          <w:spacing w:val="-2"/>
          <w:sz w:val="28"/>
        </w:rPr>
        <w:t>қазақ</w:t>
      </w:r>
      <w:r>
        <w:rPr>
          <w:sz w:val="28"/>
        </w:rPr>
        <w:tab/>
      </w:r>
      <w:r>
        <w:rPr>
          <w:spacing w:val="-2"/>
          <w:sz w:val="28"/>
        </w:rPr>
        <w:t>тілінде</w:t>
      </w:r>
      <w:r>
        <w:rPr>
          <w:sz w:val="28"/>
        </w:rPr>
        <w:tab/>
      </w:r>
      <w:r>
        <w:rPr>
          <w:spacing w:val="-2"/>
          <w:sz w:val="28"/>
        </w:rPr>
        <w:t>будандастыру</w:t>
      </w:r>
      <w:r>
        <w:rPr>
          <w:sz w:val="28"/>
        </w:rPr>
        <w:tab/>
      </w:r>
      <w:r>
        <w:rPr>
          <w:spacing w:val="-2"/>
          <w:sz w:val="28"/>
        </w:rPr>
        <w:t>үдерісінен</w:t>
      </w:r>
      <w:r>
        <w:rPr>
          <w:sz w:val="28"/>
        </w:rPr>
        <w:tab/>
      </w:r>
      <w:r>
        <w:rPr>
          <w:spacing w:val="-2"/>
          <w:sz w:val="28"/>
        </w:rPr>
        <w:t>туған</w:t>
      </w:r>
      <w:r>
        <w:rPr>
          <w:sz w:val="28"/>
        </w:rPr>
        <w:tab/>
      </w:r>
      <w:r>
        <w:rPr>
          <w:spacing w:val="-2"/>
          <w:sz w:val="28"/>
        </w:rPr>
        <w:t>будан</w:t>
      </w:r>
      <w:r>
        <w:rPr>
          <w:sz w:val="28"/>
        </w:rPr>
        <w:tab/>
      </w:r>
      <w:r>
        <w:rPr>
          <w:spacing w:val="-2"/>
          <w:sz w:val="28"/>
        </w:rPr>
        <w:t xml:space="preserve">терминдерге </w:t>
      </w:r>
      <w:r>
        <w:rPr>
          <w:sz w:val="28"/>
        </w:rPr>
        <w:t>қарағанда жарты аударма негізінде туындаған будан терминдер саны көп;</w:t>
      </w:r>
    </w:p>
    <w:p w14:paraId="696E8028" w14:textId="77777777" w:rsidR="004D1C38" w:rsidRDefault="003D5EA4">
      <w:pPr>
        <w:pStyle w:val="a4"/>
        <w:numPr>
          <w:ilvl w:val="0"/>
          <w:numId w:val="45"/>
        </w:numPr>
        <w:tabs>
          <w:tab w:val="left" w:pos="1136"/>
        </w:tabs>
        <w:spacing w:line="321" w:lineRule="exact"/>
        <w:ind w:left="1136" w:hanging="285"/>
        <w:jc w:val="left"/>
        <w:rPr>
          <w:sz w:val="28"/>
        </w:rPr>
      </w:pPr>
      <w:r>
        <w:rPr>
          <w:sz w:val="28"/>
        </w:rPr>
        <w:t>жарты</w:t>
      </w:r>
      <w:r>
        <w:rPr>
          <w:spacing w:val="70"/>
          <w:sz w:val="28"/>
        </w:rPr>
        <w:t xml:space="preserve"> </w:t>
      </w:r>
      <w:r>
        <w:rPr>
          <w:sz w:val="28"/>
        </w:rPr>
        <w:t>аударма</w:t>
      </w:r>
      <w:r>
        <w:rPr>
          <w:spacing w:val="72"/>
          <w:sz w:val="28"/>
        </w:rPr>
        <w:t xml:space="preserve"> </w:t>
      </w:r>
      <w:r>
        <w:rPr>
          <w:sz w:val="28"/>
        </w:rPr>
        <w:t>арқылы</w:t>
      </w:r>
      <w:r>
        <w:rPr>
          <w:spacing w:val="73"/>
          <w:sz w:val="28"/>
        </w:rPr>
        <w:t xml:space="preserve"> </w:t>
      </w:r>
      <w:r>
        <w:rPr>
          <w:sz w:val="28"/>
        </w:rPr>
        <w:t>туындаған</w:t>
      </w:r>
      <w:r>
        <w:rPr>
          <w:spacing w:val="69"/>
          <w:sz w:val="28"/>
        </w:rPr>
        <w:t xml:space="preserve"> </w:t>
      </w:r>
      <w:r>
        <w:rPr>
          <w:sz w:val="28"/>
        </w:rPr>
        <w:t>будан</w:t>
      </w:r>
      <w:r>
        <w:rPr>
          <w:spacing w:val="73"/>
          <w:sz w:val="28"/>
        </w:rPr>
        <w:t xml:space="preserve"> </w:t>
      </w:r>
      <w:r>
        <w:rPr>
          <w:sz w:val="28"/>
        </w:rPr>
        <w:t>терминдердің</w:t>
      </w:r>
      <w:r>
        <w:rPr>
          <w:spacing w:val="70"/>
          <w:sz w:val="28"/>
        </w:rPr>
        <w:t xml:space="preserve"> </w:t>
      </w:r>
      <w:r>
        <w:rPr>
          <w:sz w:val="28"/>
        </w:rPr>
        <w:t>кірме</w:t>
      </w:r>
      <w:r>
        <w:rPr>
          <w:spacing w:val="72"/>
          <w:sz w:val="28"/>
        </w:rPr>
        <w:t xml:space="preserve"> </w:t>
      </w:r>
      <w:r>
        <w:rPr>
          <w:spacing w:val="-2"/>
          <w:sz w:val="28"/>
        </w:rPr>
        <w:t>бөлігі</w:t>
      </w:r>
    </w:p>
    <w:p w14:paraId="4F375B4B" w14:textId="77777777" w:rsidR="004D1C38" w:rsidRDefault="003D5EA4">
      <w:pPr>
        <w:spacing w:line="322" w:lineRule="exact"/>
        <w:ind w:left="143"/>
        <w:rPr>
          <w:sz w:val="28"/>
        </w:rPr>
      </w:pPr>
      <w:r>
        <w:rPr>
          <w:i/>
          <w:sz w:val="28"/>
        </w:rPr>
        <w:t>көшірінді</w:t>
      </w:r>
      <w:r>
        <w:rPr>
          <w:i/>
          <w:spacing w:val="-9"/>
          <w:sz w:val="28"/>
        </w:rPr>
        <w:t xml:space="preserve"> </w:t>
      </w:r>
      <w:r>
        <w:rPr>
          <w:sz w:val="28"/>
        </w:rPr>
        <w:t>элементтерден</w:t>
      </w:r>
      <w:r>
        <w:rPr>
          <w:spacing w:val="-9"/>
          <w:sz w:val="28"/>
        </w:rPr>
        <w:t xml:space="preserve"> </w:t>
      </w:r>
      <w:r>
        <w:rPr>
          <w:spacing w:val="-2"/>
          <w:sz w:val="28"/>
        </w:rPr>
        <w:t>тұрады;</w:t>
      </w:r>
    </w:p>
    <w:p w14:paraId="19B62124" w14:textId="77777777" w:rsidR="004D1C38" w:rsidRDefault="003D5EA4">
      <w:pPr>
        <w:pStyle w:val="a4"/>
        <w:numPr>
          <w:ilvl w:val="0"/>
          <w:numId w:val="45"/>
        </w:numPr>
        <w:tabs>
          <w:tab w:val="left" w:pos="1135"/>
        </w:tabs>
        <w:ind w:right="138" w:firstLine="707"/>
        <w:rPr>
          <w:sz w:val="28"/>
        </w:rPr>
      </w:pPr>
      <w:r>
        <w:rPr>
          <w:sz w:val="28"/>
        </w:rPr>
        <w:t xml:space="preserve">көшірінді терминдер – қазақ тілінің фонетикалық, грамматикалық заңдылықтарына бейімделмеген, орыс тілінен сөзбе-сөз көшіріліп алынған </w:t>
      </w:r>
      <w:r>
        <w:rPr>
          <w:spacing w:val="-2"/>
          <w:sz w:val="28"/>
        </w:rPr>
        <w:t>терминдер.</w:t>
      </w:r>
    </w:p>
    <w:p w14:paraId="7B223432" w14:textId="77777777" w:rsidR="004D1C38" w:rsidRDefault="003D5EA4">
      <w:pPr>
        <w:pStyle w:val="a4"/>
        <w:numPr>
          <w:ilvl w:val="0"/>
          <w:numId w:val="45"/>
        </w:numPr>
        <w:tabs>
          <w:tab w:val="left" w:pos="1135"/>
        </w:tabs>
        <w:ind w:right="140" w:firstLine="707"/>
        <w:rPr>
          <w:sz w:val="28"/>
        </w:rPr>
      </w:pPr>
      <w:r>
        <w:rPr>
          <w:sz w:val="28"/>
        </w:rPr>
        <w:t>қазақ тіліндегі будан терминдер синтетикалық және аналитикалық терминжасам тәсілдері арқылы жасалады;</w:t>
      </w:r>
    </w:p>
    <w:p w14:paraId="6A39655C" w14:textId="77777777" w:rsidR="004D1C38" w:rsidRDefault="003D5EA4">
      <w:pPr>
        <w:pStyle w:val="a4"/>
        <w:numPr>
          <w:ilvl w:val="0"/>
          <w:numId w:val="45"/>
        </w:numPr>
        <w:tabs>
          <w:tab w:val="left" w:pos="1135"/>
        </w:tabs>
        <w:spacing w:before="1"/>
        <w:ind w:right="144" w:firstLine="707"/>
        <w:rPr>
          <w:sz w:val="28"/>
        </w:rPr>
      </w:pPr>
      <w:r>
        <w:rPr>
          <w:sz w:val="28"/>
        </w:rPr>
        <w:t>қазақ тіліндегі будан терминдерді этимологиялық тұрғыдан эндогенді және экзогенді будан терминдер деп бөлеміз;</w:t>
      </w:r>
    </w:p>
    <w:p w14:paraId="36F27CB9" w14:textId="77777777" w:rsidR="004D1C38" w:rsidRDefault="003D5EA4">
      <w:pPr>
        <w:pStyle w:val="a4"/>
        <w:numPr>
          <w:ilvl w:val="0"/>
          <w:numId w:val="45"/>
        </w:numPr>
        <w:tabs>
          <w:tab w:val="left" w:pos="1136"/>
        </w:tabs>
        <w:spacing w:line="321" w:lineRule="exact"/>
        <w:ind w:left="1136" w:hanging="285"/>
        <w:rPr>
          <w:sz w:val="28"/>
        </w:rPr>
      </w:pPr>
      <w:r>
        <w:rPr>
          <w:sz w:val="28"/>
        </w:rPr>
        <w:t>қазақ</w:t>
      </w:r>
      <w:r>
        <w:rPr>
          <w:spacing w:val="58"/>
          <w:w w:val="150"/>
          <w:sz w:val="28"/>
        </w:rPr>
        <w:t xml:space="preserve"> </w:t>
      </w:r>
      <w:r>
        <w:rPr>
          <w:sz w:val="28"/>
        </w:rPr>
        <w:t>тілінде</w:t>
      </w:r>
      <w:r>
        <w:rPr>
          <w:spacing w:val="57"/>
          <w:w w:val="150"/>
          <w:sz w:val="28"/>
        </w:rPr>
        <w:t xml:space="preserve"> </w:t>
      </w:r>
      <w:r>
        <w:rPr>
          <w:sz w:val="28"/>
        </w:rPr>
        <w:t>аналитикалық</w:t>
      </w:r>
      <w:r>
        <w:rPr>
          <w:spacing w:val="60"/>
          <w:w w:val="150"/>
          <w:sz w:val="28"/>
        </w:rPr>
        <w:t xml:space="preserve"> </w:t>
      </w:r>
      <w:r>
        <w:rPr>
          <w:sz w:val="28"/>
        </w:rPr>
        <w:t>тәсілмен</w:t>
      </w:r>
      <w:r>
        <w:rPr>
          <w:spacing w:val="59"/>
          <w:w w:val="150"/>
          <w:sz w:val="28"/>
        </w:rPr>
        <w:t xml:space="preserve"> </w:t>
      </w:r>
      <w:r>
        <w:rPr>
          <w:sz w:val="28"/>
        </w:rPr>
        <w:t>жасалған</w:t>
      </w:r>
      <w:r>
        <w:rPr>
          <w:spacing w:val="58"/>
          <w:w w:val="150"/>
          <w:sz w:val="28"/>
        </w:rPr>
        <w:t xml:space="preserve"> </w:t>
      </w:r>
      <w:r>
        <w:rPr>
          <w:sz w:val="28"/>
        </w:rPr>
        <w:t>будан</w:t>
      </w:r>
      <w:r>
        <w:rPr>
          <w:spacing w:val="61"/>
          <w:w w:val="150"/>
          <w:sz w:val="28"/>
        </w:rPr>
        <w:t xml:space="preserve"> </w:t>
      </w:r>
      <w:r>
        <w:rPr>
          <w:spacing w:val="-2"/>
          <w:sz w:val="28"/>
        </w:rPr>
        <w:t>терминдердің</w:t>
      </w:r>
    </w:p>
    <w:p w14:paraId="0FA79A2E" w14:textId="77777777" w:rsidR="004D1C38" w:rsidRDefault="003D5EA4">
      <w:pPr>
        <w:spacing w:line="322" w:lineRule="exact"/>
        <w:ind w:left="143"/>
        <w:jc w:val="both"/>
        <w:rPr>
          <w:sz w:val="28"/>
        </w:rPr>
      </w:pPr>
      <w:r>
        <w:rPr>
          <w:i/>
          <w:sz w:val="28"/>
        </w:rPr>
        <w:t>кентауыр,</w:t>
      </w:r>
      <w:r>
        <w:rPr>
          <w:i/>
          <w:spacing w:val="-9"/>
          <w:sz w:val="28"/>
        </w:rPr>
        <w:t xml:space="preserve"> </w:t>
      </w:r>
      <w:r>
        <w:rPr>
          <w:i/>
          <w:sz w:val="28"/>
        </w:rPr>
        <w:t>құрама</w:t>
      </w:r>
      <w:r>
        <w:rPr>
          <w:i/>
          <w:spacing w:val="-6"/>
          <w:sz w:val="28"/>
        </w:rPr>
        <w:t xml:space="preserve"> </w:t>
      </w:r>
      <w:r>
        <w:rPr>
          <w:sz w:val="28"/>
        </w:rPr>
        <w:t>түрлері</w:t>
      </w:r>
      <w:r>
        <w:rPr>
          <w:spacing w:val="-7"/>
          <w:sz w:val="28"/>
        </w:rPr>
        <w:t xml:space="preserve"> </w:t>
      </w:r>
      <w:r>
        <w:rPr>
          <w:spacing w:val="-4"/>
          <w:sz w:val="28"/>
        </w:rPr>
        <w:t>бар;</w:t>
      </w:r>
    </w:p>
    <w:p w14:paraId="2BD28970" w14:textId="77777777" w:rsidR="004D1C38" w:rsidRDefault="003D5EA4">
      <w:pPr>
        <w:pStyle w:val="a4"/>
        <w:numPr>
          <w:ilvl w:val="0"/>
          <w:numId w:val="45"/>
        </w:numPr>
        <w:tabs>
          <w:tab w:val="left" w:pos="1135"/>
        </w:tabs>
        <w:ind w:right="144" w:firstLine="707"/>
        <w:rPr>
          <w:sz w:val="28"/>
        </w:rPr>
      </w:pPr>
      <w:r>
        <w:rPr>
          <w:sz w:val="28"/>
        </w:rPr>
        <w:t xml:space="preserve">будан терминдер құрамындағы әртүрлі генетикалық бірліктер қазақ тіліне бейімделу, сіңісу деңгейіне сәйкес </w:t>
      </w:r>
      <w:r>
        <w:rPr>
          <w:i/>
          <w:sz w:val="28"/>
        </w:rPr>
        <w:t xml:space="preserve">алаген сызығы </w:t>
      </w:r>
      <w:r>
        <w:rPr>
          <w:sz w:val="28"/>
        </w:rPr>
        <w:t>бойынша өлшенеді;</w:t>
      </w:r>
    </w:p>
    <w:p w14:paraId="46EF6667" w14:textId="77777777" w:rsidR="004D1C38" w:rsidRDefault="003D5EA4">
      <w:pPr>
        <w:pStyle w:val="a4"/>
        <w:numPr>
          <w:ilvl w:val="0"/>
          <w:numId w:val="45"/>
        </w:numPr>
        <w:tabs>
          <w:tab w:val="left" w:pos="1135"/>
        </w:tabs>
        <w:spacing w:line="242" w:lineRule="auto"/>
        <w:ind w:right="142" w:firstLine="707"/>
        <w:rPr>
          <w:sz w:val="28"/>
        </w:rPr>
      </w:pPr>
      <w:r>
        <w:rPr>
          <w:sz w:val="28"/>
        </w:rPr>
        <w:t>арнаулы және жалпы білім беру жүйесінде будан терминдерді оқыту кәсіби тілдің дамуына ықпал етеді;</w:t>
      </w:r>
    </w:p>
    <w:p w14:paraId="693859A7" w14:textId="77777777" w:rsidR="004D1C38" w:rsidRDefault="003D5EA4">
      <w:pPr>
        <w:pStyle w:val="a4"/>
        <w:numPr>
          <w:ilvl w:val="0"/>
          <w:numId w:val="45"/>
        </w:numPr>
        <w:tabs>
          <w:tab w:val="left" w:pos="1135"/>
        </w:tabs>
        <w:ind w:right="145" w:firstLine="707"/>
        <w:rPr>
          <w:sz w:val="28"/>
        </w:rPr>
      </w:pPr>
      <w:r>
        <w:rPr>
          <w:sz w:val="28"/>
        </w:rPr>
        <w:t>мектеп бағдарламасына будан терминдерді оқыту әдістемесін енгізу оқушыларға тілдегі құбылыстарды дұрыс түсінуіне мүмкіндік береді;</w:t>
      </w:r>
    </w:p>
    <w:p w14:paraId="31D44C83" w14:textId="77777777" w:rsidR="004D1C38" w:rsidRDefault="003D5EA4">
      <w:pPr>
        <w:pStyle w:val="a4"/>
        <w:numPr>
          <w:ilvl w:val="0"/>
          <w:numId w:val="45"/>
        </w:numPr>
        <w:tabs>
          <w:tab w:val="left" w:pos="1135"/>
        </w:tabs>
        <w:ind w:right="137" w:firstLine="707"/>
        <w:rPr>
          <w:sz w:val="28"/>
        </w:rPr>
      </w:pPr>
      <w:r>
        <w:rPr>
          <w:sz w:val="28"/>
        </w:rPr>
        <w:t>цифрлық технологиялар мен онлайн ресурстар будан терминдерді оқыту үдерісін тиімді әрі қолжетімді етеді.</w:t>
      </w:r>
    </w:p>
    <w:p w14:paraId="394F2E65" w14:textId="6C71C2F9" w:rsidR="00090CFB" w:rsidRPr="00884566" w:rsidRDefault="003D5EA4" w:rsidP="00090CFB">
      <w:pPr>
        <w:tabs>
          <w:tab w:val="left" w:pos="993"/>
        </w:tabs>
        <w:ind w:firstLine="709"/>
        <w:jc w:val="both"/>
        <w:rPr>
          <w:sz w:val="28"/>
          <w:szCs w:val="28"/>
        </w:rPr>
      </w:pPr>
      <w:r w:rsidRPr="00090CFB">
        <w:rPr>
          <w:b/>
          <w:sz w:val="28"/>
          <w:szCs w:val="28"/>
        </w:rPr>
        <w:t xml:space="preserve">Зерттеу нәтижелерінің жарияланымдары. </w:t>
      </w:r>
      <w:r w:rsidRPr="00090CFB">
        <w:rPr>
          <w:sz w:val="28"/>
          <w:szCs w:val="28"/>
        </w:rPr>
        <w:t xml:space="preserve">Зерттеу жұмысының қорытындылары мен нәтижелері </w:t>
      </w:r>
      <w:r w:rsidR="00090CFB" w:rsidRPr="00090CFB">
        <w:rPr>
          <w:sz w:val="28"/>
          <w:szCs w:val="28"/>
        </w:rPr>
        <w:t>бойынша Scopus (Elsevier) халықаралық ақпараттық ресурстарына енгізілген ғылыми жарияланымда 1 (бір) мақала, ҚР Ғылым және жоғары білім саласында</w:t>
      </w:r>
      <w:r w:rsidR="00090CFB" w:rsidRPr="00884566">
        <w:rPr>
          <w:sz w:val="28"/>
          <w:szCs w:val="28"/>
        </w:rPr>
        <w:t xml:space="preserve"> сапаны қамтамасыз ету комитеті ұсынған отындық басылымда 5 (бес) мақала, шетелдік</w:t>
      </w:r>
      <w:r w:rsidR="00090CFB">
        <w:rPr>
          <w:sz w:val="28"/>
          <w:szCs w:val="28"/>
        </w:rPr>
        <w:t xml:space="preserve"> </w:t>
      </w:r>
      <w:r w:rsidR="00090CFB" w:rsidRPr="00884566">
        <w:rPr>
          <w:sz w:val="28"/>
          <w:szCs w:val="28"/>
        </w:rPr>
        <w:t>ғылыми журналда 1 (бір) мақала, отандық ғылыми басылымда 1 (бір) мақала, халықаралық конференцияларда 5 (бес) мақала</w:t>
      </w:r>
      <w:r w:rsidR="00090CFB">
        <w:rPr>
          <w:sz w:val="28"/>
          <w:szCs w:val="28"/>
        </w:rPr>
        <w:t xml:space="preserve">, </w:t>
      </w:r>
      <w:r w:rsidR="00090CFB" w:rsidRPr="00884566">
        <w:rPr>
          <w:sz w:val="28"/>
          <w:szCs w:val="28"/>
        </w:rPr>
        <w:t>1 (бір) ұжымдық монография</w:t>
      </w:r>
      <w:r w:rsidR="00090CFB">
        <w:rPr>
          <w:sz w:val="28"/>
          <w:szCs w:val="28"/>
        </w:rPr>
        <w:t>ның 1 тарауы</w:t>
      </w:r>
      <w:r w:rsidR="00090CFB" w:rsidRPr="00884566">
        <w:rPr>
          <w:sz w:val="28"/>
          <w:szCs w:val="28"/>
        </w:rPr>
        <w:t xml:space="preserve"> жарық көрді. </w:t>
      </w:r>
    </w:p>
    <w:p w14:paraId="2DB3B9BA" w14:textId="1F483EF8" w:rsidR="00090CFB" w:rsidRPr="00884566" w:rsidRDefault="00090CFB" w:rsidP="00090CFB">
      <w:pPr>
        <w:tabs>
          <w:tab w:val="left" w:pos="993"/>
        </w:tabs>
        <w:ind w:firstLine="709"/>
        <w:jc w:val="both"/>
        <w:rPr>
          <w:sz w:val="28"/>
          <w:szCs w:val="28"/>
        </w:rPr>
      </w:pPr>
      <w:r w:rsidRPr="00884566">
        <w:rPr>
          <w:sz w:val="28"/>
          <w:szCs w:val="28"/>
          <w:lang w:val="en-US"/>
        </w:rPr>
        <w:lastRenderedPageBreak/>
        <w:t xml:space="preserve">1. School terminology: Exploring the terminological apparatus of textbooks in natural and mathematical subjects // International Journal of Innovative Research and Scientific Studies. – 2025. – </w:t>
      </w:r>
      <w:r w:rsidRPr="00884566">
        <w:rPr>
          <w:sz w:val="28"/>
          <w:szCs w:val="28"/>
        </w:rPr>
        <w:t>Т</w:t>
      </w:r>
      <w:r w:rsidRPr="00884566">
        <w:rPr>
          <w:sz w:val="28"/>
          <w:szCs w:val="28"/>
          <w:lang w:val="en-US"/>
        </w:rPr>
        <w:t xml:space="preserve">. 8, №1. – </w:t>
      </w:r>
      <w:r w:rsidRPr="00884566">
        <w:rPr>
          <w:sz w:val="28"/>
          <w:szCs w:val="28"/>
        </w:rPr>
        <w:t>С</w:t>
      </w:r>
      <w:r w:rsidRPr="00884566">
        <w:rPr>
          <w:sz w:val="28"/>
          <w:szCs w:val="28"/>
          <w:lang w:val="en-US"/>
        </w:rPr>
        <w:t xml:space="preserve">. 665-678. </w:t>
      </w:r>
    </w:p>
    <w:p w14:paraId="62E8D0A9" w14:textId="31A47D0C" w:rsidR="00090CFB" w:rsidRPr="00884566" w:rsidRDefault="00090CFB" w:rsidP="00090CFB">
      <w:pPr>
        <w:tabs>
          <w:tab w:val="left" w:pos="993"/>
        </w:tabs>
        <w:ind w:firstLine="709"/>
        <w:jc w:val="both"/>
        <w:rPr>
          <w:sz w:val="28"/>
          <w:szCs w:val="28"/>
        </w:rPr>
      </w:pPr>
      <w:r w:rsidRPr="00884566">
        <w:rPr>
          <w:sz w:val="28"/>
          <w:szCs w:val="28"/>
        </w:rPr>
        <w:t xml:space="preserve">2. Қазақ тіліндегі будан терминдердің жасалу жолдары // Торайғыров университетінің хабаршысы Филология сериясы. – 2022. – №4. – Б. 40-50. </w:t>
      </w:r>
    </w:p>
    <w:p w14:paraId="1899D729" w14:textId="0E5DFDBE" w:rsidR="00090CFB" w:rsidRPr="00884566" w:rsidRDefault="00090CFB" w:rsidP="00090CFB">
      <w:pPr>
        <w:tabs>
          <w:tab w:val="left" w:pos="993"/>
        </w:tabs>
        <w:ind w:firstLine="709"/>
        <w:jc w:val="both"/>
        <w:rPr>
          <w:sz w:val="28"/>
          <w:szCs w:val="28"/>
        </w:rPr>
      </w:pPr>
      <w:r w:rsidRPr="00884566">
        <w:rPr>
          <w:sz w:val="28"/>
          <w:szCs w:val="28"/>
        </w:rPr>
        <w:t xml:space="preserve">3. Терминжасамдағы будан құбылысы // Абылай хан атындағы ҚазХҚ және Әту хабаршысы. “Филология ғылымдары” сериясы. – 2023. – №4(71). – Б. 22-37. </w:t>
      </w:r>
    </w:p>
    <w:p w14:paraId="60E00BB8" w14:textId="46DC2755" w:rsidR="00090CFB" w:rsidRPr="00884566" w:rsidRDefault="00090CFB" w:rsidP="00090CFB">
      <w:pPr>
        <w:tabs>
          <w:tab w:val="left" w:pos="993"/>
        </w:tabs>
        <w:ind w:firstLine="709"/>
        <w:jc w:val="both"/>
        <w:rPr>
          <w:sz w:val="28"/>
          <w:szCs w:val="28"/>
        </w:rPr>
      </w:pPr>
      <w:r w:rsidRPr="00884566">
        <w:rPr>
          <w:sz w:val="28"/>
          <w:szCs w:val="28"/>
          <w:lang w:val="en-US"/>
        </w:rPr>
        <w:t xml:space="preserve">4. Linguistic nature of hybrid terms in the media space // Bulletin of </w:t>
      </w:r>
      <w:proofErr w:type="spellStart"/>
      <w:r w:rsidRPr="00884566">
        <w:rPr>
          <w:sz w:val="28"/>
          <w:szCs w:val="28"/>
          <w:lang w:val="en-US"/>
        </w:rPr>
        <w:t>Toraigyrov</w:t>
      </w:r>
      <w:proofErr w:type="spellEnd"/>
      <w:r w:rsidRPr="00884566">
        <w:rPr>
          <w:sz w:val="28"/>
          <w:szCs w:val="28"/>
          <w:lang w:val="en-US"/>
        </w:rPr>
        <w:t xml:space="preserve"> University. Philology series. – 2024. – №1. – </w:t>
      </w:r>
      <w:r w:rsidRPr="00884566">
        <w:rPr>
          <w:sz w:val="28"/>
          <w:szCs w:val="28"/>
        </w:rPr>
        <w:t>Р</w:t>
      </w:r>
      <w:r w:rsidRPr="00884566">
        <w:rPr>
          <w:sz w:val="28"/>
          <w:szCs w:val="28"/>
          <w:lang w:val="en-US"/>
        </w:rPr>
        <w:t xml:space="preserve">. 93-103. </w:t>
      </w:r>
    </w:p>
    <w:p w14:paraId="0E2E8B28" w14:textId="06DDC265" w:rsidR="00090CFB" w:rsidRPr="00884566" w:rsidRDefault="00090CFB" w:rsidP="00090CFB">
      <w:pPr>
        <w:tabs>
          <w:tab w:val="left" w:pos="993"/>
        </w:tabs>
        <w:ind w:firstLine="709"/>
        <w:jc w:val="both"/>
        <w:rPr>
          <w:sz w:val="28"/>
          <w:szCs w:val="28"/>
        </w:rPr>
      </w:pPr>
      <w:r w:rsidRPr="00884566">
        <w:rPr>
          <w:sz w:val="28"/>
          <w:szCs w:val="28"/>
        </w:rPr>
        <w:t xml:space="preserve">5. Терминжасам үрдісіндегі будан терминдер мәселесі // Қарағанды университетінің хабаршысы. Филология сериясы. – 2024. – Т. 29, №3(115). – Б. 6-13. </w:t>
      </w:r>
    </w:p>
    <w:p w14:paraId="2A9D33EE" w14:textId="0477605B" w:rsidR="00090CFB" w:rsidRDefault="00090CFB" w:rsidP="00090CFB">
      <w:pPr>
        <w:tabs>
          <w:tab w:val="left" w:pos="993"/>
        </w:tabs>
        <w:ind w:firstLine="709"/>
        <w:jc w:val="both"/>
        <w:rPr>
          <w:sz w:val="28"/>
          <w:szCs w:val="28"/>
        </w:rPr>
      </w:pPr>
      <w:r w:rsidRPr="00884566">
        <w:rPr>
          <w:sz w:val="28"/>
          <w:szCs w:val="28"/>
        </w:rPr>
        <w:t xml:space="preserve">6. Мектеп оқулықтарындағы терминдердің қолданысы (жаратылыстану пәні негізінде) // Абылай хан атындағы ҚазХҚжӘТУ хабаршысы. “Педагогика ғылымдары” сериясы. – 2024. – №4(75). – Б. 468-481. </w:t>
      </w:r>
    </w:p>
    <w:p w14:paraId="56D650D3" w14:textId="6148FC70" w:rsidR="00090CFB" w:rsidRPr="00A402D5" w:rsidRDefault="00090CFB" w:rsidP="00090CFB">
      <w:pPr>
        <w:tabs>
          <w:tab w:val="left" w:pos="993"/>
        </w:tabs>
        <w:ind w:firstLine="709"/>
        <w:jc w:val="both"/>
        <w:rPr>
          <w:sz w:val="28"/>
          <w:szCs w:val="28"/>
        </w:rPr>
      </w:pPr>
      <w:r w:rsidRPr="00A402D5">
        <w:rPr>
          <w:sz w:val="28"/>
          <w:szCs w:val="28"/>
        </w:rPr>
        <w:t xml:space="preserve">7. Лингвистические особенности терминов-гибридов в современном казахском языке // Russian Insights: Literature, Culture and Linguistic. – 2024. – №1. – Р. 14-25. </w:t>
      </w:r>
    </w:p>
    <w:p w14:paraId="76E790CE" w14:textId="7F744171" w:rsidR="00090CFB" w:rsidRPr="00A402D5" w:rsidRDefault="00090CFB" w:rsidP="00090CFB">
      <w:pPr>
        <w:tabs>
          <w:tab w:val="left" w:pos="993"/>
        </w:tabs>
        <w:ind w:firstLine="709"/>
        <w:jc w:val="both"/>
        <w:rPr>
          <w:sz w:val="28"/>
          <w:szCs w:val="28"/>
        </w:rPr>
      </w:pPr>
      <w:r w:rsidRPr="00A402D5">
        <w:rPr>
          <w:sz w:val="28"/>
          <w:szCs w:val="28"/>
        </w:rPr>
        <w:t xml:space="preserve">8. Эндогенді және экзогенді будан терминдер // Терминологиялық хабаршы. – 2024. – №2(67). </w:t>
      </w:r>
      <w:r w:rsidR="00A402D5" w:rsidRPr="00A402D5">
        <w:rPr>
          <w:sz w:val="28"/>
          <w:szCs w:val="28"/>
        </w:rPr>
        <w:t xml:space="preserve">– Б. </w:t>
      </w:r>
      <w:r w:rsidRPr="00A402D5">
        <w:rPr>
          <w:sz w:val="28"/>
          <w:szCs w:val="28"/>
        </w:rPr>
        <w:t>1</w:t>
      </w:r>
      <w:r w:rsidR="00A402D5" w:rsidRPr="00A402D5">
        <w:rPr>
          <w:sz w:val="28"/>
          <w:szCs w:val="28"/>
        </w:rPr>
        <w:t>74-179.</w:t>
      </w:r>
    </w:p>
    <w:p w14:paraId="2CAB2D17" w14:textId="0D4ECE17" w:rsidR="00090CFB" w:rsidRPr="00884566" w:rsidRDefault="00090CFB" w:rsidP="00090CFB">
      <w:pPr>
        <w:tabs>
          <w:tab w:val="left" w:pos="993"/>
        </w:tabs>
        <w:ind w:firstLine="709"/>
        <w:jc w:val="both"/>
        <w:rPr>
          <w:sz w:val="28"/>
          <w:szCs w:val="28"/>
        </w:rPr>
      </w:pPr>
      <w:r w:rsidRPr="00A402D5">
        <w:rPr>
          <w:sz w:val="28"/>
          <w:szCs w:val="28"/>
        </w:rPr>
        <w:t>9. Көлік және қатынас жолдары</w:t>
      </w:r>
      <w:r w:rsidRPr="00884566">
        <w:rPr>
          <w:sz w:val="28"/>
          <w:szCs w:val="28"/>
        </w:rPr>
        <w:t xml:space="preserve"> саласында кездесетін будан терминдер «ǴYLYM JÁNE BILIM – 2021» cтуденттер мен жас ғалымдардың XVI халықаралық ғылыми конференциясы (Нұр-Сұлтан, 2021. – Б. 2695-2699).</w:t>
      </w:r>
    </w:p>
    <w:p w14:paraId="6BDE065A" w14:textId="78901824" w:rsidR="00090CFB" w:rsidRPr="00884566" w:rsidRDefault="00090CFB" w:rsidP="00090CFB">
      <w:pPr>
        <w:tabs>
          <w:tab w:val="left" w:pos="993"/>
        </w:tabs>
        <w:ind w:firstLine="709"/>
        <w:jc w:val="both"/>
        <w:rPr>
          <w:sz w:val="28"/>
          <w:szCs w:val="28"/>
        </w:rPr>
      </w:pPr>
      <w:r>
        <w:rPr>
          <w:sz w:val="28"/>
          <w:szCs w:val="28"/>
        </w:rPr>
        <w:t>10</w:t>
      </w:r>
      <w:r w:rsidRPr="00884566">
        <w:rPr>
          <w:sz w:val="28"/>
          <w:szCs w:val="28"/>
        </w:rPr>
        <w:t>. Кірме терминдерді игерудің бір жолы – будан терминдер // Тюркология в просторах евразии: преемственность поколений: сб. материалов международной научно-практической онлайн конференции, посвященной 75- летию со дня рождения доктора филологических наук, профессора Алмаса Галимзяновича Шайхулова (Уфа, 2021. – С. 73-80).</w:t>
      </w:r>
    </w:p>
    <w:p w14:paraId="3FA6A32E" w14:textId="4FC93D5C" w:rsidR="00090CFB" w:rsidRPr="00884566" w:rsidRDefault="00090CFB" w:rsidP="00090CFB">
      <w:pPr>
        <w:tabs>
          <w:tab w:val="left" w:pos="993"/>
        </w:tabs>
        <w:ind w:firstLine="709"/>
        <w:jc w:val="both"/>
        <w:rPr>
          <w:sz w:val="28"/>
          <w:szCs w:val="28"/>
        </w:rPr>
      </w:pPr>
      <w:r>
        <w:rPr>
          <w:sz w:val="28"/>
          <w:szCs w:val="28"/>
        </w:rPr>
        <w:t>11</w:t>
      </w:r>
      <w:r w:rsidRPr="00884566">
        <w:rPr>
          <w:sz w:val="28"/>
          <w:szCs w:val="28"/>
        </w:rPr>
        <w:t>. Лексикалық будандастыру: будан терминдер // «Тілдер арқылы дүниені тану: Ел. Тарих, Мәдениет» атты студенттердің ІХ халықаралық ғылыми-практикалық конференциясы материалдары (Қостанай: Ахмет Байтұрсынұлы атындағы Қостанай өңірлік университеті, 2024. – Б. 196-198).</w:t>
      </w:r>
    </w:p>
    <w:p w14:paraId="76CEF88B" w14:textId="016E5366" w:rsidR="00090CFB" w:rsidRPr="00884566" w:rsidRDefault="00090CFB" w:rsidP="00090CFB">
      <w:pPr>
        <w:tabs>
          <w:tab w:val="left" w:pos="993"/>
        </w:tabs>
        <w:ind w:firstLine="709"/>
        <w:jc w:val="both"/>
        <w:rPr>
          <w:sz w:val="28"/>
          <w:szCs w:val="28"/>
        </w:rPr>
      </w:pPr>
      <w:r>
        <w:rPr>
          <w:sz w:val="28"/>
          <w:szCs w:val="28"/>
        </w:rPr>
        <w:t>12</w:t>
      </w:r>
      <w:r w:rsidRPr="00884566">
        <w:rPr>
          <w:sz w:val="28"/>
          <w:szCs w:val="28"/>
        </w:rPr>
        <w:t>. Қазіргі қазақ тіліндегі будан терминдердің зерттелуі // «Жаһандану кезеңіндегі түркі терминологиясы» халықаралық ғылыми-практикалық конференция материалдары (Астана: Ш. Шаяхметов атындағы «Тіл-Қазына» ұлттық ғылыми-практикалық орталығы, 2024. – Б. 168-174).</w:t>
      </w:r>
    </w:p>
    <w:p w14:paraId="7D21EEB8" w14:textId="25615E81" w:rsidR="00090CFB" w:rsidRPr="00884566" w:rsidRDefault="00090CFB" w:rsidP="00090CFB">
      <w:pPr>
        <w:tabs>
          <w:tab w:val="left" w:pos="993"/>
        </w:tabs>
        <w:ind w:firstLine="709"/>
        <w:jc w:val="both"/>
        <w:rPr>
          <w:sz w:val="28"/>
          <w:szCs w:val="28"/>
        </w:rPr>
      </w:pPr>
      <w:r w:rsidRPr="00884566">
        <w:rPr>
          <w:sz w:val="28"/>
          <w:szCs w:val="28"/>
        </w:rPr>
        <w:t>1</w:t>
      </w:r>
      <w:r>
        <w:rPr>
          <w:sz w:val="28"/>
          <w:szCs w:val="28"/>
        </w:rPr>
        <w:t>3</w:t>
      </w:r>
      <w:r w:rsidRPr="00884566">
        <w:rPr>
          <w:sz w:val="28"/>
          <w:szCs w:val="28"/>
        </w:rPr>
        <w:t>. Қазіргі қазақ тіліндегі будан терминдердің қалыптасуы мен дамуы // А. Байтұрсынұлы оқулары – 2024. “Тілтанудағы тұлғалар” академиктер Әбдуәли Қайдар, Рәбиға Сыздық, Шора Сарыбаевтың 100 жылдық мерейтойларына арналған халықаралық ғылыми-теориялық конференция материалдары (Астана: Л.Н. Гумилев атындағы ЕҰУ, 2024. – Б. 74-78).</w:t>
      </w:r>
    </w:p>
    <w:p w14:paraId="4426C99E" w14:textId="5D160E80" w:rsidR="00090CFB" w:rsidRPr="00090CFB" w:rsidRDefault="00090CFB" w:rsidP="00090CFB">
      <w:pPr>
        <w:tabs>
          <w:tab w:val="left" w:pos="993"/>
        </w:tabs>
        <w:ind w:firstLine="709"/>
        <w:jc w:val="both"/>
        <w:rPr>
          <w:b/>
          <w:bCs/>
          <w:sz w:val="28"/>
          <w:szCs w:val="28"/>
        </w:rPr>
      </w:pPr>
      <w:r w:rsidRPr="00BD539A">
        <w:rPr>
          <w:sz w:val="28"/>
          <w:szCs w:val="28"/>
        </w:rPr>
        <w:t xml:space="preserve">14. Киім дизайны терминдерінің жасалу тәсілдері // Современные научные парадигмы в башкирской и казахской лингвистиках: коллективная монография (Воронеж: АртПринт, 2022. – </w:t>
      </w:r>
      <w:r w:rsidR="006A1112">
        <w:rPr>
          <w:sz w:val="28"/>
          <w:szCs w:val="28"/>
          <w:lang w:val="ru-RU"/>
        </w:rPr>
        <w:t>С</w:t>
      </w:r>
      <w:r w:rsidR="00BD539A">
        <w:rPr>
          <w:sz w:val="28"/>
          <w:szCs w:val="28"/>
          <w:lang w:val="ru-RU"/>
        </w:rPr>
        <w:t>. 56-78</w:t>
      </w:r>
      <w:r w:rsidRPr="00BD539A">
        <w:rPr>
          <w:sz w:val="28"/>
          <w:szCs w:val="28"/>
        </w:rPr>
        <w:t>).</w:t>
      </w:r>
    </w:p>
    <w:p w14:paraId="5B377748" w14:textId="06647993" w:rsidR="00090CFB" w:rsidRPr="00884566" w:rsidRDefault="00090CFB" w:rsidP="00090CFB">
      <w:pPr>
        <w:tabs>
          <w:tab w:val="left" w:pos="993"/>
        </w:tabs>
        <w:ind w:firstLine="709"/>
        <w:jc w:val="both"/>
        <w:rPr>
          <w:sz w:val="28"/>
          <w:szCs w:val="28"/>
        </w:rPr>
      </w:pPr>
      <w:r w:rsidRPr="00884566">
        <w:rPr>
          <w:sz w:val="28"/>
          <w:szCs w:val="28"/>
        </w:rPr>
        <w:t xml:space="preserve">Сонымен қатар зерттеу жұмысы бойынша 2 авторлық куәлік алынды. </w:t>
      </w:r>
    </w:p>
    <w:p w14:paraId="241416F3" w14:textId="3F1976A7" w:rsidR="00090CFB" w:rsidRPr="00884566" w:rsidRDefault="00227F91" w:rsidP="00090CFB">
      <w:pPr>
        <w:tabs>
          <w:tab w:val="left" w:pos="993"/>
        </w:tabs>
        <w:ind w:firstLine="709"/>
        <w:jc w:val="both"/>
        <w:rPr>
          <w:sz w:val="28"/>
          <w:szCs w:val="28"/>
        </w:rPr>
      </w:pPr>
      <w:r>
        <w:rPr>
          <w:sz w:val="28"/>
          <w:szCs w:val="28"/>
        </w:rPr>
        <w:lastRenderedPageBreak/>
        <w:t>1</w:t>
      </w:r>
      <w:r w:rsidR="00090CFB" w:rsidRPr="00884566">
        <w:rPr>
          <w:sz w:val="28"/>
          <w:szCs w:val="28"/>
        </w:rPr>
        <w:t xml:space="preserve">. «Будан терминдер: Теория және практика». Курс. Авторлық құқықпен қорғалатын обьектілерге құқықтардың мемлекеттік тізілімге мәліметтерді енгізу туралы куәлік 2025 жылғы «15» сәуір № 56801. </w:t>
      </w:r>
    </w:p>
    <w:p w14:paraId="31C13F1F" w14:textId="7A8018E7" w:rsidR="00090CFB" w:rsidRPr="00884566" w:rsidRDefault="00227F91" w:rsidP="00090CFB">
      <w:pPr>
        <w:tabs>
          <w:tab w:val="left" w:pos="993"/>
        </w:tabs>
        <w:ind w:firstLine="709"/>
        <w:jc w:val="both"/>
        <w:rPr>
          <w:sz w:val="28"/>
          <w:szCs w:val="28"/>
          <w:shd w:val="clear" w:color="auto" w:fill="FFFFFF"/>
        </w:rPr>
      </w:pPr>
      <w:r>
        <w:rPr>
          <w:sz w:val="28"/>
          <w:szCs w:val="28"/>
        </w:rPr>
        <w:t>2</w:t>
      </w:r>
      <w:r w:rsidR="00090CFB" w:rsidRPr="00884566">
        <w:rPr>
          <w:sz w:val="28"/>
          <w:szCs w:val="28"/>
          <w:lang w:val="en-US"/>
        </w:rPr>
        <w:t>. «Telegram-</w:t>
      </w:r>
      <w:r w:rsidR="00090CFB" w:rsidRPr="00884566">
        <w:rPr>
          <w:sz w:val="28"/>
          <w:szCs w:val="28"/>
        </w:rPr>
        <w:t>бот</w:t>
      </w:r>
      <w:r w:rsidR="00090CFB" w:rsidRPr="00884566">
        <w:rPr>
          <w:sz w:val="28"/>
          <w:szCs w:val="28"/>
          <w:lang w:val="en-US"/>
        </w:rPr>
        <w:t xml:space="preserve"> "</w:t>
      </w:r>
      <w:proofErr w:type="spellStart"/>
      <w:r w:rsidR="00090CFB" w:rsidRPr="00884566">
        <w:rPr>
          <w:sz w:val="28"/>
          <w:szCs w:val="28"/>
          <w:lang w:val="en-US"/>
        </w:rPr>
        <w:t>Budan</w:t>
      </w:r>
      <w:proofErr w:type="spellEnd"/>
      <w:r w:rsidR="00090CFB" w:rsidRPr="00884566">
        <w:rPr>
          <w:sz w:val="28"/>
          <w:szCs w:val="28"/>
          <w:lang w:val="en-US"/>
        </w:rPr>
        <w:t xml:space="preserve"> </w:t>
      </w:r>
      <w:proofErr w:type="spellStart"/>
      <w:r w:rsidR="00090CFB" w:rsidRPr="00884566">
        <w:rPr>
          <w:sz w:val="28"/>
          <w:szCs w:val="28"/>
          <w:lang w:val="en-US"/>
        </w:rPr>
        <w:t>termin</w:t>
      </w:r>
      <w:proofErr w:type="spellEnd"/>
      <w:r w:rsidR="00090CFB" w:rsidRPr="00884566">
        <w:rPr>
          <w:sz w:val="28"/>
          <w:szCs w:val="28"/>
          <w:lang w:val="en-US"/>
        </w:rPr>
        <w:t xml:space="preserve"> bot"». </w:t>
      </w:r>
      <w:r w:rsidR="00090CFB" w:rsidRPr="00884566">
        <w:rPr>
          <w:sz w:val="28"/>
          <w:szCs w:val="28"/>
        </w:rPr>
        <w:t>ЭЕМ</w:t>
      </w:r>
      <w:r w:rsidR="00090CFB" w:rsidRPr="00884566">
        <w:rPr>
          <w:sz w:val="28"/>
          <w:szCs w:val="28"/>
          <w:lang w:val="en-US"/>
        </w:rPr>
        <w:t>-</w:t>
      </w:r>
      <w:r w:rsidR="00090CFB" w:rsidRPr="00884566">
        <w:rPr>
          <w:sz w:val="28"/>
          <w:szCs w:val="28"/>
        </w:rPr>
        <w:t>ге</w:t>
      </w:r>
      <w:r w:rsidR="00090CFB" w:rsidRPr="00884566">
        <w:rPr>
          <w:sz w:val="28"/>
          <w:szCs w:val="28"/>
          <w:lang w:val="en-US"/>
        </w:rPr>
        <w:t xml:space="preserve"> </w:t>
      </w:r>
      <w:r w:rsidR="00090CFB" w:rsidRPr="00884566">
        <w:rPr>
          <w:sz w:val="28"/>
          <w:szCs w:val="28"/>
        </w:rPr>
        <w:t>арналған</w:t>
      </w:r>
      <w:r w:rsidR="00090CFB" w:rsidRPr="00884566">
        <w:rPr>
          <w:sz w:val="28"/>
          <w:szCs w:val="28"/>
          <w:lang w:val="en-US"/>
        </w:rPr>
        <w:t xml:space="preserve"> </w:t>
      </w:r>
      <w:r w:rsidR="00090CFB" w:rsidRPr="00884566">
        <w:rPr>
          <w:sz w:val="28"/>
          <w:szCs w:val="28"/>
        </w:rPr>
        <w:t>бағдарлама</w:t>
      </w:r>
      <w:r w:rsidR="00090CFB" w:rsidRPr="00884566">
        <w:rPr>
          <w:sz w:val="28"/>
          <w:szCs w:val="28"/>
          <w:lang w:val="en-US"/>
        </w:rPr>
        <w:t xml:space="preserve">. </w:t>
      </w:r>
      <w:r w:rsidR="00090CFB" w:rsidRPr="00884566">
        <w:rPr>
          <w:sz w:val="28"/>
          <w:szCs w:val="28"/>
        </w:rPr>
        <w:t>Авторлық</w:t>
      </w:r>
      <w:r w:rsidR="00090CFB" w:rsidRPr="00884566">
        <w:rPr>
          <w:sz w:val="28"/>
          <w:szCs w:val="28"/>
          <w:lang w:val="en-US"/>
        </w:rPr>
        <w:t xml:space="preserve"> </w:t>
      </w:r>
      <w:r w:rsidR="00090CFB" w:rsidRPr="00884566">
        <w:rPr>
          <w:sz w:val="28"/>
          <w:szCs w:val="28"/>
        </w:rPr>
        <w:t>құқықпен</w:t>
      </w:r>
      <w:r w:rsidR="00090CFB" w:rsidRPr="00884566">
        <w:rPr>
          <w:sz w:val="28"/>
          <w:szCs w:val="28"/>
          <w:lang w:val="en-US"/>
        </w:rPr>
        <w:t xml:space="preserve"> </w:t>
      </w:r>
      <w:r w:rsidR="00090CFB" w:rsidRPr="00884566">
        <w:rPr>
          <w:sz w:val="28"/>
          <w:szCs w:val="28"/>
        </w:rPr>
        <w:t>қорғалатын</w:t>
      </w:r>
      <w:r w:rsidR="00090CFB" w:rsidRPr="00884566">
        <w:rPr>
          <w:sz w:val="28"/>
          <w:szCs w:val="28"/>
          <w:lang w:val="en-US"/>
        </w:rPr>
        <w:t xml:space="preserve"> </w:t>
      </w:r>
      <w:r w:rsidR="00090CFB" w:rsidRPr="00884566">
        <w:rPr>
          <w:sz w:val="28"/>
          <w:szCs w:val="28"/>
        </w:rPr>
        <w:t>обьектілерге</w:t>
      </w:r>
      <w:r w:rsidR="00090CFB" w:rsidRPr="00884566">
        <w:rPr>
          <w:sz w:val="28"/>
          <w:szCs w:val="28"/>
          <w:lang w:val="en-US"/>
        </w:rPr>
        <w:t xml:space="preserve"> </w:t>
      </w:r>
      <w:r w:rsidR="00090CFB" w:rsidRPr="00884566">
        <w:rPr>
          <w:sz w:val="28"/>
          <w:szCs w:val="28"/>
        </w:rPr>
        <w:t>құқықтардың</w:t>
      </w:r>
      <w:r w:rsidR="00090CFB" w:rsidRPr="00884566">
        <w:rPr>
          <w:sz w:val="28"/>
          <w:szCs w:val="28"/>
          <w:lang w:val="en-US"/>
        </w:rPr>
        <w:t xml:space="preserve"> </w:t>
      </w:r>
      <w:r w:rsidR="00090CFB" w:rsidRPr="00884566">
        <w:rPr>
          <w:sz w:val="28"/>
          <w:szCs w:val="28"/>
        </w:rPr>
        <w:t>мемлекеттік</w:t>
      </w:r>
      <w:r w:rsidR="00090CFB" w:rsidRPr="00884566">
        <w:rPr>
          <w:sz w:val="28"/>
          <w:szCs w:val="28"/>
          <w:lang w:val="en-US"/>
        </w:rPr>
        <w:t xml:space="preserve"> </w:t>
      </w:r>
      <w:r w:rsidR="00090CFB" w:rsidRPr="00884566">
        <w:rPr>
          <w:sz w:val="28"/>
          <w:szCs w:val="28"/>
        </w:rPr>
        <w:t>тізілімге</w:t>
      </w:r>
      <w:r w:rsidR="00090CFB" w:rsidRPr="00884566">
        <w:rPr>
          <w:sz w:val="28"/>
          <w:szCs w:val="28"/>
          <w:lang w:val="en-US"/>
        </w:rPr>
        <w:t xml:space="preserve"> </w:t>
      </w:r>
      <w:r w:rsidR="00090CFB" w:rsidRPr="00884566">
        <w:rPr>
          <w:sz w:val="28"/>
          <w:szCs w:val="28"/>
        </w:rPr>
        <w:t>мәліметтерді</w:t>
      </w:r>
      <w:r w:rsidR="00090CFB" w:rsidRPr="00884566">
        <w:rPr>
          <w:sz w:val="28"/>
          <w:szCs w:val="28"/>
          <w:lang w:val="en-US"/>
        </w:rPr>
        <w:t xml:space="preserve"> </w:t>
      </w:r>
      <w:r w:rsidR="00090CFB" w:rsidRPr="00884566">
        <w:rPr>
          <w:sz w:val="28"/>
          <w:szCs w:val="28"/>
        </w:rPr>
        <w:t>енгізу</w:t>
      </w:r>
      <w:r w:rsidR="00090CFB" w:rsidRPr="00884566">
        <w:rPr>
          <w:sz w:val="28"/>
          <w:szCs w:val="28"/>
          <w:lang w:val="en-US"/>
        </w:rPr>
        <w:t xml:space="preserve"> </w:t>
      </w:r>
      <w:r w:rsidR="00090CFB" w:rsidRPr="00884566">
        <w:rPr>
          <w:sz w:val="28"/>
          <w:szCs w:val="28"/>
        </w:rPr>
        <w:t>туралы</w:t>
      </w:r>
      <w:r w:rsidR="00090CFB" w:rsidRPr="00884566">
        <w:rPr>
          <w:sz w:val="28"/>
          <w:szCs w:val="28"/>
          <w:lang w:val="en-US"/>
        </w:rPr>
        <w:t xml:space="preserve"> </w:t>
      </w:r>
      <w:r w:rsidR="00090CFB" w:rsidRPr="00884566">
        <w:rPr>
          <w:sz w:val="28"/>
          <w:szCs w:val="28"/>
        </w:rPr>
        <w:t>куәлік</w:t>
      </w:r>
      <w:r w:rsidR="00090CFB" w:rsidRPr="00884566">
        <w:rPr>
          <w:sz w:val="28"/>
          <w:szCs w:val="28"/>
          <w:lang w:val="en-US"/>
        </w:rPr>
        <w:t xml:space="preserve"> 2025 </w:t>
      </w:r>
      <w:r w:rsidR="00090CFB" w:rsidRPr="00884566">
        <w:rPr>
          <w:sz w:val="28"/>
          <w:szCs w:val="28"/>
        </w:rPr>
        <w:t>жылғы</w:t>
      </w:r>
      <w:r w:rsidR="00090CFB" w:rsidRPr="00884566">
        <w:rPr>
          <w:sz w:val="28"/>
          <w:szCs w:val="28"/>
          <w:lang w:val="en-US"/>
        </w:rPr>
        <w:t xml:space="preserve"> «15» </w:t>
      </w:r>
      <w:r w:rsidR="00090CFB" w:rsidRPr="00884566">
        <w:rPr>
          <w:sz w:val="28"/>
          <w:szCs w:val="28"/>
        </w:rPr>
        <w:t>сәуір</w:t>
      </w:r>
      <w:r w:rsidR="00090CFB" w:rsidRPr="00884566">
        <w:rPr>
          <w:sz w:val="28"/>
          <w:szCs w:val="28"/>
          <w:lang w:val="en-US"/>
        </w:rPr>
        <w:t xml:space="preserve"> № 56793. </w:t>
      </w:r>
    </w:p>
    <w:p w14:paraId="7142E4E1" w14:textId="5D9F4FBE" w:rsidR="004D1C38" w:rsidRDefault="003D5EA4" w:rsidP="00090CFB">
      <w:pPr>
        <w:pStyle w:val="a3"/>
        <w:ind w:right="136"/>
      </w:pPr>
      <w:r>
        <w:rPr>
          <w:b/>
        </w:rPr>
        <w:t xml:space="preserve">Зерттеу жұмысының құрылымы. </w:t>
      </w:r>
      <w:r>
        <w:t>Зерттеу жұмысының құрылымы кіріспеден, үш бөлімнен, қорытындыдан, пайдаланылған әдебиеттер тізімі мен қосымшалардан тұрады.</w:t>
      </w:r>
    </w:p>
    <w:p w14:paraId="2E538BA4" w14:textId="77777777" w:rsidR="004D1C38" w:rsidRDefault="004D1C38">
      <w:pPr>
        <w:pStyle w:val="a3"/>
        <w:sectPr w:rsidR="004D1C38">
          <w:pgSz w:w="11910" w:h="16840"/>
          <w:pgMar w:top="1360" w:right="425" w:bottom="960" w:left="1559" w:header="0" w:footer="775" w:gutter="0"/>
          <w:cols w:space="720"/>
        </w:sectPr>
      </w:pPr>
    </w:p>
    <w:p w14:paraId="5620EED0" w14:textId="77777777" w:rsidR="004D1C38" w:rsidRDefault="003D5EA4">
      <w:pPr>
        <w:pStyle w:val="1"/>
        <w:numPr>
          <w:ilvl w:val="0"/>
          <w:numId w:val="42"/>
        </w:numPr>
        <w:tabs>
          <w:tab w:val="left" w:pos="1202"/>
        </w:tabs>
        <w:ind w:left="1202" w:hanging="359"/>
        <w:jc w:val="both"/>
      </w:pPr>
      <w:r>
        <w:lastRenderedPageBreak/>
        <w:t>БУДАН</w:t>
      </w:r>
      <w:r>
        <w:rPr>
          <w:spacing w:val="-11"/>
        </w:rPr>
        <w:t xml:space="preserve"> </w:t>
      </w:r>
      <w:r>
        <w:t>ТЕРМИНДЕРДІҢ</w:t>
      </w:r>
      <w:r>
        <w:rPr>
          <w:spacing w:val="-8"/>
        </w:rPr>
        <w:t xml:space="preserve"> </w:t>
      </w:r>
      <w:r>
        <w:t>ТЕОРИЯЛЫҚ</w:t>
      </w:r>
      <w:r>
        <w:rPr>
          <w:spacing w:val="-8"/>
        </w:rPr>
        <w:t xml:space="preserve"> </w:t>
      </w:r>
      <w:r>
        <w:rPr>
          <w:spacing w:val="-2"/>
        </w:rPr>
        <w:t>НЕГІЗІ</w:t>
      </w:r>
    </w:p>
    <w:p w14:paraId="48769268" w14:textId="77777777" w:rsidR="004D1C38" w:rsidRDefault="004D1C38">
      <w:pPr>
        <w:pStyle w:val="a3"/>
        <w:spacing w:before="2"/>
        <w:ind w:left="0" w:firstLine="0"/>
        <w:jc w:val="left"/>
        <w:rPr>
          <w:b/>
        </w:rPr>
      </w:pPr>
    </w:p>
    <w:p w14:paraId="07DB6864" w14:textId="77777777" w:rsidR="004D1C38" w:rsidRDefault="003D5EA4">
      <w:pPr>
        <w:pStyle w:val="2"/>
        <w:numPr>
          <w:ilvl w:val="1"/>
          <w:numId w:val="42"/>
        </w:numPr>
        <w:tabs>
          <w:tab w:val="left" w:pos="1274"/>
        </w:tabs>
        <w:spacing w:line="322" w:lineRule="exact"/>
        <w:ind w:left="1274" w:hanging="423"/>
      </w:pPr>
      <w:r>
        <w:t>«Будан»</w:t>
      </w:r>
      <w:r>
        <w:rPr>
          <w:spacing w:val="-9"/>
        </w:rPr>
        <w:t xml:space="preserve"> </w:t>
      </w:r>
      <w:r>
        <w:t>термині:</w:t>
      </w:r>
      <w:r>
        <w:rPr>
          <w:spacing w:val="-6"/>
        </w:rPr>
        <w:t xml:space="preserve"> </w:t>
      </w:r>
      <w:r>
        <w:t>мағынасы</w:t>
      </w:r>
      <w:r>
        <w:rPr>
          <w:spacing w:val="-6"/>
        </w:rPr>
        <w:t xml:space="preserve"> </w:t>
      </w:r>
      <w:r>
        <w:t>және</w:t>
      </w:r>
      <w:r>
        <w:rPr>
          <w:spacing w:val="-4"/>
        </w:rPr>
        <w:t xml:space="preserve"> </w:t>
      </w:r>
      <w:r>
        <w:rPr>
          <w:spacing w:val="-2"/>
        </w:rPr>
        <w:t>қолданылуы</w:t>
      </w:r>
    </w:p>
    <w:p w14:paraId="0740782F" w14:textId="77777777" w:rsidR="004D1C38" w:rsidRDefault="003D5EA4">
      <w:pPr>
        <w:pStyle w:val="a3"/>
        <w:ind w:right="139"/>
      </w:pPr>
      <w:r>
        <w:t>ХХІ ғасырда «будан» термині биология саласынан шығып, адам өмірінің әртүрлі саласына, соның ішінде технологияға да кеңінен еніп, қоғамда кең қолданылатын негізгі ұғымдардың біріне айналды. «Будан» ұғымының астарында «қосынды», «аралас», «жарты» сынды мағыналар бар. Ғылымның қандай саласында қолданылса да, «будан» өзінің негізгі мағынасынан айнымайды, бұл терминнің әмбебап сипат алғанын байқатады. Ғылым мен техниканың</w:t>
      </w:r>
      <w:r>
        <w:rPr>
          <w:spacing w:val="8"/>
        </w:rPr>
        <w:t xml:space="preserve"> </w:t>
      </w:r>
      <w:r>
        <w:t>дамуы,</w:t>
      </w:r>
      <w:r>
        <w:rPr>
          <w:spacing w:val="8"/>
        </w:rPr>
        <w:t xml:space="preserve"> </w:t>
      </w:r>
      <w:r>
        <w:t>жаһандану</w:t>
      </w:r>
      <w:r>
        <w:rPr>
          <w:spacing w:val="11"/>
        </w:rPr>
        <w:t xml:space="preserve"> </w:t>
      </w:r>
      <w:r>
        <w:t>үдерістері</w:t>
      </w:r>
      <w:r>
        <w:rPr>
          <w:spacing w:val="10"/>
        </w:rPr>
        <w:t xml:space="preserve"> </w:t>
      </w:r>
      <w:r>
        <w:t>және</w:t>
      </w:r>
      <w:r>
        <w:rPr>
          <w:spacing w:val="11"/>
        </w:rPr>
        <w:t xml:space="preserve"> </w:t>
      </w:r>
      <w:r>
        <w:t>мәдени</w:t>
      </w:r>
      <w:r>
        <w:rPr>
          <w:spacing w:val="11"/>
        </w:rPr>
        <w:t xml:space="preserve"> </w:t>
      </w:r>
      <w:r>
        <w:t>алмасулар</w:t>
      </w:r>
      <w:r>
        <w:rPr>
          <w:spacing w:val="13"/>
        </w:rPr>
        <w:t xml:space="preserve"> </w:t>
      </w:r>
      <w:r>
        <w:rPr>
          <w:spacing w:val="-2"/>
        </w:rPr>
        <w:t>контекстінде</w:t>
      </w:r>
    </w:p>
    <w:p w14:paraId="4F4F4ADC" w14:textId="77777777" w:rsidR="004D1C38" w:rsidRDefault="003D5EA4">
      <w:pPr>
        <w:pStyle w:val="a3"/>
        <w:spacing w:line="322" w:lineRule="exact"/>
        <w:ind w:firstLine="0"/>
      </w:pPr>
      <w:r>
        <w:t>«будан»</w:t>
      </w:r>
      <w:r>
        <w:rPr>
          <w:spacing w:val="41"/>
        </w:rPr>
        <w:t xml:space="preserve"> </w:t>
      </w:r>
      <w:r>
        <w:t>ұғымы</w:t>
      </w:r>
      <w:r>
        <w:rPr>
          <w:spacing w:val="43"/>
        </w:rPr>
        <w:t xml:space="preserve"> </w:t>
      </w:r>
      <w:r>
        <w:t>айрықша</w:t>
      </w:r>
      <w:r>
        <w:rPr>
          <w:spacing w:val="41"/>
        </w:rPr>
        <w:t xml:space="preserve"> </w:t>
      </w:r>
      <w:r>
        <w:t>өзектілікке</w:t>
      </w:r>
      <w:r>
        <w:rPr>
          <w:spacing w:val="43"/>
        </w:rPr>
        <w:t xml:space="preserve"> </w:t>
      </w:r>
      <w:r>
        <w:t>ие</w:t>
      </w:r>
      <w:r>
        <w:rPr>
          <w:spacing w:val="43"/>
        </w:rPr>
        <w:t xml:space="preserve"> </w:t>
      </w:r>
      <w:r>
        <w:t>болып</w:t>
      </w:r>
      <w:r>
        <w:rPr>
          <w:spacing w:val="41"/>
        </w:rPr>
        <w:t xml:space="preserve"> </w:t>
      </w:r>
      <w:r>
        <w:t>отыр.</w:t>
      </w:r>
      <w:r>
        <w:rPr>
          <w:spacing w:val="42"/>
        </w:rPr>
        <w:t xml:space="preserve"> </w:t>
      </w:r>
      <w:r>
        <w:t>Бүгінгі</w:t>
      </w:r>
      <w:r>
        <w:rPr>
          <w:spacing w:val="44"/>
        </w:rPr>
        <w:t xml:space="preserve"> </w:t>
      </w:r>
      <w:r>
        <w:t>таңда</w:t>
      </w:r>
      <w:r>
        <w:rPr>
          <w:spacing w:val="43"/>
        </w:rPr>
        <w:t xml:space="preserve"> </w:t>
      </w:r>
      <w:r>
        <w:rPr>
          <w:spacing w:val="-2"/>
        </w:rPr>
        <w:t>«гибрид»,</w:t>
      </w:r>
    </w:p>
    <w:p w14:paraId="2FF7C512" w14:textId="77777777" w:rsidR="004D1C38" w:rsidRDefault="003D5EA4">
      <w:pPr>
        <w:pStyle w:val="a3"/>
        <w:ind w:right="143" w:firstLine="0"/>
      </w:pPr>
      <w:r>
        <w:t>«гибридтілік», «гибридизация», «будан», «будандастыру» сияқты терминдер ғылымның түрлі салаларында кеңінен қолданылып, зерттеушілердің назарын аударып келеді [1]. «Будандастыру» құбылысы өзінің бастауын биология саласынан алады және уақыт өте келе басқа ғылым салаларына да еніп, кеңейе түсті. Тіл біліміндегі «будан» ұғымының да негізінде биология термині жатыр.</w:t>
      </w:r>
    </w:p>
    <w:p w14:paraId="4F5013A3" w14:textId="77777777" w:rsidR="004D1C38" w:rsidRDefault="003D5EA4">
      <w:pPr>
        <w:pStyle w:val="a3"/>
        <w:spacing w:before="1"/>
        <w:ind w:right="138"/>
      </w:pPr>
      <w:r>
        <w:t>Қазіргі қазақ тілінде салалық терминологияда «будан» және «гибрид» терминдерінің</w:t>
      </w:r>
      <w:r>
        <w:rPr>
          <w:spacing w:val="73"/>
          <w:w w:val="150"/>
        </w:rPr>
        <w:t xml:space="preserve"> </w:t>
      </w:r>
      <w:r>
        <w:t>қатар</w:t>
      </w:r>
      <w:r>
        <w:rPr>
          <w:spacing w:val="75"/>
          <w:w w:val="150"/>
        </w:rPr>
        <w:t xml:space="preserve"> </w:t>
      </w:r>
      <w:r>
        <w:t>қолданылып</w:t>
      </w:r>
      <w:r>
        <w:rPr>
          <w:spacing w:val="73"/>
          <w:w w:val="150"/>
        </w:rPr>
        <w:t xml:space="preserve"> </w:t>
      </w:r>
      <w:r>
        <w:t>жүргені</w:t>
      </w:r>
      <w:r>
        <w:rPr>
          <w:spacing w:val="73"/>
          <w:w w:val="150"/>
        </w:rPr>
        <w:t xml:space="preserve"> </w:t>
      </w:r>
      <w:r>
        <w:t>байқалады.</w:t>
      </w:r>
      <w:r>
        <w:rPr>
          <w:spacing w:val="73"/>
          <w:w w:val="150"/>
        </w:rPr>
        <w:t xml:space="preserve"> </w:t>
      </w:r>
      <w:r>
        <w:t>Біз</w:t>
      </w:r>
      <w:r>
        <w:rPr>
          <w:spacing w:val="74"/>
          <w:w w:val="150"/>
        </w:rPr>
        <w:t xml:space="preserve"> </w:t>
      </w:r>
      <w:r>
        <w:t>өз</w:t>
      </w:r>
      <w:r>
        <w:rPr>
          <w:spacing w:val="76"/>
          <w:w w:val="150"/>
        </w:rPr>
        <w:t xml:space="preserve"> </w:t>
      </w:r>
      <w:r>
        <w:rPr>
          <w:spacing w:val="-2"/>
        </w:rPr>
        <w:t>зерттеуімізде</w:t>
      </w:r>
    </w:p>
    <w:p w14:paraId="4E0E34B9" w14:textId="77777777" w:rsidR="004D1C38" w:rsidRDefault="003D5EA4">
      <w:pPr>
        <w:pStyle w:val="a3"/>
        <w:ind w:right="132" w:firstLine="0"/>
      </w:pPr>
      <w:r>
        <w:t>«гибрид» терминінің орнына «будан» терминін қолдану орынды деген тоқтамға келдік. Себебі қазақ тіліндегі «будан» сөзі «гибрид» ұғымының негізгі белгілерін қамтиды. Ғылыми терминологияның бірізді әрі жүйелі болуы маңызды. Сол себепті барлық ғылым салаларында «будан» терминін</w:t>
      </w:r>
      <w:r>
        <w:rPr>
          <w:spacing w:val="40"/>
        </w:rPr>
        <w:t xml:space="preserve"> </w:t>
      </w:r>
      <w:r>
        <w:t>орнықтыру қажет деп есептейміз. Терминдердің жарыспалы сипаты зерттеушілер мен ізденушілер үшін түсінбеушілік пен қолайсыздық туындатуы мүмкін. Сондықтан «hybrid»/«гибрид» ұғымының қазақ тіліндегі баламасы ретінде «будан» терминін қолдану орынды деп санаймыз. Зерттеу жұмысымыздың шеңберінде қазақ тіліндегі будан терминдердің теориялық- әдістемелік негізін пысықтау мақсатында, алдымен, «будан» ұғымын негіздеп, оның басқа ғылым салаларындағы қолданысын салыстырмалы талдау арқылы зерттеуді жөн көрдік. «Будан» термині грек тілінен аударғанда «қоспа» деген мағынаны білдіреді, яғни екі немесе одан да көп объектіні өз бойына жинаған құбылыс немесе объект [2]. «Будан» термині қазіргі таңда көптеген ғылым салаларында қолданылатын көп мағыналы және әмбебап ұғымға айналды.</w:t>
      </w:r>
      <w:r>
        <w:rPr>
          <w:spacing w:val="40"/>
        </w:rPr>
        <w:t xml:space="preserve"> </w:t>
      </w:r>
      <w:r>
        <w:t>Оның қолданысы, трансформациясы және түсінігі қазіргі ғылыми зерттеулерде ерекше маңызға ие.</w:t>
      </w:r>
    </w:p>
    <w:p w14:paraId="12097540" w14:textId="77777777" w:rsidR="004D1C38" w:rsidRDefault="003D5EA4">
      <w:pPr>
        <w:pStyle w:val="a3"/>
        <w:spacing w:before="1"/>
        <w:ind w:right="136"/>
      </w:pPr>
      <w:r>
        <w:t>Төменде 1-кестеде берілген анықтамалардан «будан» және «гибрид» терминдерінің бірдей түсініктемеге ие екендігі байқалады. Яғни бұл екі термин – бір ұғымның атауы. «Гибрид» термині халықаралық терминологияда қолданылатын, көпшілікке түсінікті термин болса, бұл терминнің қазақ</w:t>
      </w:r>
      <w:r>
        <w:rPr>
          <w:spacing w:val="40"/>
        </w:rPr>
        <w:t xml:space="preserve"> </w:t>
      </w:r>
      <w:r>
        <w:t>тіліндегі баламасы – «будан». Жоғарыдағы анықтамаларға сәйкес «буданның» генотиптерінде айырмашылығы болатындығы, әртүрлі тұқым, ағзалардың будандастырудан пайда болған жаңа өнім екендігі белгілі. Демек будан – әртүрлі типті араластыру процесінің нәтижесі. Cонда «будан» будандастыру үдерісінің</w:t>
      </w:r>
      <w:r>
        <w:rPr>
          <w:spacing w:val="71"/>
        </w:rPr>
        <w:t xml:space="preserve"> </w:t>
      </w:r>
      <w:r>
        <w:t>өнімі</w:t>
      </w:r>
      <w:r>
        <w:rPr>
          <w:spacing w:val="74"/>
        </w:rPr>
        <w:t xml:space="preserve"> </w:t>
      </w:r>
      <w:r>
        <w:t>болып</w:t>
      </w:r>
      <w:r>
        <w:rPr>
          <w:spacing w:val="71"/>
        </w:rPr>
        <w:t xml:space="preserve"> </w:t>
      </w:r>
      <w:r>
        <w:t>отыр.</w:t>
      </w:r>
      <w:r>
        <w:rPr>
          <w:spacing w:val="72"/>
        </w:rPr>
        <w:t xml:space="preserve"> </w:t>
      </w:r>
      <w:r>
        <w:t>Ал</w:t>
      </w:r>
      <w:r>
        <w:rPr>
          <w:spacing w:val="70"/>
        </w:rPr>
        <w:t xml:space="preserve"> </w:t>
      </w:r>
      <w:r>
        <w:t>будандастыру</w:t>
      </w:r>
      <w:r>
        <w:rPr>
          <w:spacing w:val="74"/>
        </w:rPr>
        <w:t xml:space="preserve"> </w:t>
      </w:r>
      <w:r>
        <w:t>термині</w:t>
      </w:r>
      <w:r>
        <w:rPr>
          <w:spacing w:val="73"/>
        </w:rPr>
        <w:t xml:space="preserve"> </w:t>
      </w:r>
      <w:r>
        <w:t>сол</w:t>
      </w:r>
      <w:r>
        <w:rPr>
          <w:spacing w:val="46"/>
          <w:w w:val="150"/>
        </w:rPr>
        <w:t xml:space="preserve"> </w:t>
      </w:r>
      <w:r>
        <w:t>нәтижеге</w:t>
      </w:r>
      <w:r>
        <w:rPr>
          <w:spacing w:val="74"/>
        </w:rPr>
        <w:t xml:space="preserve"> </w:t>
      </w:r>
      <w:r>
        <w:rPr>
          <w:spacing w:val="-4"/>
        </w:rPr>
        <w:t>жету</w:t>
      </w:r>
    </w:p>
    <w:p w14:paraId="0FE3DC23" w14:textId="77777777" w:rsidR="004D1C38" w:rsidRDefault="004D1C38">
      <w:pPr>
        <w:pStyle w:val="a3"/>
        <w:sectPr w:rsidR="004D1C38">
          <w:pgSz w:w="11910" w:h="16840"/>
          <w:pgMar w:top="1040" w:right="425" w:bottom="960" w:left="1559" w:header="0" w:footer="775" w:gutter="0"/>
          <w:cols w:space="720"/>
        </w:sectPr>
      </w:pPr>
    </w:p>
    <w:p w14:paraId="3380F3EC" w14:textId="77777777" w:rsidR="004D1C38" w:rsidRDefault="003D5EA4">
      <w:pPr>
        <w:pStyle w:val="a3"/>
        <w:spacing w:before="74" w:line="242" w:lineRule="auto"/>
        <w:ind w:firstLine="0"/>
        <w:jc w:val="left"/>
      </w:pPr>
      <w:r>
        <w:lastRenderedPageBreak/>
        <w:t>кезінде</w:t>
      </w:r>
      <w:r>
        <w:rPr>
          <w:spacing w:val="80"/>
        </w:rPr>
        <w:t xml:space="preserve"> </w:t>
      </w:r>
      <w:r>
        <w:t>болатын</w:t>
      </w:r>
      <w:r>
        <w:rPr>
          <w:spacing w:val="80"/>
        </w:rPr>
        <w:t xml:space="preserve"> </w:t>
      </w:r>
      <w:r>
        <w:t>үдерісті</w:t>
      </w:r>
      <w:r>
        <w:rPr>
          <w:spacing w:val="80"/>
        </w:rPr>
        <w:t xml:space="preserve"> </w:t>
      </w:r>
      <w:r>
        <w:t>білдіреді.</w:t>
      </w:r>
      <w:r>
        <w:rPr>
          <w:spacing w:val="80"/>
        </w:rPr>
        <w:t xml:space="preserve"> </w:t>
      </w:r>
      <w:r>
        <w:t>Оны</w:t>
      </w:r>
      <w:r>
        <w:rPr>
          <w:spacing w:val="80"/>
        </w:rPr>
        <w:t xml:space="preserve"> </w:t>
      </w:r>
      <w:r>
        <w:t>біз</w:t>
      </w:r>
      <w:r>
        <w:rPr>
          <w:spacing w:val="80"/>
        </w:rPr>
        <w:t xml:space="preserve"> </w:t>
      </w:r>
      <w:r>
        <w:t>төмендегі</w:t>
      </w:r>
      <w:r>
        <w:rPr>
          <w:spacing w:val="80"/>
        </w:rPr>
        <w:t xml:space="preserve"> </w:t>
      </w:r>
      <w:r>
        <w:t>1-суретте</w:t>
      </w:r>
      <w:r>
        <w:rPr>
          <w:spacing w:val="80"/>
        </w:rPr>
        <w:t xml:space="preserve"> </w:t>
      </w:r>
      <w:r>
        <w:t>берілген</w:t>
      </w:r>
      <w:r>
        <w:rPr>
          <w:spacing w:val="40"/>
        </w:rPr>
        <w:t xml:space="preserve"> </w:t>
      </w:r>
      <w:r>
        <w:t>анықтамалардан көре аламыз.</w:t>
      </w:r>
    </w:p>
    <w:p w14:paraId="751A69F7" w14:textId="77777777" w:rsidR="004D1C38" w:rsidRDefault="003D5EA4">
      <w:pPr>
        <w:pStyle w:val="a3"/>
        <w:spacing w:before="318"/>
        <w:ind w:firstLine="0"/>
        <w:jc w:val="left"/>
      </w:pPr>
      <w:r>
        <w:t>Кесте</w:t>
      </w:r>
      <w:r>
        <w:rPr>
          <w:spacing w:val="-5"/>
        </w:rPr>
        <w:t xml:space="preserve"> </w:t>
      </w:r>
      <w:r>
        <w:t>1</w:t>
      </w:r>
      <w:r>
        <w:rPr>
          <w:spacing w:val="-6"/>
        </w:rPr>
        <w:t xml:space="preserve"> </w:t>
      </w:r>
      <w:r>
        <w:t>–</w:t>
      </w:r>
      <w:r>
        <w:rPr>
          <w:spacing w:val="-3"/>
        </w:rPr>
        <w:t xml:space="preserve"> </w:t>
      </w:r>
      <w:r>
        <w:t>«Будан»</w:t>
      </w:r>
      <w:r>
        <w:rPr>
          <w:spacing w:val="-3"/>
        </w:rPr>
        <w:t xml:space="preserve"> </w:t>
      </w:r>
      <w:r>
        <w:t>терминінің</w:t>
      </w:r>
      <w:r>
        <w:rPr>
          <w:spacing w:val="-3"/>
        </w:rPr>
        <w:t xml:space="preserve"> </w:t>
      </w:r>
      <w:r>
        <w:rPr>
          <w:spacing w:val="-2"/>
        </w:rPr>
        <w:t>анықтамасы</w:t>
      </w:r>
    </w:p>
    <w:p w14:paraId="116022A4" w14:textId="77777777" w:rsidR="004D1C38" w:rsidRDefault="004D1C38">
      <w:pPr>
        <w:pStyle w:val="a3"/>
        <w:ind w:left="0" w:firstLine="0"/>
        <w:jc w:val="left"/>
        <w:rPr>
          <w:sz w:val="16"/>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685"/>
      </w:tblGrid>
      <w:tr w:rsidR="004D1C38" w14:paraId="1741D921" w14:textId="77777777">
        <w:trPr>
          <w:trHeight w:val="275"/>
        </w:trPr>
        <w:tc>
          <w:tcPr>
            <w:tcW w:w="4808" w:type="dxa"/>
          </w:tcPr>
          <w:p w14:paraId="301DB570" w14:textId="77777777" w:rsidR="004D1C38" w:rsidRDefault="003D5EA4">
            <w:pPr>
              <w:pStyle w:val="TableParagraph"/>
              <w:spacing w:line="256" w:lineRule="exact"/>
              <w:ind w:left="6"/>
              <w:jc w:val="center"/>
              <w:rPr>
                <w:sz w:val="24"/>
              </w:rPr>
            </w:pPr>
            <w:r>
              <w:rPr>
                <w:spacing w:val="-2"/>
                <w:sz w:val="24"/>
              </w:rPr>
              <w:t>Будан</w:t>
            </w:r>
          </w:p>
        </w:tc>
        <w:tc>
          <w:tcPr>
            <w:tcW w:w="4685" w:type="dxa"/>
          </w:tcPr>
          <w:p w14:paraId="7EC64494" w14:textId="77777777" w:rsidR="004D1C38" w:rsidRDefault="003D5EA4">
            <w:pPr>
              <w:pStyle w:val="TableParagraph"/>
              <w:spacing w:line="256" w:lineRule="exact"/>
              <w:ind w:left="8"/>
              <w:jc w:val="center"/>
              <w:rPr>
                <w:sz w:val="24"/>
              </w:rPr>
            </w:pPr>
            <w:r>
              <w:rPr>
                <w:spacing w:val="-2"/>
                <w:sz w:val="24"/>
              </w:rPr>
              <w:t>Гибрид</w:t>
            </w:r>
          </w:p>
        </w:tc>
      </w:tr>
      <w:tr w:rsidR="004D1C38" w14:paraId="0F319CD5" w14:textId="77777777">
        <w:trPr>
          <w:trHeight w:val="1655"/>
        </w:trPr>
        <w:tc>
          <w:tcPr>
            <w:tcW w:w="4808" w:type="dxa"/>
          </w:tcPr>
          <w:p w14:paraId="5433881A" w14:textId="77777777" w:rsidR="004D1C38" w:rsidRDefault="003D5EA4">
            <w:pPr>
              <w:pStyle w:val="TableParagraph"/>
              <w:ind w:right="98"/>
              <w:jc w:val="both"/>
              <w:rPr>
                <w:sz w:val="24"/>
              </w:rPr>
            </w:pPr>
            <w:r>
              <w:rPr>
                <w:sz w:val="24"/>
              </w:rPr>
              <w:t>зат. 1. Әртүрлі тұқымды біріне-бірін</w:t>
            </w:r>
            <w:r>
              <w:rPr>
                <w:spacing w:val="40"/>
                <w:sz w:val="24"/>
              </w:rPr>
              <w:t xml:space="preserve"> </w:t>
            </w:r>
            <w:r>
              <w:rPr>
                <w:sz w:val="24"/>
              </w:rPr>
              <w:t>телуден шыққан жаңа тұқым.</w:t>
            </w:r>
          </w:p>
          <w:p w14:paraId="57F9215D" w14:textId="77777777" w:rsidR="004D1C38" w:rsidRDefault="003D5EA4">
            <w:pPr>
              <w:pStyle w:val="TableParagraph"/>
              <w:tabs>
                <w:tab w:val="left" w:pos="2734"/>
              </w:tabs>
              <w:spacing w:line="270" w:lineRule="atLeast"/>
              <w:ind w:right="99"/>
              <w:jc w:val="both"/>
              <w:rPr>
                <w:sz w:val="24"/>
              </w:rPr>
            </w:pPr>
            <w:r>
              <w:rPr>
                <w:sz w:val="24"/>
              </w:rPr>
              <w:t xml:space="preserve">2. биол. &lt;лат. hibrida&gt; Генотипінде айырмашылығы бар екі ағзаны </w:t>
            </w:r>
            <w:r>
              <w:rPr>
                <w:spacing w:val="-2"/>
                <w:sz w:val="24"/>
              </w:rPr>
              <w:t>будандастырудан</w:t>
            </w:r>
            <w:r>
              <w:rPr>
                <w:sz w:val="24"/>
              </w:rPr>
              <w:tab/>
            </w:r>
            <w:r>
              <w:rPr>
                <w:spacing w:val="-2"/>
                <w:sz w:val="24"/>
              </w:rPr>
              <w:t xml:space="preserve">(шағылыстырудан) </w:t>
            </w:r>
            <w:r>
              <w:rPr>
                <w:sz w:val="24"/>
              </w:rPr>
              <w:t>алынған жаңа ағза (ҚӘТС, 3-т.).</w:t>
            </w:r>
          </w:p>
        </w:tc>
        <w:tc>
          <w:tcPr>
            <w:tcW w:w="4685" w:type="dxa"/>
          </w:tcPr>
          <w:p w14:paraId="0B81D769" w14:textId="77777777" w:rsidR="004D1C38" w:rsidRDefault="003D5EA4">
            <w:pPr>
              <w:pStyle w:val="TableParagraph"/>
              <w:ind w:left="105" w:right="98"/>
              <w:jc w:val="both"/>
              <w:rPr>
                <w:sz w:val="24"/>
              </w:rPr>
            </w:pPr>
            <w:r>
              <w:rPr>
                <w:sz w:val="24"/>
              </w:rPr>
              <w:t>зат есім. биол. будан (жан-жануарлардың,</w:t>
            </w:r>
            <w:r>
              <w:rPr>
                <w:spacing w:val="40"/>
                <w:sz w:val="24"/>
              </w:rPr>
              <w:t xml:space="preserve"> </w:t>
            </w:r>
            <w:r>
              <w:rPr>
                <w:sz w:val="24"/>
              </w:rPr>
              <w:t>я өсімдіктің тұқымын асылдандыру мақсатында</w:t>
            </w:r>
            <w:r>
              <w:rPr>
                <w:spacing w:val="-13"/>
                <w:sz w:val="24"/>
              </w:rPr>
              <w:t xml:space="preserve"> </w:t>
            </w:r>
            <w:r>
              <w:rPr>
                <w:sz w:val="24"/>
              </w:rPr>
              <w:t>будандастыру</w:t>
            </w:r>
            <w:r>
              <w:rPr>
                <w:spacing w:val="-12"/>
                <w:sz w:val="24"/>
              </w:rPr>
              <w:t xml:space="preserve"> </w:t>
            </w:r>
            <w:r>
              <w:rPr>
                <w:sz w:val="24"/>
              </w:rPr>
              <w:t>арқылы</w:t>
            </w:r>
            <w:r>
              <w:rPr>
                <w:spacing w:val="-11"/>
                <w:sz w:val="24"/>
              </w:rPr>
              <w:t xml:space="preserve"> </w:t>
            </w:r>
            <w:r>
              <w:rPr>
                <w:sz w:val="24"/>
              </w:rPr>
              <w:t>алынған тұқым) (ҚӘТС, 4-т.).</w:t>
            </w:r>
          </w:p>
        </w:tc>
      </w:tr>
      <w:tr w:rsidR="004D1C38" w14:paraId="4C98E22C" w14:textId="77777777">
        <w:trPr>
          <w:trHeight w:val="1380"/>
        </w:trPr>
        <w:tc>
          <w:tcPr>
            <w:tcW w:w="4808" w:type="dxa"/>
          </w:tcPr>
          <w:p w14:paraId="7D5A4801" w14:textId="77777777" w:rsidR="004D1C38" w:rsidRDefault="003D5EA4">
            <w:pPr>
              <w:pStyle w:val="TableParagraph"/>
              <w:ind w:right="18"/>
              <w:rPr>
                <w:sz w:val="24"/>
              </w:rPr>
            </w:pPr>
            <w:r>
              <w:rPr>
                <w:sz w:val="24"/>
              </w:rPr>
              <w:t>әртүрлі тұқымды біріне-бірін телуден шыққан</w:t>
            </w:r>
            <w:r>
              <w:rPr>
                <w:spacing w:val="-6"/>
                <w:sz w:val="24"/>
              </w:rPr>
              <w:t xml:space="preserve"> </w:t>
            </w:r>
            <w:r>
              <w:rPr>
                <w:sz w:val="24"/>
              </w:rPr>
              <w:t>жаңа</w:t>
            </w:r>
            <w:r>
              <w:rPr>
                <w:spacing w:val="-7"/>
                <w:sz w:val="24"/>
              </w:rPr>
              <w:t xml:space="preserve"> </w:t>
            </w:r>
            <w:r>
              <w:rPr>
                <w:sz w:val="24"/>
              </w:rPr>
              <w:t>тұқым</w:t>
            </w:r>
            <w:r>
              <w:rPr>
                <w:spacing w:val="-8"/>
                <w:sz w:val="24"/>
              </w:rPr>
              <w:t xml:space="preserve"> </w:t>
            </w:r>
            <w:r>
              <w:rPr>
                <w:sz w:val="24"/>
              </w:rPr>
              <w:t>(түр</w:t>
            </w:r>
            <w:r>
              <w:rPr>
                <w:spacing w:val="-6"/>
                <w:sz w:val="24"/>
              </w:rPr>
              <w:t xml:space="preserve"> </w:t>
            </w:r>
            <w:r>
              <w:rPr>
                <w:sz w:val="24"/>
              </w:rPr>
              <w:t>не</w:t>
            </w:r>
            <w:r>
              <w:rPr>
                <w:spacing w:val="-7"/>
                <w:sz w:val="24"/>
              </w:rPr>
              <w:t xml:space="preserve"> </w:t>
            </w:r>
            <w:r>
              <w:rPr>
                <w:sz w:val="24"/>
              </w:rPr>
              <w:t>сорт);</w:t>
            </w:r>
            <w:r>
              <w:rPr>
                <w:spacing w:val="-6"/>
                <w:sz w:val="24"/>
              </w:rPr>
              <w:t xml:space="preserve"> </w:t>
            </w:r>
            <w:r>
              <w:rPr>
                <w:sz w:val="24"/>
              </w:rPr>
              <w:t xml:space="preserve">дүбәра </w:t>
            </w:r>
            <w:r>
              <w:rPr>
                <w:spacing w:val="-2"/>
                <w:sz w:val="24"/>
              </w:rPr>
              <w:t>(ҚДМЭС).</w:t>
            </w:r>
          </w:p>
        </w:tc>
        <w:tc>
          <w:tcPr>
            <w:tcW w:w="4685" w:type="dxa"/>
          </w:tcPr>
          <w:p w14:paraId="0B894A26" w14:textId="77777777" w:rsidR="004D1C38" w:rsidRDefault="003D5EA4">
            <w:pPr>
              <w:pStyle w:val="TableParagraph"/>
              <w:ind w:left="105" w:right="96" w:firstLine="60"/>
              <w:jc w:val="both"/>
              <w:rPr>
                <w:sz w:val="24"/>
              </w:rPr>
            </w:pPr>
            <w:r>
              <w:rPr>
                <w:sz w:val="24"/>
              </w:rPr>
              <w:t>[лат. Hibrida – будан] будандастыру нәтижесінде алынған ағза; будандастыру салдарынан пайда болған тұқым; әр түрге жататын</w:t>
            </w:r>
            <w:r>
              <w:rPr>
                <w:spacing w:val="69"/>
                <w:sz w:val="24"/>
              </w:rPr>
              <w:t xml:space="preserve">  </w:t>
            </w:r>
            <w:r>
              <w:rPr>
                <w:sz w:val="24"/>
              </w:rPr>
              <w:t>өсімдіктерді</w:t>
            </w:r>
            <w:r>
              <w:rPr>
                <w:spacing w:val="69"/>
                <w:sz w:val="24"/>
              </w:rPr>
              <w:t xml:space="preserve">  </w:t>
            </w:r>
            <w:r>
              <w:rPr>
                <w:spacing w:val="-2"/>
                <w:sz w:val="24"/>
              </w:rPr>
              <w:t>будандастырудан</w:t>
            </w:r>
          </w:p>
          <w:p w14:paraId="2CEE49FB" w14:textId="77777777" w:rsidR="004D1C38" w:rsidRDefault="003D5EA4">
            <w:pPr>
              <w:pStyle w:val="TableParagraph"/>
              <w:spacing w:line="257" w:lineRule="exact"/>
              <w:ind w:left="105"/>
              <w:jc w:val="both"/>
              <w:rPr>
                <w:sz w:val="24"/>
              </w:rPr>
            </w:pPr>
            <w:r>
              <w:rPr>
                <w:sz w:val="24"/>
              </w:rPr>
              <w:t>алынған</w:t>
            </w:r>
            <w:r>
              <w:rPr>
                <w:spacing w:val="-3"/>
                <w:sz w:val="24"/>
              </w:rPr>
              <w:t xml:space="preserve"> </w:t>
            </w:r>
            <w:r>
              <w:rPr>
                <w:sz w:val="24"/>
              </w:rPr>
              <w:t>«ұрпақ»</w:t>
            </w:r>
            <w:r>
              <w:rPr>
                <w:spacing w:val="-2"/>
                <w:sz w:val="24"/>
              </w:rPr>
              <w:t xml:space="preserve"> </w:t>
            </w:r>
            <w:r>
              <w:rPr>
                <w:sz w:val="24"/>
              </w:rPr>
              <w:t>(ҚТКСС,</w:t>
            </w:r>
            <w:r>
              <w:rPr>
                <w:spacing w:val="-3"/>
                <w:sz w:val="24"/>
              </w:rPr>
              <w:t xml:space="preserve"> </w:t>
            </w:r>
            <w:r>
              <w:rPr>
                <w:sz w:val="24"/>
              </w:rPr>
              <w:t>123</w:t>
            </w:r>
            <w:r>
              <w:rPr>
                <w:spacing w:val="-2"/>
                <w:sz w:val="24"/>
              </w:rPr>
              <w:t xml:space="preserve"> </w:t>
            </w:r>
            <w:r>
              <w:rPr>
                <w:spacing w:val="-4"/>
                <w:sz w:val="24"/>
              </w:rPr>
              <w:t>б.).</w:t>
            </w:r>
          </w:p>
        </w:tc>
      </w:tr>
      <w:tr w:rsidR="004D1C38" w14:paraId="7598274E" w14:textId="77777777">
        <w:trPr>
          <w:trHeight w:val="275"/>
        </w:trPr>
        <w:tc>
          <w:tcPr>
            <w:tcW w:w="9493" w:type="dxa"/>
            <w:gridSpan w:val="2"/>
          </w:tcPr>
          <w:p w14:paraId="20299079" w14:textId="77777777" w:rsidR="004D1C38" w:rsidRDefault="003D5EA4">
            <w:pPr>
              <w:pStyle w:val="TableParagraph"/>
              <w:spacing w:line="256" w:lineRule="exact"/>
              <w:ind w:left="777"/>
              <w:rPr>
                <w:sz w:val="24"/>
              </w:rPr>
            </w:pPr>
            <w:r>
              <w:rPr>
                <w:sz w:val="24"/>
              </w:rPr>
              <w:t>Ескерту</w:t>
            </w:r>
            <w:r>
              <w:rPr>
                <w:spacing w:val="-2"/>
                <w:sz w:val="24"/>
              </w:rPr>
              <w:t xml:space="preserve"> </w:t>
            </w:r>
            <w:r>
              <w:rPr>
                <w:sz w:val="24"/>
              </w:rPr>
              <w:t>–</w:t>
            </w:r>
            <w:r>
              <w:rPr>
                <w:spacing w:val="-2"/>
                <w:sz w:val="24"/>
              </w:rPr>
              <w:t xml:space="preserve"> </w:t>
            </w:r>
            <w:r>
              <w:rPr>
                <w:sz w:val="24"/>
              </w:rPr>
              <w:t>Қосымша</w:t>
            </w:r>
            <w:r>
              <w:rPr>
                <w:spacing w:val="-2"/>
                <w:sz w:val="24"/>
              </w:rPr>
              <w:t xml:space="preserve"> </w:t>
            </w:r>
            <w:r>
              <w:rPr>
                <w:sz w:val="24"/>
              </w:rPr>
              <w:t>А</w:t>
            </w:r>
            <w:r>
              <w:rPr>
                <w:spacing w:val="-1"/>
                <w:sz w:val="24"/>
              </w:rPr>
              <w:t xml:space="preserve"> </w:t>
            </w:r>
            <w:r>
              <w:rPr>
                <w:sz w:val="24"/>
              </w:rPr>
              <w:t>негізінде</w:t>
            </w:r>
            <w:r>
              <w:rPr>
                <w:spacing w:val="-1"/>
                <w:sz w:val="24"/>
              </w:rPr>
              <w:t xml:space="preserve"> </w:t>
            </w:r>
            <w:r>
              <w:rPr>
                <w:spacing w:val="-2"/>
                <w:sz w:val="24"/>
              </w:rPr>
              <w:t>құралған</w:t>
            </w:r>
          </w:p>
        </w:tc>
      </w:tr>
    </w:tbl>
    <w:p w14:paraId="6928C1C3" w14:textId="77777777" w:rsidR="004D1C38" w:rsidRDefault="004D1C38">
      <w:pPr>
        <w:pStyle w:val="a3"/>
        <w:ind w:left="0" w:firstLine="0"/>
        <w:jc w:val="left"/>
        <w:rPr>
          <w:sz w:val="20"/>
        </w:rPr>
      </w:pPr>
    </w:p>
    <w:p w14:paraId="5B9E3B5E" w14:textId="77777777" w:rsidR="004D1C38" w:rsidRDefault="004D1C38">
      <w:pPr>
        <w:pStyle w:val="a3"/>
        <w:ind w:left="0" w:firstLine="0"/>
        <w:jc w:val="left"/>
        <w:rPr>
          <w:sz w:val="20"/>
        </w:rPr>
      </w:pPr>
    </w:p>
    <w:p w14:paraId="605863B5" w14:textId="77777777" w:rsidR="004D1C38" w:rsidRDefault="004D1C38">
      <w:pPr>
        <w:pStyle w:val="a3"/>
        <w:ind w:left="0" w:firstLine="0"/>
        <w:jc w:val="left"/>
        <w:rPr>
          <w:sz w:val="20"/>
        </w:rPr>
      </w:pPr>
    </w:p>
    <w:p w14:paraId="39F5F96F" w14:textId="77777777" w:rsidR="004D1C38" w:rsidRDefault="004D1C38">
      <w:pPr>
        <w:pStyle w:val="a3"/>
        <w:ind w:left="0" w:firstLine="0"/>
        <w:jc w:val="left"/>
        <w:rPr>
          <w:sz w:val="20"/>
        </w:rPr>
      </w:pPr>
    </w:p>
    <w:p w14:paraId="2C6EF9A2" w14:textId="77777777" w:rsidR="004D1C38" w:rsidRDefault="004D1C38">
      <w:pPr>
        <w:pStyle w:val="a3"/>
        <w:spacing w:before="66"/>
        <w:ind w:left="0" w:firstLine="0"/>
        <w:jc w:val="left"/>
        <w:rPr>
          <w:sz w:val="20"/>
        </w:rPr>
      </w:pPr>
    </w:p>
    <w:p w14:paraId="386B7B51" w14:textId="77777777" w:rsidR="004D1C38" w:rsidRDefault="004D1C38">
      <w:pPr>
        <w:pStyle w:val="a3"/>
        <w:jc w:val="left"/>
        <w:rPr>
          <w:sz w:val="20"/>
        </w:rPr>
        <w:sectPr w:rsidR="004D1C38">
          <w:pgSz w:w="11910" w:h="16840"/>
          <w:pgMar w:top="1040" w:right="425" w:bottom="960" w:left="1559" w:header="0" w:footer="775" w:gutter="0"/>
          <w:cols w:space="720"/>
        </w:sectPr>
      </w:pPr>
    </w:p>
    <w:p w14:paraId="0E66A680" w14:textId="77777777" w:rsidR="004D1C38" w:rsidRDefault="003D5EA4">
      <w:pPr>
        <w:spacing w:before="90"/>
        <w:ind w:left="1455"/>
        <w:rPr>
          <w:sz w:val="24"/>
        </w:rPr>
      </w:pPr>
      <w:r>
        <w:rPr>
          <w:noProof/>
          <w:sz w:val="24"/>
        </w:rPr>
        <mc:AlternateContent>
          <mc:Choice Requires="wpg">
            <w:drawing>
              <wp:anchor distT="0" distB="0" distL="0" distR="0" simplePos="0" relativeHeight="481539584" behindDoc="1" locked="0" layoutInCell="1" allowOverlap="1" wp14:anchorId="550EA9AC" wp14:editId="2E901369">
                <wp:simplePos x="0" y="0"/>
                <wp:positionH relativeFrom="page">
                  <wp:posOffset>1780158</wp:posOffset>
                </wp:positionH>
                <wp:positionV relativeFrom="paragraph">
                  <wp:posOffset>-505506</wp:posOffset>
                </wp:positionV>
                <wp:extent cx="4737735" cy="249301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7735" cy="2493010"/>
                          <a:chOff x="0" y="0"/>
                          <a:chExt cx="4737735" cy="2493010"/>
                        </a:xfrm>
                      </wpg:grpSpPr>
                      <wps:wsp>
                        <wps:cNvPr id="5" name="Graphic 5"/>
                        <wps:cNvSpPr/>
                        <wps:spPr>
                          <a:xfrm>
                            <a:off x="6350" y="418320"/>
                            <a:ext cx="2331720" cy="1681480"/>
                          </a:xfrm>
                          <a:custGeom>
                            <a:avLst/>
                            <a:gdLst/>
                            <a:ahLst/>
                            <a:cxnLst/>
                            <a:rect l="l" t="t" r="r" b="b"/>
                            <a:pathLst>
                              <a:path w="2331720" h="1681480">
                                <a:moveTo>
                                  <a:pt x="0" y="1401190"/>
                                </a:moveTo>
                                <a:lnTo>
                                  <a:pt x="0" y="280288"/>
                                </a:lnTo>
                                <a:lnTo>
                                  <a:pt x="3671" y="234821"/>
                                </a:lnTo>
                                <a:lnTo>
                                  <a:pt x="14300" y="191690"/>
                                </a:lnTo>
                                <a:lnTo>
                                  <a:pt x="31306" y="151474"/>
                                </a:lnTo>
                                <a:lnTo>
                                  <a:pt x="54112" y="114748"/>
                                </a:lnTo>
                                <a:lnTo>
                                  <a:pt x="82137" y="82089"/>
                                </a:lnTo>
                                <a:lnTo>
                                  <a:pt x="114802" y="54075"/>
                                </a:lnTo>
                                <a:lnTo>
                                  <a:pt x="151530" y="31282"/>
                                </a:lnTo>
                                <a:lnTo>
                                  <a:pt x="191739" y="14288"/>
                                </a:lnTo>
                                <a:lnTo>
                                  <a:pt x="234852" y="3668"/>
                                </a:lnTo>
                                <a:lnTo>
                                  <a:pt x="280289" y="0"/>
                                </a:lnTo>
                                <a:lnTo>
                                  <a:pt x="2331212" y="0"/>
                                </a:lnTo>
                                <a:lnTo>
                                  <a:pt x="2331212" y="1681479"/>
                                </a:lnTo>
                                <a:lnTo>
                                  <a:pt x="280289" y="1681479"/>
                                </a:lnTo>
                                <a:lnTo>
                                  <a:pt x="234852" y="1677811"/>
                                </a:lnTo>
                                <a:lnTo>
                                  <a:pt x="191739" y="1667191"/>
                                </a:lnTo>
                                <a:lnTo>
                                  <a:pt x="151530" y="1650197"/>
                                </a:lnTo>
                                <a:lnTo>
                                  <a:pt x="114802" y="1627404"/>
                                </a:lnTo>
                                <a:lnTo>
                                  <a:pt x="82137" y="1599390"/>
                                </a:lnTo>
                                <a:lnTo>
                                  <a:pt x="54112" y="1566731"/>
                                </a:lnTo>
                                <a:lnTo>
                                  <a:pt x="31306" y="1530005"/>
                                </a:lnTo>
                                <a:lnTo>
                                  <a:pt x="14300" y="1489789"/>
                                </a:lnTo>
                                <a:lnTo>
                                  <a:pt x="3671" y="1446658"/>
                                </a:lnTo>
                                <a:lnTo>
                                  <a:pt x="0" y="1401190"/>
                                </a:lnTo>
                                <a:close/>
                              </a:path>
                            </a:pathLst>
                          </a:custGeom>
                          <a:ln w="12700">
                            <a:solidFill>
                              <a:srgbClr val="000000"/>
                            </a:solidFill>
                            <a:prstDash val="solid"/>
                          </a:ln>
                        </wps:spPr>
                        <wps:bodyPr wrap="square" lIns="0" tIns="0" rIns="0" bIns="0" rtlCol="0">
                          <a:prstTxWarp prst="textNoShape">
                            <a:avLst/>
                          </a:prstTxWarp>
                          <a:noAutofit/>
                        </wps:bodyPr>
                      </wps:wsp>
                      <wps:wsp>
                        <wps:cNvPr id="6" name="Graphic 6"/>
                        <wps:cNvSpPr/>
                        <wps:spPr>
                          <a:xfrm>
                            <a:off x="2399792" y="418320"/>
                            <a:ext cx="2331720" cy="1681480"/>
                          </a:xfrm>
                          <a:custGeom>
                            <a:avLst/>
                            <a:gdLst/>
                            <a:ahLst/>
                            <a:cxnLst/>
                            <a:rect l="l" t="t" r="r" b="b"/>
                            <a:pathLst>
                              <a:path w="2331720" h="1681480">
                                <a:moveTo>
                                  <a:pt x="2331212" y="280288"/>
                                </a:moveTo>
                                <a:lnTo>
                                  <a:pt x="2331212" y="1401190"/>
                                </a:lnTo>
                                <a:lnTo>
                                  <a:pt x="2327543" y="1446658"/>
                                </a:lnTo>
                                <a:lnTo>
                                  <a:pt x="2316923" y="1489789"/>
                                </a:lnTo>
                                <a:lnTo>
                                  <a:pt x="2299929" y="1530005"/>
                                </a:lnTo>
                                <a:lnTo>
                                  <a:pt x="2277136" y="1566731"/>
                                </a:lnTo>
                                <a:lnTo>
                                  <a:pt x="2249122" y="1599390"/>
                                </a:lnTo>
                                <a:lnTo>
                                  <a:pt x="2216463" y="1627404"/>
                                </a:lnTo>
                                <a:lnTo>
                                  <a:pt x="2179737" y="1650197"/>
                                </a:lnTo>
                                <a:lnTo>
                                  <a:pt x="2139521" y="1667191"/>
                                </a:lnTo>
                                <a:lnTo>
                                  <a:pt x="2096390" y="1677811"/>
                                </a:lnTo>
                                <a:lnTo>
                                  <a:pt x="2050923" y="1681479"/>
                                </a:lnTo>
                                <a:lnTo>
                                  <a:pt x="0" y="1681479"/>
                                </a:lnTo>
                                <a:lnTo>
                                  <a:pt x="0" y="0"/>
                                </a:lnTo>
                                <a:lnTo>
                                  <a:pt x="2050923" y="0"/>
                                </a:lnTo>
                                <a:lnTo>
                                  <a:pt x="2096390" y="3668"/>
                                </a:lnTo>
                                <a:lnTo>
                                  <a:pt x="2139521" y="14288"/>
                                </a:lnTo>
                                <a:lnTo>
                                  <a:pt x="2179737" y="31282"/>
                                </a:lnTo>
                                <a:lnTo>
                                  <a:pt x="2216463" y="54075"/>
                                </a:lnTo>
                                <a:lnTo>
                                  <a:pt x="2249122" y="82089"/>
                                </a:lnTo>
                                <a:lnTo>
                                  <a:pt x="2277136" y="114748"/>
                                </a:lnTo>
                                <a:lnTo>
                                  <a:pt x="2299929" y="151474"/>
                                </a:lnTo>
                                <a:lnTo>
                                  <a:pt x="2316923" y="191690"/>
                                </a:lnTo>
                                <a:lnTo>
                                  <a:pt x="2327543" y="234821"/>
                                </a:lnTo>
                                <a:lnTo>
                                  <a:pt x="2331212" y="280288"/>
                                </a:lnTo>
                                <a:close/>
                              </a:path>
                            </a:pathLst>
                          </a:custGeom>
                          <a:ln w="12700">
                            <a:solidFill>
                              <a:srgbClr val="000000"/>
                            </a:solidFill>
                            <a:prstDash val="solid"/>
                          </a:ln>
                        </wps:spPr>
                        <wps:bodyPr wrap="square" lIns="0" tIns="0" rIns="0" bIns="0" rtlCol="0">
                          <a:prstTxWarp prst="textNoShape">
                            <a:avLst/>
                          </a:prstTxWarp>
                          <a:noAutofit/>
                        </wps:bodyPr>
                      </wps:wsp>
                      <wps:wsp>
                        <wps:cNvPr id="7" name="Graphic 7"/>
                        <wps:cNvSpPr/>
                        <wps:spPr>
                          <a:xfrm>
                            <a:off x="1890014" y="6350"/>
                            <a:ext cx="985519" cy="469900"/>
                          </a:xfrm>
                          <a:custGeom>
                            <a:avLst/>
                            <a:gdLst/>
                            <a:ahLst/>
                            <a:cxnLst/>
                            <a:rect l="l" t="t" r="r" b="b"/>
                            <a:pathLst>
                              <a:path w="985519" h="469900">
                                <a:moveTo>
                                  <a:pt x="452997" y="0"/>
                                </a:moveTo>
                                <a:lnTo>
                                  <a:pt x="403605" y="4427"/>
                                </a:lnTo>
                                <a:lnTo>
                                  <a:pt x="354921" y="13984"/>
                                </a:lnTo>
                                <a:lnTo>
                                  <a:pt x="308310" y="28316"/>
                                </a:lnTo>
                                <a:lnTo>
                                  <a:pt x="264016" y="47140"/>
                                </a:lnTo>
                                <a:lnTo>
                                  <a:pt x="222287" y="70172"/>
                                </a:lnTo>
                                <a:lnTo>
                                  <a:pt x="183366" y="97129"/>
                                </a:lnTo>
                                <a:lnTo>
                                  <a:pt x="147500" y="127727"/>
                                </a:lnTo>
                                <a:lnTo>
                                  <a:pt x="114935" y="161684"/>
                                </a:lnTo>
                                <a:lnTo>
                                  <a:pt x="85914" y="198717"/>
                                </a:lnTo>
                                <a:lnTo>
                                  <a:pt x="60686" y="238541"/>
                                </a:lnTo>
                                <a:lnTo>
                                  <a:pt x="39493" y="280874"/>
                                </a:lnTo>
                                <a:lnTo>
                                  <a:pt x="22583" y="325432"/>
                                </a:lnTo>
                                <a:lnTo>
                                  <a:pt x="10200" y="371933"/>
                                </a:lnTo>
                                <a:lnTo>
                                  <a:pt x="2591" y="420092"/>
                                </a:lnTo>
                                <a:lnTo>
                                  <a:pt x="0" y="469628"/>
                                </a:lnTo>
                                <a:lnTo>
                                  <a:pt x="134238" y="469628"/>
                                </a:lnTo>
                                <a:lnTo>
                                  <a:pt x="137538" y="422517"/>
                                </a:lnTo>
                                <a:lnTo>
                                  <a:pt x="147165" y="377227"/>
                                </a:lnTo>
                                <a:lnTo>
                                  <a:pt x="162709" y="334262"/>
                                </a:lnTo>
                                <a:lnTo>
                                  <a:pt x="183762" y="294124"/>
                                </a:lnTo>
                                <a:lnTo>
                                  <a:pt x="209915" y="257315"/>
                                </a:lnTo>
                                <a:lnTo>
                                  <a:pt x="240757" y="224340"/>
                                </a:lnTo>
                                <a:lnTo>
                                  <a:pt x="275880" y="195700"/>
                                </a:lnTo>
                                <a:lnTo>
                                  <a:pt x="314875" y="171899"/>
                                </a:lnTo>
                                <a:lnTo>
                                  <a:pt x="357333" y="153439"/>
                                </a:lnTo>
                                <a:lnTo>
                                  <a:pt x="402843" y="140825"/>
                                </a:lnTo>
                                <a:lnTo>
                                  <a:pt x="449676" y="134644"/>
                                </a:lnTo>
                                <a:lnTo>
                                  <a:pt x="799455" y="134644"/>
                                </a:lnTo>
                                <a:lnTo>
                                  <a:pt x="798240" y="133334"/>
                                </a:lnTo>
                                <a:lnTo>
                                  <a:pt x="762880" y="102158"/>
                                </a:lnTo>
                                <a:lnTo>
                                  <a:pt x="724662" y="74721"/>
                                </a:lnTo>
                                <a:lnTo>
                                  <a:pt x="683900" y="51226"/>
                                </a:lnTo>
                                <a:lnTo>
                                  <a:pt x="640912" y="31877"/>
                                </a:lnTo>
                                <a:lnTo>
                                  <a:pt x="596012" y="16876"/>
                                </a:lnTo>
                                <a:lnTo>
                                  <a:pt x="549516" y="6428"/>
                                </a:lnTo>
                                <a:lnTo>
                                  <a:pt x="501739" y="734"/>
                                </a:lnTo>
                                <a:lnTo>
                                  <a:pt x="452997" y="0"/>
                                </a:lnTo>
                                <a:close/>
                              </a:path>
                              <a:path w="985519" h="469900">
                                <a:moveTo>
                                  <a:pt x="985012" y="338183"/>
                                </a:moveTo>
                                <a:lnTo>
                                  <a:pt x="716406" y="338183"/>
                                </a:lnTo>
                                <a:lnTo>
                                  <a:pt x="872743" y="469628"/>
                                </a:lnTo>
                                <a:lnTo>
                                  <a:pt x="985012" y="338183"/>
                                </a:lnTo>
                                <a:close/>
                              </a:path>
                              <a:path w="985519" h="469900">
                                <a:moveTo>
                                  <a:pt x="799455" y="134644"/>
                                </a:moveTo>
                                <a:lnTo>
                                  <a:pt x="449676" y="134644"/>
                                </a:lnTo>
                                <a:lnTo>
                                  <a:pt x="495986" y="135027"/>
                                </a:lnTo>
                                <a:lnTo>
                                  <a:pt x="541201" y="141673"/>
                                </a:lnTo>
                                <a:lnTo>
                                  <a:pt x="584746" y="154278"/>
                                </a:lnTo>
                                <a:lnTo>
                                  <a:pt x="626046" y="172543"/>
                                </a:lnTo>
                                <a:lnTo>
                                  <a:pt x="664526" y="196164"/>
                                </a:lnTo>
                                <a:lnTo>
                                  <a:pt x="699613" y="224840"/>
                                </a:lnTo>
                                <a:lnTo>
                                  <a:pt x="730731" y="258270"/>
                                </a:lnTo>
                                <a:lnTo>
                                  <a:pt x="757306" y="296151"/>
                                </a:lnTo>
                                <a:lnTo>
                                  <a:pt x="778763" y="338183"/>
                                </a:lnTo>
                                <a:lnTo>
                                  <a:pt x="921130" y="338183"/>
                                </a:lnTo>
                                <a:lnTo>
                                  <a:pt x="904792" y="291361"/>
                                </a:lnTo>
                                <a:lnTo>
                                  <a:pt x="884019" y="247262"/>
                                </a:lnTo>
                                <a:lnTo>
                                  <a:pt x="859125" y="206089"/>
                                </a:lnTo>
                                <a:lnTo>
                                  <a:pt x="830427" y="168045"/>
                                </a:lnTo>
                                <a:lnTo>
                                  <a:pt x="799455" y="134644"/>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890014" y="6350"/>
                            <a:ext cx="985519" cy="469900"/>
                          </a:xfrm>
                          <a:custGeom>
                            <a:avLst/>
                            <a:gdLst/>
                            <a:ahLst/>
                            <a:cxnLst/>
                            <a:rect l="l" t="t" r="r" b="b"/>
                            <a:pathLst>
                              <a:path w="985519" h="469900">
                                <a:moveTo>
                                  <a:pt x="0" y="469628"/>
                                </a:moveTo>
                                <a:lnTo>
                                  <a:pt x="2591" y="420092"/>
                                </a:lnTo>
                                <a:lnTo>
                                  <a:pt x="10200" y="371933"/>
                                </a:lnTo>
                                <a:lnTo>
                                  <a:pt x="22583" y="325432"/>
                                </a:lnTo>
                                <a:lnTo>
                                  <a:pt x="39493" y="280874"/>
                                </a:lnTo>
                                <a:lnTo>
                                  <a:pt x="60686" y="238541"/>
                                </a:lnTo>
                                <a:lnTo>
                                  <a:pt x="85914" y="198717"/>
                                </a:lnTo>
                                <a:lnTo>
                                  <a:pt x="114935" y="161684"/>
                                </a:lnTo>
                                <a:lnTo>
                                  <a:pt x="147500" y="127727"/>
                                </a:lnTo>
                                <a:lnTo>
                                  <a:pt x="183366" y="97129"/>
                                </a:lnTo>
                                <a:lnTo>
                                  <a:pt x="222287" y="70172"/>
                                </a:lnTo>
                                <a:lnTo>
                                  <a:pt x="264016" y="47140"/>
                                </a:lnTo>
                                <a:lnTo>
                                  <a:pt x="308310" y="28316"/>
                                </a:lnTo>
                                <a:lnTo>
                                  <a:pt x="354921" y="13984"/>
                                </a:lnTo>
                                <a:lnTo>
                                  <a:pt x="403605" y="4427"/>
                                </a:lnTo>
                                <a:lnTo>
                                  <a:pt x="452997" y="0"/>
                                </a:lnTo>
                                <a:lnTo>
                                  <a:pt x="501739" y="734"/>
                                </a:lnTo>
                                <a:lnTo>
                                  <a:pt x="549516" y="6428"/>
                                </a:lnTo>
                                <a:lnTo>
                                  <a:pt x="596012" y="16876"/>
                                </a:lnTo>
                                <a:lnTo>
                                  <a:pt x="640912" y="31877"/>
                                </a:lnTo>
                                <a:lnTo>
                                  <a:pt x="683900" y="51226"/>
                                </a:lnTo>
                                <a:lnTo>
                                  <a:pt x="724662" y="74721"/>
                                </a:lnTo>
                                <a:lnTo>
                                  <a:pt x="762880" y="102158"/>
                                </a:lnTo>
                                <a:lnTo>
                                  <a:pt x="798240" y="133334"/>
                                </a:lnTo>
                                <a:lnTo>
                                  <a:pt x="830427" y="168045"/>
                                </a:lnTo>
                                <a:lnTo>
                                  <a:pt x="859125" y="206089"/>
                                </a:lnTo>
                                <a:lnTo>
                                  <a:pt x="884019" y="247262"/>
                                </a:lnTo>
                                <a:lnTo>
                                  <a:pt x="904792" y="291361"/>
                                </a:lnTo>
                                <a:lnTo>
                                  <a:pt x="921130" y="338183"/>
                                </a:lnTo>
                                <a:lnTo>
                                  <a:pt x="985012" y="338183"/>
                                </a:lnTo>
                                <a:lnTo>
                                  <a:pt x="872743" y="469628"/>
                                </a:lnTo>
                                <a:lnTo>
                                  <a:pt x="716406" y="338183"/>
                                </a:lnTo>
                                <a:lnTo>
                                  <a:pt x="778763" y="338183"/>
                                </a:lnTo>
                                <a:lnTo>
                                  <a:pt x="757306" y="296151"/>
                                </a:lnTo>
                                <a:lnTo>
                                  <a:pt x="730731" y="258270"/>
                                </a:lnTo>
                                <a:lnTo>
                                  <a:pt x="699613" y="224840"/>
                                </a:lnTo>
                                <a:lnTo>
                                  <a:pt x="664526" y="196164"/>
                                </a:lnTo>
                                <a:lnTo>
                                  <a:pt x="626046" y="172543"/>
                                </a:lnTo>
                                <a:lnTo>
                                  <a:pt x="584746" y="154278"/>
                                </a:lnTo>
                                <a:lnTo>
                                  <a:pt x="541201" y="141673"/>
                                </a:lnTo>
                                <a:lnTo>
                                  <a:pt x="495986" y="135027"/>
                                </a:lnTo>
                                <a:lnTo>
                                  <a:pt x="449676" y="134644"/>
                                </a:lnTo>
                                <a:lnTo>
                                  <a:pt x="402843" y="140825"/>
                                </a:lnTo>
                                <a:lnTo>
                                  <a:pt x="357333" y="153439"/>
                                </a:lnTo>
                                <a:lnTo>
                                  <a:pt x="314875" y="171899"/>
                                </a:lnTo>
                                <a:lnTo>
                                  <a:pt x="275880" y="195700"/>
                                </a:lnTo>
                                <a:lnTo>
                                  <a:pt x="240757" y="224340"/>
                                </a:lnTo>
                                <a:lnTo>
                                  <a:pt x="209915" y="257315"/>
                                </a:lnTo>
                                <a:lnTo>
                                  <a:pt x="183762" y="294124"/>
                                </a:lnTo>
                                <a:lnTo>
                                  <a:pt x="162709" y="334262"/>
                                </a:lnTo>
                                <a:lnTo>
                                  <a:pt x="147165" y="377227"/>
                                </a:lnTo>
                                <a:lnTo>
                                  <a:pt x="137538" y="422517"/>
                                </a:lnTo>
                                <a:lnTo>
                                  <a:pt x="134238" y="469628"/>
                                </a:lnTo>
                                <a:lnTo>
                                  <a:pt x="0" y="469628"/>
                                </a:lnTo>
                                <a:close/>
                              </a:path>
                            </a:pathLst>
                          </a:custGeom>
                          <a:ln w="12699">
                            <a:solidFill>
                              <a:srgbClr val="000000"/>
                            </a:solidFill>
                            <a:prstDash val="solid"/>
                          </a:ln>
                        </wps:spPr>
                        <wps:bodyPr wrap="square" lIns="0" tIns="0" rIns="0" bIns="0" rtlCol="0">
                          <a:prstTxWarp prst="textNoShape">
                            <a:avLst/>
                          </a:prstTxWarp>
                          <a:noAutofit/>
                        </wps:bodyPr>
                      </wps:wsp>
                      <wps:wsp>
                        <wps:cNvPr id="9" name="Graphic 9"/>
                        <wps:cNvSpPr/>
                        <wps:spPr>
                          <a:xfrm>
                            <a:off x="1844929" y="2016996"/>
                            <a:ext cx="985519" cy="469900"/>
                          </a:xfrm>
                          <a:custGeom>
                            <a:avLst/>
                            <a:gdLst/>
                            <a:ahLst/>
                            <a:cxnLst/>
                            <a:rect l="l" t="t" r="r" b="b"/>
                            <a:pathLst>
                              <a:path w="985519" h="469900">
                                <a:moveTo>
                                  <a:pt x="206121" y="131317"/>
                                </a:moveTo>
                                <a:lnTo>
                                  <a:pt x="63753" y="131317"/>
                                </a:lnTo>
                                <a:lnTo>
                                  <a:pt x="80092" y="178139"/>
                                </a:lnTo>
                                <a:lnTo>
                                  <a:pt x="100866" y="222238"/>
                                </a:lnTo>
                                <a:lnTo>
                                  <a:pt x="125760" y="263411"/>
                                </a:lnTo>
                                <a:lnTo>
                                  <a:pt x="154460" y="301455"/>
                                </a:lnTo>
                                <a:lnTo>
                                  <a:pt x="186649" y="336166"/>
                                </a:lnTo>
                                <a:lnTo>
                                  <a:pt x="222014" y="367342"/>
                                </a:lnTo>
                                <a:lnTo>
                                  <a:pt x="260238" y="394779"/>
                                </a:lnTo>
                                <a:lnTo>
                                  <a:pt x="301007" y="418274"/>
                                </a:lnTo>
                                <a:lnTo>
                                  <a:pt x="344006" y="437623"/>
                                </a:lnTo>
                                <a:lnTo>
                                  <a:pt x="388918" y="452624"/>
                                </a:lnTo>
                                <a:lnTo>
                                  <a:pt x="435429" y="463072"/>
                                </a:lnTo>
                                <a:lnTo>
                                  <a:pt x="483225" y="468766"/>
                                </a:lnTo>
                                <a:lnTo>
                                  <a:pt x="531988" y="469501"/>
                                </a:lnTo>
                                <a:lnTo>
                                  <a:pt x="581406" y="465074"/>
                                </a:lnTo>
                                <a:lnTo>
                                  <a:pt x="630066" y="455516"/>
                                </a:lnTo>
                                <a:lnTo>
                                  <a:pt x="676661" y="441184"/>
                                </a:lnTo>
                                <a:lnTo>
                                  <a:pt x="720944" y="422361"/>
                                </a:lnTo>
                                <a:lnTo>
                                  <a:pt x="762669" y="399331"/>
                                </a:lnTo>
                                <a:lnTo>
                                  <a:pt x="801589" y="372377"/>
                                </a:lnTo>
                                <a:lnTo>
                                  <a:pt x="837457" y="341783"/>
                                </a:lnTo>
                                <a:lnTo>
                                  <a:pt x="843981" y="334983"/>
                                </a:lnTo>
                                <a:lnTo>
                                  <a:pt x="535212" y="334983"/>
                                </a:lnTo>
                                <a:lnTo>
                                  <a:pt x="488910" y="334599"/>
                                </a:lnTo>
                                <a:lnTo>
                                  <a:pt x="443707" y="327951"/>
                                </a:lnTo>
                                <a:lnTo>
                                  <a:pt x="400174" y="315341"/>
                                </a:lnTo>
                                <a:lnTo>
                                  <a:pt x="358886" y="297068"/>
                                </a:lnTo>
                                <a:lnTo>
                                  <a:pt x="320412" y="273436"/>
                                </a:lnTo>
                                <a:lnTo>
                                  <a:pt x="285327" y="244743"/>
                                </a:lnTo>
                                <a:lnTo>
                                  <a:pt x="254202" y="211292"/>
                                </a:lnTo>
                                <a:lnTo>
                                  <a:pt x="227609" y="173383"/>
                                </a:lnTo>
                                <a:lnTo>
                                  <a:pt x="206121" y="131317"/>
                                </a:lnTo>
                                <a:close/>
                              </a:path>
                              <a:path w="985519" h="469900">
                                <a:moveTo>
                                  <a:pt x="985012" y="0"/>
                                </a:moveTo>
                                <a:lnTo>
                                  <a:pt x="850646" y="0"/>
                                </a:lnTo>
                                <a:lnTo>
                                  <a:pt x="847346" y="47107"/>
                                </a:lnTo>
                                <a:lnTo>
                                  <a:pt x="837719" y="92387"/>
                                </a:lnTo>
                                <a:lnTo>
                                  <a:pt x="822175" y="135341"/>
                                </a:lnTo>
                                <a:lnTo>
                                  <a:pt x="801122" y="175467"/>
                                </a:lnTo>
                                <a:lnTo>
                                  <a:pt x="774969" y="212264"/>
                                </a:lnTo>
                                <a:lnTo>
                                  <a:pt x="744127" y="245232"/>
                                </a:lnTo>
                                <a:lnTo>
                                  <a:pt x="709004" y="273871"/>
                                </a:lnTo>
                                <a:lnTo>
                                  <a:pt x="670009" y="297679"/>
                                </a:lnTo>
                                <a:lnTo>
                                  <a:pt x="627551" y="316157"/>
                                </a:lnTo>
                                <a:lnTo>
                                  <a:pt x="582040" y="328802"/>
                                </a:lnTo>
                                <a:lnTo>
                                  <a:pt x="535212" y="334983"/>
                                </a:lnTo>
                                <a:lnTo>
                                  <a:pt x="843981" y="334983"/>
                                </a:lnTo>
                                <a:lnTo>
                                  <a:pt x="899057" y="270807"/>
                                </a:lnTo>
                                <a:lnTo>
                                  <a:pt x="924294" y="230993"/>
                                </a:lnTo>
                                <a:lnTo>
                                  <a:pt x="945496" y="188673"/>
                                </a:lnTo>
                                <a:lnTo>
                                  <a:pt x="962414" y="144130"/>
                                </a:lnTo>
                                <a:lnTo>
                                  <a:pt x="974804" y="97647"/>
                                </a:lnTo>
                                <a:lnTo>
                                  <a:pt x="982419" y="49509"/>
                                </a:lnTo>
                                <a:lnTo>
                                  <a:pt x="985012" y="0"/>
                                </a:lnTo>
                                <a:close/>
                              </a:path>
                              <a:path w="985519" h="469900">
                                <a:moveTo>
                                  <a:pt x="112140" y="0"/>
                                </a:moveTo>
                                <a:lnTo>
                                  <a:pt x="0" y="131317"/>
                                </a:lnTo>
                                <a:lnTo>
                                  <a:pt x="268477" y="131317"/>
                                </a:lnTo>
                                <a:lnTo>
                                  <a:pt x="112140" y="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1844929" y="2016996"/>
                            <a:ext cx="985519" cy="469900"/>
                          </a:xfrm>
                          <a:custGeom>
                            <a:avLst/>
                            <a:gdLst/>
                            <a:ahLst/>
                            <a:cxnLst/>
                            <a:rect l="l" t="t" r="r" b="b"/>
                            <a:pathLst>
                              <a:path w="985519" h="469900">
                                <a:moveTo>
                                  <a:pt x="985012" y="0"/>
                                </a:moveTo>
                                <a:lnTo>
                                  <a:pt x="982419" y="49509"/>
                                </a:lnTo>
                                <a:lnTo>
                                  <a:pt x="974804" y="97647"/>
                                </a:lnTo>
                                <a:lnTo>
                                  <a:pt x="962414" y="144130"/>
                                </a:lnTo>
                                <a:lnTo>
                                  <a:pt x="945496" y="188673"/>
                                </a:lnTo>
                                <a:lnTo>
                                  <a:pt x="924294" y="230993"/>
                                </a:lnTo>
                                <a:lnTo>
                                  <a:pt x="899057" y="270807"/>
                                </a:lnTo>
                                <a:lnTo>
                                  <a:pt x="870029" y="307832"/>
                                </a:lnTo>
                                <a:lnTo>
                                  <a:pt x="837457" y="341783"/>
                                </a:lnTo>
                                <a:lnTo>
                                  <a:pt x="801589" y="372377"/>
                                </a:lnTo>
                                <a:lnTo>
                                  <a:pt x="762669" y="399331"/>
                                </a:lnTo>
                                <a:lnTo>
                                  <a:pt x="720944" y="422361"/>
                                </a:lnTo>
                                <a:lnTo>
                                  <a:pt x="676661" y="441184"/>
                                </a:lnTo>
                                <a:lnTo>
                                  <a:pt x="630066" y="455516"/>
                                </a:lnTo>
                                <a:lnTo>
                                  <a:pt x="581406" y="465074"/>
                                </a:lnTo>
                                <a:lnTo>
                                  <a:pt x="531988" y="469501"/>
                                </a:lnTo>
                                <a:lnTo>
                                  <a:pt x="483225" y="468766"/>
                                </a:lnTo>
                                <a:lnTo>
                                  <a:pt x="435429" y="463072"/>
                                </a:lnTo>
                                <a:lnTo>
                                  <a:pt x="388918" y="452624"/>
                                </a:lnTo>
                                <a:lnTo>
                                  <a:pt x="344006" y="437623"/>
                                </a:lnTo>
                                <a:lnTo>
                                  <a:pt x="301007" y="418274"/>
                                </a:lnTo>
                                <a:lnTo>
                                  <a:pt x="260238" y="394779"/>
                                </a:lnTo>
                                <a:lnTo>
                                  <a:pt x="222014" y="367342"/>
                                </a:lnTo>
                                <a:lnTo>
                                  <a:pt x="186649" y="336166"/>
                                </a:lnTo>
                                <a:lnTo>
                                  <a:pt x="154460" y="301455"/>
                                </a:lnTo>
                                <a:lnTo>
                                  <a:pt x="125760" y="263411"/>
                                </a:lnTo>
                                <a:lnTo>
                                  <a:pt x="100866" y="222238"/>
                                </a:lnTo>
                                <a:lnTo>
                                  <a:pt x="80092" y="178139"/>
                                </a:lnTo>
                                <a:lnTo>
                                  <a:pt x="63753" y="131317"/>
                                </a:lnTo>
                                <a:lnTo>
                                  <a:pt x="0" y="131317"/>
                                </a:lnTo>
                                <a:lnTo>
                                  <a:pt x="112140" y="0"/>
                                </a:lnTo>
                                <a:lnTo>
                                  <a:pt x="268477" y="131317"/>
                                </a:lnTo>
                                <a:lnTo>
                                  <a:pt x="206121" y="131317"/>
                                </a:lnTo>
                                <a:lnTo>
                                  <a:pt x="227609" y="173383"/>
                                </a:lnTo>
                                <a:lnTo>
                                  <a:pt x="254202" y="211292"/>
                                </a:lnTo>
                                <a:lnTo>
                                  <a:pt x="285327" y="244743"/>
                                </a:lnTo>
                                <a:lnTo>
                                  <a:pt x="320412" y="273436"/>
                                </a:lnTo>
                                <a:lnTo>
                                  <a:pt x="358886" y="297068"/>
                                </a:lnTo>
                                <a:lnTo>
                                  <a:pt x="400174" y="315341"/>
                                </a:lnTo>
                                <a:lnTo>
                                  <a:pt x="443707" y="327951"/>
                                </a:lnTo>
                                <a:lnTo>
                                  <a:pt x="488910" y="334599"/>
                                </a:lnTo>
                                <a:lnTo>
                                  <a:pt x="535212" y="334983"/>
                                </a:lnTo>
                                <a:lnTo>
                                  <a:pt x="582040" y="328802"/>
                                </a:lnTo>
                                <a:lnTo>
                                  <a:pt x="627551" y="316157"/>
                                </a:lnTo>
                                <a:lnTo>
                                  <a:pt x="670009" y="297679"/>
                                </a:lnTo>
                                <a:lnTo>
                                  <a:pt x="709004" y="273871"/>
                                </a:lnTo>
                                <a:lnTo>
                                  <a:pt x="744127" y="245232"/>
                                </a:lnTo>
                                <a:lnTo>
                                  <a:pt x="774969" y="212264"/>
                                </a:lnTo>
                                <a:lnTo>
                                  <a:pt x="801122" y="175467"/>
                                </a:lnTo>
                                <a:lnTo>
                                  <a:pt x="822175" y="135341"/>
                                </a:lnTo>
                                <a:lnTo>
                                  <a:pt x="837719" y="92387"/>
                                </a:lnTo>
                                <a:lnTo>
                                  <a:pt x="847346" y="47107"/>
                                </a:lnTo>
                                <a:lnTo>
                                  <a:pt x="850646" y="0"/>
                                </a:lnTo>
                                <a:lnTo>
                                  <a:pt x="985012"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1E320BDC" id="Group 4" o:spid="_x0000_s1026" style="position:absolute;margin-left:140.15pt;margin-top:-39.8pt;width:373.05pt;height:196.3pt;z-index:-21776896;mso-wrap-distance-left:0;mso-wrap-distance-right:0;mso-position-horizontal-relative:page" coordsize="47377,2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">
                <v:shape id="Graphic 5" o:spid="_x0000_s1027" style="position:absolute;left:63;top:4183;width:23317;height:16815;visibility:visible;mso-wrap-style:square;v-text-anchor:top" coordsize="2331720,168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" path="m,1401190l,280288,3671,234821,14300,191690,31306,151474,54112,114748,82137,82089,114802,54075,151530,31282,191739,14288,234852,3668,280289,,2331212,r,1681479l280289,1681479r-45437,-3668l191739,1667191r-40209,-16994l114802,1627404,82137,1599390,54112,1566731,31306,1530005,14300,1489789,3671,1446658,,1401190xe" filled="f" strokeweight="1pt">
                  <v:path arrowok="t"/>
                </v:shape>
                <v:shape id="Graphic 6" o:spid="_x0000_s1028" style="position:absolute;left:23997;top:4183;width:23318;height:16815;visibility:visible;mso-wrap-style:square;v-text-anchor:top" coordsize="2331720,168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" path="m2331212,280288r,1120902l2327543,1446658r-10620,43131l2299929,1530005r-22793,36726l2249122,1599390r-32659,28014l2179737,1650197r-40216,16994l2096390,1677811r-45467,3668l,1681479,,,2050923,r45467,3668l2139521,14288r40216,16994l2216463,54075r32659,28014l2277136,114748r22793,36726l2316923,191690r10620,43131l2331212,280288xe" filled="f" strokeweight="1pt">
                  <v:path arrowok="t"/>
                </v:shape>
                <v:shape id="Graphic 7" o:spid="_x0000_s1029" style="position:absolute;left:18900;top:63;width:9855;height:4699;visibility:visible;mso-wrap-style:square;v-text-anchor:top" coordsize="985519,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" path="m452997,l403605,4427r-48684,9557l308310,28316,264016,47140,222287,70172,183366,97129r-35866,30598l114935,161684,85914,198717,60686,238541,39493,280874,22583,325432,10200,371933,2591,420092,,469628r134238,l137538,422517r9627,-45290l162709,334262r21053,-40138l209915,257315r30842,-32975l275880,195700r38995,-23801l357333,153439r45510,-12614l449676,134644r349779,l798240,133334,762880,102158,724662,74721,683900,51226,640912,31877,596012,16876,549516,6428,501739,734,452997,xem985012,338183r-268606,l872743,469628,985012,338183xem799455,134644r-349779,l495986,135027r45215,6646l584746,154278r41300,18265l664526,196164r35087,28676l730731,258270r26575,37881l778763,338183r142367,l904792,291361,884019,247262,859125,206089,830427,168045,799455,134644xe" stroked="f">
                  <v:path arrowok="t"/>
                </v:shape>
                <v:shape id="Graphic 8" o:spid="_x0000_s1030" style="position:absolute;left:18900;top:63;width:9855;height:4699;visibility:visible;mso-wrap-style:square;v-text-anchor:top" coordsize="985519,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" path="m,469628l2591,420092r7609,-48159l22583,325432,39493,280874,60686,238541,85914,198717r29021,-37033l147500,127727,183366,97129,222287,70172,264016,47140,308310,28316,354921,13984,403605,4427,452997,r48742,734l549516,6428r46496,10448l640912,31877r42988,19349l724662,74721r38218,27437l798240,133334r32187,34711l859125,206089r24894,41173l904792,291361r16338,46822l985012,338183,872743,469628,716406,338183r62357,l757306,296151,730731,258270,699613,224840,664526,196164,626046,172543,584746,154278,541201,141673r-45215,-6646l449676,134644r-46833,6181l357333,153439r-42458,18460l275880,195700r-35123,28640l209915,257315r-26153,36809l162709,334262r-15544,42965l137538,422517r-3300,47111l,469628xe" filled="f" strokeweight=".35275mm">
                  <v:path arrowok="t"/>
                </v:shape>
                <v:shape id="Graphic 9" o:spid="_x0000_s1031" style="position:absolute;left:18449;top:20169;width:9855;height:4699;visibility:visible;mso-wrap-style:square;v-text-anchor:top" coordsize="985519,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" path="m206121,131317r-142368,l80092,178139r20774,44099l125760,263411r28700,38044l186649,336166r35365,31176l260238,394779r40769,23495l344006,437623r44912,15001l435429,463072r47796,5694l531988,469501r49418,-4427l630066,455516r46595,-14332l720944,422361r41725,-23030l801589,372377r35868,-30594l843981,334983r-308769,l488910,334599r-45203,-6648l400174,315341,358886,297068,320412,273436,285327,244743,254202,211292,227609,173383,206121,131317xem985012,l850646,r-3300,47107l837719,92387r-15544,42954l801122,175467r-26153,36797l744127,245232r-35123,28639l670009,297679r-42458,18478l582040,328802r-46828,6181l843981,334983r55076,-64176l924294,230993r21202,-42320l962414,144130,974804,97647r7615,-48138l985012,xem112140,l,131317r268477,l112140,xe" stroked="f">
                  <v:path arrowok="t"/>
                </v:shape>
                <v:shape id="Graphic 10" o:spid="_x0000_s1032" style="position:absolute;left:18449;top:20169;width:9855;height:4699;visibility:visible;mso-wrap-style:square;v-text-anchor:top" coordsize="985519,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" path="m985012,r-2593,49509l974804,97647r-12390,46483l945496,188673r-21202,42320l899057,270807r-29028,37025l837457,341783r-35868,30594l762669,399331r-41725,23030l676661,441184r-46595,14332l581406,465074r-49418,4427l483225,468766r-47796,-5694l388918,452624,344006,437623,301007,418274,260238,394779,222014,367342,186649,336166,154460,301455,125760,263411,100866,222238,80092,178139,63753,131317,,131317,112140,,268477,131317r-62356,l227609,173383r26593,37909l285327,244743r35085,28693l358886,297068r41288,18273l443707,327951r45203,6648l535212,334983r46828,-6181l627551,316157r42458,-18478l709004,273871r35123,-28639l774969,212264r26153,-36797l822175,135341,837719,92387r9627,-45280l850646,,985012,xe" filled="f" strokeweight="1pt">
                  <v:path arrowok="t"/>
                </v:shape>
                <w10:wrap anchorx="page"/>
              </v:group>
            </w:pict>
          </mc:Fallback>
        </mc:AlternateContent>
      </w:r>
      <w:r>
        <w:rPr>
          <w:spacing w:val="-2"/>
          <w:sz w:val="24"/>
        </w:rPr>
        <w:t>гибридизация</w:t>
      </w:r>
    </w:p>
    <w:p w14:paraId="130E2856" w14:textId="77777777" w:rsidR="004D1C38" w:rsidRDefault="003D5EA4">
      <w:pPr>
        <w:spacing w:before="78" w:line="216" w:lineRule="auto"/>
        <w:ind w:left="1455" w:right="3"/>
        <w:rPr>
          <w:sz w:val="24"/>
        </w:rPr>
      </w:pPr>
      <w:r>
        <w:rPr>
          <w:sz w:val="24"/>
        </w:rPr>
        <w:t>[лат. Hibrida - будандастыру, гибридтеу] - жануарлар мен өсімдіктердің әр тұқымын, әр сұрыбын, әр түрін будандастыру арқылы жаңа тұқым,</w:t>
      </w:r>
      <w:r>
        <w:rPr>
          <w:spacing w:val="-9"/>
          <w:sz w:val="24"/>
        </w:rPr>
        <w:t xml:space="preserve"> </w:t>
      </w:r>
      <w:r>
        <w:rPr>
          <w:sz w:val="24"/>
        </w:rPr>
        <w:t>не</w:t>
      </w:r>
      <w:r>
        <w:rPr>
          <w:spacing w:val="-9"/>
          <w:sz w:val="24"/>
        </w:rPr>
        <w:t xml:space="preserve"> </w:t>
      </w:r>
      <w:r>
        <w:rPr>
          <w:sz w:val="24"/>
        </w:rPr>
        <w:t>сұрып,</w:t>
      </w:r>
      <w:r>
        <w:rPr>
          <w:spacing w:val="-9"/>
          <w:sz w:val="24"/>
        </w:rPr>
        <w:t xml:space="preserve"> </w:t>
      </w:r>
      <w:r>
        <w:rPr>
          <w:sz w:val="24"/>
        </w:rPr>
        <w:t>не</w:t>
      </w:r>
      <w:r>
        <w:rPr>
          <w:spacing w:val="-9"/>
          <w:sz w:val="24"/>
        </w:rPr>
        <w:t xml:space="preserve"> </w:t>
      </w:r>
      <w:r>
        <w:rPr>
          <w:sz w:val="24"/>
        </w:rPr>
        <w:t>түр</w:t>
      </w:r>
      <w:r>
        <w:rPr>
          <w:spacing w:val="-9"/>
          <w:sz w:val="24"/>
        </w:rPr>
        <w:t xml:space="preserve"> </w:t>
      </w:r>
      <w:r>
        <w:rPr>
          <w:sz w:val="24"/>
        </w:rPr>
        <w:t>шығару (ҚТКСС, 123 б.).</w:t>
      </w:r>
    </w:p>
    <w:p w14:paraId="212E28B0" w14:textId="77777777" w:rsidR="004D1C38" w:rsidRDefault="003D5EA4">
      <w:pPr>
        <w:spacing w:before="90"/>
        <w:ind w:left="324"/>
        <w:rPr>
          <w:sz w:val="24"/>
        </w:rPr>
      </w:pPr>
      <w:r>
        <w:br w:type="column"/>
      </w:r>
      <w:r>
        <w:rPr>
          <w:spacing w:val="-2"/>
          <w:sz w:val="24"/>
        </w:rPr>
        <w:t>будандастыру</w:t>
      </w:r>
    </w:p>
    <w:p w14:paraId="02DB9952" w14:textId="77777777" w:rsidR="004D1C38" w:rsidRDefault="003D5EA4">
      <w:pPr>
        <w:spacing w:before="78" w:line="216" w:lineRule="auto"/>
        <w:ind w:left="324" w:right="1420"/>
        <w:rPr>
          <w:sz w:val="24"/>
        </w:rPr>
      </w:pPr>
      <w:r>
        <w:rPr>
          <w:sz w:val="24"/>
        </w:rPr>
        <w:t>биол. Будандастыр етістігінің қимыл</w:t>
      </w:r>
      <w:r>
        <w:rPr>
          <w:spacing w:val="-9"/>
          <w:sz w:val="24"/>
        </w:rPr>
        <w:t xml:space="preserve"> </w:t>
      </w:r>
      <w:r>
        <w:rPr>
          <w:sz w:val="24"/>
        </w:rPr>
        <w:t>атауы.</w:t>
      </w:r>
      <w:r>
        <w:rPr>
          <w:spacing w:val="-9"/>
          <w:sz w:val="24"/>
        </w:rPr>
        <w:t xml:space="preserve"> </w:t>
      </w:r>
      <w:r>
        <w:rPr>
          <w:sz w:val="24"/>
        </w:rPr>
        <w:t>1.</w:t>
      </w:r>
      <w:r>
        <w:rPr>
          <w:spacing w:val="-9"/>
          <w:sz w:val="24"/>
        </w:rPr>
        <w:t xml:space="preserve"> </w:t>
      </w:r>
      <w:r>
        <w:rPr>
          <w:sz w:val="24"/>
        </w:rPr>
        <w:t>Әртүрлі</w:t>
      </w:r>
      <w:r>
        <w:rPr>
          <w:spacing w:val="-9"/>
          <w:sz w:val="24"/>
        </w:rPr>
        <w:t xml:space="preserve"> </w:t>
      </w:r>
      <w:r>
        <w:rPr>
          <w:sz w:val="24"/>
        </w:rPr>
        <w:t>жануар т.б. тұқымдарын бір-біріне қосып жаңа тұқым шығару.</w:t>
      </w:r>
    </w:p>
    <w:p w14:paraId="3D9586CD" w14:textId="77777777" w:rsidR="004D1C38" w:rsidRDefault="003D5EA4">
      <w:pPr>
        <w:spacing w:line="216" w:lineRule="auto"/>
        <w:ind w:left="324" w:right="1679"/>
        <w:jc w:val="both"/>
        <w:rPr>
          <w:sz w:val="24"/>
        </w:rPr>
      </w:pPr>
      <w:r>
        <w:rPr>
          <w:sz w:val="24"/>
        </w:rPr>
        <w:t>2.</w:t>
      </w:r>
      <w:r>
        <w:rPr>
          <w:spacing w:val="-12"/>
          <w:sz w:val="24"/>
        </w:rPr>
        <w:t xml:space="preserve"> </w:t>
      </w:r>
      <w:r>
        <w:rPr>
          <w:sz w:val="24"/>
        </w:rPr>
        <w:t>Түрлі</w:t>
      </w:r>
      <w:r>
        <w:rPr>
          <w:spacing w:val="-12"/>
          <w:sz w:val="24"/>
        </w:rPr>
        <w:t xml:space="preserve"> </w:t>
      </w:r>
      <w:r>
        <w:rPr>
          <w:sz w:val="24"/>
        </w:rPr>
        <w:t>сұрыпты</w:t>
      </w:r>
      <w:r>
        <w:rPr>
          <w:spacing w:val="-12"/>
          <w:sz w:val="24"/>
        </w:rPr>
        <w:t xml:space="preserve"> </w:t>
      </w:r>
      <w:r>
        <w:rPr>
          <w:sz w:val="24"/>
        </w:rPr>
        <w:t>өсімдіктерді қолдан тозаңдандыру арқылы жаңа түр алу (ҚӘТС, 3-т.).</w:t>
      </w:r>
    </w:p>
    <w:p w14:paraId="2C61402A" w14:textId="77777777" w:rsidR="004D1C38" w:rsidRDefault="004D1C38">
      <w:pPr>
        <w:spacing w:line="216" w:lineRule="auto"/>
        <w:jc w:val="both"/>
        <w:rPr>
          <w:sz w:val="24"/>
        </w:rPr>
        <w:sectPr w:rsidR="004D1C38">
          <w:type w:val="continuous"/>
          <w:pgSz w:w="11910" w:h="16840"/>
          <w:pgMar w:top="1040" w:right="425" w:bottom="280" w:left="1559" w:header="0" w:footer="775" w:gutter="0"/>
          <w:cols w:num="2" w:space="720" w:equalWidth="0">
            <w:col w:w="4770" w:space="40"/>
            <w:col w:w="5116"/>
          </w:cols>
        </w:sectPr>
      </w:pPr>
    </w:p>
    <w:p w14:paraId="29E765FF" w14:textId="77777777" w:rsidR="004D1C38" w:rsidRDefault="004D1C38">
      <w:pPr>
        <w:pStyle w:val="a3"/>
        <w:ind w:left="0" w:firstLine="0"/>
        <w:jc w:val="left"/>
      </w:pPr>
    </w:p>
    <w:p w14:paraId="2D40C034" w14:textId="77777777" w:rsidR="004D1C38" w:rsidRDefault="004D1C38">
      <w:pPr>
        <w:pStyle w:val="a3"/>
        <w:ind w:left="0" w:firstLine="0"/>
        <w:jc w:val="left"/>
      </w:pPr>
    </w:p>
    <w:p w14:paraId="281A5931" w14:textId="77777777" w:rsidR="004D1C38" w:rsidRDefault="004D1C38">
      <w:pPr>
        <w:pStyle w:val="a3"/>
        <w:spacing w:before="262"/>
        <w:ind w:left="0" w:firstLine="0"/>
        <w:jc w:val="left"/>
      </w:pPr>
    </w:p>
    <w:p w14:paraId="15DC7F86" w14:textId="77777777" w:rsidR="004D1C38" w:rsidRDefault="003D5EA4">
      <w:pPr>
        <w:pStyle w:val="a3"/>
        <w:ind w:left="1107" w:right="1107" w:firstLine="0"/>
        <w:jc w:val="center"/>
      </w:pPr>
      <w:r>
        <w:t>Сурет</w:t>
      </w:r>
      <w:r>
        <w:rPr>
          <w:spacing w:val="-5"/>
        </w:rPr>
        <w:t xml:space="preserve"> </w:t>
      </w:r>
      <w:r>
        <w:t>1</w:t>
      </w:r>
      <w:r>
        <w:rPr>
          <w:spacing w:val="-7"/>
        </w:rPr>
        <w:t xml:space="preserve"> </w:t>
      </w:r>
      <w:r>
        <w:t>–</w:t>
      </w:r>
      <w:r>
        <w:rPr>
          <w:spacing w:val="-5"/>
        </w:rPr>
        <w:t xml:space="preserve"> </w:t>
      </w:r>
      <w:r>
        <w:t>«Будандастыру»</w:t>
      </w:r>
      <w:r>
        <w:rPr>
          <w:spacing w:val="-4"/>
        </w:rPr>
        <w:t xml:space="preserve"> </w:t>
      </w:r>
      <w:r>
        <w:t>терминінің</w:t>
      </w:r>
      <w:r>
        <w:rPr>
          <w:spacing w:val="-4"/>
        </w:rPr>
        <w:t xml:space="preserve"> </w:t>
      </w:r>
      <w:r>
        <w:rPr>
          <w:spacing w:val="-2"/>
        </w:rPr>
        <w:t>түсіндірмесі</w:t>
      </w:r>
    </w:p>
    <w:p w14:paraId="4714FF89" w14:textId="77777777" w:rsidR="004D1C38" w:rsidRDefault="003D5EA4">
      <w:pPr>
        <w:spacing w:before="184"/>
        <w:ind w:left="851"/>
        <w:rPr>
          <w:sz w:val="24"/>
        </w:rPr>
      </w:pPr>
      <w:r>
        <w:rPr>
          <w:sz w:val="24"/>
        </w:rPr>
        <w:t>Ескерту</w:t>
      </w:r>
      <w:r>
        <w:rPr>
          <w:spacing w:val="-2"/>
          <w:sz w:val="24"/>
        </w:rPr>
        <w:t xml:space="preserve"> </w:t>
      </w:r>
      <w:r>
        <w:rPr>
          <w:sz w:val="24"/>
        </w:rPr>
        <w:t>–</w:t>
      </w:r>
      <w:r>
        <w:rPr>
          <w:spacing w:val="-2"/>
          <w:sz w:val="24"/>
        </w:rPr>
        <w:t xml:space="preserve"> </w:t>
      </w:r>
      <w:r>
        <w:rPr>
          <w:sz w:val="24"/>
        </w:rPr>
        <w:t>Қосымша</w:t>
      </w:r>
      <w:r>
        <w:rPr>
          <w:spacing w:val="-2"/>
          <w:sz w:val="24"/>
        </w:rPr>
        <w:t xml:space="preserve"> </w:t>
      </w:r>
      <w:r>
        <w:rPr>
          <w:sz w:val="24"/>
        </w:rPr>
        <w:t>А</w:t>
      </w:r>
      <w:r>
        <w:rPr>
          <w:spacing w:val="-1"/>
          <w:sz w:val="24"/>
        </w:rPr>
        <w:t xml:space="preserve"> </w:t>
      </w:r>
      <w:r>
        <w:rPr>
          <w:sz w:val="24"/>
        </w:rPr>
        <w:t>негізінде</w:t>
      </w:r>
      <w:r>
        <w:rPr>
          <w:spacing w:val="-2"/>
          <w:sz w:val="24"/>
        </w:rPr>
        <w:t xml:space="preserve"> құралған</w:t>
      </w:r>
    </w:p>
    <w:p w14:paraId="0B9C0C08" w14:textId="77777777" w:rsidR="004D1C38" w:rsidRDefault="004D1C38">
      <w:pPr>
        <w:pStyle w:val="a3"/>
        <w:spacing w:before="46"/>
        <w:ind w:left="0" w:firstLine="0"/>
        <w:jc w:val="left"/>
        <w:rPr>
          <w:sz w:val="24"/>
        </w:rPr>
      </w:pPr>
    </w:p>
    <w:p w14:paraId="7C863989" w14:textId="77777777" w:rsidR="004D1C38" w:rsidRDefault="003D5EA4">
      <w:pPr>
        <w:pStyle w:val="a3"/>
        <w:ind w:right="136"/>
      </w:pPr>
      <w:r>
        <w:t>Салалық терминологияға назар аударсақ, информатика және есептеуіш техника; көлік және қатынас жолдары; статистика, стандарттау және зияткерлік меншік; биология; ауыл шаруашылығы; экология; геология, геодезия және география; тамақ өнеркәсібі және тұрмыстық қызмет; педагогика және психология; мәдениет және өнер; әдебиет және лингвистика</w:t>
      </w:r>
      <w:r>
        <w:rPr>
          <w:spacing w:val="40"/>
        </w:rPr>
        <w:t xml:space="preserve"> </w:t>
      </w:r>
      <w:r>
        <w:t>салаларының терминологиялық жүйесінде будан түбірі бар орыс тіліндегі терминдердің барлығы дерлік «будан» терминімен баламаланып берілген.</w:t>
      </w:r>
    </w:p>
    <w:p w14:paraId="445A4A89" w14:textId="77777777" w:rsidR="004D1C38" w:rsidRDefault="003D5EA4">
      <w:pPr>
        <w:pStyle w:val="a3"/>
        <w:spacing w:before="1"/>
        <w:ind w:right="139"/>
      </w:pPr>
      <w:r>
        <w:t>Қазақ тіліндегі салалық терминологияда «будан» және «гибрид» түбірлерінің қолданылу үлесі арасындағы айырмашылықтар айқын көрінеді. Зерттеу аясында салалық терминологиядан «будан», «гибрид» сөздерімен келетін</w:t>
      </w:r>
      <w:r>
        <w:rPr>
          <w:spacing w:val="22"/>
        </w:rPr>
        <w:t xml:space="preserve">  </w:t>
      </w:r>
      <w:r>
        <w:t>терминдерге</w:t>
      </w:r>
      <w:r>
        <w:rPr>
          <w:spacing w:val="24"/>
        </w:rPr>
        <w:t xml:space="preserve">  </w:t>
      </w:r>
      <w:r>
        <w:t>сараптама</w:t>
      </w:r>
      <w:r>
        <w:rPr>
          <w:spacing w:val="25"/>
        </w:rPr>
        <w:t xml:space="preserve">  </w:t>
      </w:r>
      <w:r>
        <w:t>жүргіздік.</w:t>
      </w:r>
      <w:r>
        <w:rPr>
          <w:spacing w:val="24"/>
        </w:rPr>
        <w:t xml:space="preserve">  </w:t>
      </w:r>
      <w:r>
        <w:t>Жүргізілген</w:t>
      </w:r>
      <w:r>
        <w:rPr>
          <w:spacing w:val="24"/>
        </w:rPr>
        <w:t xml:space="preserve">  </w:t>
      </w:r>
      <w:r>
        <w:t>зерттеу</w:t>
      </w:r>
      <w:r>
        <w:rPr>
          <w:spacing w:val="25"/>
        </w:rPr>
        <w:t xml:space="preserve">  </w:t>
      </w:r>
      <w:r>
        <w:rPr>
          <w:spacing w:val="-2"/>
        </w:rPr>
        <w:t>нәтижелері</w:t>
      </w:r>
    </w:p>
    <w:p w14:paraId="56EA36B8" w14:textId="77777777" w:rsidR="004D1C38" w:rsidRDefault="004D1C38">
      <w:pPr>
        <w:pStyle w:val="a3"/>
        <w:sectPr w:rsidR="004D1C38">
          <w:type w:val="continuous"/>
          <w:pgSz w:w="11910" w:h="16840"/>
          <w:pgMar w:top="1040" w:right="425" w:bottom="280" w:left="1559" w:header="0" w:footer="775" w:gutter="0"/>
          <w:cols w:space="720"/>
        </w:sectPr>
      </w:pPr>
    </w:p>
    <w:p w14:paraId="72421F96" w14:textId="77777777" w:rsidR="004D1C38" w:rsidRDefault="003D5EA4">
      <w:pPr>
        <w:pStyle w:val="a3"/>
        <w:spacing w:before="74"/>
        <w:ind w:right="136" w:firstLine="0"/>
      </w:pPr>
      <w:r>
        <w:lastRenderedPageBreak/>
        <w:t>бойынша, «будан» түбіріне негізделген терминдердің үлесі – 71% (127 терминнің ішінде). Ал «гибрид» түбірімен қолданатын терминдер – 29% (52 термин).</w:t>
      </w:r>
      <w:r>
        <w:rPr>
          <w:spacing w:val="40"/>
        </w:rPr>
        <w:t xml:space="preserve"> </w:t>
      </w:r>
      <w:r>
        <w:t>Бұдан</w:t>
      </w:r>
      <w:r>
        <w:rPr>
          <w:spacing w:val="40"/>
        </w:rPr>
        <w:t xml:space="preserve"> </w:t>
      </w:r>
      <w:r>
        <w:t>біз</w:t>
      </w:r>
      <w:r>
        <w:rPr>
          <w:spacing w:val="40"/>
        </w:rPr>
        <w:t xml:space="preserve"> </w:t>
      </w:r>
      <w:r>
        <w:t>қазақ</w:t>
      </w:r>
      <w:r>
        <w:rPr>
          <w:spacing w:val="40"/>
        </w:rPr>
        <w:t xml:space="preserve"> </w:t>
      </w:r>
      <w:r>
        <w:t>тіліндегі</w:t>
      </w:r>
      <w:r>
        <w:rPr>
          <w:spacing w:val="40"/>
        </w:rPr>
        <w:t xml:space="preserve"> </w:t>
      </w:r>
      <w:r>
        <w:t>ғылыми</w:t>
      </w:r>
      <w:r>
        <w:rPr>
          <w:spacing w:val="40"/>
        </w:rPr>
        <w:t xml:space="preserve"> </w:t>
      </w:r>
      <w:r>
        <w:t>және</w:t>
      </w:r>
      <w:r>
        <w:rPr>
          <w:spacing w:val="40"/>
        </w:rPr>
        <w:t xml:space="preserve"> </w:t>
      </w:r>
      <w:r>
        <w:t>техникалық</w:t>
      </w:r>
      <w:r>
        <w:rPr>
          <w:spacing w:val="40"/>
        </w:rPr>
        <w:t xml:space="preserve"> </w:t>
      </w:r>
      <w:r>
        <w:t>терминологияда</w:t>
      </w:r>
    </w:p>
    <w:p w14:paraId="6DC2A929" w14:textId="77777777" w:rsidR="004D1C38" w:rsidRDefault="003D5EA4">
      <w:pPr>
        <w:pStyle w:val="a3"/>
        <w:spacing w:before="2"/>
        <w:ind w:right="136" w:firstLine="0"/>
      </w:pPr>
      <w:r>
        <w:t>«будан» түбірі кеңінен қолданылып, басымдыққа ие екендігін байқай аламыз. Бұл әсіресе ұлттық терминологияны дамыту мен біріздендіру тұрғысынан маңызды. Сондықтан қазақ тіліндегі терминологияда «будан» сөзінің қолданылу ауқымын одан әрі кеңейту орынды деп санаймыз.</w:t>
      </w:r>
    </w:p>
    <w:p w14:paraId="5FE08AD8" w14:textId="77777777" w:rsidR="004D1C38" w:rsidRDefault="003D5EA4">
      <w:pPr>
        <w:pStyle w:val="a3"/>
        <w:spacing w:before="1"/>
        <w:ind w:right="136"/>
      </w:pPr>
      <w:r>
        <w:t xml:space="preserve">Республикалық терминология комиссиясы – экономиканың, ғылымның, техниканың және мәдениеттiң барлық салалары бойынша қазақ тiлiнiң терминологиялық лексикасы саласындағы ұсыныстарды әзiрлейтiн уәкілетті органның жанындағы консультативтік-кеңесшi орган [3] бекіткен терминдер қатарында </w:t>
      </w:r>
      <w:r>
        <w:rPr>
          <w:i/>
        </w:rPr>
        <w:t xml:space="preserve">гибрид, гибридтену </w:t>
      </w:r>
      <w:r>
        <w:t xml:space="preserve">және </w:t>
      </w:r>
      <w:r>
        <w:rPr>
          <w:i/>
        </w:rPr>
        <w:t xml:space="preserve">будан, будандастыру </w:t>
      </w:r>
      <w:r>
        <w:t>терминдері жарыспалы сипатта кездеседі. Будан/гибрид сөздерімен жалпы 16 термин жасалған. Соның «будан» түбірімен келген терминдердің үлесі 81% (13 термин). Ал «гибрид» түбірімен келген терминдер 19% (3 термин) құрайды. Анығырақ айтсақ, 2006 жылы химия саласында орыс тіліндегі «гибридизация» термині қазақ тілінде «будандастыру» терминімен бекітілсе, 2023 жылы қазақ тілінде «гибридтену» термині қайта бекітілген. 2017 жылға дейінгі бекітілген терминдерде «гибрид» түбірі түгелімен «будан» деп аударылып келгенін байқаймыз. Кейін «будан», «гибрид» атауларын қатар қолданғандығын</w:t>
      </w:r>
      <w:r>
        <w:rPr>
          <w:spacing w:val="40"/>
        </w:rPr>
        <w:t xml:space="preserve"> </w:t>
      </w:r>
      <w:r>
        <w:t>аңғаруға болады.</w:t>
      </w:r>
    </w:p>
    <w:p w14:paraId="443B7189" w14:textId="77777777" w:rsidR="004D1C38" w:rsidRDefault="003D5EA4">
      <w:pPr>
        <w:pStyle w:val="a3"/>
        <w:ind w:right="138"/>
      </w:pPr>
      <w:r>
        <w:t>Төмендегі 2-кестеде «Termincom.kz» сайтындағы «гибрид», «будан» негізді бекітілген терминдердің тізбесі көрсетілген [4].</w:t>
      </w:r>
    </w:p>
    <w:p w14:paraId="377F7248" w14:textId="77777777" w:rsidR="004D1C38" w:rsidRDefault="003D5EA4">
      <w:pPr>
        <w:pStyle w:val="a3"/>
        <w:spacing w:before="321"/>
        <w:ind w:firstLine="0"/>
      </w:pPr>
      <w:r>
        <w:t>Кесте</w:t>
      </w:r>
      <w:r>
        <w:rPr>
          <w:spacing w:val="-8"/>
        </w:rPr>
        <w:t xml:space="preserve"> </w:t>
      </w:r>
      <w:r>
        <w:t>2</w:t>
      </w:r>
      <w:r>
        <w:rPr>
          <w:spacing w:val="-7"/>
        </w:rPr>
        <w:t xml:space="preserve"> </w:t>
      </w:r>
      <w:r>
        <w:t>–</w:t>
      </w:r>
      <w:r>
        <w:rPr>
          <w:spacing w:val="-4"/>
        </w:rPr>
        <w:t xml:space="preserve"> </w:t>
      </w:r>
      <w:r>
        <w:t>Гибрид/будан</w:t>
      </w:r>
      <w:r>
        <w:rPr>
          <w:spacing w:val="-8"/>
        </w:rPr>
        <w:t xml:space="preserve"> </w:t>
      </w:r>
      <w:r>
        <w:t>негізімен</w:t>
      </w:r>
      <w:r>
        <w:rPr>
          <w:spacing w:val="-7"/>
        </w:rPr>
        <w:t xml:space="preserve"> </w:t>
      </w:r>
      <w:r>
        <w:t>бекітілген</w:t>
      </w:r>
      <w:r>
        <w:rPr>
          <w:spacing w:val="-4"/>
        </w:rPr>
        <w:t xml:space="preserve"> </w:t>
      </w:r>
      <w:r>
        <w:t>терминдер</w:t>
      </w:r>
      <w:r>
        <w:rPr>
          <w:spacing w:val="-3"/>
        </w:rPr>
        <w:t xml:space="preserve"> </w:t>
      </w:r>
      <w:r>
        <w:rPr>
          <w:spacing w:val="-2"/>
        </w:rPr>
        <w:t>тізбесі</w:t>
      </w:r>
    </w:p>
    <w:p w14:paraId="2F500202" w14:textId="77777777" w:rsidR="004D1C38" w:rsidRDefault="004D1C38">
      <w:pPr>
        <w:pStyle w:val="a3"/>
        <w:spacing w:after="1"/>
        <w:ind w:left="0" w:firstLine="0"/>
        <w:jc w:val="left"/>
        <w:rPr>
          <w:sz w:val="16"/>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6"/>
        <w:gridCol w:w="3113"/>
        <w:gridCol w:w="3341"/>
      </w:tblGrid>
      <w:tr w:rsidR="004D1C38" w14:paraId="792AB9D7" w14:textId="77777777">
        <w:trPr>
          <w:trHeight w:val="686"/>
        </w:trPr>
        <w:tc>
          <w:tcPr>
            <w:tcW w:w="3106" w:type="dxa"/>
          </w:tcPr>
          <w:p w14:paraId="2B69D601" w14:textId="77777777" w:rsidR="004D1C38" w:rsidRDefault="003D5EA4">
            <w:pPr>
              <w:pStyle w:val="TableParagraph"/>
              <w:spacing w:before="205"/>
              <w:ind w:left="782"/>
              <w:rPr>
                <w:sz w:val="24"/>
              </w:rPr>
            </w:pPr>
            <w:r>
              <w:rPr>
                <w:sz w:val="24"/>
              </w:rPr>
              <w:t>Қазақша</w:t>
            </w:r>
            <w:r>
              <w:rPr>
                <w:spacing w:val="-3"/>
                <w:sz w:val="24"/>
              </w:rPr>
              <w:t xml:space="preserve"> </w:t>
            </w:r>
            <w:r>
              <w:rPr>
                <w:spacing w:val="-2"/>
                <w:sz w:val="24"/>
              </w:rPr>
              <w:t>атауы</w:t>
            </w:r>
          </w:p>
        </w:tc>
        <w:tc>
          <w:tcPr>
            <w:tcW w:w="3113" w:type="dxa"/>
          </w:tcPr>
          <w:p w14:paraId="16439E96" w14:textId="77777777" w:rsidR="004D1C38" w:rsidRDefault="003D5EA4">
            <w:pPr>
              <w:pStyle w:val="TableParagraph"/>
              <w:spacing w:before="205"/>
              <w:ind w:left="796"/>
              <w:rPr>
                <w:sz w:val="24"/>
              </w:rPr>
            </w:pPr>
            <w:r>
              <w:rPr>
                <w:sz w:val="24"/>
              </w:rPr>
              <w:t>Орысша</w:t>
            </w:r>
            <w:r>
              <w:rPr>
                <w:spacing w:val="-3"/>
                <w:sz w:val="24"/>
              </w:rPr>
              <w:t xml:space="preserve"> </w:t>
            </w:r>
            <w:r>
              <w:rPr>
                <w:spacing w:val="-2"/>
                <w:sz w:val="24"/>
              </w:rPr>
              <w:t>атауы</w:t>
            </w:r>
          </w:p>
        </w:tc>
        <w:tc>
          <w:tcPr>
            <w:tcW w:w="3341" w:type="dxa"/>
          </w:tcPr>
          <w:p w14:paraId="3B279923" w14:textId="77777777" w:rsidR="004D1C38" w:rsidRDefault="003D5EA4">
            <w:pPr>
              <w:pStyle w:val="TableParagraph"/>
              <w:spacing w:before="205"/>
              <w:ind w:left="6" w:right="1"/>
              <w:jc w:val="center"/>
              <w:rPr>
                <w:sz w:val="24"/>
              </w:rPr>
            </w:pPr>
            <w:r>
              <w:rPr>
                <w:spacing w:val="-2"/>
                <w:sz w:val="24"/>
              </w:rPr>
              <w:t>Категория</w:t>
            </w:r>
          </w:p>
        </w:tc>
      </w:tr>
      <w:tr w:rsidR="004D1C38" w14:paraId="1C59CDCC" w14:textId="77777777">
        <w:trPr>
          <w:trHeight w:val="254"/>
        </w:trPr>
        <w:tc>
          <w:tcPr>
            <w:tcW w:w="3106" w:type="dxa"/>
          </w:tcPr>
          <w:p w14:paraId="77285D0C" w14:textId="77777777" w:rsidR="004D1C38" w:rsidRDefault="003D5EA4">
            <w:pPr>
              <w:pStyle w:val="TableParagraph"/>
              <w:spacing w:before="1" w:line="233" w:lineRule="exact"/>
              <w:ind w:left="4"/>
              <w:jc w:val="center"/>
            </w:pPr>
            <w:r>
              <w:rPr>
                <w:spacing w:val="-10"/>
              </w:rPr>
              <w:t>1</w:t>
            </w:r>
          </w:p>
        </w:tc>
        <w:tc>
          <w:tcPr>
            <w:tcW w:w="3113" w:type="dxa"/>
          </w:tcPr>
          <w:p w14:paraId="62867D95" w14:textId="77777777" w:rsidR="004D1C38" w:rsidRDefault="003D5EA4">
            <w:pPr>
              <w:pStyle w:val="TableParagraph"/>
              <w:spacing w:before="1" w:line="233" w:lineRule="exact"/>
              <w:ind w:left="3"/>
              <w:jc w:val="center"/>
            </w:pPr>
            <w:r>
              <w:rPr>
                <w:spacing w:val="-10"/>
              </w:rPr>
              <w:t>2</w:t>
            </w:r>
          </w:p>
        </w:tc>
        <w:tc>
          <w:tcPr>
            <w:tcW w:w="3341" w:type="dxa"/>
          </w:tcPr>
          <w:p w14:paraId="5C8CB071" w14:textId="77777777" w:rsidR="004D1C38" w:rsidRDefault="003D5EA4">
            <w:pPr>
              <w:pStyle w:val="TableParagraph"/>
              <w:spacing w:before="1" w:line="233" w:lineRule="exact"/>
              <w:ind w:left="6"/>
              <w:jc w:val="center"/>
            </w:pPr>
            <w:r>
              <w:rPr>
                <w:spacing w:val="-10"/>
              </w:rPr>
              <w:t>3</w:t>
            </w:r>
          </w:p>
        </w:tc>
      </w:tr>
      <w:tr w:rsidR="004D1C38" w14:paraId="06C2B4CB" w14:textId="77777777">
        <w:trPr>
          <w:trHeight w:val="275"/>
        </w:trPr>
        <w:tc>
          <w:tcPr>
            <w:tcW w:w="3106" w:type="dxa"/>
          </w:tcPr>
          <w:p w14:paraId="3C38D06B" w14:textId="77777777" w:rsidR="004D1C38" w:rsidRDefault="003D5EA4">
            <w:pPr>
              <w:pStyle w:val="TableParagraph"/>
              <w:spacing w:line="256" w:lineRule="exact"/>
              <w:rPr>
                <w:sz w:val="24"/>
              </w:rPr>
            </w:pPr>
            <w:r>
              <w:rPr>
                <w:sz w:val="24"/>
              </w:rPr>
              <w:t>гибридтену</w:t>
            </w:r>
            <w:r>
              <w:rPr>
                <w:spacing w:val="-6"/>
                <w:sz w:val="24"/>
              </w:rPr>
              <w:t xml:space="preserve"> </w:t>
            </w:r>
            <w:r>
              <w:rPr>
                <w:spacing w:val="-2"/>
                <w:sz w:val="24"/>
              </w:rPr>
              <w:t>(хим.)</w:t>
            </w:r>
          </w:p>
        </w:tc>
        <w:tc>
          <w:tcPr>
            <w:tcW w:w="3113" w:type="dxa"/>
          </w:tcPr>
          <w:p w14:paraId="6AA07362" w14:textId="77777777" w:rsidR="004D1C38" w:rsidRDefault="003D5EA4">
            <w:pPr>
              <w:pStyle w:val="TableParagraph"/>
              <w:spacing w:line="256" w:lineRule="exact"/>
              <w:ind w:left="105"/>
              <w:rPr>
                <w:sz w:val="24"/>
              </w:rPr>
            </w:pPr>
            <w:r>
              <w:rPr>
                <w:sz w:val="24"/>
              </w:rPr>
              <w:t>гибридизация</w:t>
            </w:r>
            <w:r>
              <w:rPr>
                <w:spacing w:val="-8"/>
                <w:sz w:val="24"/>
              </w:rPr>
              <w:t xml:space="preserve"> </w:t>
            </w:r>
            <w:r>
              <w:rPr>
                <w:spacing w:val="-2"/>
                <w:sz w:val="24"/>
              </w:rPr>
              <w:t>(хим.)</w:t>
            </w:r>
          </w:p>
        </w:tc>
        <w:tc>
          <w:tcPr>
            <w:tcW w:w="3341" w:type="dxa"/>
          </w:tcPr>
          <w:p w14:paraId="287760A0" w14:textId="77777777" w:rsidR="004D1C38" w:rsidRDefault="003D5EA4">
            <w:pPr>
              <w:pStyle w:val="TableParagraph"/>
              <w:spacing w:line="256" w:lineRule="exact"/>
              <w:ind w:left="105"/>
              <w:rPr>
                <w:sz w:val="24"/>
              </w:rPr>
            </w:pPr>
            <w:r>
              <w:rPr>
                <w:sz w:val="24"/>
              </w:rPr>
              <w:t>2023</w:t>
            </w:r>
            <w:r>
              <w:rPr>
                <w:spacing w:val="-2"/>
                <w:sz w:val="24"/>
              </w:rPr>
              <w:t xml:space="preserve"> </w:t>
            </w:r>
            <w:r>
              <w:rPr>
                <w:sz w:val="24"/>
              </w:rPr>
              <w:t>жылы</w:t>
            </w:r>
            <w:r>
              <w:rPr>
                <w:spacing w:val="-3"/>
                <w:sz w:val="24"/>
              </w:rPr>
              <w:t xml:space="preserve"> </w:t>
            </w:r>
            <w:r>
              <w:rPr>
                <w:sz w:val="24"/>
              </w:rPr>
              <w:t>бекітілген</w:t>
            </w:r>
            <w:r>
              <w:rPr>
                <w:spacing w:val="-1"/>
                <w:sz w:val="24"/>
              </w:rPr>
              <w:t xml:space="preserve"> </w:t>
            </w:r>
            <w:r>
              <w:rPr>
                <w:spacing w:val="-2"/>
                <w:sz w:val="24"/>
              </w:rPr>
              <w:t>термин</w:t>
            </w:r>
          </w:p>
        </w:tc>
      </w:tr>
      <w:tr w:rsidR="004D1C38" w14:paraId="66FADD68" w14:textId="77777777">
        <w:trPr>
          <w:trHeight w:val="275"/>
        </w:trPr>
        <w:tc>
          <w:tcPr>
            <w:tcW w:w="3106" w:type="dxa"/>
          </w:tcPr>
          <w:p w14:paraId="769E7AFA" w14:textId="77777777" w:rsidR="004D1C38" w:rsidRDefault="003D5EA4">
            <w:pPr>
              <w:pStyle w:val="TableParagraph"/>
              <w:spacing w:line="256" w:lineRule="exact"/>
              <w:rPr>
                <w:sz w:val="24"/>
              </w:rPr>
            </w:pPr>
            <w:r>
              <w:rPr>
                <w:sz w:val="24"/>
              </w:rPr>
              <w:t>гибрид</w:t>
            </w:r>
            <w:r>
              <w:rPr>
                <w:spacing w:val="-2"/>
                <w:sz w:val="24"/>
              </w:rPr>
              <w:t xml:space="preserve"> соғыс</w:t>
            </w:r>
          </w:p>
        </w:tc>
        <w:tc>
          <w:tcPr>
            <w:tcW w:w="3113" w:type="dxa"/>
          </w:tcPr>
          <w:p w14:paraId="38E0C19B" w14:textId="77777777" w:rsidR="004D1C38" w:rsidRDefault="003D5EA4">
            <w:pPr>
              <w:pStyle w:val="TableParagraph"/>
              <w:spacing w:line="256" w:lineRule="exact"/>
              <w:ind w:left="105"/>
              <w:rPr>
                <w:sz w:val="24"/>
              </w:rPr>
            </w:pPr>
            <w:r>
              <w:rPr>
                <w:sz w:val="24"/>
              </w:rPr>
              <w:t>гибридная</w:t>
            </w:r>
            <w:r>
              <w:rPr>
                <w:spacing w:val="-6"/>
                <w:sz w:val="24"/>
              </w:rPr>
              <w:t xml:space="preserve"> </w:t>
            </w:r>
            <w:r>
              <w:rPr>
                <w:spacing w:val="-2"/>
                <w:sz w:val="24"/>
              </w:rPr>
              <w:t>война</w:t>
            </w:r>
          </w:p>
        </w:tc>
        <w:tc>
          <w:tcPr>
            <w:tcW w:w="3341" w:type="dxa"/>
          </w:tcPr>
          <w:p w14:paraId="217029A8" w14:textId="77777777" w:rsidR="004D1C38" w:rsidRDefault="003D5EA4">
            <w:pPr>
              <w:pStyle w:val="TableParagraph"/>
              <w:spacing w:line="256" w:lineRule="exact"/>
              <w:ind w:left="105"/>
              <w:rPr>
                <w:sz w:val="24"/>
              </w:rPr>
            </w:pPr>
            <w:r>
              <w:rPr>
                <w:sz w:val="24"/>
              </w:rPr>
              <w:t>2022</w:t>
            </w:r>
            <w:r>
              <w:rPr>
                <w:spacing w:val="-2"/>
                <w:sz w:val="24"/>
              </w:rPr>
              <w:t xml:space="preserve"> </w:t>
            </w:r>
            <w:r>
              <w:rPr>
                <w:sz w:val="24"/>
              </w:rPr>
              <w:t>жылы</w:t>
            </w:r>
            <w:r>
              <w:rPr>
                <w:spacing w:val="-3"/>
                <w:sz w:val="24"/>
              </w:rPr>
              <w:t xml:space="preserve"> </w:t>
            </w:r>
            <w:r>
              <w:rPr>
                <w:sz w:val="24"/>
              </w:rPr>
              <w:t>бекітілген</w:t>
            </w:r>
            <w:r>
              <w:rPr>
                <w:spacing w:val="-1"/>
                <w:sz w:val="24"/>
              </w:rPr>
              <w:t xml:space="preserve"> </w:t>
            </w:r>
            <w:r>
              <w:rPr>
                <w:spacing w:val="-2"/>
                <w:sz w:val="24"/>
              </w:rPr>
              <w:t>термин</w:t>
            </w:r>
          </w:p>
        </w:tc>
      </w:tr>
      <w:tr w:rsidR="004D1C38" w14:paraId="7C333A89" w14:textId="77777777">
        <w:trPr>
          <w:trHeight w:val="277"/>
        </w:trPr>
        <w:tc>
          <w:tcPr>
            <w:tcW w:w="3106" w:type="dxa"/>
          </w:tcPr>
          <w:p w14:paraId="410CD4A5" w14:textId="77777777" w:rsidR="004D1C38" w:rsidRDefault="003D5EA4">
            <w:pPr>
              <w:pStyle w:val="TableParagraph"/>
              <w:spacing w:before="1" w:line="257" w:lineRule="exact"/>
              <w:rPr>
                <w:sz w:val="24"/>
              </w:rPr>
            </w:pPr>
            <w:r>
              <w:rPr>
                <w:sz w:val="24"/>
              </w:rPr>
              <w:t>будан</w:t>
            </w:r>
            <w:r>
              <w:rPr>
                <w:spacing w:val="-5"/>
                <w:sz w:val="24"/>
              </w:rPr>
              <w:t xml:space="preserve"> </w:t>
            </w:r>
            <w:r>
              <w:rPr>
                <w:spacing w:val="-2"/>
                <w:sz w:val="24"/>
              </w:rPr>
              <w:t>тәлімбағы</w:t>
            </w:r>
          </w:p>
        </w:tc>
        <w:tc>
          <w:tcPr>
            <w:tcW w:w="3113" w:type="dxa"/>
          </w:tcPr>
          <w:p w14:paraId="24468D11" w14:textId="77777777" w:rsidR="004D1C38" w:rsidRDefault="003D5EA4">
            <w:pPr>
              <w:pStyle w:val="TableParagraph"/>
              <w:spacing w:before="1" w:line="257" w:lineRule="exact"/>
              <w:ind w:left="105"/>
              <w:rPr>
                <w:sz w:val="24"/>
              </w:rPr>
            </w:pPr>
            <w:r>
              <w:rPr>
                <w:sz w:val="24"/>
              </w:rPr>
              <w:t>гибридный</w:t>
            </w:r>
            <w:r>
              <w:rPr>
                <w:spacing w:val="-6"/>
                <w:sz w:val="24"/>
              </w:rPr>
              <w:t xml:space="preserve"> </w:t>
            </w:r>
            <w:r>
              <w:rPr>
                <w:spacing w:val="-2"/>
                <w:sz w:val="24"/>
              </w:rPr>
              <w:t>питoмник</w:t>
            </w:r>
          </w:p>
        </w:tc>
        <w:tc>
          <w:tcPr>
            <w:tcW w:w="3341" w:type="dxa"/>
          </w:tcPr>
          <w:p w14:paraId="419E97D2" w14:textId="77777777" w:rsidR="004D1C38" w:rsidRDefault="003D5EA4">
            <w:pPr>
              <w:pStyle w:val="TableParagraph"/>
              <w:spacing w:before="1" w:line="257" w:lineRule="exact"/>
              <w:ind w:left="105"/>
              <w:rPr>
                <w:sz w:val="24"/>
              </w:rPr>
            </w:pPr>
            <w:r>
              <w:rPr>
                <w:sz w:val="24"/>
              </w:rPr>
              <w:t>2022</w:t>
            </w:r>
            <w:r>
              <w:rPr>
                <w:spacing w:val="-2"/>
                <w:sz w:val="24"/>
              </w:rPr>
              <w:t xml:space="preserve"> </w:t>
            </w:r>
            <w:r>
              <w:rPr>
                <w:sz w:val="24"/>
              </w:rPr>
              <w:t>жылы</w:t>
            </w:r>
            <w:r>
              <w:rPr>
                <w:spacing w:val="-3"/>
                <w:sz w:val="24"/>
              </w:rPr>
              <w:t xml:space="preserve"> </w:t>
            </w:r>
            <w:r>
              <w:rPr>
                <w:sz w:val="24"/>
              </w:rPr>
              <w:t>бекітілген</w:t>
            </w:r>
            <w:r>
              <w:rPr>
                <w:spacing w:val="-1"/>
                <w:sz w:val="24"/>
              </w:rPr>
              <w:t xml:space="preserve"> </w:t>
            </w:r>
            <w:r>
              <w:rPr>
                <w:spacing w:val="-2"/>
                <w:sz w:val="24"/>
              </w:rPr>
              <w:t>термин</w:t>
            </w:r>
          </w:p>
        </w:tc>
      </w:tr>
      <w:tr w:rsidR="004D1C38" w14:paraId="7AA16E94" w14:textId="77777777">
        <w:trPr>
          <w:trHeight w:val="275"/>
        </w:trPr>
        <w:tc>
          <w:tcPr>
            <w:tcW w:w="3106" w:type="dxa"/>
          </w:tcPr>
          <w:p w14:paraId="5459A583" w14:textId="77777777" w:rsidR="004D1C38" w:rsidRDefault="003D5EA4">
            <w:pPr>
              <w:pStyle w:val="TableParagraph"/>
              <w:spacing w:line="256" w:lineRule="exact"/>
              <w:rPr>
                <w:sz w:val="24"/>
              </w:rPr>
            </w:pPr>
            <w:r>
              <w:rPr>
                <w:sz w:val="24"/>
              </w:rPr>
              <w:t>будан</w:t>
            </w:r>
            <w:r>
              <w:rPr>
                <w:spacing w:val="-5"/>
                <w:sz w:val="24"/>
              </w:rPr>
              <w:t xml:space="preserve"> </w:t>
            </w:r>
            <w:r>
              <w:rPr>
                <w:spacing w:val="-2"/>
                <w:sz w:val="24"/>
              </w:rPr>
              <w:t>тұқым</w:t>
            </w:r>
          </w:p>
        </w:tc>
        <w:tc>
          <w:tcPr>
            <w:tcW w:w="3113" w:type="dxa"/>
          </w:tcPr>
          <w:p w14:paraId="0E2F634A" w14:textId="77777777" w:rsidR="004D1C38" w:rsidRDefault="003D5EA4">
            <w:pPr>
              <w:pStyle w:val="TableParagraph"/>
              <w:spacing w:line="256" w:lineRule="exact"/>
              <w:ind w:left="105"/>
              <w:rPr>
                <w:sz w:val="24"/>
              </w:rPr>
            </w:pPr>
            <w:r>
              <w:rPr>
                <w:sz w:val="24"/>
              </w:rPr>
              <w:t>гибридныe</w:t>
            </w:r>
            <w:r>
              <w:rPr>
                <w:spacing w:val="-9"/>
                <w:sz w:val="24"/>
              </w:rPr>
              <w:t xml:space="preserve"> </w:t>
            </w:r>
            <w:r>
              <w:rPr>
                <w:spacing w:val="-2"/>
                <w:sz w:val="24"/>
              </w:rPr>
              <w:t>сeмeна</w:t>
            </w:r>
          </w:p>
        </w:tc>
        <w:tc>
          <w:tcPr>
            <w:tcW w:w="3341" w:type="dxa"/>
          </w:tcPr>
          <w:p w14:paraId="4B00D969" w14:textId="77777777" w:rsidR="004D1C38" w:rsidRDefault="003D5EA4">
            <w:pPr>
              <w:pStyle w:val="TableParagraph"/>
              <w:spacing w:line="256" w:lineRule="exact"/>
              <w:ind w:left="105"/>
              <w:rPr>
                <w:sz w:val="24"/>
              </w:rPr>
            </w:pPr>
            <w:r>
              <w:rPr>
                <w:sz w:val="24"/>
              </w:rPr>
              <w:t>2022</w:t>
            </w:r>
            <w:r>
              <w:rPr>
                <w:spacing w:val="-2"/>
                <w:sz w:val="24"/>
              </w:rPr>
              <w:t xml:space="preserve"> </w:t>
            </w:r>
            <w:r>
              <w:rPr>
                <w:sz w:val="24"/>
              </w:rPr>
              <w:t>жылы</w:t>
            </w:r>
            <w:r>
              <w:rPr>
                <w:spacing w:val="-3"/>
                <w:sz w:val="24"/>
              </w:rPr>
              <w:t xml:space="preserve"> </w:t>
            </w:r>
            <w:r>
              <w:rPr>
                <w:sz w:val="24"/>
              </w:rPr>
              <w:t>бекітілген</w:t>
            </w:r>
            <w:r>
              <w:rPr>
                <w:spacing w:val="-1"/>
                <w:sz w:val="24"/>
              </w:rPr>
              <w:t xml:space="preserve"> </w:t>
            </w:r>
            <w:r>
              <w:rPr>
                <w:spacing w:val="-2"/>
                <w:sz w:val="24"/>
              </w:rPr>
              <w:t>термин</w:t>
            </w:r>
          </w:p>
        </w:tc>
      </w:tr>
      <w:tr w:rsidR="004D1C38" w14:paraId="485D3FED" w14:textId="77777777">
        <w:trPr>
          <w:trHeight w:val="275"/>
        </w:trPr>
        <w:tc>
          <w:tcPr>
            <w:tcW w:w="3106" w:type="dxa"/>
          </w:tcPr>
          <w:p w14:paraId="1E1C1103" w14:textId="77777777" w:rsidR="004D1C38" w:rsidRDefault="003D5EA4">
            <w:pPr>
              <w:pStyle w:val="TableParagraph"/>
              <w:spacing w:line="256" w:lineRule="exact"/>
              <w:rPr>
                <w:sz w:val="24"/>
              </w:rPr>
            </w:pPr>
            <w:r>
              <w:rPr>
                <w:sz w:val="24"/>
              </w:rPr>
              <w:t>гибридті</w:t>
            </w:r>
            <w:r>
              <w:rPr>
                <w:spacing w:val="-4"/>
                <w:sz w:val="24"/>
              </w:rPr>
              <w:t xml:space="preserve"> желі</w:t>
            </w:r>
          </w:p>
        </w:tc>
        <w:tc>
          <w:tcPr>
            <w:tcW w:w="3113" w:type="dxa"/>
          </w:tcPr>
          <w:p w14:paraId="35C573A3" w14:textId="77777777" w:rsidR="004D1C38" w:rsidRDefault="003D5EA4">
            <w:pPr>
              <w:pStyle w:val="TableParagraph"/>
              <w:spacing w:line="256" w:lineRule="exact"/>
              <w:ind w:left="105"/>
              <w:rPr>
                <w:sz w:val="24"/>
              </w:rPr>
            </w:pPr>
            <w:r>
              <w:rPr>
                <w:sz w:val="24"/>
              </w:rPr>
              <w:t>гибридная</w:t>
            </w:r>
            <w:r>
              <w:rPr>
                <w:spacing w:val="-6"/>
                <w:sz w:val="24"/>
              </w:rPr>
              <w:t xml:space="preserve"> </w:t>
            </w:r>
            <w:r>
              <w:rPr>
                <w:spacing w:val="-4"/>
                <w:sz w:val="24"/>
              </w:rPr>
              <w:t>сеть</w:t>
            </w:r>
          </w:p>
        </w:tc>
        <w:tc>
          <w:tcPr>
            <w:tcW w:w="3341" w:type="dxa"/>
          </w:tcPr>
          <w:p w14:paraId="72F1FBFE" w14:textId="77777777" w:rsidR="004D1C38" w:rsidRDefault="003D5EA4">
            <w:pPr>
              <w:pStyle w:val="TableParagraph"/>
              <w:spacing w:line="256" w:lineRule="exact"/>
              <w:ind w:left="105"/>
              <w:rPr>
                <w:sz w:val="24"/>
              </w:rPr>
            </w:pPr>
            <w:r>
              <w:rPr>
                <w:sz w:val="24"/>
              </w:rPr>
              <w:t>2019</w:t>
            </w:r>
            <w:r>
              <w:rPr>
                <w:spacing w:val="-2"/>
                <w:sz w:val="24"/>
              </w:rPr>
              <w:t xml:space="preserve"> </w:t>
            </w:r>
            <w:r>
              <w:rPr>
                <w:sz w:val="24"/>
              </w:rPr>
              <w:t>жылы</w:t>
            </w:r>
            <w:r>
              <w:rPr>
                <w:spacing w:val="-3"/>
                <w:sz w:val="24"/>
              </w:rPr>
              <w:t xml:space="preserve"> </w:t>
            </w:r>
            <w:r>
              <w:rPr>
                <w:sz w:val="24"/>
              </w:rPr>
              <w:t>бекітілген</w:t>
            </w:r>
            <w:r>
              <w:rPr>
                <w:spacing w:val="-1"/>
                <w:sz w:val="24"/>
              </w:rPr>
              <w:t xml:space="preserve"> </w:t>
            </w:r>
            <w:r>
              <w:rPr>
                <w:spacing w:val="-2"/>
                <w:sz w:val="24"/>
              </w:rPr>
              <w:t>термин</w:t>
            </w:r>
          </w:p>
        </w:tc>
      </w:tr>
      <w:tr w:rsidR="004D1C38" w14:paraId="005093B8" w14:textId="77777777">
        <w:trPr>
          <w:trHeight w:val="275"/>
        </w:trPr>
        <w:tc>
          <w:tcPr>
            <w:tcW w:w="3106" w:type="dxa"/>
          </w:tcPr>
          <w:p w14:paraId="3C6A3C4B" w14:textId="77777777" w:rsidR="004D1C38" w:rsidRDefault="003D5EA4">
            <w:pPr>
              <w:pStyle w:val="TableParagraph"/>
              <w:spacing w:line="256" w:lineRule="exact"/>
              <w:rPr>
                <w:sz w:val="24"/>
              </w:rPr>
            </w:pPr>
            <w:r>
              <w:rPr>
                <w:spacing w:val="-2"/>
                <w:sz w:val="24"/>
              </w:rPr>
              <w:t>будан</w:t>
            </w:r>
          </w:p>
        </w:tc>
        <w:tc>
          <w:tcPr>
            <w:tcW w:w="3113" w:type="dxa"/>
          </w:tcPr>
          <w:p w14:paraId="5297D0E0" w14:textId="77777777" w:rsidR="004D1C38" w:rsidRDefault="003D5EA4">
            <w:pPr>
              <w:pStyle w:val="TableParagraph"/>
              <w:spacing w:line="256" w:lineRule="exact"/>
              <w:ind w:left="105"/>
              <w:rPr>
                <w:sz w:val="24"/>
              </w:rPr>
            </w:pPr>
            <w:r>
              <w:rPr>
                <w:spacing w:val="-2"/>
                <w:sz w:val="24"/>
              </w:rPr>
              <w:t>гибрид</w:t>
            </w:r>
          </w:p>
        </w:tc>
        <w:tc>
          <w:tcPr>
            <w:tcW w:w="3341" w:type="dxa"/>
          </w:tcPr>
          <w:p w14:paraId="25351418" w14:textId="77777777" w:rsidR="004D1C38" w:rsidRDefault="003D5EA4">
            <w:pPr>
              <w:pStyle w:val="TableParagraph"/>
              <w:spacing w:line="256" w:lineRule="exact"/>
              <w:ind w:left="105"/>
              <w:rPr>
                <w:sz w:val="24"/>
              </w:rPr>
            </w:pPr>
            <w:r>
              <w:rPr>
                <w:sz w:val="24"/>
              </w:rPr>
              <w:t>2017</w:t>
            </w:r>
            <w:r>
              <w:rPr>
                <w:spacing w:val="-2"/>
                <w:sz w:val="24"/>
              </w:rPr>
              <w:t xml:space="preserve"> </w:t>
            </w:r>
            <w:r>
              <w:rPr>
                <w:sz w:val="24"/>
              </w:rPr>
              <w:t>жылы</w:t>
            </w:r>
            <w:r>
              <w:rPr>
                <w:spacing w:val="-3"/>
                <w:sz w:val="24"/>
              </w:rPr>
              <w:t xml:space="preserve"> </w:t>
            </w:r>
            <w:r>
              <w:rPr>
                <w:sz w:val="24"/>
              </w:rPr>
              <w:t>бекітілген</w:t>
            </w:r>
            <w:r>
              <w:rPr>
                <w:spacing w:val="-1"/>
                <w:sz w:val="24"/>
              </w:rPr>
              <w:t xml:space="preserve"> </w:t>
            </w:r>
            <w:r>
              <w:rPr>
                <w:spacing w:val="-2"/>
                <w:sz w:val="24"/>
              </w:rPr>
              <w:t>термин</w:t>
            </w:r>
          </w:p>
        </w:tc>
      </w:tr>
      <w:tr w:rsidR="004D1C38" w14:paraId="550D9708" w14:textId="77777777">
        <w:trPr>
          <w:trHeight w:val="275"/>
        </w:trPr>
        <w:tc>
          <w:tcPr>
            <w:tcW w:w="3106" w:type="dxa"/>
          </w:tcPr>
          <w:p w14:paraId="2E3FB9C2" w14:textId="77777777" w:rsidR="004D1C38" w:rsidRDefault="003D5EA4">
            <w:pPr>
              <w:pStyle w:val="TableParagraph"/>
              <w:spacing w:line="256" w:lineRule="exact"/>
              <w:rPr>
                <w:sz w:val="24"/>
              </w:rPr>
            </w:pPr>
            <w:r>
              <w:rPr>
                <w:sz w:val="24"/>
              </w:rPr>
              <w:t>будан</w:t>
            </w:r>
            <w:r>
              <w:rPr>
                <w:spacing w:val="-5"/>
                <w:sz w:val="24"/>
              </w:rPr>
              <w:t xml:space="preserve"> </w:t>
            </w:r>
            <w:r>
              <w:rPr>
                <w:spacing w:val="-2"/>
                <w:sz w:val="24"/>
              </w:rPr>
              <w:t>тәсіл</w:t>
            </w:r>
          </w:p>
        </w:tc>
        <w:tc>
          <w:tcPr>
            <w:tcW w:w="3113" w:type="dxa"/>
          </w:tcPr>
          <w:p w14:paraId="5DC61EFE" w14:textId="77777777" w:rsidR="004D1C38" w:rsidRDefault="003D5EA4">
            <w:pPr>
              <w:pStyle w:val="TableParagraph"/>
              <w:spacing w:line="256" w:lineRule="exact"/>
              <w:ind w:left="105"/>
              <w:rPr>
                <w:sz w:val="24"/>
              </w:rPr>
            </w:pPr>
            <w:r>
              <w:rPr>
                <w:sz w:val="24"/>
              </w:rPr>
              <w:t>гибридный</w:t>
            </w:r>
            <w:r>
              <w:rPr>
                <w:spacing w:val="-6"/>
                <w:sz w:val="24"/>
              </w:rPr>
              <w:t xml:space="preserve"> </w:t>
            </w:r>
            <w:r>
              <w:rPr>
                <w:spacing w:val="-2"/>
                <w:sz w:val="24"/>
              </w:rPr>
              <w:t>подход</w:t>
            </w:r>
          </w:p>
        </w:tc>
        <w:tc>
          <w:tcPr>
            <w:tcW w:w="3341" w:type="dxa"/>
          </w:tcPr>
          <w:p w14:paraId="149FE47F" w14:textId="77777777" w:rsidR="004D1C38" w:rsidRDefault="003D5EA4">
            <w:pPr>
              <w:pStyle w:val="TableParagraph"/>
              <w:spacing w:line="256" w:lineRule="exact"/>
              <w:ind w:left="105"/>
              <w:rPr>
                <w:sz w:val="24"/>
              </w:rPr>
            </w:pPr>
            <w:r>
              <w:rPr>
                <w:sz w:val="24"/>
              </w:rPr>
              <w:t>2016</w:t>
            </w:r>
            <w:r>
              <w:rPr>
                <w:spacing w:val="-2"/>
                <w:sz w:val="24"/>
              </w:rPr>
              <w:t xml:space="preserve"> </w:t>
            </w:r>
            <w:r>
              <w:rPr>
                <w:sz w:val="24"/>
              </w:rPr>
              <w:t>жылы</w:t>
            </w:r>
            <w:r>
              <w:rPr>
                <w:spacing w:val="-3"/>
                <w:sz w:val="24"/>
              </w:rPr>
              <w:t xml:space="preserve"> </w:t>
            </w:r>
            <w:r>
              <w:rPr>
                <w:sz w:val="24"/>
              </w:rPr>
              <w:t>бекітілген</w:t>
            </w:r>
            <w:r>
              <w:rPr>
                <w:spacing w:val="-1"/>
                <w:sz w:val="24"/>
              </w:rPr>
              <w:t xml:space="preserve"> </w:t>
            </w:r>
            <w:r>
              <w:rPr>
                <w:spacing w:val="-2"/>
                <w:sz w:val="24"/>
              </w:rPr>
              <w:t>термин</w:t>
            </w:r>
          </w:p>
        </w:tc>
      </w:tr>
      <w:tr w:rsidR="004D1C38" w14:paraId="0F82027B" w14:textId="77777777">
        <w:trPr>
          <w:trHeight w:val="551"/>
        </w:trPr>
        <w:tc>
          <w:tcPr>
            <w:tcW w:w="3106" w:type="dxa"/>
          </w:tcPr>
          <w:p w14:paraId="0567DEE8" w14:textId="77777777" w:rsidR="004D1C38" w:rsidRDefault="003D5EA4">
            <w:pPr>
              <w:pStyle w:val="TableParagraph"/>
              <w:spacing w:line="276" w:lineRule="exact"/>
              <w:rPr>
                <w:sz w:val="24"/>
              </w:rPr>
            </w:pPr>
            <w:r>
              <w:rPr>
                <w:sz w:val="24"/>
              </w:rPr>
              <w:t>автомобиль</w:t>
            </w:r>
            <w:r>
              <w:rPr>
                <w:spacing w:val="-15"/>
                <w:sz w:val="24"/>
              </w:rPr>
              <w:t xml:space="preserve"> </w:t>
            </w:r>
            <w:r>
              <w:rPr>
                <w:sz w:val="24"/>
              </w:rPr>
              <w:t>буданы</w:t>
            </w:r>
            <w:r>
              <w:rPr>
                <w:spacing w:val="-15"/>
                <w:sz w:val="24"/>
              </w:rPr>
              <w:t xml:space="preserve"> </w:t>
            </w:r>
            <w:r>
              <w:rPr>
                <w:sz w:val="24"/>
              </w:rPr>
              <w:t>(көлік және қатынас жолдары)</w:t>
            </w:r>
          </w:p>
        </w:tc>
        <w:tc>
          <w:tcPr>
            <w:tcW w:w="3113" w:type="dxa"/>
          </w:tcPr>
          <w:p w14:paraId="7CDF2B51" w14:textId="77777777" w:rsidR="004D1C38" w:rsidRDefault="003D5EA4">
            <w:pPr>
              <w:pStyle w:val="TableParagraph"/>
              <w:spacing w:line="275" w:lineRule="exact"/>
              <w:ind w:left="105"/>
              <w:rPr>
                <w:sz w:val="24"/>
              </w:rPr>
            </w:pPr>
            <w:r>
              <w:rPr>
                <w:sz w:val="24"/>
              </w:rPr>
              <w:t>гибрид</w:t>
            </w:r>
            <w:r>
              <w:rPr>
                <w:spacing w:val="-2"/>
                <w:sz w:val="24"/>
              </w:rPr>
              <w:t xml:space="preserve"> автомобильный</w:t>
            </w:r>
          </w:p>
        </w:tc>
        <w:tc>
          <w:tcPr>
            <w:tcW w:w="3341" w:type="dxa"/>
          </w:tcPr>
          <w:p w14:paraId="188DB5BE" w14:textId="77777777" w:rsidR="004D1C38" w:rsidRDefault="003D5EA4">
            <w:pPr>
              <w:pStyle w:val="TableParagraph"/>
              <w:spacing w:line="275" w:lineRule="exact"/>
              <w:ind w:left="105"/>
              <w:rPr>
                <w:sz w:val="24"/>
              </w:rPr>
            </w:pPr>
            <w:r>
              <w:rPr>
                <w:sz w:val="24"/>
              </w:rPr>
              <w:t>2015</w:t>
            </w:r>
            <w:r>
              <w:rPr>
                <w:spacing w:val="-2"/>
                <w:sz w:val="24"/>
              </w:rPr>
              <w:t xml:space="preserve"> </w:t>
            </w:r>
            <w:r>
              <w:rPr>
                <w:sz w:val="24"/>
              </w:rPr>
              <w:t>жылы</w:t>
            </w:r>
            <w:r>
              <w:rPr>
                <w:spacing w:val="-3"/>
                <w:sz w:val="24"/>
              </w:rPr>
              <w:t xml:space="preserve"> </w:t>
            </w:r>
            <w:r>
              <w:rPr>
                <w:sz w:val="24"/>
              </w:rPr>
              <w:t>бекітілген</w:t>
            </w:r>
            <w:r>
              <w:rPr>
                <w:spacing w:val="-1"/>
                <w:sz w:val="24"/>
              </w:rPr>
              <w:t xml:space="preserve"> </w:t>
            </w:r>
            <w:r>
              <w:rPr>
                <w:spacing w:val="-2"/>
                <w:sz w:val="24"/>
              </w:rPr>
              <w:t>термин</w:t>
            </w:r>
          </w:p>
        </w:tc>
      </w:tr>
      <w:tr w:rsidR="004D1C38" w14:paraId="3FE14384" w14:textId="77777777">
        <w:trPr>
          <w:trHeight w:val="828"/>
        </w:trPr>
        <w:tc>
          <w:tcPr>
            <w:tcW w:w="3106" w:type="dxa"/>
          </w:tcPr>
          <w:p w14:paraId="09A5F4F7" w14:textId="77777777" w:rsidR="004D1C38" w:rsidRDefault="003D5EA4">
            <w:pPr>
              <w:pStyle w:val="TableParagraph"/>
              <w:rPr>
                <w:sz w:val="24"/>
              </w:rPr>
            </w:pPr>
            <w:r>
              <w:rPr>
                <w:sz w:val="24"/>
              </w:rPr>
              <w:t>будан</w:t>
            </w:r>
            <w:r>
              <w:rPr>
                <w:spacing w:val="-15"/>
                <w:sz w:val="24"/>
              </w:rPr>
              <w:t xml:space="preserve"> </w:t>
            </w:r>
            <w:r>
              <w:rPr>
                <w:sz w:val="24"/>
              </w:rPr>
              <w:t>(аралас)</w:t>
            </w:r>
            <w:r>
              <w:rPr>
                <w:spacing w:val="-15"/>
                <w:sz w:val="24"/>
              </w:rPr>
              <w:t xml:space="preserve"> </w:t>
            </w:r>
            <w:r>
              <w:rPr>
                <w:sz w:val="24"/>
              </w:rPr>
              <w:t xml:space="preserve">компьютер </w:t>
            </w:r>
            <w:r>
              <w:rPr>
                <w:spacing w:val="-2"/>
                <w:sz w:val="24"/>
              </w:rPr>
              <w:t>(индустрия)</w:t>
            </w:r>
          </w:p>
        </w:tc>
        <w:tc>
          <w:tcPr>
            <w:tcW w:w="3113" w:type="dxa"/>
          </w:tcPr>
          <w:p w14:paraId="3EB357C3" w14:textId="77777777" w:rsidR="004D1C38" w:rsidRDefault="003D5EA4">
            <w:pPr>
              <w:pStyle w:val="TableParagraph"/>
              <w:spacing w:line="276" w:lineRule="exact"/>
              <w:ind w:left="105"/>
              <w:rPr>
                <w:sz w:val="24"/>
              </w:rPr>
            </w:pPr>
            <w:r>
              <w:rPr>
                <w:spacing w:val="-2"/>
                <w:sz w:val="24"/>
              </w:rPr>
              <w:t>гибридный (комбинированный) компьютер</w:t>
            </w:r>
          </w:p>
        </w:tc>
        <w:tc>
          <w:tcPr>
            <w:tcW w:w="3341" w:type="dxa"/>
          </w:tcPr>
          <w:p w14:paraId="013A97E1" w14:textId="77777777" w:rsidR="004D1C38" w:rsidRDefault="003D5EA4">
            <w:pPr>
              <w:pStyle w:val="TableParagraph"/>
              <w:spacing w:line="275" w:lineRule="exact"/>
              <w:ind w:left="105"/>
              <w:rPr>
                <w:sz w:val="24"/>
              </w:rPr>
            </w:pPr>
            <w:r>
              <w:rPr>
                <w:sz w:val="24"/>
              </w:rPr>
              <w:t>2015</w:t>
            </w:r>
            <w:r>
              <w:rPr>
                <w:spacing w:val="-2"/>
                <w:sz w:val="24"/>
              </w:rPr>
              <w:t xml:space="preserve"> </w:t>
            </w:r>
            <w:r>
              <w:rPr>
                <w:sz w:val="24"/>
              </w:rPr>
              <w:t>жылы</w:t>
            </w:r>
            <w:r>
              <w:rPr>
                <w:spacing w:val="-3"/>
                <w:sz w:val="24"/>
              </w:rPr>
              <w:t xml:space="preserve"> </w:t>
            </w:r>
            <w:r>
              <w:rPr>
                <w:sz w:val="24"/>
              </w:rPr>
              <w:t>бекітілген</w:t>
            </w:r>
            <w:r>
              <w:rPr>
                <w:spacing w:val="-1"/>
                <w:sz w:val="24"/>
              </w:rPr>
              <w:t xml:space="preserve"> </w:t>
            </w:r>
            <w:r>
              <w:rPr>
                <w:spacing w:val="-2"/>
                <w:sz w:val="24"/>
              </w:rPr>
              <w:t>термин</w:t>
            </w:r>
          </w:p>
        </w:tc>
      </w:tr>
      <w:tr w:rsidR="004D1C38" w14:paraId="6E55C296" w14:textId="77777777">
        <w:trPr>
          <w:trHeight w:val="278"/>
        </w:trPr>
        <w:tc>
          <w:tcPr>
            <w:tcW w:w="3106" w:type="dxa"/>
          </w:tcPr>
          <w:p w14:paraId="3FE8024F" w14:textId="77777777" w:rsidR="004D1C38" w:rsidRDefault="003D5EA4">
            <w:pPr>
              <w:pStyle w:val="TableParagraph"/>
              <w:spacing w:before="1" w:line="257" w:lineRule="exact"/>
              <w:rPr>
                <w:sz w:val="24"/>
              </w:rPr>
            </w:pPr>
            <w:r>
              <w:rPr>
                <w:sz w:val="24"/>
              </w:rPr>
              <w:t>будандастыру</w:t>
            </w:r>
            <w:r>
              <w:rPr>
                <w:spacing w:val="-4"/>
                <w:sz w:val="24"/>
              </w:rPr>
              <w:t xml:space="preserve"> (хим)</w:t>
            </w:r>
          </w:p>
        </w:tc>
        <w:tc>
          <w:tcPr>
            <w:tcW w:w="3113" w:type="dxa"/>
          </w:tcPr>
          <w:p w14:paraId="42AD7075" w14:textId="77777777" w:rsidR="004D1C38" w:rsidRDefault="003D5EA4">
            <w:pPr>
              <w:pStyle w:val="TableParagraph"/>
              <w:spacing w:before="1" w:line="257" w:lineRule="exact"/>
              <w:ind w:left="105"/>
              <w:rPr>
                <w:sz w:val="24"/>
              </w:rPr>
            </w:pPr>
            <w:r>
              <w:rPr>
                <w:spacing w:val="-2"/>
                <w:sz w:val="24"/>
              </w:rPr>
              <w:t>гибридизация</w:t>
            </w:r>
          </w:p>
        </w:tc>
        <w:tc>
          <w:tcPr>
            <w:tcW w:w="3341" w:type="dxa"/>
          </w:tcPr>
          <w:p w14:paraId="12C01797" w14:textId="77777777" w:rsidR="004D1C38" w:rsidRDefault="003D5EA4">
            <w:pPr>
              <w:pStyle w:val="TableParagraph"/>
              <w:spacing w:before="1" w:line="257" w:lineRule="exact"/>
              <w:ind w:left="105"/>
              <w:rPr>
                <w:sz w:val="24"/>
              </w:rPr>
            </w:pPr>
            <w:r>
              <w:rPr>
                <w:sz w:val="24"/>
              </w:rPr>
              <w:t>2006</w:t>
            </w:r>
            <w:r>
              <w:rPr>
                <w:spacing w:val="-2"/>
                <w:sz w:val="24"/>
              </w:rPr>
              <w:t xml:space="preserve"> </w:t>
            </w:r>
            <w:r>
              <w:rPr>
                <w:sz w:val="24"/>
              </w:rPr>
              <w:t>жылы</w:t>
            </w:r>
            <w:r>
              <w:rPr>
                <w:spacing w:val="-3"/>
                <w:sz w:val="24"/>
              </w:rPr>
              <w:t xml:space="preserve"> </w:t>
            </w:r>
            <w:r>
              <w:rPr>
                <w:sz w:val="24"/>
              </w:rPr>
              <w:t>бекітілген</w:t>
            </w:r>
            <w:r>
              <w:rPr>
                <w:spacing w:val="-1"/>
                <w:sz w:val="24"/>
              </w:rPr>
              <w:t xml:space="preserve"> </w:t>
            </w:r>
            <w:r>
              <w:rPr>
                <w:spacing w:val="-2"/>
                <w:sz w:val="24"/>
              </w:rPr>
              <w:t>термин</w:t>
            </w:r>
          </w:p>
        </w:tc>
      </w:tr>
      <w:tr w:rsidR="004D1C38" w14:paraId="50B525AF" w14:textId="77777777">
        <w:trPr>
          <w:trHeight w:val="551"/>
        </w:trPr>
        <w:tc>
          <w:tcPr>
            <w:tcW w:w="3106" w:type="dxa"/>
          </w:tcPr>
          <w:p w14:paraId="6B16E050" w14:textId="77777777" w:rsidR="004D1C38" w:rsidRDefault="003D5EA4">
            <w:pPr>
              <w:pStyle w:val="TableParagraph"/>
              <w:spacing w:line="275" w:lineRule="exact"/>
              <w:rPr>
                <w:sz w:val="24"/>
              </w:rPr>
            </w:pPr>
            <w:r>
              <w:rPr>
                <w:sz w:val="24"/>
              </w:rPr>
              <w:t>будан</w:t>
            </w:r>
            <w:r>
              <w:rPr>
                <w:spacing w:val="-5"/>
                <w:sz w:val="24"/>
              </w:rPr>
              <w:t xml:space="preserve"> </w:t>
            </w:r>
            <w:r>
              <w:rPr>
                <w:sz w:val="24"/>
              </w:rPr>
              <w:t>тілдер</w:t>
            </w:r>
            <w:r>
              <w:rPr>
                <w:spacing w:val="-2"/>
                <w:sz w:val="24"/>
              </w:rPr>
              <w:t xml:space="preserve"> (лингв.)</w:t>
            </w:r>
          </w:p>
        </w:tc>
        <w:tc>
          <w:tcPr>
            <w:tcW w:w="3113" w:type="dxa"/>
          </w:tcPr>
          <w:p w14:paraId="67A84596" w14:textId="77777777" w:rsidR="004D1C38" w:rsidRDefault="003D5EA4">
            <w:pPr>
              <w:pStyle w:val="TableParagraph"/>
              <w:spacing w:line="275" w:lineRule="exact"/>
              <w:ind w:left="105"/>
              <w:rPr>
                <w:sz w:val="24"/>
              </w:rPr>
            </w:pPr>
            <w:r>
              <w:rPr>
                <w:sz w:val="24"/>
              </w:rPr>
              <w:t>гибридные</w:t>
            </w:r>
            <w:r>
              <w:rPr>
                <w:spacing w:val="-7"/>
                <w:sz w:val="24"/>
              </w:rPr>
              <w:t xml:space="preserve"> </w:t>
            </w:r>
            <w:r>
              <w:rPr>
                <w:spacing w:val="-2"/>
                <w:sz w:val="24"/>
              </w:rPr>
              <w:t>языки</w:t>
            </w:r>
          </w:p>
        </w:tc>
        <w:tc>
          <w:tcPr>
            <w:tcW w:w="3341" w:type="dxa"/>
          </w:tcPr>
          <w:p w14:paraId="3D827451" w14:textId="77777777" w:rsidR="004D1C38" w:rsidRDefault="003D5EA4">
            <w:pPr>
              <w:pStyle w:val="TableParagraph"/>
              <w:spacing w:line="276" w:lineRule="exact"/>
              <w:ind w:left="105"/>
              <w:rPr>
                <w:sz w:val="24"/>
              </w:rPr>
            </w:pPr>
            <w:r>
              <w:rPr>
                <w:sz w:val="24"/>
              </w:rPr>
              <w:t>1971-1981</w:t>
            </w:r>
            <w:r>
              <w:rPr>
                <w:spacing w:val="-15"/>
                <w:sz w:val="24"/>
              </w:rPr>
              <w:t xml:space="preserve"> </w:t>
            </w:r>
            <w:r>
              <w:rPr>
                <w:sz w:val="24"/>
              </w:rPr>
              <w:t>жж.</w:t>
            </w:r>
            <w:r>
              <w:rPr>
                <w:spacing w:val="-15"/>
                <w:sz w:val="24"/>
              </w:rPr>
              <w:t xml:space="preserve"> </w:t>
            </w:r>
            <w:r>
              <w:rPr>
                <w:sz w:val="24"/>
              </w:rPr>
              <w:t xml:space="preserve">бекітілген </w:t>
            </w:r>
            <w:r>
              <w:rPr>
                <w:spacing w:val="-2"/>
                <w:sz w:val="24"/>
              </w:rPr>
              <w:t>термин</w:t>
            </w:r>
          </w:p>
        </w:tc>
      </w:tr>
      <w:tr w:rsidR="004D1C38" w14:paraId="16287610" w14:textId="77777777">
        <w:trPr>
          <w:trHeight w:val="551"/>
        </w:trPr>
        <w:tc>
          <w:tcPr>
            <w:tcW w:w="3106" w:type="dxa"/>
          </w:tcPr>
          <w:p w14:paraId="507397BE" w14:textId="77777777" w:rsidR="004D1C38" w:rsidRDefault="003D5EA4">
            <w:pPr>
              <w:pStyle w:val="TableParagraph"/>
              <w:spacing w:line="276" w:lineRule="exact"/>
              <w:ind w:right="212"/>
              <w:rPr>
                <w:sz w:val="24"/>
              </w:rPr>
            </w:pPr>
            <w:r>
              <w:rPr>
                <w:sz w:val="24"/>
              </w:rPr>
              <w:t>вегетативтік</w:t>
            </w:r>
            <w:r>
              <w:rPr>
                <w:spacing w:val="-15"/>
                <w:sz w:val="24"/>
              </w:rPr>
              <w:t xml:space="preserve"> </w:t>
            </w:r>
            <w:r>
              <w:rPr>
                <w:sz w:val="24"/>
              </w:rPr>
              <w:t>будандастыру (ауыл шаруаш.)</w:t>
            </w:r>
          </w:p>
        </w:tc>
        <w:tc>
          <w:tcPr>
            <w:tcW w:w="3113" w:type="dxa"/>
          </w:tcPr>
          <w:p w14:paraId="7D9146CF" w14:textId="77777777" w:rsidR="004D1C38" w:rsidRDefault="003D5EA4">
            <w:pPr>
              <w:pStyle w:val="TableParagraph"/>
              <w:spacing w:line="275" w:lineRule="exact"/>
              <w:ind w:left="105"/>
              <w:rPr>
                <w:sz w:val="24"/>
              </w:rPr>
            </w:pPr>
            <w:r>
              <w:rPr>
                <w:sz w:val="24"/>
              </w:rPr>
              <w:t>вегетативная</w:t>
            </w:r>
            <w:r>
              <w:rPr>
                <w:spacing w:val="-7"/>
                <w:sz w:val="24"/>
              </w:rPr>
              <w:t xml:space="preserve"> </w:t>
            </w:r>
            <w:r>
              <w:rPr>
                <w:spacing w:val="-2"/>
                <w:sz w:val="24"/>
              </w:rPr>
              <w:t>гибридизация</w:t>
            </w:r>
          </w:p>
        </w:tc>
        <w:tc>
          <w:tcPr>
            <w:tcW w:w="3341" w:type="dxa"/>
          </w:tcPr>
          <w:p w14:paraId="49567DE4" w14:textId="77777777" w:rsidR="004D1C38" w:rsidRDefault="003D5EA4">
            <w:pPr>
              <w:pStyle w:val="TableParagraph"/>
              <w:spacing w:line="276" w:lineRule="exact"/>
              <w:ind w:left="105"/>
              <w:rPr>
                <w:sz w:val="24"/>
              </w:rPr>
            </w:pPr>
            <w:r>
              <w:rPr>
                <w:sz w:val="24"/>
              </w:rPr>
              <w:t>1971-1981</w:t>
            </w:r>
            <w:r>
              <w:rPr>
                <w:spacing w:val="-15"/>
                <w:sz w:val="24"/>
              </w:rPr>
              <w:t xml:space="preserve"> </w:t>
            </w:r>
            <w:r>
              <w:rPr>
                <w:sz w:val="24"/>
              </w:rPr>
              <w:t>жж.</w:t>
            </w:r>
            <w:r>
              <w:rPr>
                <w:spacing w:val="-15"/>
                <w:sz w:val="24"/>
              </w:rPr>
              <w:t xml:space="preserve"> </w:t>
            </w:r>
            <w:r>
              <w:rPr>
                <w:sz w:val="24"/>
              </w:rPr>
              <w:t xml:space="preserve">бекітілген </w:t>
            </w:r>
            <w:r>
              <w:rPr>
                <w:spacing w:val="-2"/>
                <w:sz w:val="24"/>
              </w:rPr>
              <w:t>термин</w:t>
            </w:r>
          </w:p>
        </w:tc>
      </w:tr>
      <w:tr w:rsidR="004D1C38" w14:paraId="74B3DDA1" w14:textId="77777777">
        <w:trPr>
          <w:trHeight w:val="274"/>
        </w:trPr>
        <w:tc>
          <w:tcPr>
            <w:tcW w:w="3106" w:type="dxa"/>
            <w:tcBorders>
              <w:bottom w:val="nil"/>
            </w:tcBorders>
          </w:tcPr>
          <w:p w14:paraId="2945FC4F" w14:textId="77777777" w:rsidR="004D1C38" w:rsidRDefault="003D5EA4">
            <w:pPr>
              <w:pStyle w:val="TableParagraph"/>
              <w:spacing w:line="255" w:lineRule="exact"/>
              <w:rPr>
                <w:sz w:val="24"/>
              </w:rPr>
            </w:pPr>
            <w:r>
              <w:rPr>
                <w:sz w:val="24"/>
              </w:rPr>
              <w:t>автомобиль</w:t>
            </w:r>
            <w:r>
              <w:rPr>
                <w:spacing w:val="-8"/>
                <w:sz w:val="24"/>
              </w:rPr>
              <w:t xml:space="preserve"> </w:t>
            </w:r>
            <w:r>
              <w:rPr>
                <w:spacing w:val="-2"/>
                <w:sz w:val="24"/>
              </w:rPr>
              <w:t>буданы</w:t>
            </w:r>
          </w:p>
        </w:tc>
        <w:tc>
          <w:tcPr>
            <w:tcW w:w="3113" w:type="dxa"/>
            <w:tcBorders>
              <w:bottom w:val="nil"/>
            </w:tcBorders>
          </w:tcPr>
          <w:p w14:paraId="7CED3AE3" w14:textId="77777777" w:rsidR="004D1C38" w:rsidRDefault="003D5EA4">
            <w:pPr>
              <w:pStyle w:val="TableParagraph"/>
              <w:spacing w:line="255" w:lineRule="exact"/>
              <w:ind w:left="105"/>
              <w:rPr>
                <w:sz w:val="24"/>
              </w:rPr>
            </w:pPr>
            <w:r>
              <w:rPr>
                <w:sz w:val="24"/>
              </w:rPr>
              <w:t>гибрид</w:t>
            </w:r>
            <w:r>
              <w:rPr>
                <w:spacing w:val="-2"/>
                <w:sz w:val="24"/>
              </w:rPr>
              <w:t xml:space="preserve"> автомобильный</w:t>
            </w:r>
          </w:p>
        </w:tc>
        <w:tc>
          <w:tcPr>
            <w:tcW w:w="3341" w:type="dxa"/>
            <w:tcBorders>
              <w:bottom w:val="nil"/>
            </w:tcBorders>
          </w:tcPr>
          <w:p w14:paraId="33F90EA7" w14:textId="77777777" w:rsidR="004D1C38" w:rsidRDefault="003D5EA4">
            <w:pPr>
              <w:pStyle w:val="TableParagraph"/>
              <w:spacing w:line="255" w:lineRule="exact"/>
              <w:ind w:left="105"/>
              <w:rPr>
                <w:sz w:val="24"/>
              </w:rPr>
            </w:pPr>
            <w:r>
              <w:rPr>
                <w:sz w:val="24"/>
              </w:rPr>
              <w:t>Терминдер</w:t>
            </w:r>
            <w:r>
              <w:rPr>
                <w:spacing w:val="-4"/>
                <w:sz w:val="24"/>
              </w:rPr>
              <w:t xml:space="preserve"> </w:t>
            </w:r>
            <w:r>
              <w:rPr>
                <w:sz w:val="24"/>
              </w:rPr>
              <w:t>2012-</w:t>
            </w:r>
            <w:r>
              <w:rPr>
                <w:spacing w:val="-4"/>
                <w:sz w:val="24"/>
              </w:rPr>
              <w:t>2015</w:t>
            </w:r>
          </w:p>
        </w:tc>
      </w:tr>
    </w:tbl>
    <w:p w14:paraId="334A55D6" w14:textId="77777777" w:rsidR="004D1C38" w:rsidRDefault="004D1C38">
      <w:pPr>
        <w:pStyle w:val="TableParagraph"/>
        <w:spacing w:line="255" w:lineRule="exact"/>
        <w:rPr>
          <w:sz w:val="24"/>
        </w:rPr>
        <w:sectPr w:rsidR="004D1C38">
          <w:pgSz w:w="11910" w:h="16840"/>
          <w:pgMar w:top="1040" w:right="425" w:bottom="1191" w:left="1559" w:header="0" w:footer="775" w:gutter="0"/>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6"/>
        <w:gridCol w:w="3113"/>
        <w:gridCol w:w="3341"/>
      </w:tblGrid>
      <w:tr w:rsidR="004D1C38" w14:paraId="347A5890" w14:textId="77777777">
        <w:trPr>
          <w:trHeight w:val="494"/>
        </w:trPr>
        <w:tc>
          <w:tcPr>
            <w:tcW w:w="9560" w:type="dxa"/>
            <w:gridSpan w:val="3"/>
            <w:tcBorders>
              <w:top w:val="nil"/>
              <w:left w:val="nil"/>
              <w:right w:val="nil"/>
            </w:tcBorders>
          </w:tcPr>
          <w:p w14:paraId="45CBBF65" w14:textId="77777777" w:rsidR="004D1C38" w:rsidRDefault="003D5EA4">
            <w:pPr>
              <w:pStyle w:val="TableParagraph"/>
              <w:spacing w:line="311" w:lineRule="exact"/>
              <w:ind w:left="7"/>
              <w:rPr>
                <w:sz w:val="28"/>
              </w:rPr>
            </w:pPr>
            <w:r>
              <w:rPr>
                <w:sz w:val="28"/>
              </w:rPr>
              <w:lastRenderedPageBreak/>
              <w:t>2-кестенің</w:t>
            </w:r>
            <w:r>
              <w:rPr>
                <w:spacing w:val="-9"/>
                <w:sz w:val="28"/>
              </w:rPr>
              <w:t xml:space="preserve"> </w:t>
            </w:r>
            <w:r>
              <w:rPr>
                <w:spacing w:val="-2"/>
                <w:sz w:val="28"/>
              </w:rPr>
              <w:t>жалғасы</w:t>
            </w:r>
          </w:p>
        </w:tc>
      </w:tr>
      <w:tr w:rsidR="004D1C38" w14:paraId="413DC76A" w14:textId="77777777">
        <w:trPr>
          <w:trHeight w:val="254"/>
        </w:trPr>
        <w:tc>
          <w:tcPr>
            <w:tcW w:w="3106" w:type="dxa"/>
          </w:tcPr>
          <w:p w14:paraId="54A4621B" w14:textId="77777777" w:rsidR="004D1C38" w:rsidRDefault="003D5EA4">
            <w:pPr>
              <w:pStyle w:val="TableParagraph"/>
              <w:spacing w:line="234" w:lineRule="exact"/>
              <w:ind w:left="4"/>
              <w:jc w:val="center"/>
            </w:pPr>
            <w:r>
              <w:rPr>
                <w:spacing w:val="-10"/>
              </w:rPr>
              <w:t>1</w:t>
            </w:r>
          </w:p>
        </w:tc>
        <w:tc>
          <w:tcPr>
            <w:tcW w:w="3113" w:type="dxa"/>
          </w:tcPr>
          <w:p w14:paraId="41547ED3" w14:textId="77777777" w:rsidR="004D1C38" w:rsidRDefault="003D5EA4">
            <w:pPr>
              <w:pStyle w:val="TableParagraph"/>
              <w:spacing w:line="234" w:lineRule="exact"/>
              <w:ind w:left="3"/>
              <w:jc w:val="center"/>
            </w:pPr>
            <w:r>
              <w:rPr>
                <w:spacing w:val="-10"/>
              </w:rPr>
              <w:t>2</w:t>
            </w:r>
          </w:p>
        </w:tc>
        <w:tc>
          <w:tcPr>
            <w:tcW w:w="3341" w:type="dxa"/>
          </w:tcPr>
          <w:p w14:paraId="61923666" w14:textId="77777777" w:rsidR="004D1C38" w:rsidRDefault="003D5EA4">
            <w:pPr>
              <w:pStyle w:val="TableParagraph"/>
              <w:spacing w:line="234" w:lineRule="exact"/>
              <w:ind w:left="6"/>
              <w:jc w:val="center"/>
            </w:pPr>
            <w:r>
              <w:rPr>
                <w:spacing w:val="-10"/>
              </w:rPr>
              <w:t>3</w:t>
            </w:r>
          </w:p>
        </w:tc>
      </w:tr>
      <w:tr w:rsidR="004D1C38" w14:paraId="04241DC3" w14:textId="77777777">
        <w:trPr>
          <w:trHeight w:val="827"/>
        </w:trPr>
        <w:tc>
          <w:tcPr>
            <w:tcW w:w="3106" w:type="dxa"/>
          </w:tcPr>
          <w:p w14:paraId="7A17F79C" w14:textId="77777777" w:rsidR="004D1C38" w:rsidRDefault="003D5EA4">
            <w:pPr>
              <w:pStyle w:val="TableParagraph"/>
              <w:spacing w:line="275" w:lineRule="exact"/>
              <w:rPr>
                <w:sz w:val="24"/>
              </w:rPr>
            </w:pPr>
            <w:r>
              <w:rPr>
                <w:spacing w:val="-2"/>
                <w:sz w:val="24"/>
              </w:rPr>
              <w:t>будан</w:t>
            </w:r>
          </w:p>
        </w:tc>
        <w:tc>
          <w:tcPr>
            <w:tcW w:w="3113" w:type="dxa"/>
          </w:tcPr>
          <w:p w14:paraId="04830E2B" w14:textId="77777777" w:rsidR="004D1C38" w:rsidRDefault="003D5EA4">
            <w:pPr>
              <w:pStyle w:val="TableParagraph"/>
              <w:spacing w:line="276" w:lineRule="exact"/>
              <w:ind w:left="105"/>
              <w:rPr>
                <w:sz w:val="24"/>
              </w:rPr>
            </w:pPr>
            <w:r>
              <w:rPr>
                <w:spacing w:val="-2"/>
                <w:sz w:val="24"/>
              </w:rPr>
              <w:t>гибридный (комбинированный) компьютер</w:t>
            </w:r>
          </w:p>
        </w:tc>
        <w:tc>
          <w:tcPr>
            <w:tcW w:w="3341" w:type="dxa"/>
          </w:tcPr>
          <w:p w14:paraId="32C329B7" w14:textId="77777777" w:rsidR="004D1C38" w:rsidRDefault="003D5EA4">
            <w:pPr>
              <w:pStyle w:val="TableParagraph"/>
              <w:spacing w:line="275" w:lineRule="exact"/>
              <w:ind w:left="105"/>
              <w:rPr>
                <w:sz w:val="24"/>
              </w:rPr>
            </w:pPr>
            <w:r>
              <w:rPr>
                <w:sz w:val="24"/>
              </w:rPr>
              <w:t>Терминдер</w:t>
            </w:r>
            <w:r>
              <w:rPr>
                <w:spacing w:val="-4"/>
                <w:sz w:val="24"/>
              </w:rPr>
              <w:t xml:space="preserve"> </w:t>
            </w:r>
            <w:r>
              <w:rPr>
                <w:sz w:val="24"/>
              </w:rPr>
              <w:t>2012-</w:t>
            </w:r>
            <w:r>
              <w:rPr>
                <w:spacing w:val="-4"/>
                <w:sz w:val="24"/>
              </w:rPr>
              <w:t>2015</w:t>
            </w:r>
          </w:p>
        </w:tc>
      </w:tr>
      <w:tr w:rsidR="004D1C38" w14:paraId="22D164DB" w14:textId="77777777">
        <w:trPr>
          <w:trHeight w:val="275"/>
        </w:trPr>
        <w:tc>
          <w:tcPr>
            <w:tcW w:w="3106" w:type="dxa"/>
          </w:tcPr>
          <w:p w14:paraId="789671DE" w14:textId="77777777" w:rsidR="004D1C38" w:rsidRDefault="003D5EA4">
            <w:pPr>
              <w:pStyle w:val="TableParagraph"/>
              <w:spacing w:line="255" w:lineRule="exact"/>
              <w:rPr>
                <w:sz w:val="24"/>
              </w:rPr>
            </w:pPr>
            <w:r>
              <w:rPr>
                <w:spacing w:val="-2"/>
                <w:sz w:val="24"/>
              </w:rPr>
              <w:t>будандастыру</w:t>
            </w:r>
          </w:p>
        </w:tc>
        <w:tc>
          <w:tcPr>
            <w:tcW w:w="3113" w:type="dxa"/>
          </w:tcPr>
          <w:p w14:paraId="3E9B3C0C" w14:textId="77777777" w:rsidR="004D1C38" w:rsidRDefault="003D5EA4">
            <w:pPr>
              <w:pStyle w:val="TableParagraph"/>
              <w:spacing w:line="255" w:lineRule="exact"/>
              <w:ind w:left="105"/>
              <w:rPr>
                <w:sz w:val="24"/>
              </w:rPr>
            </w:pPr>
            <w:r>
              <w:rPr>
                <w:spacing w:val="-2"/>
                <w:sz w:val="24"/>
              </w:rPr>
              <w:t>гибридизация</w:t>
            </w:r>
          </w:p>
        </w:tc>
        <w:tc>
          <w:tcPr>
            <w:tcW w:w="3341" w:type="dxa"/>
          </w:tcPr>
          <w:p w14:paraId="645B6F80" w14:textId="77777777" w:rsidR="004D1C38" w:rsidRDefault="003D5EA4">
            <w:pPr>
              <w:pStyle w:val="TableParagraph"/>
              <w:spacing w:line="255" w:lineRule="exact"/>
              <w:ind w:left="105"/>
              <w:rPr>
                <w:sz w:val="24"/>
              </w:rPr>
            </w:pPr>
            <w:r>
              <w:rPr>
                <w:sz w:val="24"/>
              </w:rPr>
              <w:t>Бекітілген</w:t>
            </w:r>
            <w:r>
              <w:rPr>
                <w:spacing w:val="-5"/>
                <w:sz w:val="24"/>
              </w:rPr>
              <w:t xml:space="preserve"> </w:t>
            </w:r>
            <w:r>
              <w:rPr>
                <w:sz w:val="24"/>
              </w:rPr>
              <w:t>терминдер</w:t>
            </w:r>
            <w:r>
              <w:rPr>
                <w:spacing w:val="-4"/>
                <w:sz w:val="24"/>
              </w:rPr>
              <w:t xml:space="preserve"> </w:t>
            </w:r>
            <w:r>
              <w:rPr>
                <w:spacing w:val="-2"/>
                <w:sz w:val="24"/>
              </w:rPr>
              <w:t>жинағы</w:t>
            </w:r>
          </w:p>
        </w:tc>
      </w:tr>
      <w:tr w:rsidR="004D1C38" w14:paraId="512AB996" w14:textId="77777777">
        <w:trPr>
          <w:trHeight w:val="275"/>
        </w:trPr>
        <w:tc>
          <w:tcPr>
            <w:tcW w:w="3106" w:type="dxa"/>
          </w:tcPr>
          <w:p w14:paraId="5616F9DA" w14:textId="77777777" w:rsidR="004D1C38" w:rsidRDefault="003D5EA4">
            <w:pPr>
              <w:pStyle w:val="TableParagraph"/>
              <w:spacing w:line="256" w:lineRule="exact"/>
              <w:rPr>
                <w:sz w:val="24"/>
              </w:rPr>
            </w:pPr>
            <w:r>
              <w:rPr>
                <w:sz w:val="24"/>
              </w:rPr>
              <w:t>будан</w:t>
            </w:r>
            <w:r>
              <w:rPr>
                <w:spacing w:val="-5"/>
                <w:sz w:val="24"/>
              </w:rPr>
              <w:t xml:space="preserve"> </w:t>
            </w:r>
            <w:r>
              <w:rPr>
                <w:spacing w:val="-2"/>
                <w:sz w:val="24"/>
              </w:rPr>
              <w:t>тілдер</w:t>
            </w:r>
          </w:p>
        </w:tc>
        <w:tc>
          <w:tcPr>
            <w:tcW w:w="3113" w:type="dxa"/>
          </w:tcPr>
          <w:p w14:paraId="4A7C074C" w14:textId="77777777" w:rsidR="004D1C38" w:rsidRDefault="003D5EA4">
            <w:pPr>
              <w:pStyle w:val="TableParagraph"/>
              <w:spacing w:line="256" w:lineRule="exact"/>
              <w:ind w:left="105"/>
              <w:rPr>
                <w:sz w:val="24"/>
              </w:rPr>
            </w:pPr>
            <w:r>
              <w:rPr>
                <w:sz w:val="24"/>
              </w:rPr>
              <w:t>гибридные</w:t>
            </w:r>
            <w:r>
              <w:rPr>
                <w:spacing w:val="-7"/>
                <w:sz w:val="24"/>
              </w:rPr>
              <w:t xml:space="preserve"> </w:t>
            </w:r>
            <w:r>
              <w:rPr>
                <w:spacing w:val="-2"/>
                <w:sz w:val="24"/>
              </w:rPr>
              <w:t>языки</w:t>
            </w:r>
          </w:p>
        </w:tc>
        <w:tc>
          <w:tcPr>
            <w:tcW w:w="3341" w:type="dxa"/>
          </w:tcPr>
          <w:p w14:paraId="1330C60E" w14:textId="77777777" w:rsidR="004D1C38" w:rsidRDefault="003D5EA4">
            <w:pPr>
              <w:pStyle w:val="TableParagraph"/>
              <w:spacing w:line="256" w:lineRule="exact"/>
              <w:ind w:left="105"/>
              <w:rPr>
                <w:sz w:val="24"/>
              </w:rPr>
            </w:pPr>
            <w:r>
              <w:rPr>
                <w:sz w:val="24"/>
              </w:rPr>
              <w:t>Бекітілген</w:t>
            </w:r>
            <w:r>
              <w:rPr>
                <w:spacing w:val="-5"/>
                <w:sz w:val="24"/>
              </w:rPr>
              <w:t xml:space="preserve"> </w:t>
            </w:r>
            <w:r>
              <w:rPr>
                <w:sz w:val="24"/>
              </w:rPr>
              <w:t>терминдер</w:t>
            </w:r>
            <w:r>
              <w:rPr>
                <w:spacing w:val="-4"/>
                <w:sz w:val="24"/>
              </w:rPr>
              <w:t xml:space="preserve"> </w:t>
            </w:r>
            <w:r>
              <w:rPr>
                <w:spacing w:val="-2"/>
                <w:sz w:val="24"/>
              </w:rPr>
              <w:t>жинағы</w:t>
            </w:r>
          </w:p>
        </w:tc>
      </w:tr>
      <w:tr w:rsidR="004D1C38" w14:paraId="591B9E76" w14:textId="77777777">
        <w:trPr>
          <w:trHeight w:val="275"/>
        </w:trPr>
        <w:tc>
          <w:tcPr>
            <w:tcW w:w="3106" w:type="dxa"/>
          </w:tcPr>
          <w:p w14:paraId="6F1E99AA" w14:textId="77777777" w:rsidR="004D1C38" w:rsidRDefault="003D5EA4">
            <w:pPr>
              <w:pStyle w:val="TableParagraph"/>
              <w:spacing w:line="256" w:lineRule="exact"/>
              <w:rPr>
                <w:sz w:val="24"/>
              </w:rPr>
            </w:pPr>
            <w:r>
              <w:rPr>
                <w:sz w:val="24"/>
              </w:rPr>
              <w:t>вегетативтік</w:t>
            </w:r>
            <w:r>
              <w:rPr>
                <w:spacing w:val="-4"/>
                <w:sz w:val="24"/>
              </w:rPr>
              <w:t xml:space="preserve"> </w:t>
            </w:r>
            <w:r>
              <w:rPr>
                <w:spacing w:val="-2"/>
                <w:sz w:val="24"/>
              </w:rPr>
              <w:t>будандастыру</w:t>
            </w:r>
          </w:p>
        </w:tc>
        <w:tc>
          <w:tcPr>
            <w:tcW w:w="3113" w:type="dxa"/>
          </w:tcPr>
          <w:p w14:paraId="03F9F75D" w14:textId="77777777" w:rsidR="004D1C38" w:rsidRDefault="003D5EA4">
            <w:pPr>
              <w:pStyle w:val="TableParagraph"/>
              <w:spacing w:line="256" w:lineRule="exact"/>
              <w:ind w:left="105"/>
              <w:rPr>
                <w:sz w:val="24"/>
              </w:rPr>
            </w:pPr>
            <w:r>
              <w:rPr>
                <w:sz w:val="24"/>
              </w:rPr>
              <w:t>вегетативная</w:t>
            </w:r>
            <w:r>
              <w:rPr>
                <w:spacing w:val="-7"/>
                <w:sz w:val="24"/>
              </w:rPr>
              <w:t xml:space="preserve"> </w:t>
            </w:r>
            <w:r>
              <w:rPr>
                <w:spacing w:val="-2"/>
                <w:sz w:val="24"/>
              </w:rPr>
              <w:t>гибридизация</w:t>
            </w:r>
          </w:p>
        </w:tc>
        <w:tc>
          <w:tcPr>
            <w:tcW w:w="3341" w:type="dxa"/>
          </w:tcPr>
          <w:p w14:paraId="27934DC7" w14:textId="77777777" w:rsidR="004D1C38" w:rsidRDefault="003D5EA4">
            <w:pPr>
              <w:pStyle w:val="TableParagraph"/>
              <w:spacing w:line="256" w:lineRule="exact"/>
              <w:ind w:left="105"/>
              <w:rPr>
                <w:sz w:val="24"/>
              </w:rPr>
            </w:pPr>
            <w:r>
              <w:rPr>
                <w:sz w:val="24"/>
              </w:rPr>
              <w:t>Бекітілген</w:t>
            </w:r>
            <w:r>
              <w:rPr>
                <w:spacing w:val="-3"/>
                <w:sz w:val="24"/>
              </w:rPr>
              <w:t xml:space="preserve"> </w:t>
            </w:r>
            <w:r>
              <w:rPr>
                <w:sz w:val="24"/>
              </w:rPr>
              <w:t>терминдер</w:t>
            </w:r>
            <w:r>
              <w:rPr>
                <w:spacing w:val="-4"/>
                <w:sz w:val="24"/>
              </w:rPr>
              <w:t xml:space="preserve"> </w:t>
            </w:r>
            <w:r>
              <w:rPr>
                <w:spacing w:val="-2"/>
                <w:sz w:val="24"/>
              </w:rPr>
              <w:t>жинағы</w:t>
            </w:r>
          </w:p>
        </w:tc>
      </w:tr>
      <w:tr w:rsidR="004D1C38" w14:paraId="3D567E4D" w14:textId="77777777">
        <w:trPr>
          <w:trHeight w:val="277"/>
        </w:trPr>
        <w:tc>
          <w:tcPr>
            <w:tcW w:w="9560" w:type="dxa"/>
            <w:gridSpan w:val="3"/>
          </w:tcPr>
          <w:p w14:paraId="139B0689" w14:textId="77777777" w:rsidR="004D1C38" w:rsidRDefault="003D5EA4">
            <w:pPr>
              <w:pStyle w:val="TableParagraph"/>
              <w:spacing w:before="1" w:line="257" w:lineRule="exact"/>
              <w:ind w:left="671"/>
              <w:rPr>
                <w:sz w:val="24"/>
              </w:rPr>
            </w:pPr>
            <w:r>
              <w:rPr>
                <w:sz w:val="24"/>
              </w:rPr>
              <w:t>Ескерту</w:t>
            </w:r>
            <w:r>
              <w:rPr>
                <w:spacing w:val="-2"/>
                <w:sz w:val="24"/>
              </w:rPr>
              <w:t xml:space="preserve"> </w:t>
            </w:r>
            <w:r>
              <w:rPr>
                <w:sz w:val="24"/>
              </w:rPr>
              <w:t>–</w:t>
            </w:r>
            <w:r>
              <w:rPr>
                <w:spacing w:val="-1"/>
                <w:sz w:val="24"/>
              </w:rPr>
              <w:t xml:space="preserve"> </w:t>
            </w:r>
            <w:r>
              <w:rPr>
                <w:spacing w:val="-5"/>
                <w:sz w:val="24"/>
              </w:rPr>
              <w:t>[4]</w:t>
            </w:r>
          </w:p>
        </w:tc>
      </w:tr>
    </w:tbl>
    <w:p w14:paraId="3A382338" w14:textId="77777777" w:rsidR="004D1C38" w:rsidRDefault="004D1C38">
      <w:pPr>
        <w:pStyle w:val="a3"/>
        <w:spacing w:before="30"/>
        <w:ind w:left="0" w:firstLine="0"/>
        <w:jc w:val="left"/>
      </w:pPr>
    </w:p>
    <w:p w14:paraId="16ABED9E" w14:textId="77777777" w:rsidR="004D1C38" w:rsidRDefault="003D5EA4">
      <w:pPr>
        <w:pStyle w:val="a3"/>
        <w:ind w:right="136"/>
      </w:pPr>
      <w:r>
        <w:t>Жоғарыдағы 2-кестеден байқағанымыздай, «гибрид» терминінің қазақ тіліндегі баламасы «будан»</w:t>
      </w:r>
      <w:r>
        <w:rPr>
          <w:spacing w:val="40"/>
        </w:rPr>
        <w:t xml:space="preserve"> </w:t>
      </w:r>
      <w:r>
        <w:t>болғанымен, салалық терминологияда «будан» термині бірізді қолданыла бермейді. ХХ ғасырдың басында ұлт зиялыларының термин қалыптастырудағы ұстанымдарын тұғыр етіп, ұлт терминологиясын ана тілі негізінде қалыптастыруға бет бұрудың маңызы зор. Сондықтан «гибрид» терминінің көптеген арнаулы салаларда кеңінен қолданылып жүрген ұлт тіліндегі «будан» баламасына тоқталу қажет деп ойлаймыз.</w:t>
      </w:r>
    </w:p>
    <w:p w14:paraId="5CC78ACE" w14:textId="77777777" w:rsidR="004D1C38" w:rsidRDefault="003D5EA4">
      <w:pPr>
        <w:pStyle w:val="a3"/>
        <w:ind w:right="134"/>
      </w:pPr>
      <w:r>
        <w:t xml:space="preserve">Ғылымның бір саласына тән терминінің өзге ғылым саласына алмасуы – терминологияда болып тұратын құбылыс. Ол </w:t>
      </w:r>
      <w:r>
        <w:rPr>
          <w:i/>
        </w:rPr>
        <w:t xml:space="preserve">ішкі терминдену </w:t>
      </w:r>
      <w:r>
        <w:t xml:space="preserve">деп аталады [5]. Ішкі терминдену үдерісінде терминологиялық жүйенің өз ішінде белгілі бір терминологиялық өрістен ұғым атауы алынады. Мысалы, </w:t>
      </w:r>
      <w:r>
        <w:rPr>
          <w:i/>
        </w:rPr>
        <w:t xml:space="preserve">өріс </w:t>
      </w:r>
      <w:r>
        <w:t xml:space="preserve">термині физикада, психологияда және тіл білімінде қолданылады, ал </w:t>
      </w:r>
      <w:r>
        <w:rPr>
          <w:i/>
        </w:rPr>
        <w:t xml:space="preserve">байымдау </w:t>
      </w:r>
      <w:r>
        <w:t xml:space="preserve">– философия мен тіл білімінде кездеседі. Сондай-ақ, </w:t>
      </w:r>
      <w:r>
        <w:rPr>
          <w:i/>
        </w:rPr>
        <w:t xml:space="preserve">донор </w:t>
      </w:r>
      <w:r>
        <w:t xml:space="preserve">химия мен медицинада, </w:t>
      </w:r>
      <w:r>
        <w:rPr>
          <w:i/>
        </w:rPr>
        <w:t xml:space="preserve">субъект </w:t>
      </w:r>
      <w:r>
        <w:t>философияда, логикада және заң ғылымында термин ретінде қолданылады. Осындай салааралық омонимдердің қалыптасуы, көбінесе, жалпы қолданыстағы сөздердің терминге айналуына ұқсас, ғылыми ұғымдардың өзара байланысы мен ұқсастығына негізделеді [5, б. 30]. Ішкі терминденуге мысал келтіріп көрейік.</w:t>
      </w:r>
    </w:p>
    <w:p w14:paraId="6E24FAD1" w14:textId="77777777" w:rsidR="004D1C38" w:rsidRDefault="004D1C38">
      <w:pPr>
        <w:pStyle w:val="a3"/>
        <w:spacing w:before="1"/>
        <w:ind w:left="0" w:firstLine="0"/>
        <w:jc w:val="left"/>
      </w:pPr>
    </w:p>
    <w:p w14:paraId="1BB7190B" w14:textId="77777777" w:rsidR="004D1C38" w:rsidRDefault="003D5EA4">
      <w:pPr>
        <w:pStyle w:val="a3"/>
        <w:ind w:firstLine="0"/>
        <w:jc w:val="left"/>
      </w:pPr>
      <w:r>
        <w:t>Кесте</w:t>
      </w:r>
      <w:r>
        <w:rPr>
          <w:spacing w:val="-5"/>
        </w:rPr>
        <w:t xml:space="preserve"> </w:t>
      </w:r>
      <w:r>
        <w:t>3</w:t>
      </w:r>
      <w:r>
        <w:rPr>
          <w:spacing w:val="-6"/>
        </w:rPr>
        <w:t xml:space="preserve"> </w:t>
      </w:r>
      <w:r>
        <w:t>–</w:t>
      </w:r>
      <w:r>
        <w:rPr>
          <w:spacing w:val="-4"/>
        </w:rPr>
        <w:t xml:space="preserve"> </w:t>
      </w:r>
      <w:r>
        <w:t>Ішкі</w:t>
      </w:r>
      <w:r>
        <w:rPr>
          <w:spacing w:val="-4"/>
        </w:rPr>
        <w:t xml:space="preserve"> </w:t>
      </w:r>
      <w:r>
        <w:t>терминдену</w:t>
      </w:r>
      <w:r>
        <w:rPr>
          <w:spacing w:val="-6"/>
        </w:rPr>
        <w:t xml:space="preserve"> </w:t>
      </w:r>
      <w:r>
        <w:t>үдерісінің</w:t>
      </w:r>
      <w:r>
        <w:rPr>
          <w:spacing w:val="-4"/>
        </w:rPr>
        <w:t xml:space="preserve"> </w:t>
      </w:r>
      <w:r>
        <w:rPr>
          <w:spacing w:val="-2"/>
        </w:rPr>
        <w:t>кестесі</w:t>
      </w:r>
    </w:p>
    <w:p w14:paraId="5A486AE0" w14:textId="77777777" w:rsidR="004D1C38" w:rsidRDefault="004D1C38">
      <w:pPr>
        <w:pStyle w:val="a3"/>
        <w:ind w:left="0" w:firstLine="0"/>
        <w:jc w:val="left"/>
        <w:rPr>
          <w:sz w:val="16"/>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2"/>
        <w:gridCol w:w="1319"/>
        <w:gridCol w:w="2368"/>
        <w:gridCol w:w="4499"/>
      </w:tblGrid>
      <w:tr w:rsidR="004D1C38" w14:paraId="5074403A" w14:textId="77777777">
        <w:trPr>
          <w:trHeight w:val="916"/>
        </w:trPr>
        <w:tc>
          <w:tcPr>
            <w:tcW w:w="1342" w:type="dxa"/>
          </w:tcPr>
          <w:p w14:paraId="2738EFD7" w14:textId="77777777" w:rsidR="004D1C38" w:rsidRDefault="004D1C38">
            <w:pPr>
              <w:pStyle w:val="TableParagraph"/>
              <w:spacing w:before="42"/>
              <w:ind w:left="0"/>
              <w:rPr>
                <w:sz w:val="24"/>
              </w:rPr>
            </w:pPr>
          </w:p>
          <w:p w14:paraId="4E55C420" w14:textId="77777777" w:rsidR="004D1C38" w:rsidRDefault="003D5EA4">
            <w:pPr>
              <w:pStyle w:val="TableParagraph"/>
              <w:ind w:left="0" w:right="268"/>
              <w:jc w:val="right"/>
              <w:rPr>
                <w:sz w:val="24"/>
              </w:rPr>
            </w:pPr>
            <w:r>
              <w:rPr>
                <w:spacing w:val="-2"/>
                <w:sz w:val="24"/>
              </w:rPr>
              <w:t>Термин</w:t>
            </w:r>
          </w:p>
        </w:tc>
        <w:tc>
          <w:tcPr>
            <w:tcW w:w="1319" w:type="dxa"/>
          </w:tcPr>
          <w:p w14:paraId="4B51E23B" w14:textId="77777777" w:rsidR="004D1C38" w:rsidRDefault="003D5EA4">
            <w:pPr>
              <w:pStyle w:val="TableParagraph"/>
              <w:spacing w:before="181"/>
              <w:ind w:left="301" w:right="167" w:hanging="130"/>
              <w:rPr>
                <w:sz w:val="24"/>
              </w:rPr>
            </w:pPr>
            <w:r>
              <w:rPr>
                <w:spacing w:val="-2"/>
                <w:sz w:val="24"/>
              </w:rPr>
              <w:t>Бастапқы саласы</w:t>
            </w:r>
          </w:p>
        </w:tc>
        <w:tc>
          <w:tcPr>
            <w:tcW w:w="2368" w:type="dxa"/>
          </w:tcPr>
          <w:p w14:paraId="1F60CCC6" w14:textId="77777777" w:rsidR="004D1C38" w:rsidRDefault="004D1C38">
            <w:pPr>
              <w:pStyle w:val="TableParagraph"/>
              <w:spacing w:before="42"/>
              <w:ind w:left="0"/>
              <w:rPr>
                <w:sz w:val="24"/>
              </w:rPr>
            </w:pPr>
          </w:p>
          <w:p w14:paraId="5F9C8B83" w14:textId="77777777" w:rsidR="004D1C38" w:rsidRDefault="003D5EA4">
            <w:pPr>
              <w:pStyle w:val="TableParagraph"/>
              <w:ind w:left="0"/>
              <w:jc w:val="center"/>
              <w:rPr>
                <w:sz w:val="24"/>
              </w:rPr>
            </w:pPr>
            <w:r>
              <w:rPr>
                <w:sz w:val="24"/>
              </w:rPr>
              <w:t>Бастапқы</w:t>
            </w:r>
            <w:r>
              <w:rPr>
                <w:spacing w:val="-6"/>
                <w:sz w:val="24"/>
              </w:rPr>
              <w:t xml:space="preserve"> </w:t>
            </w:r>
            <w:r>
              <w:rPr>
                <w:spacing w:val="-2"/>
                <w:sz w:val="24"/>
              </w:rPr>
              <w:t>мағынасы</w:t>
            </w:r>
          </w:p>
        </w:tc>
        <w:tc>
          <w:tcPr>
            <w:tcW w:w="4499" w:type="dxa"/>
          </w:tcPr>
          <w:p w14:paraId="13A11AA7" w14:textId="77777777" w:rsidR="004D1C38" w:rsidRDefault="004D1C38">
            <w:pPr>
              <w:pStyle w:val="TableParagraph"/>
              <w:spacing w:before="42"/>
              <w:ind w:left="0"/>
              <w:rPr>
                <w:sz w:val="24"/>
              </w:rPr>
            </w:pPr>
          </w:p>
          <w:p w14:paraId="26882806" w14:textId="77777777" w:rsidR="004D1C38" w:rsidRDefault="003D5EA4">
            <w:pPr>
              <w:pStyle w:val="TableParagraph"/>
              <w:ind w:left="0"/>
              <w:jc w:val="center"/>
              <w:rPr>
                <w:sz w:val="24"/>
              </w:rPr>
            </w:pPr>
            <w:r>
              <w:rPr>
                <w:sz w:val="24"/>
              </w:rPr>
              <w:t>Кейінгі</w:t>
            </w:r>
            <w:r>
              <w:rPr>
                <w:spacing w:val="-3"/>
                <w:sz w:val="24"/>
              </w:rPr>
              <w:t xml:space="preserve"> </w:t>
            </w:r>
            <w:r>
              <w:rPr>
                <w:spacing w:val="-2"/>
                <w:sz w:val="24"/>
              </w:rPr>
              <w:t>қолданылуы</w:t>
            </w:r>
          </w:p>
        </w:tc>
      </w:tr>
      <w:tr w:rsidR="004D1C38" w14:paraId="0CC11F5F" w14:textId="77777777">
        <w:trPr>
          <w:trHeight w:val="275"/>
        </w:trPr>
        <w:tc>
          <w:tcPr>
            <w:tcW w:w="1342" w:type="dxa"/>
          </w:tcPr>
          <w:p w14:paraId="16D0C6F1" w14:textId="77777777" w:rsidR="004D1C38" w:rsidRDefault="003D5EA4">
            <w:pPr>
              <w:pStyle w:val="TableParagraph"/>
              <w:spacing w:line="256" w:lineRule="exact"/>
              <w:ind w:left="11"/>
              <w:jc w:val="center"/>
              <w:rPr>
                <w:sz w:val="24"/>
              </w:rPr>
            </w:pPr>
            <w:r>
              <w:rPr>
                <w:spacing w:val="-10"/>
                <w:sz w:val="24"/>
              </w:rPr>
              <w:t>1</w:t>
            </w:r>
          </w:p>
        </w:tc>
        <w:tc>
          <w:tcPr>
            <w:tcW w:w="1319" w:type="dxa"/>
          </w:tcPr>
          <w:p w14:paraId="626CC52B" w14:textId="77777777" w:rsidR="004D1C38" w:rsidRDefault="003D5EA4">
            <w:pPr>
              <w:pStyle w:val="TableParagraph"/>
              <w:spacing w:line="256" w:lineRule="exact"/>
              <w:ind w:left="4"/>
              <w:jc w:val="center"/>
              <w:rPr>
                <w:sz w:val="24"/>
              </w:rPr>
            </w:pPr>
            <w:r>
              <w:rPr>
                <w:spacing w:val="-10"/>
                <w:sz w:val="24"/>
              </w:rPr>
              <w:t>2</w:t>
            </w:r>
          </w:p>
        </w:tc>
        <w:tc>
          <w:tcPr>
            <w:tcW w:w="2368" w:type="dxa"/>
          </w:tcPr>
          <w:p w14:paraId="01D4F69D" w14:textId="77777777" w:rsidR="004D1C38" w:rsidRDefault="003D5EA4">
            <w:pPr>
              <w:pStyle w:val="TableParagraph"/>
              <w:spacing w:line="256" w:lineRule="exact"/>
              <w:ind w:left="0"/>
              <w:jc w:val="center"/>
              <w:rPr>
                <w:sz w:val="24"/>
              </w:rPr>
            </w:pPr>
            <w:r>
              <w:rPr>
                <w:spacing w:val="-10"/>
                <w:sz w:val="24"/>
              </w:rPr>
              <w:t>3</w:t>
            </w:r>
          </w:p>
        </w:tc>
        <w:tc>
          <w:tcPr>
            <w:tcW w:w="4499" w:type="dxa"/>
          </w:tcPr>
          <w:p w14:paraId="62059F67" w14:textId="77777777" w:rsidR="004D1C38" w:rsidRDefault="003D5EA4">
            <w:pPr>
              <w:pStyle w:val="TableParagraph"/>
              <w:spacing w:line="256" w:lineRule="exact"/>
              <w:ind w:left="0"/>
              <w:jc w:val="center"/>
              <w:rPr>
                <w:sz w:val="24"/>
              </w:rPr>
            </w:pPr>
            <w:r>
              <w:rPr>
                <w:spacing w:val="-10"/>
                <w:sz w:val="24"/>
              </w:rPr>
              <w:t>4</w:t>
            </w:r>
          </w:p>
        </w:tc>
      </w:tr>
      <w:tr w:rsidR="004D1C38" w14:paraId="5F126FC5" w14:textId="77777777">
        <w:trPr>
          <w:trHeight w:val="1656"/>
        </w:trPr>
        <w:tc>
          <w:tcPr>
            <w:tcW w:w="1342" w:type="dxa"/>
          </w:tcPr>
          <w:p w14:paraId="67DD27AC" w14:textId="77777777" w:rsidR="004D1C38" w:rsidRDefault="004D1C38">
            <w:pPr>
              <w:pStyle w:val="TableParagraph"/>
              <w:ind w:left="0"/>
              <w:rPr>
                <w:sz w:val="24"/>
              </w:rPr>
            </w:pPr>
          </w:p>
          <w:p w14:paraId="2A47D91D" w14:textId="77777777" w:rsidR="004D1C38" w:rsidRDefault="004D1C38">
            <w:pPr>
              <w:pStyle w:val="TableParagraph"/>
              <w:spacing w:before="135"/>
              <w:ind w:left="0"/>
              <w:rPr>
                <w:sz w:val="24"/>
              </w:rPr>
            </w:pPr>
          </w:p>
          <w:p w14:paraId="2160E908" w14:textId="77777777" w:rsidR="004D1C38" w:rsidRDefault="003D5EA4">
            <w:pPr>
              <w:pStyle w:val="TableParagraph"/>
              <w:ind w:left="0" w:right="270"/>
              <w:jc w:val="right"/>
              <w:rPr>
                <w:i/>
                <w:sz w:val="24"/>
              </w:rPr>
            </w:pPr>
            <w:r>
              <w:rPr>
                <w:i/>
                <w:spacing w:val="-2"/>
                <w:sz w:val="24"/>
              </w:rPr>
              <w:t>Синергия</w:t>
            </w:r>
          </w:p>
        </w:tc>
        <w:tc>
          <w:tcPr>
            <w:tcW w:w="1319" w:type="dxa"/>
          </w:tcPr>
          <w:p w14:paraId="1DD893ED" w14:textId="77777777" w:rsidR="004D1C38" w:rsidRDefault="003D5EA4">
            <w:pPr>
              <w:pStyle w:val="TableParagraph"/>
              <w:ind w:right="530"/>
              <w:rPr>
                <w:sz w:val="24"/>
              </w:rPr>
            </w:pPr>
            <w:r>
              <w:rPr>
                <w:spacing w:val="-2"/>
                <w:sz w:val="24"/>
              </w:rPr>
              <w:t>Физио логия</w:t>
            </w:r>
          </w:p>
        </w:tc>
        <w:tc>
          <w:tcPr>
            <w:tcW w:w="2368" w:type="dxa"/>
          </w:tcPr>
          <w:p w14:paraId="18AFB188" w14:textId="77777777" w:rsidR="004D1C38" w:rsidRDefault="003D5EA4">
            <w:pPr>
              <w:pStyle w:val="TableParagraph"/>
              <w:tabs>
                <w:tab w:val="left" w:pos="1643"/>
              </w:tabs>
              <w:ind w:left="104" w:right="100"/>
              <w:jc w:val="both"/>
              <w:rPr>
                <w:sz w:val="24"/>
              </w:rPr>
            </w:pPr>
            <w:r>
              <w:rPr>
                <w:sz w:val="24"/>
              </w:rPr>
              <w:t xml:space="preserve">Бұлшық еттердің шынығуы арқылы </w:t>
            </w:r>
            <w:r>
              <w:rPr>
                <w:spacing w:val="-2"/>
                <w:sz w:val="24"/>
              </w:rPr>
              <w:t>күштің</w:t>
            </w:r>
            <w:r>
              <w:rPr>
                <w:sz w:val="24"/>
              </w:rPr>
              <w:tab/>
            </w:r>
            <w:r>
              <w:rPr>
                <w:spacing w:val="-4"/>
                <w:sz w:val="24"/>
              </w:rPr>
              <w:t xml:space="preserve">артуы </w:t>
            </w:r>
            <w:r>
              <w:rPr>
                <w:sz w:val="24"/>
              </w:rPr>
              <w:t>(ФТТС, 130).</w:t>
            </w:r>
          </w:p>
        </w:tc>
        <w:tc>
          <w:tcPr>
            <w:tcW w:w="4499" w:type="dxa"/>
          </w:tcPr>
          <w:p w14:paraId="273A7E5B" w14:textId="77777777" w:rsidR="004D1C38" w:rsidRDefault="003D5EA4">
            <w:pPr>
              <w:pStyle w:val="TableParagraph"/>
              <w:numPr>
                <w:ilvl w:val="0"/>
                <w:numId w:val="41"/>
              </w:numPr>
              <w:tabs>
                <w:tab w:val="left" w:pos="606"/>
              </w:tabs>
              <w:ind w:right="105" w:firstLine="0"/>
              <w:jc w:val="both"/>
              <w:rPr>
                <w:sz w:val="24"/>
              </w:rPr>
            </w:pPr>
            <w:r>
              <w:rPr>
                <w:sz w:val="24"/>
              </w:rPr>
              <w:t>бизнесте: компаниялар немесе бөлімшелердің бірігіп жұмыс істеуінен нәтиженің жақсаруы (Экономикс, 825);</w:t>
            </w:r>
          </w:p>
          <w:p w14:paraId="0A0E3BA2" w14:textId="77777777" w:rsidR="004D1C38" w:rsidRDefault="003D5EA4">
            <w:pPr>
              <w:pStyle w:val="TableParagraph"/>
              <w:numPr>
                <w:ilvl w:val="0"/>
                <w:numId w:val="41"/>
              </w:numPr>
              <w:tabs>
                <w:tab w:val="left" w:pos="608"/>
              </w:tabs>
              <w:spacing w:line="270" w:lineRule="atLeast"/>
              <w:ind w:right="104" w:firstLine="0"/>
              <w:jc w:val="both"/>
              <w:rPr>
                <w:sz w:val="24"/>
              </w:rPr>
            </w:pPr>
            <w:r>
              <w:rPr>
                <w:sz w:val="24"/>
              </w:rPr>
              <w:t>әлеуметтану саласында: қоғам топтарының өзара әрекеттесуі арқылы әлеуметтік әсерлердің артуы</w:t>
            </w:r>
          </w:p>
        </w:tc>
      </w:tr>
      <w:tr w:rsidR="004D1C38" w14:paraId="3E336525" w14:textId="77777777">
        <w:trPr>
          <w:trHeight w:val="1931"/>
        </w:trPr>
        <w:tc>
          <w:tcPr>
            <w:tcW w:w="1342" w:type="dxa"/>
            <w:tcBorders>
              <w:bottom w:val="nil"/>
            </w:tcBorders>
          </w:tcPr>
          <w:p w14:paraId="6156C210" w14:textId="77777777" w:rsidR="004D1C38" w:rsidRDefault="004D1C38">
            <w:pPr>
              <w:pStyle w:val="TableParagraph"/>
              <w:ind w:left="0"/>
              <w:rPr>
                <w:sz w:val="24"/>
              </w:rPr>
            </w:pPr>
          </w:p>
          <w:p w14:paraId="585FD66C" w14:textId="77777777" w:rsidR="004D1C38" w:rsidRDefault="004D1C38">
            <w:pPr>
              <w:pStyle w:val="TableParagraph"/>
              <w:spacing w:before="274"/>
              <w:ind w:left="0"/>
              <w:rPr>
                <w:sz w:val="24"/>
              </w:rPr>
            </w:pPr>
          </w:p>
          <w:p w14:paraId="6FB1DBAD" w14:textId="77777777" w:rsidR="004D1C38" w:rsidRDefault="003D5EA4">
            <w:pPr>
              <w:pStyle w:val="TableParagraph"/>
              <w:spacing w:before="1"/>
              <w:ind w:left="0" w:right="290"/>
              <w:jc w:val="right"/>
              <w:rPr>
                <w:i/>
                <w:sz w:val="24"/>
              </w:rPr>
            </w:pPr>
            <w:r>
              <w:rPr>
                <w:i/>
                <w:spacing w:val="-2"/>
                <w:sz w:val="24"/>
              </w:rPr>
              <w:t>Резонанс</w:t>
            </w:r>
          </w:p>
        </w:tc>
        <w:tc>
          <w:tcPr>
            <w:tcW w:w="1319" w:type="dxa"/>
            <w:tcBorders>
              <w:bottom w:val="nil"/>
            </w:tcBorders>
          </w:tcPr>
          <w:p w14:paraId="15457203" w14:textId="77777777" w:rsidR="004D1C38" w:rsidRDefault="003D5EA4">
            <w:pPr>
              <w:pStyle w:val="TableParagraph"/>
              <w:spacing w:line="275" w:lineRule="exact"/>
              <w:rPr>
                <w:sz w:val="24"/>
              </w:rPr>
            </w:pPr>
            <w:r>
              <w:rPr>
                <w:spacing w:val="-2"/>
                <w:sz w:val="24"/>
              </w:rPr>
              <w:t>Физика</w:t>
            </w:r>
          </w:p>
        </w:tc>
        <w:tc>
          <w:tcPr>
            <w:tcW w:w="2368" w:type="dxa"/>
            <w:tcBorders>
              <w:bottom w:val="nil"/>
            </w:tcBorders>
          </w:tcPr>
          <w:p w14:paraId="2433A1CD" w14:textId="77777777" w:rsidR="004D1C38" w:rsidRDefault="003D5EA4">
            <w:pPr>
              <w:pStyle w:val="TableParagraph"/>
              <w:tabs>
                <w:tab w:val="left" w:pos="1409"/>
              </w:tabs>
              <w:ind w:left="104" w:right="99"/>
              <w:jc w:val="both"/>
              <w:rPr>
                <w:sz w:val="24"/>
              </w:rPr>
            </w:pPr>
            <w:r>
              <w:rPr>
                <w:spacing w:val="-4"/>
                <w:sz w:val="24"/>
              </w:rPr>
              <w:t>Бір</w:t>
            </w:r>
            <w:r>
              <w:rPr>
                <w:sz w:val="24"/>
              </w:rPr>
              <w:tab/>
            </w:r>
            <w:r>
              <w:rPr>
                <w:spacing w:val="-2"/>
                <w:sz w:val="24"/>
              </w:rPr>
              <w:t xml:space="preserve">жүйенің </w:t>
            </w:r>
            <w:r>
              <w:rPr>
                <w:sz w:val="24"/>
              </w:rPr>
              <w:t xml:space="preserve">тербелісінің басқа жүйеге әсер етіп, оның тербелісін күшейту (ҚТКСС, </w:t>
            </w:r>
            <w:r>
              <w:rPr>
                <w:spacing w:val="-2"/>
                <w:sz w:val="24"/>
              </w:rPr>
              <w:t>424).</w:t>
            </w:r>
          </w:p>
        </w:tc>
        <w:tc>
          <w:tcPr>
            <w:tcW w:w="4499" w:type="dxa"/>
            <w:tcBorders>
              <w:bottom w:val="nil"/>
            </w:tcBorders>
          </w:tcPr>
          <w:p w14:paraId="6BD2FE9A" w14:textId="77777777" w:rsidR="004D1C38" w:rsidRDefault="003D5EA4">
            <w:pPr>
              <w:pStyle w:val="TableParagraph"/>
              <w:numPr>
                <w:ilvl w:val="0"/>
                <w:numId w:val="40"/>
              </w:numPr>
              <w:tabs>
                <w:tab w:val="left" w:pos="476"/>
                <w:tab w:val="left" w:pos="1573"/>
                <w:tab w:val="left" w:pos="2933"/>
              </w:tabs>
              <w:ind w:right="102" w:firstLine="0"/>
              <w:jc w:val="both"/>
              <w:rPr>
                <w:sz w:val="24"/>
              </w:rPr>
            </w:pPr>
            <w:r>
              <w:rPr>
                <w:sz w:val="24"/>
              </w:rPr>
              <w:t xml:space="preserve">әлеуметтану саласында: қоғамдық </w:t>
            </w:r>
            <w:r>
              <w:rPr>
                <w:spacing w:val="-2"/>
                <w:sz w:val="24"/>
              </w:rPr>
              <w:t>пікірдің</w:t>
            </w:r>
            <w:r>
              <w:rPr>
                <w:sz w:val="24"/>
              </w:rPr>
              <w:tab/>
            </w:r>
            <w:r>
              <w:rPr>
                <w:spacing w:val="-2"/>
                <w:sz w:val="24"/>
              </w:rPr>
              <w:t>немесе</w:t>
            </w:r>
            <w:r>
              <w:rPr>
                <w:sz w:val="24"/>
              </w:rPr>
              <w:tab/>
            </w:r>
            <w:r>
              <w:rPr>
                <w:spacing w:val="-2"/>
                <w:sz w:val="24"/>
              </w:rPr>
              <w:t xml:space="preserve">идеологиялық </w:t>
            </w:r>
            <w:r>
              <w:rPr>
                <w:sz w:val="24"/>
              </w:rPr>
              <w:t xml:space="preserve">ұғымдардың кең таралуы және қолдау </w:t>
            </w:r>
            <w:r>
              <w:rPr>
                <w:spacing w:val="-2"/>
                <w:sz w:val="24"/>
              </w:rPr>
              <w:t>табуы;</w:t>
            </w:r>
          </w:p>
          <w:p w14:paraId="187E3E94" w14:textId="77777777" w:rsidR="004D1C38" w:rsidRDefault="003D5EA4">
            <w:pPr>
              <w:pStyle w:val="TableParagraph"/>
              <w:numPr>
                <w:ilvl w:val="0"/>
                <w:numId w:val="40"/>
              </w:numPr>
              <w:tabs>
                <w:tab w:val="left" w:pos="598"/>
              </w:tabs>
              <w:spacing w:line="270" w:lineRule="atLeast"/>
              <w:ind w:right="102" w:firstLine="0"/>
              <w:jc w:val="both"/>
              <w:rPr>
                <w:sz w:val="24"/>
              </w:rPr>
            </w:pPr>
            <w:r>
              <w:rPr>
                <w:sz w:val="24"/>
              </w:rPr>
              <w:t>музыка саласында: музыкалық аспаптардың белгілі бір жиіліктегі дыбысты</w:t>
            </w:r>
            <w:r>
              <w:rPr>
                <w:spacing w:val="-2"/>
                <w:sz w:val="24"/>
              </w:rPr>
              <w:t xml:space="preserve"> </w:t>
            </w:r>
            <w:r>
              <w:rPr>
                <w:sz w:val="24"/>
              </w:rPr>
              <w:t>күшейту</w:t>
            </w:r>
            <w:r>
              <w:rPr>
                <w:spacing w:val="-1"/>
                <w:sz w:val="24"/>
              </w:rPr>
              <w:t xml:space="preserve"> </w:t>
            </w:r>
            <w:r>
              <w:rPr>
                <w:sz w:val="24"/>
              </w:rPr>
              <w:t>қабілеті</w:t>
            </w:r>
            <w:r>
              <w:rPr>
                <w:spacing w:val="-1"/>
                <w:sz w:val="24"/>
              </w:rPr>
              <w:t xml:space="preserve"> </w:t>
            </w:r>
            <w:r>
              <w:rPr>
                <w:sz w:val="24"/>
              </w:rPr>
              <w:t>[ММӨТ,</w:t>
            </w:r>
            <w:r>
              <w:rPr>
                <w:spacing w:val="-1"/>
                <w:sz w:val="24"/>
              </w:rPr>
              <w:t xml:space="preserve"> </w:t>
            </w:r>
            <w:r>
              <w:rPr>
                <w:spacing w:val="-2"/>
                <w:sz w:val="24"/>
              </w:rPr>
              <w:t>188].</w:t>
            </w:r>
          </w:p>
        </w:tc>
      </w:tr>
    </w:tbl>
    <w:p w14:paraId="54BC0AD1" w14:textId="77777777" w:rsidR="004D1C38" w:rsidRDefault="004D1C38">
      <w:pPr>
        <w:pStyle w:val="TableParagraph"/>
        <w:spacing w:line="270" w:lineRule="atLeast"/>
        <w:jc w:val="both"/>
        <w:rPr>
          <w:sz w:val="24"/>
        </w:rPr>
        <w:sectPr w:rsidR="004D1C38">
          <w:type w:val="continuous"/>
          <w:pgSz w:w="11910" w:h="16840"/>
          <w:pgMar w:top="1100" w:right="425" w:bottom="960" w:left="1559" w:header="0" w:footer="775" w:gutter="0"/>
          <w:cols w:space="720"/>
        </w:sect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2"/>
        <w:gridCol w:w="1319"/>
        <w:gridCol w:w="2368"/>
        <w:gridCol w:w="4499"/>
      </w:tblGrid>
      <w:tr w:rsidR="004D1C38" w14:paraId="5997EA22" w14:textId="77777777">
        <w:trPr>
          <w:trHeight w:val="494"/>
        </w:trPr>
        <w:tc>
          <w:tcPr>
            <w:tcW w:w="9528" w:type="dxa"/>
            <w:gridSpan w:val="4"/>
            <w:tcBorders>
              <w:top w:val="nil"/>
              <w:left w:val="nil"/>
              <w:right w:val="nil"/>
            </w:tcBorders>
          </w:tcPr>
          <w:p w14:paraId="4CF7CD9D" w14:textId="77777777" w:rsidR="004D1C38" w:rsidRDefault="003D5EA4">
            <w:pPr>
              <w:pStyle w:val="TableParagraph"/>
              <w:spacing w:line="311" w:lineRule="exact"/>
              <w:ind w:left="16"/>
              <w:rPr>
                <w:sz w:val="28"/>
              </w:rPr>
            </w:pPr>
            <w:r>
              <w:rPr>
                <w:sz w:val="28"/>
              </w:rPr>
              <w:lastRenderedPageBreak/>
              <w:t>3-кестенің</w:t>
            </w:r>
            <w:r>
              <w:rPr>
                <w:spacing w:val="-9"/>
                <w:sz w:val="28"/>
              </w:rPr>
              <w:t xml:space="preserve"> </w:t>
            </w:r>
            <w:r>
              <w:rPr>
                <w:spacing w:val="-2"/>
                <w:sz w:val="28"/>
              </w:rPr>
              <w:t>жалғасы</w:t>
            </w:r>
          </w:p>
        </w:tc>
      </w:tr>
      <w:tr w:rsidR="004D1C38" w14:paraId="27DFE014" w14:textId="77777777">
        <w:trPr>
          <w:trHeight w:val="254"/>
        </w:trPr>
        <w:tc>
          <w:tcPr>
            <w:tcW w:w="1342" w:type="dxa"/>
          </w:tcPr>
          <w:p w14:paraId="33FDFBFC" w14:textId="77777777" w:rsidR="004D1C38" w:rsidRDefault="003D5EA4">
            <w:pPr>
              <w:pStyle w:val="TableParagraph"/>
              <w:spacing w:line="234" w:lineRule="exact"/>
              <w:ind w:left="11"/>
              <w:jc w:val="center"/>
            </w:pPr>
            <w:r>
              <w:rPr>
                <w:spacing w:val="-10"/>
              </w:rPr>
              <w:t>1</w:t>
            </w:r>
          </w:p>
        </w:tc>
        <w:tc>
          <w:tcPr>
            <w:tcW w:w="1319" w:type="dxa"/>
          </w:tcPr>
          <w:p w14:paraId="31B8C006" w14:textId="77777777" w:rsidR="004D1C38" w:rsidRDefault="003D5EA4">
            <w:pPr>
              <w:pStyle w:val="TableParagraph"/>
              <w:spacing w:line="234" w:lineRule="exact"/>
              <w:ind w:left="4"/>
              <w:jc w:val="center"/>
            </w:pPr>
            <w:r>
              <w:rPr>
                <w:spacing w:val="-10"/>
              </w:rPr>
              <w:t>2</w:t>
            </w:r>
          </w:p>
        </w:tc>
        <w:tc>
          <w:tcPr>
            <w:tcW w:w="2368" w:type="dxa"/>
          </w:tcPr>
          <w:p w14:paraId="17AB78FA" w14:textId="77777777" w:rsidR="004D1C38" w:rsidRDefault="003D5EA4">
            <w:pPr>
              <w:pStyle w:val="TableParagraph"/>
              <w:spacing w:line="234" w:lineRule="exact"/>
              <w:ind w:left="0"/>
              <w:jc w:val="center"/>
            </w:pPr>
            <w:r>
              <w:rPr>
                <w:spacing w:val="-10"/>
              </w:rPr>
              <w:t>3</w:t>
            </w:r>
          </w:p>
        </w:tc>
        <w:tc>
          <w:tcPr>
            <w:tcW w:w="4499" w:type="dxa"/>
          </w:tcPr>
          <w:p w14:paraId="284CDDA6" w14:textId="77777777" w:rsidR="004D1C38" w:rsidRDefault="003D5EA4">
            <w:pPr>
              <w:pStyle w:val="TableParagraph"/>
              <w:spacing w:line="234" w:lineRule="exact"/>
              <w:ind w:left="0"/>
              <w:jc w:val="center"/>
            </w:pPr>
            <w:r>
              <w:rPr>
                <w:spacing w:val="-10"/>
              </w:rPr>
              <w:t>4</w:t>
            </w:r>
          </w:p>
        </w:tc>
      </w:tr>
      <w:tr w:rsidR="004D1C38" w14:paraId="75672477" w14:textId="77777777">
        <w:trPr>
          <w:trHeight w:val="2759"/>
        </w:trPr>
        <w:tc>
          <w:tcPr>
            <w:tcW w:w="1342" w:type="dxa"/>
          </w:tcPr>
          <w:p w14:paraId="52A430A3" w14:textId="77777777" w:rsidR="004D1C38" w:rsidRDefault="003D5EA4">
            <w:pPr>
              <w:pStyle w:val="TableParagraph"/>
              <w:spacing w:line="275" w:lineRule="exact"/>
              <w:rPr>
                <w:i/>
                <w:sz w:val="24"/>
              </w:rPr>
            </w:pPr>
            <w:r>
              <w:rPr>
                <w:i/>
                <w:spacing w:val="-4"/>
                <w:sz w:val="24"/>
              </w:rPr>
              <w:t>Өріс</w:t>
            </w:r>
          </w:p>
        </w:tc>
        <w:tc>
          <w:tcPr>
            <w:tcW w:w="1319" w:type="dxa"/>
          </w:tcPr>
          <w:p w14:paraId="7FEAC117" w14:textId="77777777" w:rsidR="004D1C38" w:rsidRDefault="003D5EA4">
            <w:pPr>
              <w:pStyle w:val="TableParagraph"/>
              <w:spacing w:line="275" w:lineRule="exact"/>
              <w:rPr>
                <w:sz w:val="24"/>
              </w:rPr>
            </w:pPr>
            <w:r>
              <w:rPr>
                <w:spacing w:val="-2"/>
                <w:sz w:val="24"/>
              </w:rPr>
              <w:t>Физика</w:t>
            </w:r>
          </w:p>
        </w:tc>
        <w:tc>
          <w:tcPr>
            <w:tcW w:w="2368" w:type="dxa"/>
          </w:tcPr>
          <w:p w14:paraId="6BFE946D" w14:textId="77777777" w:rsidR="004D1C38" w:rsidRDefault="003D5EA4">
            <w:pPr>
              <w:pStyle w:val="TableParagraph"/>
              <w:ind w:left="104" w:right="100"/>
              <w:jc w:val="both"/>
              <w:rPr>
                <w:sz w:val="24"/>
              </w:rPr>
            </w:pPr>
            <w:r>
              <w:rPr>
                <w:sz w:val="24"/>
              </w:rPr>
              <w:t>Еркіндік дәрежесі шексіз көп физика лық жүйе; материя ның негізгі түрі (ҚӘТС, 15-т.).</w:t>
            </w:r>
          </w:p>
        </w:tc>
        <w:tc>
          <w:tcPr>
            <w:tcW w:w="4499" w:type="dxa"/>
          </w:tcPr>
          <w:p w14:paraId="20910A38" w14:textId="77777777" w:rsidR="004D1C38" w:rsidRDefault="003D5EA4">
            <w:pPr>
              <w:pStyle w:val="TableParagraph"/>
              <w:numPr>
                <w:ilvl w:val="0"/>
                <w:numId w:val="39"/>
              </w:numPr>
              <w:tabs>
                <w:tab w:val="left" w:pos="445"/>
              </w:tabs>
              <w:ind w:right="102" w:firstLine="0"/>
              <w:jc w:val="both"/>
              <w:rPr>
                <w:sz w:val="24"/>
              </w:rPr>
            </w:pPr>
            <w:r>
              <w:rPr>
                <w:sz w:val="24"/>
              </w:rPr>
              <w:t xml:space="preserve">математика: кеңістіктегі мәндердің әрбір нүктеге сәйкес келетін функциялар </w:t>
            </w:r>
            <w:r>
              <w:rPr>
                <w:spacing w:val="-2"/>
                <w:sz w:val="24"/>
              </w:rPr>
              <w:t>жиыны;</w:t>
            </w:r>
          </w:p>
          <w:p w14:paraId="7741BA1E" w14:textId="77777777" w:rsidR="004D1C38" w:rsidRDefault="003D5EA4">
            <w:pPr>
              <w:pStyle w:val="TableParagraph"/>
              <w:numPr>
                <w:ilvl w:val="0"/>
                <w:numId w:val="39"/>
              </w:numPr>
              <w:tabs>
                <w:tab w:val="left" w:pos="390"/>
              </w:tabs>
              <w:ind w:right="103" w:firstLine="0"/>
              <w:jc w:val="both"/>
              <w:rPr>
                <w:sz w:val="24"/>
              </w:rPr>
            </w:pPr>
            <w:r>
              <w:rPr>
                <w:sz w:val="24"/>
              </w:rPr>
              <w:t>информатика: дерекқордағы мәлімет тердің бір бөлігі;</w:t>
            </w:r>
          </w:p>
          <w:p w14:paraId="2F8DFE72" w14:textId="77777777" w:rsidR="004D1C38" w:rsidRDefault="003D5EA4">
            <w:pPr>
              <w:pStyle w:val="TableParagraph"/>
              <w:numPr>
                <w:ilvl w:val="0"/>
                <w:numId w:val="39"/>
              </w:numPr>
              <w:tabs>
                <w:tab w:val="left" w:pos="466"/>
              </w:tabs>
              <w:spacing w:line="270" w:lineRule="atLeast"/>
              <w:ind w:right="99" w:firstLine="0"/>
              <w:jc w:val="both"/>
              <w:rPr>
                <w:sz w:val="24"/>
              </w:rPr>
            </w:pPr>
            <w:r>
              <w:rPr>
                <w:sz w:val="24"/>
              </w:rPr>
              <w:t>лингвистика: мағына ортақтығына негізделген, білдіретін құбылыстарының ұғымдық, заттық және қызметтік ұқсастығы бар тіл бірліктерінің жиынтығы (ҚӘТС, 5-т.).</w:t>
            </w:r>
          </w:p>
        </w:tc>
      </w:tr>
      <w:tr w:rsidR="004D1C38" w14:paraId="3910B28D" w14:textId="77777777">
        <w:trPr>
          <w:trHeight w:val="275"/>
        </w:trPr>
        <w:tc>
          <w:tcPr>
            <w:tcW w:w="9528" w:type="dxa"/>
            <w:gridSpan w:val="4"/>
          </w:tcPr>
          <w:p w14:paraId="10EEED42" w14:textId="77777777" w:rsidR="004D1C38" w:rsidRDefault="003D5EA4">
            <w:pPr>
              <w:pStyle w:val="TableParagraph"/>
              <w:spacing w:line="255" w:lineRule="exact"/>
              <w:ind w:left="657"/>
              <w:rPr>
                <w:sz w:val="24"/>
              </w:rPr>
            </w:pPr>
            <w:r>
              <w:rPr>
                <w:sz w:val="24"/>
              </w:rPr>
              <w:t>Ескерту</w:t>
            </w:r>
            <w:r>
              <w:rPr>
                <w:spacing w:val="-3"/>
                <w:sz w:val="24"/>
              </w:rPr>
              <w:t xml:space="preserve"> </w:t>
            </w:r>
            <w:r>
              <w:rPr>
                <w:sz w:val="24"/>
              </w:rPr>
              <w:t>–</w:t>
            </w:r>
            <w:r>
              <w:rPr>
                <w:spacing w:val="-2"/>
                <w:sz w:val="24"/>
              </w:rPr>
              <w:t xml:space="preserve"> </w:t>
            </w:r>
            <w:r>
              <w:rPr>
                <w:sz w:val="24"/>
              </w:rPr>
              <w:t>Қосымша</w:t>
            </w:r>
            <w:r>
              <w:rPr>
                <w:spacing w:val="-3"/>
                <w:sz w:val="24"/>
              </w:rPr>
              <w:t xml:space="preserve"> </w:t>
            </w:r>
            <w:r>
              <w:rPr>
                <w:sz w:val="24"/>
              </w:rPr>
              <w:t>А, Әдебиет</w:t>
            </w:r>
            <w:r>
              <w:rPr>
                <w:spacing w:val="-2"/>
                <w:sz w:val="24"/>
              </w:rPr>
              <w:t xml:space="preserve"> </w:t>
            </w:r>
            <w:r>
              <w:rPr>
                <w:sz w:val="24"/>
              </w:rPr>
              <w:t>негізінде</w:t>
            </w:r>
            <w:r>
              <w:rPr>
                <w:spacing w:val="-2"/>
                <w:sz w:val="24"/>
              </w:rPr>
              <w:t xml:space="preserve"> </w:t>
            </w:r>
            <w:r>
              <w:rPr>
                <w:sz w:val="24"/>
              </w:rPr>
              <w:t>құралған</w:t>
            </w:r>
            <w:r>
              <w:rPr>
                <w:spacing w:val="-1"/>
                <w:sz w:val="24"/>
              </w:rPr>
              <w:t xml:space="preserve"> </w:t>
            </w:r>
            <w:r>
              <w:rPr>
                <w:sz w:val="24"/>
              </w:rPr>
              <w:t>[6-</w:t>
            </w:r>
            <w:r>
              <w:rPr>
                <w:spacing w:val="-5"/>
                <w:sz w:val="24"/>
              </w:rPr>
              <w:t>8]</w:t>
            </w:r>
          </w:p>
        </w:tc>
      </w:tr>
    </w:tbl>
    <w:p w14:paraId="509EA031" w14:textId="77777777" w:rsidR="004D1C38" w:rsidRDefault="004D1C38">
      <w:pPr>
        <w:pStyle w:val="a3"/>
        <w:spacing w:before="28"/>
        <w:ind w:left="0" w:firstLine="0"/>
        <w:jc w:val="left"/>
      </w:pPr>
    </w:p>
    <w:p w14:paraId="707450E3" w14:textId="77777777" w:rsidR="004D1C38" w:rsidRDefault="003D5EA4">
      <w:pPr>
        <w:pStyle w:val="a3"/>
        <w:ind w:right="141"/>
      </w:pPr>
      <w:r>
        <w:t>Жоғарыдағы 3-кестеден байқағанымыздай, қазақ тілінде ішкі терминдену үдерісі белсенді жүріп отырады. Сол сияқты «будан» термині де биологиядан лингвистикаға ауысып, мазмұндық, функциялық, құрылымдық ұқсастықтары бар ұғымды бейнелеу үшін қолданылады.</w:t>
      </w:r>
    </w:p>
    <w:p w14:paraId="3950138B" w14:textId="77777777" w:rsidR="004D1C38" w:rsidRDefault="003D5EA4">
      <w:pPr>
        <w:pStyle w:val="a3"/>
        <w:tabs>
          <w:tab w:val="left" w:pos="1952"/>
          <w:tab w:val="left" w:pos="2497"/>
          <w:tab w:val="left" w:pos="3281"/>
          <w:tab w:val="left" w:pos="4226"/>
          <w:tab w:val="left" w:pos="5292"/>
          <w:tab w:val="left" w:pos="5790"/>
          <w:tab w:val="left" w:pos="6623"/>
          <w:tab w:val="left" w:pos="6997"/>
          <w:tab w:val="left" w:pos="7426"/>
          <w:tab w:val="left" w:pos="8201"/>
          <w:tab w:val="left" w:pos="8911"/>
        </w:tabs>
        <w:spacing w:before="1"/>
        <w:ind w:right="138"/>
        <w:jc w:val="right"/>
      </w:pPr>
      <w:r>
        <w:t>Қазақ</w:t>
      </w:r>
      <w:r>
        <w:rPr>
          <w:spacing w:val="80"/>
        </w:rPr>
        <w:t xml:space="preserve"> </w:t>
      </w:r>
      <w:r>
        <w:t>тіліндегі</w:t>
      </w:r>
      <w:r>
        <w:rPr>
          <w:spacing w:val="80"/>
        </w:rPr>
        <w:t xml:space="preserve"> </w:t>
      </w:r>
      <w:r>
        <w:t>ғылыми</w:t>
      </w:r>
      <w:r>
        <w:rPr>
          <w:spacing w:val="80"/>
        </w:rPr>
        <w:t xml:space="preserve"> </w:t>
      </w:r>
      <w:r>
        <w:t>және</w:t>
      </w:r>
      <w:r>
        <w:rPr>
          <w:spacing w:val="80"/>
        </w:rPr>
        <w:t xml:space="preserve"> </w:t>
      </w:r>
      <w:r>
        <w:t>кәсіби</w:t>
      </w:r>
      <w:r>
        <w:rPr>
          <w:spacing w:val="80"/>
        </w:rPr>
        <w:t xml:space="preserve"> </w:t>
      </w:r>
      <w:r>
        <w:t>қатынастарда</w:t>
      </w:r>
      <w:r>
        <w:rPr>
          <w:spacing w:val="80"/>
        </w:rPr>
        <w:t xml:space="preserve"> </w:t>
      </w:r>
      <w:r>
        <w:t>«будан»</w:t>
      </w:r>
      <w:r>
        <w:rPr>
          <w:spacing w:val="80"/>
        </w:rPr>
        <w:t xml:space="preserve"> </w:t>
      </w:r>
      <w:r>
        <w:t xml:space="preserve">терминін </w:t>
      </w:r>
      <w:r>
        <w:rPr>
          <w:spacing w:val="-2"/>
        </w:rPr>
        <w:t>қолданудың</w:t>
      </w:r>
      <w:r>
        <w:tab/>
      </w:r>
      <w:r>
        <w:rPr>
          <w:spacing w:val="-2"/>
        </w:rPr>
        <w:t>бірнеше</w:t>
      </w:r>
      <w:r>
        <w:tab/>
      </w:r>
      <w:r>
        <w:rPr>
          <w:spacing w:val="-2"/>
        </w:rPr>
        <w:t>артықшылықтары</w:t>
      </w:r>
      <w:r>
        <w:tab/>
      </w:r>
      <w:r>
        <w:rPr>
          <w:spacing w:val="-4"/>
        </w:rPr>
        <w:t>бар.</w:t>
      </w:r>
      <w:r>
        <w:tab/>
      </w:r>
      <w:r>
        <w:rPr>
          <w:spacing w:val="-4"/>
        </w:rPr>
        <w:t>ISO</w:t>
      </w:r>
      <w:r>
        <w:tab/>
      </w:r>
      <w:r>
        <w:rPr>
          <w:spacing w:val="-4"/>
        </w:rPr>
        <w:t>704</w:t>
      </w:r>
      <w:r>
        <w:tab/>
      </w:r>
      <w:r>
        <w:rPr>
          <w:spacing w:val="-2"/>
        </w:rPr>
        <w:t>халықаралық терминологиялық</w:t>
      </w:r>
      <w:r>
        <w:tab/>
      </w:r>
      <w:r>
        <w:rPr>
          <w:spacing w:val="-2"/>
        </w:rPr>
        <w:t>стандартына</w:t>
      </w:r>
      <w:r>
        <w:tab/>
      </w:r>
      <w:r>
        <w:rPr>
          <w:spacing w:val="-2"/>
        </w:rPr>
        <w:t>сәйкес,</w:t>
      </w:r>
      <w:r>
        <w:tab/>
      </w:r>
      <w:r>
        <w:rPr>
          <w:spacing w:val="-2"/>
        </w:rPr>
        <w:t>терминдерді</w:t>
      </w:r>
      <w:r>
        <w:tab/>
      </w:r>
      <w:r>
        <w:rPr>
          <w:spacing w:val="-2"/>
        </w:rPr>
        <w:t>қалыптастыру</w:t>
      </w:r>
      <w:r>
        <w:tab/>
      </w:r>
      <w:r>
        <w:rPr>
          <w:spacing w:val="-2"/>
        </w:rPr>
        <w:t xml:space="preserve">кезінде </w:t>
      </w:r>
      <w:r>
        <w:t xml:space="preserve">жергілікті, ұлттық терминдерге басымдық берілу ұсынылады [10]. Өйткені бұл: </w:t>
      </w:r>
      <w:r>
        <w:rPr>
          <w:sz w:val="24"/>
        </w:rPr>
        <w:t>–</w:t>
      </w:r>
      <w:r>
        <w:rPr>
          <w:spacing w:val="80"/>
          <w:w w:val="150"/>
          <w:sz w:val="24"/>
        </w:rPr>
        <w:t xml:space="preserve"> </w:t>
      </w:r>
      <w:r>
        <w:t>біріншіден,</w:t>
      </w:r>
      <w:r>
        <w:rPr>
          <w:spacing w:val="80"/>
        </w:rPr>
        <w:t xml:space="preserve"> </w:t>
      </w:r>
      <w:r>
        <w:t>терминологиялық</w:t>
      </w:r>
      <w:r>
        <w:rPr>
          <w:spacing w:val="80"/>
        </w:rPr>
        <w:t xml:space="preserve"> </w:t>
      </w:r>
      <w:r>
        <w:t>жүйенің</w:t>
      </w:r>
      <w:r>
        <w:rPr>
          <w:spacing w:val="80"/>
        </w:rPr>
        <w:t xml:space="preserve"> </w:t>
      </w:r>
      <w:r>
        <w:t>бірізділігі</w:t>
      </w:r>
      <w:r>
        <w:rPr>
          <w:spacing w:val="80"/>
        </w:rPr>
        <w:t xml:space="preserve"> </w:t>
      </w:r>
      <w:r>
        <w:t>мен</w:t>
      </w:r>
      <w:r>
        <w:rPr>
          <w:spacing w:val="80"/>
        </w:rPr>
        <w:t xml:space="preserve"> </w:t>
      </w:r>
      <w:r>
        <w:t>түсініктілігін</w:t>
      </w:r>
    </w:p>
    <w:p w14:paraId="500A97BB" w14:textId="77777777" w:rsidR="004D1C38" w:rsidRDefault="003D5EA4">
      <w:pPr>
        <w:pStyle w:val="a3"/>
        <w:spacing w:before="1" w:line="322" w:lineRule="exact"/>
        <w:ind w:firstLine="0"/>
      </w:pPr>
      <w:r>
        <w:t>қамтамасыз</w:t>
      </w:r>
      <w:r>
        <w:rPr>
          <w:spacing w:val="-4"/>
        </w:rPr>
        <w:t xml:space="preserve"> </w:t>
      </w:r>
      <w:r>
        <w:rPr>
          <w:spacing w:val="-2"/>
        </w:rPr>
        <w:t>етеді;</w:t>
      </w:r>
    </w:p>
    <w:p w14:paraId="416BD1C7" w14:textId="77777777" w:rsidR="004D1C38" w:rsidRDefault="003D5EA4">
      <w:pPr>
        <w:pStyle w:val="a4"/>
        <w:numPr>
          <w:ilvl w:val="0"/>
          <w:numId w:val="38"/>
        </w:numPr>
        <w:tabs>
          <w:tab w:val="left" w:pos="1202"/>
        </w:tabs>
        <w:ind w:right="137" w:firstLine="707"/>
        <w:rPr>
          <w:sz w:val="28"/>
        </w:rPr>
      </w:pPr>
      <w:r>
        <w:rPr>
          <w:sz w:val="28"/>
        </w:rPr>
        <w:t>екіншіден, ұлттық терминдерге басымдық беруде тілдің табиғи заңдылықтары жойылмайды. Сондай-ақ ұлт тілінде жасалған терминдер ана тілін тұтынушылар үшін түсінікті әрі қолдануға жеңіл болады;</w:t>
      </w:r>
    </w:p>
    <w:p w14:paraId="605B87E6" w14:textId="77777777" w:rsidR="004D1C38" w:rsidRDefault="003D5EA4">
      <w:pPr>
        <w:pStyle w:val="a4"/>
        <w:numPr>
          <w:ilvl w:val="0"/>
          <w:numId w:val="38"/>
        </w:numPr>
        <w:tabs>
          <w:tab w:val="left" w:pos="1334"/>
        </w:tabs>
        <w:ind w:right="135" w:firstLine="707"/>
        <w:rPr>
          <w:sz w:val="28"/>
        </w:rPr>
      </w:pPr>
      <w:r>
        <w:rPr>
          <w:sz w:val="28"/>
        </w:rPr>
        <w:t>үшіншіден, бұл терминдер қазақ тілінің тарихи, мәдени ерекшеліктерімен сәйкес келеді және ғылыми тұрғыдан да кеңінен қолданылып жүр. Р. Сыздық, Н. Уәли орфографиялық сөздікте жартылай калька сөздерге қатысты</w:t>
      </w:r>
      <w:r>
        <w:rPr>
          <w:spacing w:val="-1"/>
          <w:sz w:val="28"/>
        </w:rPr>
        <w:t xml:space="preserve"> </w:t>
      </w:r>
      <w:r>
        <w:rPr>
          <w:sz w:val="28"/>
        </w:rPr>
        <w:t>«будан сөздер» терминін қолданса,</w:t>
      </w:r>
      <w:r>
        <w:rPr>
          <w:spacing w:val="-3"/>
          <w:sz w:val="28"/>
        </w:rPr>
        <w:t xml:space="preserve"> </w:t>
      </w:r>
      <w:r>
        <w:rPr>
          <w:sz w:val="28"/>
        </w:rPr>
        <w:t>Ш.</w:t>
      </w:r>
      <w:r>
        <w:rPr>
          <w:spacing w:val="-1"/>
          <w:sz w:val="28"/>
        </w:rPr>
        <w:t xml:space="preserve"> </w:t>
      </w:r>
      <w:r>
        <w:rPr>
          <w:sz w:val="28"/>
        </w:rPr>
        <w:t>Құрманбайұлы мұндай</w:t>
      </w:r>
      <w:r>
        <w:rPr>
          <w:spacing w:val="-1"/>
          <w:sz w:val="28"/>
        </w:rPr>
        <w:t xml:space="preserve"> </w:t>
      </w:r>
      <w:r>
        <w:rPr>
          <w:sz w:val="28"/>
        </w:rPr>
        <w:t>сөздерді терминологияда «будан теминдер» деп атайды. Осыған сүйене отырып, біз қазақ тіл білімінде екі немесе одан да көп тіл элементтерінің қатысуымен жасалатын терминдерді «лексикалық будан», «будан сөз», «будан термин» ретінде атауды ұтымды деп санаймыз. Бұл терминдердің қолданылуы ұлттық терминологияның тұрақтылығына,</w:t>
      </w:r>
      <w:r>
        <w:rPr>
          <w:spacing w:val="-1"/>
          <w:sz w:val="28"/>
        </w:rPr>
        <w:t xml:space="preserve"> </w:t>
      </w:r>
      <w:r>
        <w:rPr>
          <w:sz w:val="28"/>
        </w:rPr>
        <w:t>тілді дамытуға</w:t>
      </w:r>
      <w:r>
        <w:rPr>
          <w:spacing w:val="-3"/>
          <w:sz w:val="28"/>
        </w:rPr>
        <w:t xml:space="preserve"> </w:t>
      </w:r>
      <w:r>
        <w:rPr>
          <w:sz w:val="28"/>
        </w:rPr>
        <w:t>және ғылыми</w:t>
      </w:r>
      <w:r>
        <w:rPr>
          <w:spacing w:val="-2"/>
          <w:sz w:val="28"/>
        </w:rPr>
        <w:t xml:space="preserve"> </w:t>
      </w:r>
      <w:r>
        <w:rPr>
          <w:sz w:val="28"/>
        </w:rPr>
        <w:t>ұғымдарды дәл бейнелеуге септігін тигізеді. Сонымен қатар «будан» термині қазақ тілінде ғылыми және кәсіби салада кең қолданысқа ие болуға тиіс, себебі ол ғылыми ұғымдарды дәл бейнелейді, тілдің табиғи заңдылықтарына сәйкес келеді және ғылыми дәстүрлерді сақтауға ықпал етеді.</w:t>
      </w:r>
    </w:p>
    <w:p w14:paraId="32795CC5" w14:textId="77777777" w:rsidR="004D1C38" w:rsidRDefault="004D1C38">
      <w:pPr>
        <w:pStyle w:val="a3"/>
        <w:spacing w:before="1"/>
        <w:ind w:left="0" w:firstLine="0"/>
        <w:jc w:val="left"/>
      </w:pPr>
    </w:p>
    <w:p w14:paraId="74E8BFB7" w14:textId="77777777" w:rsidR="004D1C38" w:rsidRDefault="003D5EA4">
      <w:pPr>
        <w:pStyle w:val="2"/>
        <w:numPr>
          <w:ilvl w:val="1"/>
          <w:numId w:val="42"/>
        </w:numPr>
        <w:tabs>
          <w:tab w:val="left" w:pos="1418"/>
        </w:tabs>
        <w:spacing w:line="322" w:lineRule="exact"/>
        <w:ind w:left="1418" w:hanging="567"/>
      </w:pPr>
      <w:r>
        <w:t>Жалпы</w:t>
      </w:r>
      <w:r>
        <w:rPr>
          <w:spacing w:val="-8"/>
        </w:rPr>
        <w:t xml:space="preserve"> </w:t>
      </w:r>
      <w:r>
        <w:t>тіл</w:t>
      </w:r>
      <w:r>
        <w:rPr>
          <w:spacing w:val="-9"/>
        </w:rPr>
        <w:t xml:space="preserve"> </w:t>
      </w:r>
      <w:r>
        <w:t>біліміндегі</w:t>
      </w:r>
      <w:r>
        <w:rPr>
          <w:spacing w:val="-6"/>
        </w:rPr>
        <w:t xml:space="preserve"> </w:t>
      </w:r>
      <w:r>
        <w:t>будандастыру</w:t>
      </w:r>
      <w:r>
        <w:rPr>
          <w:spacing w:val="-8"/>
        </w:rPr>
        <w:t xml:space="preserve"> </w:t>
      </w:r>
      <w:r>
        <w:t>құбылысының</w:t>
      </w:r>
      <w:r>
        <w:rPr>
          <w:spacing w:val="-6"/>
        </w:rPr>
        <w:t xml:space="preserve"> </w:t>
      </w:r>
      <w:r>
        <w:rPr>
          <w:spacing w:val="-2"/>
        </w:rPr>
        <w:t>зерттелуі</w:t>
      </w:r>
    </w:p>
    <w:p w14:paraId="200FBAA1" w14:textId="77777777" w:rsidR="004D1C38" w:rsidRDefault="003D5EA4">
      <w:pPr>
        <w:pStyle w:val="a3"/>
        <w:ind w:right="136"/>
      </w:pPr>
      <w:r>
        <w:t xml:space="preserve">Будан құбылысы біршама ғылым салаларына тән болғандықтан, лингвистикадағы буданды </w:t>
      </w:r>
      <w:r>
        <w:rPr>
          <w:i/>
        </w:rPr>
        <w:t xml:space="preserve">тілдік будан </w:t>
      </w:r>
      <w:r>
        <w:t xml:space="preserve">немесе </w:t>
      </w:r>
      <w:r>
        <w:rPr>
          <w:i/>
        </w:rPr>
        <w:t xml:space="preserve">лексикалық будан </w:t>
      </w:r>
      <w:r>
        <w:t>деп атау қалыптасқан. Шетелдік терминологияда лексикалық будандарды зерттеудің бірнеше бағыттары</w:t>
      </w:r>
      <w:r>
        <w:rPr>
          <w:spacing w:val="-1"/>
        </w:rPr>
        <w:t xml:space="preserve"> </w:t>
      </w:r>
      <w:r>
        <w:t>бар. Солардың негізгілері: лексикалық будандарды дәстүрлі</w:t>
      </w:r>
    </w:p>
    <w:p w14:paraId="167782BD" w14:textId="77777777" w:rsidR="004D1C38" w:rsidRDefault="004D1C38">
      <w:pPr>
        <w:pStyle w:val="a3"/>
        <w:sectPr w:rsidR="004D1C38">
          <w:type w:val="continuous"/>
          <w:pgSz w:w="11910" w:h="16840"/>
          <w:pgMar w:top="1100" w:right="425" w:bottom="960" w:left="1559" w:header="0" w:footer="775" w:gutter="0"/>
          <w:cols w:space="720"/>
        </w:sectPr>
      </w:pPr>
    </w:p>
    <w:p w14:paraId="01DF54BF" w14:textId="77777777" w:rsidR="004D1C38" w:rsidRDefault="003D5EA4">
      <w:pPr>
        <w:pStyle w:val="a3"/>
        <w:spacing w:before="74"/>
        <w:ind w:right="135" w:firstLine="0"/>
      </w:pPr>
      <w:r>
        <w:lastRenderedPageBreak/>
        <w:t>морфология шеңберінде қарастыратындар және морфология шеңберінен тыс деп танитындар. Лексикалық</w:t>
      </w:r>
      <w:r>
        <w:rPr>
          <w:spacing w:val="-1"/>
        </w:rPr>
        <w:t xml:space="preserve"> </w:t>
      </w:r>
      <w:r>
        <w:t>будандарды сөзжасам немесе</w:t>
      </w:r>
      <w:r>
        <w:rPr>
          <w:spacing w:val="-1"/>
        </w:rPr>
        <w:t xml:space="preserve"> </w:t>
      </w:r>
      <w:r>
        <w:t>туынды морфология тұрғысынан қарастыратын лингвистер үш негізгі белгісін атап көрсетеді: құрамы, туынды мәні, аффиксациясы [11].</w:t>
      </w:r>
      <w:r>
        <w:rPr>
          <w:spacing w:val="-2"/>
        </w:rPr>
        <w:t xml:space="preserve"> </w:t>
      </w:r>
      <w:r>
        <w:t>Ал лексикалық</w:t>
      </w:r>
      <w:r>
        <w:rPr>
          <w:spacing w:val="-1"/>
        </w:rPr>
        <w:t xml:space="preserve"> </w:t>
      </w:r>
      <w:r>
        <w:t xml:space="preserve">будандарды морфема шеңберінен тыс зерттейтін ғалымдар оларды </w:t>
      </w:r>
      <w:r>
        <w:rPr>
          <w:i/>
        </w:rPr>
        <w:t xml:space="preserve">күрделі будан лексика </w:t>
      </w:r>
      <w:r>
        <w:t>(Ж. Гамбли, 1974)</w:t>
      </w:r>
      <w:r>
        <w:rPr>
          <w:spacing w:val="80"/>
          <w:w w:val="150"/>
        </w:rPr>
        <w:t xml:space="preserve"> </w:t>
      </w:r>
      <w:r>
        <w:t>[12],</w:t>
      </w:r>
      <w:r>
        <w:rPr>
          <w:spacing w:val="80"/>
          <w:w w:val="150"/>
        </w:rPr>
        <w:t xml:space="preserve"> </w:t>
      </w:r>
      <w:r>
        <w:rPr>
          <w:i/>
        </w:rPr>
        <w:t>будан</w:t>
      </w:r>
      <w:r>
        <w:rPr>
          <w:i/>
          <w:spacing w:val="80"/>
          <w:w w:val="150"/>
        </w:rPr>
        <w:t xml:space="preserve"> </w:t>
      </w:r>
      <w:r>
        <w:rPr>
          <w:i/>
        </w:rPr>
        <w:t>тіркестер</w:t>
      </w:r>
      <w:r>
        <w:rPr>
          <w:i/>
          <w:spacing w:val="80"/>
          <w:w w:val="150"/>
        </w:rPr>
        <w:t xml:space="preserve"> </w:t>
      </w:r>
      <w:r>
        <w:t>(Л.</w:t>
      </w:r>
      <w:r>
        <w:rPr>
          <w:spacing w:val="80"/>
          <w:w w:val="150"/>
        </w:rPr>
        <w:t xml:space="preserve"> </w:t>
      </w:r>
      <w:r>
        <w:t>Депекер,</w:t>
      </w:r>
      <w:r>
        <w:rPr>
          <w:spacing w:val="80"/>
          <w:w w:val="150"/>
        </w:rPr>
        <w:t xml:space="preserve"> </w:t>
      </w:r>
      <w:r>
        <w:t>2000)</w:t>
      </w:r>
      <w:r>
        <w:rPr>
          <w:spacing w:val="80"/>
          <w:w w:val="150"/>
        </w:rPr>
        <w:t xml:space="preserve"> </w:t>
      </w:r>
      <w:r>
        <w:t>[13],</w:t>
      </w:r>
      <w:r>
        <w:rPr>
          <w:spacing w:val="80"/>
          <w:w w:val="150"/>
        </w:rPr>
        <w:t xml:space="preserve"> </w:t>
      </w:r>
      <w:r>
        <w:rPr>
          <w:i/>
        </w:rPr>
        <w:t>құрама</w:t>
      </w:r>
      <w:r>
        <w:rPr>
          <w:i/>
          <w:spacing w:val="80"/>
          <w:w w:val="150"/>
        </w:rPr>
        <w:t xml:space="preserve"> </w:t>
      </w:r>
      <w:r>
        <w:rPr>
          <w:i/>
        </w:rPr>
        <w:t>лексика</w:t>
      </w:r>
      <w:r>
        <w:rPr>
          <w:i/>
          <w:spacing w:val="40"/>
        </w:rPr>
        <w:t xml:space="preserve"> </w:t>
      </w:r>
      <w:r>
        <w:t>(Ж. Саблай, 2000) [14] т.б. деп атайды.</w:t>
      </w:r>
    </w:p>
    <w:p w14:paraId="6FC2CCD2" w14:textId="77777777" w:rsidR="004D1C38" w:rsidRDefault="003D5EA4">
      <w:pPr>
        <w:pStyle w:val="a3"/>
        <w:spacing w:before="3"/>
        <w:ind w:right="135"/>
      </w:pPr>
      <w:r>
        <w:t>Жалпы тіл білімінде лексикалық будандарды сипаттауда негізгі екі түрлі әдіс белгілі: синхронды және диахронды [15]. Будан құбылысын зерттеудегі синхронды әдістің маңыздылығын Д. Баттлер (1986, 1990), Ж. Обара (1986) және С. Вархол (1986) секілді поляк лексикологтары атап көрсетеді. Ғалымдар будан терминдердің пайда болуының басты белгісі ретінде синхрондылығын атап көрсетеді.</w:t>
      </w:r>
      <w:r>
        <w:rPr>
          <w:spacing w:val="-3"/>
        </w:rPr>
        <w:t xml:space="preserve"> </w:t>
      </w:r>
      <w:r>
        <w:t>Өйткені шет</w:t>
      </w:r>
      <w:r>
        <w:rPr>
          <w:spacing w:val="-1"/>
        </w:rPr>
        <w:t xml:space="preserve"> </w:t>
      </w:r>
      <w:r>
        <w:t>тілінен енген элемент</w:t>
      </w:r>
      <w:r>
        <w:rPr>
          <w:spacing w:val="-3"/>
        </w:rPr>
        <w:t xml:space="preserve"> </w:t>
      </w:r>
      <w:r>
        <w:t>будан жасалатын тілде</w:t>
      </w:r>
      <w:r>
        <w:rPr>
          <w:spacing w:val="-1"/>
        </w:rPr>
        <w:t xml:space="preserve"> </w:t>
      </w:r>
      <w:r>
        <w:t>өзінің автономдылығын</w:t>
      </w:r>
      <w:r>
        <w:rPr>
          <w:spacing w:val="-3"/>
        </w:rPr>
        <w:t xml:space="preserve"> </w:t>
      </w:r>
      <w:r>
        <w:t>жояды.</w:t>
      </w:r>
      <w:r>
        <w:rPr>
          <w:spacing w:val="-2"/>
        </w:rPr>
        <w:t xml:space="preserve"> </w:t>
      </w:r>
      <w:r>
        <w:t>Яғни</w:t>
      </w:r>
      <w:r>
        <w:rPr>
          <w:spacing w:val="-1"/>
        </w:rPr>
        <w:t xml:space="preserve"> </w:t>
      </w:r>
      <w:r>
        <w:t>жаңа</w:t>
      </w:r>
      <w:r>
        <w:rPr>
          <w:spacing w:val="-4"/>
        </w:rPr>
        <w:t xml:space="preserve"> </w:t>
      </w:r>
      <w:r>
        <w:t>лексикалық</w:t>
      </w:r>
      <w:r>
        <w:rPr>
          <w:spacing w:val="-4"/>
        </w:rPr>
        <w:t xml:space="preserve"> </w:t>
      </w:r>
      <w:r>
        <w:t>будан</w:t>
      </w:r>
      <w:r>
        <w:rPr>
          <w:spacing w:val="-2"/>
        </w:rPr>
        <w:t xml:space="preserve"> </w:t>
      </w:r>
      <w:r>
        <w:t>жасалғанда</w:t>
      </w:r>
      <w:r>
        <w:rPr>
          <w:spacing w:val="-3"/>
        </w:rPr>
        <w:t xml:space="preserve"> </w:t>
      </w:r>
      <w:r>
        <w:t>оның</w:t>
      </w:r>
      <w:r>
        <w:rPr>
          <w:spacing w:val="-3"/>
        </w:rPr>
        <w:t xml:space="preserve"> </w:t>
      </w:r>
      <w:r>
        <w:t>тарихи уәжі емес, осы замандағы жаңа сипат алғандағы мәні ескерілуі керек дегенді алға</w:t>
      </w:r>
      <w:r>
        <w:rPr>
          <w:spacing w:val="-4"/>
        </w:rPr>
        <w:t xml:space="preserve"> </w:t>
      </w:r>
      <w:r>
        <w:t>тартады.</w:t>
      </w:r>
      <w:r>
        <w:rPr>
          <w:spacing w:val="-4"/>
        </w:rPr>
        <w:t xml:space="preserve"> </w:t>
      </w:r>
      <w:r>
        <w:t>Сол</w:t>
      </w:r>
      <w:r>
        <w:rPr>
          <w:spacing w:val="-4"/>
        </w:rPr>
        <w:t xml:space="preserve"> </w:t>
      </w:r>
      <w:r>
        <w:t>себепті</w:t>
      </w:r>
      <w:r>
        <w:rPr>
          <w:spacing w:val="-3"/>
        </w:rPr>
        <w:t xml:space="preserve"> </w:t>
      </w:r>
      <w:r>
        <w:t>лексикалық</w:t>
      </w:r>
      <w:r>
        <w:rPr>
          <w:spacing w:val="-3"/>
        </w:rPr>
        <w:t xml:space="preserve"> </w:t>
      </w:r>
      <w:r>
        <w:t>будандарды</w:t>
      </w:r>
      <w:r>
        <w:rPr>
          <w:spacing w:val="-3"/>
        </w:rPr>
        <w:t xml:space="preserve"> </w:t>
      </w:r>
      <w:r>
        <w:t>сипаттамалы</w:t>
      </w:r>
      <w:r>
        <w:rPr>
          <w:spacing w:val="-3"/>
        </w:rPr>
        <w:t xml:space="preserve"> </w:t>
      </w:r>
      <w:r>
        <w:t>бағытта</w:t>
      </w:r>
      <w:r>
        <w:rPr>
          <w:spacing w:val="-4"/>
        </w:rPr>
        <w:t xml:space="preserve"> </w:t>
      </w:r>
      <w:r>
        <w:t>зерттеу оның мәнін толық тануға мүмкіндік беретіндігін айтады. Сонымен қатар синхронды әдіс лексикалық будандарды сипаттаудағы этимологиялық тәсілмен астасады. Лексикалық будандардың кірме, төл элементтерін сипаттау кезінде</w:t>
      </w:r>
      <w:r>
        <w:rPr>
          <w:spacing w:val="80"/>
        </w:rPr>
        <w:t xml:space="preserve"> </w:t>
      </w:r>
      <w:r>
        <w:t>ол морфемалардың шығу тегіне де соқпай өтпеуге болмайды. Ал будан түзілімдерді</w:t>
      </w:r>
      <w:r>
        <w:rPr>
          <w:spacing w:val="40"/>
        </w:rPr>
        <w:t xml:space="preserve"> </w:t>
      </w:r>
      <w:r>
        <w:t>зерттеудегі</w:t>
      </w:r>
      <w:r>
        <w:rPr>
          <w:spacing w:val="40"/>
        </w:rPr>
        <w:t xml:space="preserve"> </w:t>
      </w:r>
      <w:r>
        <w:t>диахрондық</w:t>
      </w:r>
      <w:r>
        <w:rPr>
          <w:spacing w:val="40"/>
        </w:rPr>
        <w:t xml:space="preserve"> </w:t>
      </w:r>
      <w:r>
        <w:t>әдіс</w:t>
      </w:r>
      <w:r>
        <w:rPr>
          <w:spacing w:val="40"/>
        </w:rPr>
        <w:t xml:space="preserve"> </w:t>
      </w:r>
      <w:r>
        <w:t>ономастикада</w:t>
      </w:r>
      <w:r>
        <w:rPr>
          <w:spacing w:val="40"/>
        </w:rPr>
        <w:t xml:space="preserve"> </w:t>
      </w:r>
      <w:r>
        <w:t>кеңірек</w:t>
      </w:r>
      <w:r>
        <w:rPr>
          <w:spacing w:val="40"/>
        </w:rPr>
        <w:t xml:space="preserve"> </w:t>
      </w:r>
      <w:r>
        <w:t>байқалады</w:t>
      </w:r>
      <w:r>
        <w:rPr>
          <w:spacing w:val="80"/>
        </w:rPr>
        <w:t xml:space="preserve"> </w:t>
      </w:r>
      <w:r>
        <w:t>(A.</w:t>
      </w:r>
      <w:r>
        <w:rPr>
          <w:spacing w:val="-3"/>
        </w:rPr>
        <w:t xml:space="preserve"> </w:t>
      </w:r>
      <w:r>
        <w:t xml:space="preserve">Hamon 1992; E. Nègre 1990). Бірнеше ғасыр бұрын лингвистикалық шекаралық аймақтарда пайда болған көптеген антропонимдер мен топонимдер бүгінгі күні толығымен лексикаландырылған этимологиялық тұрғыдан әртүрлі элементтердің қоспасы болып саналады. П. Гирауд (1968) немесе А. Хамон (1992) секілді ғалымдар лексикалық будандарды сипаттауда екі әдісті де </w:t>
      </w:r>
      <w:r>
        <w:rPr>
          <w:spacing w:val="-2"/>
        </w:rPr>
        <w:t>ұстанады.</w:t>
      </w:r>
    </w:p>
    <w:p w14:paraId="1F387F4B" w14:textId="77777777" w:rsidR="004D1C38" w:rsidRDefault="003D5EA4">
      <w:pPr>
        <w:pStyle w:val="a3"/>
        <w:spacing w:before="1"/>
        <w:ind w:right="139"/>
      </w:pPr>
      <w:r>
        <w:t>Лексикалық будандарды сипаттауда синхронды әдіс көп нәтиже бергенімен, диахрондық әдісті де ескермеуге болмайды. Бұл әдіс будандастырудың себептері мен будандастыруға әсер еткен түрлі факторларды анықтауға мүмкіндік береді. Сонымен қатар диахрондық әдіс лексикалық будандардың аллогендігін айқындауда да өнімді болмақ [15, р. 533-549].</w:t>
      </w:r>
    </w:p>
    <w:p w14:paraId="5578131F" w14:textId="77777777" w:rsidR="004D1C38" w:rsidRDefault="003D5EA4">
      <w:pPr>
        <w:pStyle w:val="a3"/>
        <w:ind w:right="136"/>
      </w:pPr>
      <w:r>
        <w:t>Тілдегі лексикалық будандарды айыру сөйлеушінің тілді қаншалықты жетік білетіндігіне байланысты. Өйткені кейбір будандар терминжасамдық жағынан жіктелмейді. Сол себепті тіл тұтынушылары лексикалық будандарды төл сөз ретінде қабылдауы және сөйлеу әрекетінде еркін қолдануы мүмкін. Мағыналық, тұлғалық жағынан көмескі лексикалық будандарды арнайы лингвист мамандар ғана ажырата алады. Ал кейбір будандар тілге жатық емес, өрескел, дөрекі сипатта болуы да мүмкін. Мұндай жағдайда қарапайым тіл тұтынушылардың өзі лексикалық будандардың қолайсыздығын, қоспа, құрама сипатта екендігін аңғарады. Сондықтан мұндай лексикалық будандар коммуникацияны қиындатады. Қазіргі қазақ тіліндегі лексикалық будандардың біршамасы тілге сіңбеген, жатық болмағандықтан, тілдегі «қотыр» сөздер сипатын танытады. Сол себепті де қазақ тіліндегі будан сөздер тілге сіңбей, одағай қалыпта қолданылып жүр.</w:t>
      </w:r>
    </w:p>
    <w:p w14:paraId="7A8272E9" w14:textId="77777777" w:rsidR="004D1C38" w:rsidRDefault="004D1C38">
      <w:pPr>
        <w:pStyle w:val="a3"/>
        <w:sectPr w:rsidR="004D1C38">
          <w:pgSz w:w="11910" w:h="16840"/>
          <w:pgMar w:top="1040" w:right="425" w:bottom="960" w:left="1559" w:header="0" w:footer="775" w:gutter="0"/>
          <w:cols w:space="720"/>
        </w:sectPr>
      </w:pPr>
    </w:p>
    <w:p w14:paraId="797F4F00" w14:textId="77777777" w:rsidR="004D1C38" w:rsidRDefault="003D5EA4">
      <w:pPr>
        <w:pStyle w:val="a3"/>
        <w:spacing w:before="74"/>
        <w:ind w:right="136"/>
      </w:pPr>
      <w:r>
        <w:lastRenderedPageBreak/>
        <w:t>Жалпы тіл білімінде будандастыру құбылысына байланысты пікір қайшылықтары кездеседі. Кей ғалымдар будан түзілімдер классикалық үлгілермен жасалады десе, енді бір тарап будандардың түзілуінде неологизмдердің басты орын алатындығын айтады. Соған сәйкес будандарды дәстүрлі формаға сай будандар және авторлық неологиялық будандар деп бөлуге болады. Классикалық будан парадигмаларды лингвистер толық және ішінара конфиксалды будандар, аллогендік префиксі бар будандар деп бөледі [10]. Ал будандастыруды неологизммен байланыстыратын зертеушілер, атап айтқанда, К. Хагеге (1983), Д. Баттлер (1986, 1990) лексикалық будандарда субъективтіліктің басымдығын алға тартады. Сондай-ақ ғалымдар арасында лексикалық будандарға: «төл түбір+кірме жұрнақ» немесе «кірме түбір+төл жұрнақ» формуласына сәйкес жасалған лексемаларды жатқызамыз ба?» деген пікірталас бар. Кейбір ғалымдар екі формуланы да лексикалық будан жасаудың түрі</w:t>
      </w:r>
      <w:r>
        <w:rPr>
          <w:spacing w:val="80"/>
        </w:rPr>
        <w:t xml:space="preserve"> </w:t>
      </w:r>
      <w:r>
        <w:t>деп</w:t>
      </w:r>
      <w:r>
        <w:rPr>
          <w:spacing w:val="80"/>
        </w:rPr>
        <w:t xml:space="preserve"> </w:t>
      </w:r>
      <w:r>
        <w:t>таныса,</w:t>
      </w:r>
      <w:r>
        <w:rPr>
          <w:spacing w:val="80"/>
        </w:rPr>
        <w:t xml:space="preserve"> </w:t>
      </w:r>
      <w:r>
        <w:t>кейбір</w:t>
      </w:r>
      <w:r>
        <w:rPr>
          <w:spacing w:val="80"/>
        </w:rPr>
        <w:t xml:space="preserve"> </w:t>
      </w:r>
      <w:r>
        <w:t>зерттеушілер</w:t>
      </w:r>
      <w:r>
        <w:rPr>
          <w:spacing w:val="80"/>
        </w:rPr>
        <w:t xml:space="preserve"> </w:t>
      </w:r>
      <w:r>
        <w:t>(P.</w:t>
      </w:r>
      <w:r>
        <w:rPr>
          <w:spacing w:val="80"/>
        </w:rPr>
        <w:t xml:space="preserve"> </w:t>
      </w:r>
      <w:r>
        <w:t>Guiraud</w:t>
      </w:r>
      <w:r>
        <w:rPr>
          <w:spacing w:val="80"/>
        </w:rPr>
        <w:t xml:space="preserve"> </w:t>
      </w:r>
      <w:r>
        <w:t>1968;</w:t>
      </w:r>
      <w:r>
        <w:rPr>
          <w:spacing w:val="80"/>
        </w:rPr>
        <w:t xml:space="preserve"> </w:t>
      </w:r>
      <w:r>
        <w:t>J.</w:t>
      </w:r>
      <w:r>
        <w:rPr>
          <w:spacing w:val="80"/>
        </w:rPr>
        <w:t xml:space="preserve"> </w:t>
      </w:r>
      <w:r>
        <w:t>Humbley</w:t>
      </w:r>
      <w:r>
        <w:rPr>
          <w:spacing w:val="80"/>
        </w:rPr>
        <w:t xml:space="preserve"> </w:t>
      </w:r>
      <w:r>
        <w:t>1974;</w:t>
      </w:r>
      <w:r>
        <w:rPr>
          <w:spacing w:val="40"/>
        </w:rPr>
        <w:t xml:space="preserve"> </w:t>
      </w:r>
      <w:r>
        <w:t>P.</w:t>
      </w:r>
      <w:r>
        <w:rPr>
          <w:spacing w:val="-4"/>
        </w:rPr>
        <w:t xml:space="preserve"> </w:t>
      </w:r>
      <w:r>
        <w:t xml:space="preserve">Trescases 1983) «кірме түбір+төл жұрнақ» арқылы будандастыруды будан түзілім деп емес, </w:t>
      </w:r>
      <w:r>
        <w:rPr>
          <w:i/>
        </w:rPr>
        <w:t xml:space="preserve">ассимиляцияланған кірме </w:t>
      </w:r>
      <w:r>
        <w:t>деп есептейді.</w:t>
      </w:r>
    </w:p>
    <w:p w14:paraId="2406A4AB" w14:textId="77777777" w:rsidR="004D1C38" w:rsidRDefault="003D5EA4">
      <w:pPr>
        <w:pStyle w:val="a3"/>
        <w:spacing w:before="3"/>
        <w:ind w:right="135"/>
      </w:pPr>
      <w:r>
        <w:t>Лексикалық будандар әлем тілдерінің әрқайсысында әртүрлі сипатта қолданылады. Әр тілде будан атаулардың қалыптасуына белгілі бір тарихи- саяси факторлар әсер етеді. Соның нәтижесінде тілде будан түзілімдер пайда болады.</w:t>
      </w:r>
      <w:r>
        <w:rPr>
          <w:spacing w:val="-2"/>
        </w:rPr>
        <w:t xml:space="preserve"> </w:t>
      </w:r>
      <w:r>
        <w:t>Мәселен,</w:t>
      </w:r>
      <w:r>
        <w:rPr>
          <w:spacing w:val="-4"/>
        </w:rPr>
        <w:t xml:space="preserve"> </w:t>
      </w:r>
      <w:r>
        <w:t>Орта</w:t>
      </w:r>
      <w:r>
        <w:rPr>
          <w:spacing w:val="-3"/>
        </w:rPr>
        <w:t xml:space="preserve"> </w:t>
      </w:r>
      <w:r>
        <w:t>Азия</w:t>
      </w:r>
      <w:r>
        <w:rPr>
          <w:spacing w:val="-1"/>
        </w:rPr>
        <w:t xml:space="preserve"> </w:t>
      </w:r>
      <w:r>
        <w:t>тілдерінде</w:t>
      </w:r>
      <w:r>
        <w:rPr>
          <w:spacing w:val="-3"/>
        </w:rPr>
        <w:t xml:space="preserve"> </w:t>
      </w:r>
      <w:r>
        <w:t>будан</w:t>
      </w:r>
      <w:r>
        <w:rPr>
          <w:spacing w:val="-1"/>
        </w:rPr>
        <w:t xml:space="preserve"> </w:t>
      </w:r>
      <w:r>
        <w:t>атаулардың</w:t>
      </w:r>
      <w:r>
        <w:rPr>
          <w:spacing w:val="-3"/>
        </w:rPr>
        <w:t xml:space="preserve"> </w:t>
      </w:r>
      <w:r>
        <w:t>пайда</w:t>
      </w:r>
      <w:r>
        <w:rPr>
          <w:spacing w:val="-2"/>
        </w:rPr>
        <w:t xml:space="preserve"> </w:t>
      </w:r>
      <w:r>
        <w:t>болуына</w:t>
      </w:r>
      <w:r>
        <w:rPr>
          <w:spacing w:val="-2"/>
        </w:rPr>
        <w:t xml:space="preserve"> </w:t>
      </w:r>
      <w:r>
        <w:t>тілдің ассимиляциялануы әсер етті. Яғни патша үкіметі, КСРО жүйесі Орта Азия тілдердегі атаулардың шұбарлануына, доминант тіл орыс тілінің жүйесіне бейімделуге алып келді. Ал жапон тіліндегі лексикалық будандардың пайда болуының өзіндік тарихы бар, сондықтан жапон тіліндегі будан атаулар басқа тілдердегі будандардан ерекшеленеді. Өйткені қазірде жапон тілінде қытай тілінен енген сөздерге арналған жеке иероглифтер сақталған. Бұл иероглифтер будан атаулар құрамында да кездеседі. Мұндай жазба үлгісі Жапонияның Қытайдың ықпалында, отары болған тұста пайда болған. Сол себепті әлі күнге дейін мұндай кірме, будан атауларда қытай иероглифтері қолданылады. Сонда жапон тілінде тарихи-саяси жағдайлардың әсерінен сақталып қалған иероглифтер қытай тілінің кірме сөздері мен бір бөлігі қытай морфемасынан, екінші бөлігі жапон морфемасынан тұратын сөздерде кездеседі. Кейбір тілдердегі лексикалық будандардың ерекшелігі мен айырмашылықтарына жеке тоқталып өтсек.</w:t>
      </w:r>
    </w:p>
    <w:p w14:paraId="2DE7FCBA" w14:textId="77777777" w:rsidR="004D1C38" w:rsidRDefault="003D5EA4">
      <w:pPr>
        <w:pStyle w:val="a3"/>
        <w:ind w:right="136"/>
      </w:pPr>
      <w:r>
        <w:rPr>
          <w:i/>
        </w:rPr>
        <w:t xml:space="preserve">Лексикалық будандарды зерттеудегі ағылшын мектебі. </w:t>
      </w:r>
      <w:r>
        <w:t>Қазірде әлем тілдеріне будан терминдердің көбінің шет тілдік элементі ағылшын тілінен енеді</w:t>
      </w:r>
      <w:r>
        <w:rPr>
          <w:spacing w:val="-2"/>
        </w:rPr>
        <w:t xml:space="preserve"> </w:t>
      </w:r>
      <w:r>
        <w:t>деген</w:t>
      </w:r>
      <w:r>
        <w:rPr>
          <w:spacing w:val="-3"/>
        </w:rPr>
        <w:t xml:space="preserve"> </w:t>
      </w:r>
      <w:r>
        <w:t>жалған</w:t>
      </w:r>
      <w:r>
        <w:rPr>
          <w:spacing w:val="-4"/>
        </w:rPr>
        <w:t xml:space="preserve"> </w:t>
      </w:r>
      <w:r>
        <w:t>түсінік</w:t>
      </w:r>
      <w:r>
        <w:rPr>
          <w:spacing w:val="-3"/>
        </w:rPr>
        <w:t xml:space="preserve"> </w:t>
      </w:r>
      <w:r>
        <w:t>бар.</w:t>
      </w:r>
      <w:r>
        <w:rPr>
          <w:spacing w:val="-2"/>
        </w:rPr>
        <w:t xml:space="preserve"> </w:t>
      </w:r>
      <w:r>
        <w:t>Терминдердің</w:t>
      </w:r>
      <w:r>
        <w:rPr>
          <w:spacing w:val="-3"/>
        </w:rPr>
        <w:t xml:space="preserve"> </w:t>
      </w:r>
      <w:r>
        <w:t>ағылшын</w:t>
      </w:r>
      <w:r>
        <w:rPr>
          <w:spacing w:val="-3"/>
        </w:rPr>
        <w:t xml:space="preserve"> </w:t>
      </w:r>
      <w:r>
        <w:t>тілінде</w:t>
      </w:r>
      <w:r>
        <w:rPr>
          <w:spacing w:val="-2"/>
        </w:rPr>
        <w:t xml:space="preserve"> </w:t>
      </w:r>
      <w:r>
        <w:t>жасалатындығы, ағылшын тілінің халықаралық тіл екендігі анық. Дегенмен ағылшын тілінен келген ұғымдардағы кірме элеметтердің этимологиясына зер салғанда, өзге тілдердің элементін аңғаруға болады. Ағылшын тілі неологизмдер мен жаңа терминдерді жасауда, сөз құрауда өте белсенді. Сондықтан қазіргі ағылшын тілінде лексикалық будандар көп. Алайда бұл будандардың көпшілігі ассимиляцияланып кеткендіктен, төл сөздерден айыру қиынға соғады. Будан ұғымы алғаш рет В. Скит (1892), Р. Моррис (1899), О. Эсперсен (1982), Б. Грум (1934),</w:t>
      </w:r>
      <w:r>
        <w:rPr>
          <w:spacing w:val="-3"/>
        </w:rPr>
        <w:t xml:space="preserve"> </w:t>
      </w:r>
      <w:r>
        <w:t>О.</w:t>
      </w:r>
      <w:r>
        <w:rPr>
          <w:spacing w:val="-1"/>
        </w:rPr>
        <w:t xml:space="preserve"> </w:t>
      </w:r>
      <w:r>
        <w:t>Эмерсон (1935),</w:t>
      </w:r>
      <w:r>
        <w:rPr>
          <w:spacing w:val="-1"/>
        </w:rPr>
        <w:t xml:space="preserve"> </w:t>
      </w:r>
      <w:r>
        <w:t>Дж.</w:t>
      </w:r>
      <w:r>
        <w:rPr>
          <w:spacing w:val="-1"/>
        </w:rPr>
        <w:t xml:space="preserve"> </w:t>
      </w:r>
      <w:r>
        <w:t>Маккнайт</w:t>
      </w:r>
      <w:r>
        <w:rPr>
          <w:spacing w:val="-1"/>
        </w:rPr>
        <w:t xml:space="preserve"> </w:t>
      </w:r>
      <w:r>
        <w:t>(1923),</w:t>
      </w:r>
      <w:r>
        <w:rPr>
          <w:spacing w:val="-1"/>
        </w:rPr>
        <w:t xml:space="preserve"> </w:t>
      </w:r>
      <w:r>
        <w:t>Дж.</w:t>
      </w:r>
      <w:r>
        <w:rPr>
          <w:spacing w:val="-1"/>
        </w:rPr>
        <w:t xml:space="preserve"> </w:t>
      </w:r>
      <w:r>
        <w:t>Nesfield (1916),</w:t>
      </w:r>
      <w:r>
        <w:rPr>
          <w:spacing w:val="-1"/>
        </w:rPr>
        <w:t xml:space="preserve"> </w:t>
      </w:r>
      <w:r>
        <w:t>A.</w:t>
      </w:r>
      <w:r>
        <w:rPr>
          <w:spacing w:val="-3"/>
        </w:rPr>
        <w:t xml:space="preserve"> </w:t>
      </w:r>
      <w:r>
        <w:t>Kennedi</w:t>
      </w:r>
    </w:p>
    <w:p w14:paraId="37D745C9" w14:textId="77777777" w:rsidR="004D1C38" w:rsidRDefault="004D1C38">
      <w:pPr>
        <w:pStyle w:val="a3"/>
        <w:sectPr w:rsidR="004D1C38">
          <w:pgSz w:w="11910" w:h="16840"/>
          <w:pgMar w:top="1040" w:right="425" w:bottom="960" w:left="1559" w:header="0" w:footer="775" w:gutter="0"/>
          <w:cols w:space="720"/>
        </w:sectPr>
      </w:pPr>
    </w:p>
    <w:p w14:paraId="589CFE2B" w14:textId="77777777" w:rsidR="004D1C38" w:rsidRDefault="003D5EA4">
      <w:pPr>
        <w:pStyle w:val="a3"/>
        <w:spacing w:before="74"/>
        <w:ind w:right="134" w:firstLine="0"/>
      </w:pPr>
      <w:r>
        <w:lastRenderedPageBreak/>
        <w:t>(1935) сынды шетелдік зерттеушілердің</w:t>
      </w:r>
      <w:r>
        <w:rPr>
          <w:spacing w:val="-4"/>
        </w:rPr>
        <w:t xml:space="preserve"> </w:t>
      </w:r>
      <w:r>
        <w:t>ағылшын тілінің тарихы,</w:t>
      </w:r>
      <w:r>
        <w:rPr>
          <w:spacing w:val="-1"/>
        </w:rPr>
        <w:t xml:space="preserve"> </w:t>
      </w:r>
      <w:r>
        <w:t xml:space="preserve">этимологиясы және сөзжасамы туралы еңбектерінде айтылады. Бұл тұста будандастыру мәселесін зерттеу екі бағытта жүреді: кірме лексикасының ағылшын тілімен ассимиляциясын зерттеу (шет тілдік негіздерімен ағылшын аффикстері арқылы туындылардың құрылу) және сөзжасамда кірме аффикстердің қолданылуын </w:t>
      </w:r>
      <w:r>
        <w:rPr>
          <w:spacing w:val="-2"/>
        </w:rPr>
        <w:t>сипаттау.</w:t>
      </w:r>
    </w:p>
    <w:p w14:paraId="19CFA2C5" w14:textId="77777777" w:rsidR="004D1C38" w:rsidRDefault="003D5EA4">
      <w:pPr>
        <w:pStyle w:val="a3"/>
        <w:spacing w:before="1"/>
        <w:ind w:right="135"/>
      </w:pPr>
      <w:r>
        <w:t>О. Эсперсен «Ағылшын тілі француз тілімен будандысуы негізінде жаңа көп ұғым тудырды және бұл үдеріс қазіргі будандастырудың басы болатын», – деген пікір білдіреді [16]. Ал В. Скит ағылшын тілінде будандастыру құбылысының өнімді екендігін және кірме, төл элементтердің ағылшын тілінде жеңіл байланыса алатындығын жеткізеді [17]. Ал Дж. Ширда будан</w:t>
      </w:r>
      <w:r>
        <w:rPr>
          <w:spacing w:val="40"/>
        </w:rPr>
        <w:t xml:space="preserve"> </w:t>
      </w:r>
      <w:r>
        <w:t>мәселесінсіз ағылшын тіліндегі сөзжасам үдерісін сипаттауға болмайтындығын айтады [18]. Сонда ағылшын тілінде будандастырудың алғышарты оның сөздік қорының қалыптасуының тарихи шарттары мен әртүрлі шеттілдік элементтерді ассимиляциялау қажеттілігі болды. Жалпы ағылшын тіліндегі будан мәселесін арнайы</w:t>
      </w:r>
      <w:r>
        <w:rPr>
          <w:spacing w:val="40"/>
        </w:rPr>
        <w:t xml:space="preserve"> </w:t>
      </w:r>
      <w:r>
        <w:t>зерттеген</w:t>
      </w:r>
      <w:r>
        <w:rPr>
          <w:spacing w:val="40"/>
        </w:rPr>
        <w:t xml:space="preserve"> </w:t>
      </w:r>
      <w:r>
        <w:t>Г.</w:t>
      </w:r>
      <w:r>
        <w:rPr>
          <w:spacing w:val="40"/>
        </w:rPr>
        <w:t xml:space="preserve"> </w:t>
      </w:r>
      <w:r>
        <w:t>Брэдли</w:t>
      </w:r>
      <w:r>
        <w:rPr>
          <w:spacing w:val="40"/>
        </w:rPr>
        <w:t xml:space="preserve"> </w:t>
      </w:r>
      <w:r>
        <w:t>(1937),</w:t>
      </w:r>
      <w:r>
        <w:rPr>
          <w:spacing w:val="40"/>
        </w:rPr>
        <w:t xml:space="preserve"> </w:t>
      </w:r>
      <w:r>
        <w:t>А.</w:t>
      </w:r>
      <w:r>
        <w:rPr>
          <w:spacing w:val="40"/>
        </w:rPr>
        <w:t xml:space="preserve"> </w:t>
      </w:r>
      <w:r>
        <w:t>Кэмпбелл</w:t>
      </w:r>
      <w:r>
        <w:rPr>
          <w:spacing w:val="40"/>
        </w:rPr>
        <w:t xml:space="preserve"> </w:t>
      </w:r>
      <w:r>
        <w:t>(1987),</w:t>
      </w:r>
      <w:r>
        <w:rPr>
          <w:spacing w:val="40"/>
        </w:rPr>
        <w:t xml:space="preserve"> </w:t>
      </w:r>
      <w:r>
        <w:t>К.</w:t>
      </w:r>
      <w:r>
        <w:rPr>
          <w:spacing w:val="-3"/>
        </w:rPr>
        <w:t xml:space="preserve"> </w:t>
      </w:r>
      <w:r>
        <w:t>Бруннер</w:t>
      </w:r>
      <w:r>
        <w:rPr>
          <w:spacing w:val="40"/>
        </w:rPr>
        <w:t xml:space="preserve"> </w:t>
      </w:r>
      <w:r>
        <w:t>(2003), С.Я.</w:t>
      </w:r>
      <w:r>
        <w:rPr>
          <w:spacing w:val="-4"/>
        </w:rPr>
        <w:t xml:space="preserve"> </w:t>
      </w:r>
      <w:r>
        <w:t>Гельберг (2003) сынды ағылшын ғалымдарының еңбектерінде будан терминдерге мысалдар келтірілгенімен, олардың қалай анықталатындығы және будандастырудың табиғаты ашылмаған.</w:t>
      </w:r>
    </w:p>
    <w:p w14:paraId="4DA42FAA" w14:textId="77777777" w:rsidR="004D1C38" w:rsidRDefault="003D5EA4">
      <w:pPr>
        <w:pStyle w:val="a3"/>
        <w:ind w:right="136"/>
      </w:pPr>
      <w:r>
        <w:t>Ағылшын тілінің сөздік құрамы гетерогенділігімен ерекшеленеді.</w:t>
      </w:r>
      <w:r>
        <w:rPr>
          <w:spacing w:val="40"/>
        </w:rPr>
        <w:t xml:space="preserve"> </w:t>
      </w:r>
      <w:r>
        <w:t>Өйткені кірме лексика сөздік құрамның 70-75%-ын құрайды. Бір сөзде сөзжасамдық құрылымы тұрғысынан мүлде басқа тілдің элементтері</w:t>
      </w:r>
      <w:r>
        <w:rPr>
          <w:spacing w:val="40"/>
        </w:rPr>
        <w:t xml:space="preserve"> </w:t>
      </w:r>
      <w:r>
        <w:t>біріктірілуі мүмкін. Біз «будан» ұғымын кең мағынада әртүрлі этимология элементтерінен тұратын туынды, күрделі немесе күрделі туынды сөз ретінде қарастырамыз. Бұл көзқарасты М. Саргентсон, О. Эмерсон, В. Скит, Т. Пайлс, А. Кеннеди, Э.М. Дубенец, И.В. Арнольд, Л.А. Манерко ұстанады.</w:t>
      </w:r>
    </w:p>
    <w:p w14:paraId="2EC56D44" w14:textId="77777777" w:rsidR="004D1C38" w:rsidRDefault="003D5EA4">
      <w:pPr>
        <w:pStyle w:val="a3"/>
        <w:spacing w:before="3"/>
        <w:ind w:right="146"/>
      </w:pPr>
      <w:r>
        <w:t>Ағылшын лингвистикасында лексикалық будандарды анықтаудағы айырмашылықтарға мыналар жатады:</w:t>
      </w:r>
    </w:p>
    <w:p w14:paraId="66FDA1BE" w14:textId="77777777" w:rsidR="004D1C38" w:rsidRDefault="003D5EA4">
      <w:pPr>
        <w:pStyle w:val="a4"/>
        <w:numPr>
          <w:ilvl w:val="0"/>
          <w:numId w:val="37"/>
        </w:numPr>
        <w:tabs>
          <w:tab w:val="left" w:pos="1154"/>
        </w:tabs>
        <w:spacing w:line="321" w:lineRule="exact"/>
        <w:ind w:left="1154" w:hanging="303"/>
        <w:rPr>
          <w:sz w:val="28"/>
        </w:rPr>
      </w:pPr>
      <w:r>
        <w:rPr>
          <w:sz w:val="28"/>
        </w:rPr>
        <w:t>будандастырудың</w:t>
      </w:r>
      <w:r>
        <w:rPr>
          <w:spacing w:val="-12"/>
          <w:sz w:val="28"/>
        </w:rPr>
        <w:t xml:space="preserve"> </w:t>
      </w:r>
      <w:r>
        <w:rPr>
          <w:sz w:val="28"/>
        </w:rPr>
        <w:t>тілдік</w:t>
      </w:r>
      <w:r>
        <w:rPr>
          <w:spacing w:val="-13"/>
          <w:sz w:val="28"/>
        </w:rPr>
        <w:t xml:space="preserve"> </w:t>
      </w:r>
      <w:r>
        <w:rPr>
          <w:spacing w:val="-2"/>
          <w:sz w:val="28"/>
        </w:rPr>
        <w:t>деңгейі;</w:t>
      </w:r>
    </w:p>
    <w:p w14:paraId="2B32E046" w14:textId="77777777" w:rsidR="004D1C38" w:rsidRDefault="003D5EA4">
      <w:pPr>
        <w:pStyle w:val="a4"/>
        <w:numPr>
          <w:ilvl w:val="0"/>
          <w:numId w:val="37"/>
        </w:numPr>
        <w:tabs>
          <w:tab w:val="left" w:pos="1176"/>
        </w:tabs>
        <w:ind w:left="143" w:right="137" w:firstLine="707"/>
        <w:rPr>
          <w:sz w:val="28"/>
        </w:rPr>
      </w:pPr>
      <w:r>
        <w:rPr>
          <w:sz w:val="28"/>
        </w:rPr>
        <w:t>будандастырудың этимологиялық құрамы: а) будандар ағылшын және роман сөзжасам элементтерінің тіркесімі ретінде түсініледі; б) будандар ағылшын және кез келген (тек роман емес) шет тіліндегі сөзжасам элементтерінің тіркесімі ретінде анықталады; в) будандар әртүрлі топтардың тілдерінен шыққан сөзжасам элементтерінен тұратын сөздер ретінде қарастырылады; бұл жағдайда будандар деп атауға болмайды сөзжасам элементтері бір топтың әртүрлі тілдеріне жататын сөздер (мысалы, ағылшын және Скандинавия элементтерінің тіркесімдері); г) будандар екі немесе одан да көп тілдерден шыққан сөзжасам элементтерінің тіркесімі ретінде анықталады;</w:t>
      </w:r>
    </w:p>
    <w:p w14:paraId="59D2A6A2" w14:textId="77777777" w:rsidR="004D1C38" w:rsidRDefault="003D5EA4">
      <w:pPr>
        <w:pStyle w:val="a4"/>
        <w:numPr>
          <w:ilvl w:val="0"/>
          <w:numId w:val="37"/>
        </w:numPr>
        <w:tabs>
          <w:tab w:val="left" w:pos="1246"/>
        </w:tabs>
        <w:ind w:left="143" w:right="144" w:firstLine="707"/>
        <w:rPr>
          <w:sz w:val="28"/>
        </w:rPr>
      </w:pPr>
      <w:r>
        <w:rPr>
          <w:sz w:val="28"/>
        </w:rPr>
        <w:t>будандардың құрылымы: а) будандар жұрнақ немесе префиксация арқылы жасалған сөздер ретінде сипатталады; б) будандар аффиксация деңгейінде де, сөз деңгейінде де қарастырылады.</w:t>
      </w:r>
    </w:p>
    <w:p w14:paraId="014F8074" w14:textId="77777777" w:rsidR="004D1C38" w:rsidRDefault="003D5EA4">
      <w:pPr>
        <w:pStyle w:val="a3"/>
        <w:spacing w:before="1"/>
        <w:ind w:right="141"/>
      </w:pPr>
      <w:r>
        <w:t>И. Сазанец: «Английский гибридизм: производные гибриды» атты диссертациясында будандастырудың шығу тектерін көрсетеді: «Будандарды жасаудағы кельт элементі, грек кірме элементтері, скандинавиялық кірме элементтер,</w:t>
      </w:r>
      <w:r>
        <w:rPr>
          <w:spacing w:val="80"/>
        </w:rPr>
        <w:t xml:space="preserve"> </w:t>
      </w:r>
      <w:r>
        <w:t>франуз кірме элементтері, италян тілінің кірме элементтері, неміс</w:t>
      </w:r>
    </w:p>
    <w:p w14:paraId="61FF8F52" w14:textId="77777777" w:rsidR="004D1C38" w:rsidRDefault="004D1C38">
      <w:pPr>
        <w:pStyle w:val="a3"/>
        <w:sectPr w:rsidR="004D1C38">
          <w:pgSz w:w="11910" w:h="16840"/>
          <w:pgMar w:top="1040" w:right="425" w:bottom="960" w:left="1559" w:header="0" w:footer="775" w:gutter="0"/>
          <w:cols w:space="720"/>
        </w:sectPr>
      </w:pPr>
    </w:p>
    <w:p w14:paraId="242A2AF0" w14:textId="77777777" w:rsidR="004D1C38" w:rsidRDefault="003D5EA4">
      <w:pPr>
        <w:pStyle w:val="a3"/>
        <w:spacing w:before="74"/>
        <w:ind w:right="137" w:firstLine="0"/>
      </w:pPr>
      <w:r>
        <w:lastRenderedPageBreak/>
        <w:t>тілінің кірме элементтері, голландық кірме элементтер, орыс тілінен енген</w:t>
      </w:r>
      <w:r>
        <w:rPr>
          <w:spacing w:val="40"/>
        </w:rPr>
        <w:t xml:space="preserve"> </w:t>
      </w:r>
      <w:r>
        <w:t xml:space="preserve">кірме элементтер», </w:t>
      </w:r>
      <w:r>
        <w:rPr>
          <w:sz w:val="24"/>
        </w:rPr>
        <w:t xml:space="preserve">– </w:t>
      </w:r>
      <w:r>
        <w:t>дейді [19]. Ағылшын тіліндегі лексикалық будандар құрамына кірме элементтер араб, ежелгі грек, еврей, санскрит, қытай, жапон, түрік, парсы, тибет т.б. тілдерден енеді. Бұл тілдерден енген кірме элементтер көбіне халықаралық дәрежеде қолданылатын ұғымдар мен атаулар болып саналады [19, с. 37]. Сондықтан лексикалық будан құрамындағы терминбөлшектердің көбі ағылшын тілінен алынады деу қате болып шығады.</w:t>
      </w:r>
    </w:p>
    <w:p w14:paraId="00BDF895" w14:textId="77777777" w:rsidR="004D1C38" w:rsidRDefault="003D5EA4">
      <w:pPr>
        <w:pStyle w:val="a3"/>
        <w:spacing w:before="3"/>
        <w:ind w:right="140"/>
      </w:pPr>
      <w:r>
        <w:t>Будандастыру құбылысына қатысты ағылшын мектебі бір бөлігі кірме аффикс не ассимиляцияланған кірме сөздерден (екінші бөлігі төл морфема) тұратын сөздерді «будан» деп тани отырып, синтетикалық тәсіл арқылы жасалған төмендегідей моделдерді ұсынады:</w:t>
      </w:r>
    </w:p>
    <w:p w14:paraId="12F612DF" w14:textId="77777777" w:rsidR="004D1C38" w:rsidRDefault="003D5EA4">
      <w:pPr>
        <w:pStyle w:val="a4"/>
        <w:numPr>
          <w:ilvl w:val="0"/>
          <w:numId w:val="36"/>
        </w:numPr>
        <w:tabs>
          <w:tab w:val="left" w:pos="1274"/>
        </w:tabs>
        <w:ind w:right="136" w:firstLine="707"/>
        <w:rPr>
          <w:sz w:val="28"/>
        </w:rPr>
      </w:pPr>
      <w:r>
        <w:rPr>
          <w:sz w:val="28"/>
        </w:rPr>
        <w:t xml:space="preserve">Ағылшын префикстері мен кірме түбірлерден жасалған будандар: pref моделі. (Ағылшын) + Stem (Шет тіл). Мұндай үлгі арқылы 10 модель негізінде 1037 туынды будан жасалған: un+A=A, un+N=N, un+V=V, mis+V=V, mis+N=N, be+A=A, be+V=V, fore+N=N, fore+V=V. Будан сөздерді жасауда есімді префикстермен қатар етістікті префикстердің де өнімді қолданылатындығын </w:t>
      </w:r>
      <w:r>
        <w:rPr>
          <w:spacing w:val="-2"/>
          <w:sz w:val="28"/>
        </w:rPr>
        <w:t>айтады.</w:t>
      </w:r>
    </w:p>
    <w:p w14:paraId="053EA4F9" w14:textId="77777777" w:rsidR="004D1C38" w:rsidRDefault="003D5EA4">
      <w:pPr>
        <w:pStyle w:val="a4"/>
        <w:numPr>
          <w:ilvl w:val="0"/>
          <w:numId w:val="36"/>
        </w:numPr>
        <w:tabs>
          <w:tab w:val="left" w:pos="1274"/>
        </w:tabs>
        <w:ind w:right="136" w:firstLine="707"/>
        <w:rPr>
          <w:sz w:val="28"/>
        </w:rPr>
      </w:pPr>
      <w:r>
        <w:rPr>
          <w:sz w:val="28"/>
        </w:rPr>
        <w:t>Кірме префикстер мен ағылшын түбірлері арқылы жасалған будандар: pref моделі. (Шет тіл) + Stem (Ағылшын). Мұндай үлгі арқылы 30 модель негізінде 164 будан жасалған: en(em)+N=V, en(em)+A=V, en(em)+A+en=V, de+N=V, de+A=V, dis+N=V, anti+N=A, pro+N=A; re+V=V, en(em)+V=V, non+N=N, non+A=A, inter+V=V, inter+N=N, inter+A=A, pre+A=A, pre+V=V, pre+N=N, dis+V=V, dis+N=N, dis+A=A, counter+N=N, counter+V=V, sub+N=N, sub+V=V, anti+N=N, anti+A=A, super+N=N, super+V=V, ex+N=N, trans+V=V.</w:t>
      </w:r>
    </w:p>
    <w:p w14:paraId="4F4B86A9" w14:textId="77777777" w:rsidR="004D1C38" w:rsidRDefault="003D5EA4">
      <w:pPr>
        <w:pStyle w:val="a4"/>
        <w:numPr>
          <w:ilvl w:val="0"/>
          <w:numId w:val="36"/>
        </w:numPr>
        <w:tabs>
          <w:tab w:val="left" w:pos="1274"/>
        </w:tabs>
        <w:ind w:right="141" w:firstLine="707"/>
        <w:rPr>
          <w:sz w:val="28"/>
        </w:rPr>
      </w:pPr>
      <w:r>
        <w:rPr>
          <w:sz w:val="28"/>
        </w:rPr>
        <w:t>Ағылшын жұрнақтары мен кірме түбірлерден жасалған будандар:</w:t>
      </w:r>
      <w:r>
        <w:rPr>
          <w:spacing w:val="40"/>
          <w:sz w:val="28"/>
        </w:rPr>
        <w:t xml:space="preserve"> </w:t>
      </w:r>
      <w:r>
        <w:rPr>
          <w:sz w:val="28"/>
        </w:rPr>
        <w:t>Stem (Шет тіл) + suff моделі. (Ағылшын). Мұнай үлгі негізінде 29 модельден 1494 будан жасалған: A+Iy=Adv, V+er=N, N+ish=A, V+fuI=A, N+ful=A, V+ed=A, N+ed=A, A+hood=N, V+some=A, N+wards=Adv, N+ward=Adv, N+ward=A, A+ness=N, Adv+ness=A, V+ing=N, V+ing=A, N+y=A, N+Iess=A, A+en=V, A+ie=N; N+er=N, A+ish=A, A+ful=A, A+ed=A, N+dom=N, N+hood=N, N+some=N, N+ship=N, N+ie=N.</w:t>
      </w:r>
    </w:p>
    <w:p w14:paraId="1F79EB4F" w14:textId="77777777" w:rsidR="004D1C38" w:rsidRDefault="003D5EA4">
      <w:pPr>
        <w:pStyle w:val="a4"/>
        <w:numPr>
          <w:ilvl w:val="0"/>
          <w:numId w:val="36"/>
        </w:numPr>
        <w:tabs>
          <w:tab w:val="left" w:pos="1274"/>
        </w:tabs>
        <w:ind w:right="140" w:firstLine="707"/>
        <w:rPr>
          <w:sz w:val="28"/>
        </w:rPr>
      </w:pPr>
      <w:r>
        <w:rPr>
          <w:sz w:val="28"/>
        </w:rPr>
        <w:t>Кірме жұрнақтар мен ағылшын түбірлерінен жасалған будандар: Stem (Ағлышын) + suff моделі. (Шет тіл). Жалпы 31 модель бойынша 314 будан жасалған: V+age=N, A+age=N, A+ment=N, V+ment=N, N+ize=V, A+ize=V, V+ee=N, N+ify=V, A+ify=V, V+ance=N, N+ese=A, V+able=A, V+ation=N, A+ity=N, V+al=N, A+ism=N, N+an=A, N+al=A, A+ard=N, V+our=N, N+ous=A, N+ic=A; N+age=N, N+Iet=N, N+ment=N, N+ee=N, N+ette=N, V+ify=V, N+ary=N, N+ist=N, N+ism=N.</w:t>
      </w:r>
    </w:p>
    <w:p w14:paraId="2344F2B1" w14:textId="77777777" w:rsidR="004D1C38" w:rsidRDefault="003D5EA4">
      <w:pPr>
        <w:pStyle w:val="a3"/>
        <w:ind w:right="137"/>
      </w:pPr>
      <w:r>
        <w:t>Ағылшын тіл біліміндегі зерттеулер будан сөздердің қалыптасу заңдылықтарын жан-жақты қарастырып,</w:t>
      </w:r>
      <w:r>
        <w:rPr>
          <w:spacing w:val="-3"/>
        </w:rPr>
        <w:t xml:space="preserve"> </w:t>
      </w:r>
      <w:r>
        <w:t>олардың құрылымдық, этимологиялық және сөзжасамдық ерекшеліктерін ашып көрсетеді. Ағылшын тілінің гетерогенділігі будандастыру үдерісінің кең таралуына ықпал етіп, әртүрлі тілдерден енген элементтердің ассимиляциялануына жағдай жасайды.</w:t>
      </w:r>
    </w:p>
    <w:p w14:paraId="271F4499" w14:textId="77777777" w:rsidR="004D1C38" w:rsidRDefault="003D5EA4">
      <w:pPr>
        <w:ind w:left="143" w:right="135" w:firstLine="707"/>
        <w:jc w:val="both"/>
        <w:rPr>
          <w:sz w:val="28"/>
        </w:rPr>
      </w:pPr>
      <w:r>
        <w:rPr>
          <w:i/>
          <w:sz w:val="28"/>
        </w:rPr>
        <w:t xml:space="preserve">Лексикалық будандарды зерттеудегі неміс мектебі. </w:t>
      </w:r>
      <w:r>
        <w:rPr>
          <w:sz w:val="28"/>
        </w:rPr>
        <w:t>Неміс лингвистикасында</w:t>
      </w:r>
      <w:r>
        <w:rPr>
          <w:spacing w:val="40"/>
          <w:sz w:val="28"/>
        </w:rPr>
        <w:t xml:space="preserve"> </w:t>
      </w:r>
      <w:r>
        <w:rPr>
          <w:sz w:val="28"/>
        </w:rPr>
        <w:t>будан</w:t>
      </w:r>
      <w:r>
        <w:rPr>
          <w:spacing w:val="40"/>
          <w:sz w:val="28"/>
        </w:rPr>
        <w:t xml:space="preserve"> </w:t>
      </w:r>
      <w:r>
        <w:rPr>
          <w:sz w:val="28"/>
        </w:rPr>
        <w:t>мәселесі</w:t>
      </w:r>
      <w:r>
        <w:rPr>
          <w:spacing w:val="40"/>
          <w:sz w:val="28"/>
        </w:rPr>
        <w:t xml:space="preserve"> </w:t>
      </w:r>
      <w:r>
        <w:rPr>
          <w:sz w:val="28"/>
        </w:rPr>
        <w:t>ХІХ</w:t>
      </w:r>
      <w:r>
        <w:rPr>
          <w:spacing w:val="40"/>
          <w:sz w:val="28"/>
        </w:rPr>
        <w:t xml:space="preserve"> </w:t>
      </w:r>
      <w:r>
        <w:rPr>
          <w:sz w:val="28"/>
        </w:rPr>
        <w:t>ғасырда</w:t>
      </w:r>
      <w:r>
        <w:rPr>
          <w:spacing w:val="40"/>
          <w:sz w:val="28"/>
        </w:rPr>
        <w:t xml:space="preserve"> </w:t>
      </w:r>
      <w:r>
        <w:rPr>
          <w:sz w:val="28"/>
        </w:rPr>
        <w:t>зерттеле</w:t>
      </w:r>
      <w:r>
        <w:rPr>
          <w:spacing w:val="40"/>
          <w:sz w:val="28"/>
        </w:rPr>
        <w:t xml:space="preserve"> </w:t>
      </w:r>
      <w:r>
        <w:rPr>
          <w:sz w:val="28"/>
        </w:rPr>
        <w:t>бастады.</w:t>
      </w:r>
      <w:r>
        <w:rPr>
          <w:spacing w:val="40"/>
          <w:sz w:val="28"/>
        </w:rPr>
        <w:t xml:space="preserve"> </w:t>
      </w:r>
      <w:r>
        <w:rPr>
          <w:sz w:val="28"/>
        </w:rPr>
        <w:t>Алғаш</w:t>
      </w:r>
      <w:r>
        <w:rPr>
          <w:spacing w:val="40"/>
          <w:sz w:val="28"/>
        </w:rPr>
        <w:t xml:space="preserve"> </w:t>
      </w:r>
      <w:r>
        <w:rPr>
          <w:sz w:val="28"/>
        </w:rPr>
        <w:t>рет</w:t>
      </w:r>
    </w:p>
    <w:p w14:paraId="75976251" w14:textId="77777777" w:rsidR="004D1C38" w:rsidRDefault="004D1C38">
      <w:pPr>
        <w:jc w:val="both"/>
        <w:rPr>
          <w:sz w:val="28"/>
        </w:rPr>
        <w:sectPr w:rsidR="004D1C38">
          <w:pgSz w:w="11910" w:h="16840"/>
          <w:pgMar w:top="1040" w:right="425" w:bottom="960" w:left="1559" w:header="0" w:footer="775" w:gutter="0"/>
          <w:cols w:space="720"/>
        </w:sectPr>
      </w:pPr>
    </w:p>
    <w:p w14:paraId="4BA3BB3B" w14:textId="77777777" w:rsidR="004D1C38" w:rsidRDefault="003D5EA4">
      <w:pPr>
        <w:pStyle w:val="a3"/>
        <w:spacing w:before="74"/>
        <w:ind w:right="142" w:firstLine="0"/>
      </w:pPr>
      <w:r>
        <w:lastRenderedPageBreak/>
        <w:t>лексикалық будан феномені ХІХ ғасырда И.Г. Камп (мысалы, «antiroyalistisch» сөзі) еңбектерінде көрініс тапты. Ал ХХ ғасырдың соңы мен ХХІ ғасырдың басында неміс тіліндегі будандастыру құбылысына ерекше назар аударылып, бұл бағыттағы зерттеулердің саны арта бастады. Неміс лингвистикасында</w:t>
      </w:r>
      <w:r>
        <w:rPr>
          <w:spacing w:val="40"/>
        </w:rPr>
        <w:t xml:space="preserve"> </w:t>
      </w:r>
      <w:r>
        <w:t>будан феномені 1-2 ғасыр бұрын ғана өз алдына жеке зерттеу нысаны болғанымен, тілдегі лексикалық будандар одан ерте пайда болған. Лексикалық будандар категориясы кірме лексика және аударма мәселесінен туындап, олардың жеке дара категория екендігі анықталып, зерттеу нысанына айналады.</w:t>
      </w:r>
    </w:p>
    <w:p w14:paraId="63529F5F" w14:textId="77777777" w:rsidR="004D1C38" w:rsidRDefault="003D5EA4">
      <w:pPr>
        <w:pStyle w:val="a3"/>
        <w:spacing w:before="3"/>
        <w:ind w:right="135"/>
      </w:pPr>
      <w:r>
        <w:t>ХІХ ғасырда Ф. Зайлер «Неміс кірме лексикасы контексіндегі неміс мәдениеті» деп аталатын төрт томнан тұратын зерттеуінде неміс тіліне енген барлық кірме сөздердің тарихын талдаған [20]. Ф. Зайлердің кірме сөздер туралы еңбегі неміс лингвистикасындағы ең құнды және ауқымды зерттеу болғандықтан, бірнеше қайтара басылып шыққан (соңғы рет</w:t>
      </w:r>
      <w:r>
        <w:rPr>
          <w:spacing w:val="40"/>
        </w:rPr>
        <w:t xml:space="preserve"> </w:t>
      </w:r>
      <w:r>
        <w:t>2014 жылы). Бұл зерттеу әлі күнге дейін неміс тіліндегі кірме сөздер, будан сөздер туралы зерттеулердің</w:t>
      </w:r>
      <w:r>
        <w:rPr>
          <w:spacing w:val="-6"/>
        </w:rPr>
        <w:t xml:space="preserve"> </w:t>
      </w:r>
      <w:r>
        <w:t>бастауында</w:t>
      </w:r>
      <w:r>
        <w:rPr>
          <w:spacing w:val="-3"/>
        </w:rPr>
        <w:t xml:space="preserve"> </w:t>
      </w:r>
      <w:r>
        <w:t>тұрған</w:t>
      </w:r>
      <w:r>
        <w:rPr>
          <w:spacing w:val="-3"/>
        </w:rPr>
        <w:t xml:space="preserve"> </w:t>
      </w:r>
      <w:r>
        <w:t>және</w:t>
      </w:r>
      <w:r>
        <w:rPr>
          <w:spacing w:val="-6"/>
        </w:rPr>
        <w:t xml:space="preserve"> </w:t>
      </w:r>
      <w:r>
        <w:t>неміс</w:t>
      </w:r>
      <w:r>
        <w:rPr>
          <w:spacing w:val="-3"/>
        </w:rPr>
        <w:t xml:space="preserve"> </w:t>
      </w:r>
      <w:r>
        <w:t>мәдениетін</w:t>
      </w:r>
      <w:r>
        <w:rPr>
          <w:spacing w:val="-3"/>
        </w:rPr>
        <w:t xml:space="preserve"> </w:t>
      </w:r>
      <w:r>
        <w:t>кірме</w:t>
      </w:r>
      <w:r>
        <w:rPr>
          <w:spacing w:val="-3"/>
        </w:rPr>
        <w:t xml:space="preserve"> </w:t>
      </w:r>
      <w:r>
        <w:t>сөздер</w:t>
      </w:r>
      <w:r>
        <w:rPr>
          <w:spacing w:val="-2"/>
        </w:rPr>
        <w:t xml:space="preserve"> </w:t>
      </w:r>
      <w:r>
        <w:t>мен</w:t>
      </w:r>
      <w:r>
        <w:rPr>
          <w:spacing w:val="-3"/>
        </w:rPr>
        <w:t xml:space="preserve"> </w:t>
      </w:r>
      <w:r>
        <w:t>будан сөздер контексіндегі талдаған алғашқы еңбек болып саналады.</w:t>
      </w:r>
    </w:p>
    <w:p w14:paraId="73B8F0A7" w14:textId="77777777" w:rsidR="004D1C38" w:rsidRDefault="003D5EA4">
      <w:pPr>
        <w:pStyle w:val="a3"/>
        <w:ind w:right="136"/>
      </w:pPr>
      <w:r>
        <w:t>Неміс тіліне енетін кірме сөздер көбіне тілге икемделіп, тілдің заңдылықтарына сәйкестендіріліп сөздік қорға еніп отырған [21]. Алайда</w:t>
      </w:r>
      <w:r>
        <w:rPr>
          <w:spacing w:val="80"/>
        </w:rPr>
        <w:t xml:space="preserve"> </w:t>
      </w:r>
      <w:r>
        <w:t>екінші дүниежүзілік соғыстан кейін тарихи-саяси жағдайларға байланысты неміс мәдениетіне көптеп кірме сөздер ене бастады. Сондықтан кірме сөздер мен будан сөздерді жеке категория ретінде зерттеу ісі жандана түсті. Сонымен қатар ғылым мен техниканың дамуына байланысты да неміс тілінде кірме терминдер мен будан терминдер саны артты. Соның нәтижесінде неміс тілінде кірме сөздер мен будан сөздердің терминологиялық базасы құрылды. Неміс лингвистикасында лексикалық будандары зерттеудің екі бағыты қалыптасты: сөздік құрамды байыту жолы ретінде лексикология тұрғысынан және сөзжасам тұрғысынан [22].</w:t>
      </w:r>
    </w:p>
    <w:p w14:paraId="18F51B26" w14:textId="77777777" w:rsidR="004D1C38" w:rsidRDefault="003D5EA4">
      <w:pPr>
        <w:pStyle w:val="a3"/>
        <w:spacing w:before="1"/>
        <w:ind w:right="136"/>
      </w:pPr>
      <w:r>
        <w:t>Қазіргі таңда неміс лингвистикасындағы лексикалық будандар мәселесінде В. Фляйшер, Х.Х. Мунске және П.О. Мюллер есімдері көбірек аталады. Өйткені бұл ғалымдар будан сөздердің модельдері мен механизмдерін қалыптастыруда айтарлықтай еңбек еткен. Әсіресе, ғылымға «будан сөздер» терминін</w:t>
      </w:r>
      <w:r>
        <w:rPr>
          <w:spacing w:val="80"/>
          <w:w w:val="150"/>
        </w:rPr>
        <w:t xml:space="preserve"> </w:t>
      </w:r>
      <w:r>
        <w:t>енгізген</w:t>
      </w:r>
      <w:r>
        <w:rPr>
          <w:spacing w:val="80"/>
          <w:w w:val="150"/>
        </w:rPr>
        <w:t xml:space="preserve"> </w:t>
      </w:r>
      <w:r>
        <w:t>В.</w:t>
      </w:r>
      <w:r>
        <w:rPr>
          <w:spacing w:val="80"/>
          <w:w w:val="150"/>
        </w:rPr>
        <w:t xml:space="preserve"> </w:t>
      </w:r>
      <w:r>
        <w:t>Фляйшердің</w:t>
      </w:r>
      <w:r>
        <w:rPr>
          <w:spacing w:val="80"/>
          <w:w w:val="150"/>
        </w:rPr>
        <w:t xml:space="preserve"> </w:t>
      </w:r>
      <w:r>
        <w:t>еңбегін</w:t>
      </w:r>
      <w:r>
        <w:rPr>
          <w:spacing w:val="80"/>
          <w:w w:val="150"/>
        </w:rPr>
        <w:t xml:space="preserve"> </w:t>
      </w:r>
      <w:r>
        <w:t>атамай</w:t>
      </w:r>
      <w:r>
        <w:rPr>
          <w:spacing w:val="80"/>
          <w:w w:val="150"/>
        </w:rPr>
        <w:t xml:space="preserve"> </w:t>
      </w:r>
      <w:r>
        <w:t>өтуге</w:t>
      </w:r>
      <w:r>
        <w:rPr>
          <w:spacing w:val="80"/>
          <w:w w:val="150"/>
        </w:rPr>
        <w:t xml:space="preserve"> </w:t>
      </w:r>
      <w:r>
        <w:t>болмайды</w:t>
      </w:r>
      <w:r>
        <w:rPr>
          <w:spacing w:val="80"/>
          <w:w w:val="150"/>
        </w:rPr>
        <w:t xml:space="preserve"> </w:t>
      </w:r>
      <w:r>
        <w:t>[23]. В.</w:t>
      </w:r>
      <w:r>
        <w:rPr>
          <w:spacing w:val="-3"/>
        </w:rPr>
        <w:t xml:space="preserve"> </w:t>
      </w:r>
      <w:r>
        <w:t>Фляйшер И. Барцпен бірлесе отырып жасаған зерттеуінде «будан сөзжасамы» тақырыбына жеке тарау арнаған [23, s. 101-116]. Бұл зерттеуде лексикалық будандар мәселесі «Fremdwortbildung» ұғымының аясында қарастырылып, неміс тіліндегі будандардың табиғаты толық түсіндірілген. Лексикалық</w:t>
      </w:r>
      <w:r>
        <w:rPr>
          <w:spacing w:val="40"/>
        </w:rPr>
        <w:t xml:space="preserve"> </w:t>
      </w:r>
      <w:r>
        <w:t>будандардың</w:t>
      </w:r>
      <w:r>
        <w:rPr>
          <w:spacing w:val="40"/>
        </w:rPr>
        <w:t xml:space="preserve"> </w:t>
      </w:r>
      <w:r>
        <w:t>сөзжасамы</w:t>
      </w:r>
      <w:r>
        <w:rPr>
          <w:spacing w:val="40"/>
        </w:rPr>
        <w:t xml:space="preserve"> </w:t>
      </w:r>
      <w:r>
        <w:t>П.О.</w:t>
      </w:r>
      <w:r>
        <w:rPr>
          <w:spacing w:val="40"/>
        </w:rPr>
        <w:t xml:space="preserve"> </w:t>
      </w:r>
      <w:r>
        <w:t>Мюллер</w:t>
      </w:r>
      <w:r>
        <w:rPr>
          <w:spacing w:val="40"/>
        </w:rPr>
        <w:t xml:space="preserve"> </w:t>
      </w:r>
      <w:r>
        <w:t>[24],</w:t>
      </w:r>
      <w:r>
        <w:rPr>
          <w:spacing w:val="40"/>
        </w:rPr>
        <w:t xml:space="preserve"> </w:t>
      </w:r>
      <w:r>
        <w:t>Х.Х.</w:t>
      </w:r>
      <w:r>
        <w:rPr>
          <w:spacing w:val="40"/>
        </w:rPr>
        <w:t xml:space="preserve"> </w:t>
      </w:r>
      <w:r>
        <w:t>Мунске</w:t>
      </w:r>
      <w:r>
        <w:rPr>
          <w:spacing w:val="40"/>
        </w:rPr>
        <w:t xml:space="preserve"> </w:t>
      </w:r>
      <w:r>
        <w:t>[25],</w:t>
      </w:r>
      <w:r>
        <w:rPr>
          <w:spacing w:val="40"/>
        </w:rPr>
        <w:t xml:space="preserve"> </w:t>
      </w:r>
      <w:r>
        <w:t>А.</w:t>
      </w:r>
      <w:r>
        <w:rPr>
          <w:spacing w:val="-3"/>
        </w:rPr>
        <w:t xml:space="preserve"> </w:t>
      </w:r>
      <w:r>
        <w:t>Зайферт [26-29], С. Михел [30-33] зерттеулерінде кеңірек ашылады. Ғалымдар будан сөздердің жасалуындағы аффикстер мен сөздерді байланыстыру мәселесін де тоқталады.</w:t>
      </w:r>
    </w:p>
    <w:p w14:paraId="0E1F4A9D" w14:textId="77777777" w:rsidR="004D1C38" w:rsidRDefault="003D5EA4">
      <w:pPr>
        <w:pStyle w:val="a3"/>
        <w:tabs>
          <w:tab w:val="left" w:pos="1822"/>
          <w:tab w:val="left" w:pos="3112"/>
          <w:tab w:val="left" w:pos="4772"/>
          <w:tab w:val="left" w:pos="6621"/>
          <w:tab w:val="left" w:pos="8732"/>
        </w:tabs>
        <w:ind w:right="144"/>
        <w:jc w:val="left"/>
      </w:pPr>
      <w:r>
        <w:rPr>
          <w:spacing w:val="-4"/>
        </w:rPr>
        <w:t>Неміс</w:t>
      </w:r>
      <w:r>
        <w:tab/>
      </w:r>
      <w:r>
        <w:rPr>
          <w:spacing w:val="-2"/>
        </w:rPr>
        <w:t>тіліндегі</w:t>
      </w:r>
      <w:r>
        <w:tab/>
      </w:r>
      <w:r>
        <w:rPr>
          <w:spacing w:val="-2"/>
        </w:rPr>
        <w:t>лексикалық</w:t>
      </w:r>
      <w:r>
        <w:tab/>
      </w:r>
      <w:r>
        <w:rPr>
          <w:spacing w:val="-2"/>
        </w:rPr>
        <w:t>будандардың</w:t>
      </w:r>
      <w:r>
        <w:tab/>
      </w:r>
      <w:r>
        <w:rPr>
          <w:spacing w:val="-2"/>
        </w:rPr>
        <w:t>этимологиялық</w:t>
      </w:r>
      <w:r>
        <w:tab/>
      </w:r>
      <w:r>
        <w:rPr>
          <w:spacing w:val="-2"/>
        </w:rPr>
        <w:t xml:space="preserve">жағынан </w:t>
      </w:r>
      <w:r>
        <w:t>будандасуына қатысты мынадай үлгілер бар:</w:t>
      </w:r>
    </w:p>
    <w:p w14:paraId="617E194A" w14:textId="77777777" w:rsidR="004D1C38" w:rsidRDefault="003D5EA4">
      <w:pPr>
        <w:pStyle w:val="a4"/>
        <w:numPr>
          <w:ilvl w:val="0"/>
          <w:numId w:val="35"/>
        </w:numPr>
        <w:tabs>
          <w:tab w:val="left" w:pos="1066"/>
        </w:tabs>
        <w:ind w:right="135" w:firstLine="707"/>
        <w:jc w:val="left"/>
        <w:rPr>
          <w:sz w:val="28"/>
        </w:rPr>
      </w:pPr>
      <w:r>
        <w:rPr>
          <w:sz w:val="28"/>
        </w:rPr>
        <w:t xml:space="preserve">фр. + нем. </w:t>
      </w:r>
      <w:r>
        <w:rPr>
          <w:i/>
          <w:sz w:val="28"/>
        </w:rPr>
        <w:t xml:space="preserve">«Bildungspanik» </w:t>
      </w:r>
      <w:r>
        <w:rPr>
          <w:sz w:val="28"/>
        </w:rPr>
        <w:t>(балалардың білім алуына байланысты ата-</w:t>
      </w:r>
      <w:r>
        <w:rPr>
          <w:spacing w:val="40"/>
          <w:sz w:val="28"/>
        </w:rPr>
        <w:t xml:space="preserve"> </w:t>
      </w:r>
      <w:r>
        <w:rPr>
          <w:sz w:val="28"/>
        </w:rPr>
        <w:t>аналардағы туындайтын алаңдаушылық);</w:t>
      </w:r>
    </w:p>
    <w:p w14:paraId="3D9D04D3" w14:textId="77777777" w:rsidR="004D1C38" w:rsidRDefault="003D5EA4">
      <w:pPr>
        <w:pStyle w:val="a4"/>
        <w:numPr>
          <w:ilvl w:val="0"/>
          <w:numId w:val="35"/>
        </w:numPr>
        <w:tabs>
          <w:tab w:val="left" w:pos="1040"/>
        </w:tabs>
        <w:spacing w:line="321" w:lineRule="exact"/>
        <w:ind w:left="1040" w:hanging="189"/>
        <w:jc w:val="left"/>
        <w:rPr>
          <w:sz w:val="28"/>
        </w:rPr>
      </w:pPr>
      <w:r>
        <w:rPr>
          <w:sz w:val="28"/>
        </w:rPr>
        <w:t>итал.</w:t>
      </w:r>
      <w:r>
        <w:rPr>
          <w:spacing w:val="-9"/>
          <w:sz w:val="28"/>
        </w:rPr>
        <w:t xml:space="preserve"> </w:t>
      </w:r>
      <w:r>
        <w:rPr>
          <w:sz w:val="28"/>
        </w:rPr>
        <w:t>+</w:t>
      </w:r>
      <w:r>
        <w:rPr>
          <w:spacing w:val="-6"/>
          <w:sz w:val="28"/>
        </w:rPr>
        <w:t xml:space="preserve"> </w:t>
      </w:r>
      <w:r>
        <w:rPr>
          <w:sz w:val="28"/>
        </w:rPr>
        <w:t>нем.</w:t>
      </w:r>
      <w:r>
        <w:rPr>
          <w:spacing w:val="-6"/>
          <w:sz w:val="28"/>
        </w:rPr>
        <w:t xml:space="preserve"> </w:t>
      </w:r>
      <w:r>
        <w:rPr>
          <w:sz w:val="28"/>
        </w:rPr>
        <w:t>«Spaghettifresser»</w:t>
      </w:r>
      <w:r>
        <w:rPr>
          <w:spacing w:val="-4"/>
          <w:sz w:val="28"/>
        </w:rPr>
        <w:t xml:space="preserve"> </w:t>
      </w:r>
      <w:r>
        <w:rPr>
          <w:sz w:val="28"/>
        </w:rPr>
        <w:t>(спагетти</w:t>
      </w:r>
      <w:r>
        <w:rPr>
          <w:spacing w:val="-5"/>
          <w:sz w:val="28"/>
        </w:rPr>
        <w:t xml:space="preserve"> </w:t>
      </w:r>
      <w:r>
        <w:rPr>
          <w:spacing w:val="-2"/>
          <w:sz w:val="28"/>
        </w:rPr>
        <w:t>«жегіш»);</w:t>
      </w:r>
    </w:p>
    <w:p w14:paraId="4BCEDD6E" w14:textId="77777777" w:rsidR="004D1C38" w:rsidRDefault="004D1C38">
      <w:pPr>
        <w:pStyle w:val="a4"/>
        <w:spacing w:line="321" w:lineRule="exact"/>
        <w:jc w:val="left"/>
        <w:rPr>
          <w:sz w:val="28"/>
        </w:rPr>
        <w:sectPr w:rsidR="004D1C38">
          <w:pgSz w:w="11910" w:h="16840"/>
          <w:pgMar w:top="1040" w:right="425" w:bottom="960" w:left="1559" w:header="0" w:footer="775" w:gutter="0"/>
          <w:cols w:space="720"/>
        </w:sectPr>
      </w:pPr>
    </w:p>
    <w:p w14:paraId="5A11A970" w14:textId="77777777" w:rsidR="004D1C38" w:rsidRDefault="003D5EA4">
      <w:pPr>
        <w:pStyle w:val="a4"/>
        <w:numPr>
          <w:ilvl w:val="0"/>
          <w:numId w:val="35"/>
        </w:numPr>
        <w:tabs>
          <w:tab w:val="left" w:pos="1040"/>
        </w:tabs>
        <w:spacing w:before="74"/>
        <w:ind w:left="1040" w:hanging="189"/>
        <w:rPr>
          <w:sz w:val="28"/>
        </w:rPr>
      </w:pPr>
      <w:r>
        <w:rPr>
          <w:sz w:val="28"/>
        </w:rPr>
        <w:lastRenderedPageBreak/>
        <w:t>испан.</w:t>
      </w:r>
      <w:r>
        <w:rPr>
          <w:spacing w:val="-7"/>
          <w:sz w:val="28"/>
        </w:rPr>
        <w:t xml:space="preserve"> </w:t>
      </w:r>
      <w:r>
        <w:rPr>
          <w:sz w:val="28"/>
        </w:rPr>
        <w:t>+</w:t>
      </w:r>
      <w:r>
        <w:rPr>
          <w:spacing w:val="-5"/>
          <w:sz w:val="28"/>
        </w:rPr>
        <w:t xml:space="preserve"> </w:t>
      </w:r>
      <w:r>
        <w:rPr>
          <w:sz w:val="28"/>
        </w:rPr>
        <w:t>нем.</w:t>
      </w:r>
      <w:r>
        <w:rPr>
          <w:spacing w:val="-8"/>
          <w:sz w:val="28"/>
        </w:rPr>
        <w:t xml:space="preserve"> </w:t>
      </w:r>
      <w:r>
        <w:rPr>
          <w:sz w:val="28"/>
        </w:rPr>
        <w:t>Guerillakampf</w:t>
      </w:r>
      <w:r>
        <w:rPr>
          <w:spacing w:val="-5"/>
          <w:sz w:val="28"/>
        </w:rPr>
        <w:t xml:space="preserve"> </w:t>
      </w:r>
      <w:r>
        <w:rPr>
          <w:sz w:val="28"/>
        </w:rPr>
        <w:t>(партизан</w:t>
      </w:r>
      <w:r>
        <w:rPr>
          <w:spacing w:val="-5"/>
          <w:sz w:val="28"/>
        </w:rPr>
        <w:t xml:space="preserve"> </w:t>
      </w:r>
      <w:r>
        <w:rPr>
          <w:spacing w:val="-2"/>
          <w:sz w:val="28"/>
        </w:rPr>
        <w:t>күресі);</w:t>
      </w:r>
    </w:p>
    <w:p w14:paraId="729E1DC7" w14:textId="77777777" w:rsidR="004D1C38" w:rsidRDefault="003D5EA4">
      <w:pPr>
        <w:pStyle w:val="a4"/>
        <w:numPr>
          <w:ilvl w:val="0"/>
          <w:numId w:val="35"/>
        </w:numPr>
        <w:tabs>
          <w:tab w:val="left" w:pos="1040"/>
        </w:tabs>
        <w:spacing w:before="2"/>
        <w:ind w:left="1040" w:hanging="189"/>
        <w:rPr>
          <w:sz w:val="28"/>
        </w:rPr>
      </w:pPr>
      <w:r>
        <w:rPr>
          <w:sz w:val="28"/>
        </w:rPr>
        <w:t>жап.</w:t>
      </w:r>
      <w:r>
        <w:rPr>
          <w:spacing w:val="-9"/>
          <w:sz w:val="28"/>
        </w:rPr>
        <w:t xml:space="preserve"> </w:t>
      </w:r>
      <w:r>
        <w:rPr>
          <w:sz w:val="28"/>
        </w:rPr>
        <w:t>+</w:t>
      </w:r>
      <w:r>
        <w:rPr>
          <w:spacing w:val="-6"/>
          <w:sz w:val="28"/>
        </w:rPr>
        <w:t xml:space="preserve"> </w:t>
      </w:r>
      <w:r>
        <w:rPr>
          <w:sz w:val="28"/>
        </w:rPr>
        <w:t>нем.</w:t>
      </w:r>
      <w:r>
        <w:rPr>
          <w:spacing w:val="-7"/>
          <w:sz w:val="28"/>
        </w:rPr>
        <w:t xml:space="preserve"> </w:t>
      </w:r>
      <w:r>
        <w:rPr>
          <w:i/>
          <w:sz w:val="28"/>
        </w:rPr>
        <w:t>«Kimonobluse»</w:t>
      </w:r>
      <w:r>
        <w:rPr>
          <w:i/>
          <w:spacing w:val="-4"/>
          <w:sz w:val="28"/>
        </w:rPr>
        <w:t xml:space="preserve"> </w:t>
      </w:r>
      <w:r>
        <w:rPr>
          <w:sz w:val="28"/>
        </w:rPr>
        <w:t>(кимоно</w:t>
      </w:r>
      <w:r>
        <w:rPr>
          <w:spacing w:val="-5"/>
          <w:sz w:val="28"/>
        </w:rPr>
        <w:t xml:space="preserve"> </w:t>
      </w:r>
      <w:r>
        <w:rPr>
          <w:sz w:val="28"/>
        </w:rPr>
        <w:t>үлгісіндегі</w:t>
      </w:r>
      <w:r>
        <w:rPr>
          <w:spacing w:val="-6"/>
          <w:sz w:val="28"/>
        </w:rPr>
        <w:t xml:space="preserve"> </w:t>
      </w:r>
      <w:r>
        <w:rPr>
          <w:sz w:val="28"/>
        </w:rPr>
        <w:t>жейде)</w:t>
      </w:r>
      <w:r>
        <w:rPr>
          <w:spacing w:val="-5"/>
          <w:sz w:val="28"/>
        </w:rPr>
        <w:t xml:space="preserve"> </w:t>
      </w:r>
      <w:r>
        <w:rPr>
          <w:spacing w:val="-2"/>
          <w:sz w:val="28"/>
        </w:rPr>
        <w:t>[34].</w:t>
      </w:r>
    </w:p>
    <w:p w14:paraId="36E9514E" w14:textId="77777777" w:rsidR="004D1C38" w:rsidRDefault="003D5EA4">
      <w:pPr>
        <w:pStyle w:val="a3"/>
        <w:ind w:right="137"/>
      </w:pPr>
      <w:r>
        <w:t>Жоғарыда келтірілген бұл үлгілер неміс тіліндегі лексикалық будандардың толық моделі емес, будан жасаудағы негізгі үлгілерге жатады. Біз бұл модельдерден неміс тілінде будан терминдердің әр типтегі тілдердің қатысуымен</w:t>
      </w:r>
      <w:r>
        <w:rPr>
          <w:spacing w:val="80"/>
        </w:rPr>
        <w:t xml:space="preserve"> </w:t>
      </w:r>
      <w:r>
        <w:t>жасалатынын</w:t>
      </w:r>
      <w:r>
        <w:rPr>
          <w:spacing w:val="80"/>
        </w:rPr>
        <w:t xml:space="preserve"> </w:t>
      </w:r>
      <w:r>
        <w:t>аңғарамыз.</w:t>
      </w:r>
      <w:r>
        <w:rPr>
          <w:spacing w:val="80"/>
        </w:rPr>
        <w:t xml:space="preserve"> </w:t>
      </w:r>
      <w:r>
        <w:t>Лексикалық</w:t>
      </w:r>
      <w:r>
        <w:rPr>
          <w:spacing w:val="80"/>
        </w:rPr>
        <w:t xml:space="preserve"> </w:t>
      </w:r>
      <w:r>
        <w:t>будандарға</w:t>
      </w:r>
      <w:r>
        <w:rPr>
          <w:spacing w:val="80"/>
        </w:rPr>
        <w:t xml:space="preserve"> </w:t>
      </w:r>
      <w:r>
        <w:t>қатысты</w:t>
      </w:r>
      <w:r>
        <w:rPr>
          <w:spacing w:val="80"/>
          <w:w w:val="150"/>
        </w:rPr>
        <w:t xml:space="preserve"> </w:t>
      </w:r>
      <w:r>
        <w:t>П.О.</w:t>
      </w:r>
      <w:r>
        <w:rPr>
          <w:spacing w:val="-4"/>
        </w:rPr>
        <w:t xml:space="preserve"> </w:t>
      </w:r>
      <w:r>
        <w:t>Мюллердің жіктелімі де неміс лингвистикасында басты нысанға алынады. Ғалым будан сөзжасамның он түрлі үлгісін көрсетеді:</w:t>
      </w:r>
    </w:p>
    <w:p w14:paraId="2FE0FA79" w14:textId="77777777" w:rsidR="004D1C38" w:rsidRDefault="003D5EA4">
      <w:pPr>
        <w:pStyle w:val="a4"/>
        <w:numPr>
          <w:ilvl w:val="0"/>
          <w:numId w:val="34"/>
        </w:numPr>
        <w:tabs>
          <w:tab w:val="left" w:pos="1131"/>
        </w:tabs>
        <w:spacing w:before="1" w:line="322" w:lineRule="exact"/>
        <w:ind w:hanging="280"/>
        <w:rPr>
          <w:sz w:val="28"/>
        </w:rPr>
      </w:pPr>
      <w:r>
        <w:rPr>
          <w:sz w:val="28"/>
        </w:rPr>
        <w:t>Сөздердің</w:t>
      </w:r>
      <w:r>
        <w:rPr>
          <w:spacing w:val="-11"/>
          <w:sz w:val="28"/>
        </w:rPr>
        <w:t xml:space="preserve"> </w:t>
      </w:r>
      <w:r>
        <w:rPr>
          <w:spacing w:val="-2"/>
          <w:sz w:val="28"/>
        </w:rPr>
        <w:t>байланысуы:</w:t>
      </w:r>
    </w:p>
    <w:p w14:paraId="64F5C554" w14:textId="77777777" w:rsidR="004D1C38" w:rsidRDefault="003D5EA4">
      <w:pPr>
        <w:pStyle w:val="a4"/>
        <w:numPr>
          <w:ilvl w:val="1"/>
          <w:numId w:val="34"/>
        </w:numPr>
        <w:tabs>
          <w:tab w:val="left" w:pos="1283"/>
        </w:tabs>
        <w:ind w:right="2782" w:firstLine="0"/>
        <w:rPr>
          <w:sz w:val="28"/>
        </w:rPr>
      </w:pPr>
      <w:r>
        <w:rPr>
          <w:sz w:val="28"/>
        </w:rPr>
        <w:t>кірме лексема + нем. лексемасы: Luxuswohnung; ә)</w:t>
      </w:r>
      <w:r>
        <w:rPr>
          <w:spacing w:val="-5"/>
          <w:sz w:val="28"/>
        </w:rPr>
        <w:t xml:space="preserve"> </w:t>
      </w:r>
      <w:r>
        <w:rPr>
          <w:sz w:val="28"/>
        </w:rPr>
        <w:t>нем.</w:t>
      </w:r>
      <w:r>
        <w:rPr>
          <w:spacing w:val="-6"/>
          <w:sz w:val="28"/>
        </w:rPr>
        <w:t xml:space="preserve"> </w:t>
      </w:r>
      <w:r>
        <w:rPr>
          <w:sz w:val="28"/>
        </w:rPr>
        <w:t>лексемасы</w:t>
      </w:r>
      <w:r>
        <w:rPr>
          <w:spacing w:val="-5"/>
          <w:sz w:val="28"/>
        </w:rPr>
        <w:t xml:space="preserve"> </w:t>
      </w:r>
      <w:r>
        <w:rPr>
          <w:sz w:val="28"/>
        </w:rPr>
        <w:t>+</w:t>
      </w:r>
      <w:r>
        <w:rPr>
          <w:spacing w:val="-9"/>
          <w:sz w:val="28"/>
        </w:rPr>
        <w:t xml:space="preserve"> </w:t>
      </w:r>
      <w:r>
        <w:rPr>
          <w:sz w:val="28"/>
        </w:rPr>
        <w:t>кірме</w:t>
      </w:r>
      <w:r>
        <w:rPr>
          <w:spacing w:val="-5"/>
          <w:sz w:val="28"/>
        </w:rPr>
        <w:t xml:space="preserve"> </w:t>
      </w:r>
      <w:r>
        <w:rPr>
          <w:sz w:val="28"/>
        </w:rPr>
        <w:t>лексема:</w:t>
      </w:r>
      <w:r>
        <w:rPr>
          <w:spacing w:val="-7"/>
          <w:sz w:val="28"/>
        </w:rPr>
        <w:t xml:space="preserve"> </w:t>
      </w:r>
      <w:r>
        <w:rPr>
          <w:sz w:val="28"/>
        </w:rPr>
        <w:t>Glasmanufaktur; б) нем. лексемасы + конфикс: Grün-itis;</w:t>
      </w:r>
    </w:p>
    <w:p w14:paraId="43A00B65" w14:textId="77777777" w:rsidR="004D1C38" w:rsidRDefault="003D5EA4">
      <w:pPr>
        <w:pStyle w:val="a3"/>
        <w:spacing w:line="321" w:lineRule="exact"/>
        <w:ind w:left="995" w:firstLine="0"/>
      </w:pPr>
      <w:r>
        <w:t>в)</w:t>
      </w:r>
      <w:r>
        <w:rPr>
          <w:spacing w:val="-5"/>
        </w:rPr>
        <w:t xml:space="preserve"> </w:t>
      </w:r>
      <w:r>
        <w:t>конфикс</w:t>
      </w:r>
      <w:r>
        <w:rPr>
          <w:spacing w:val="-4"/>
        </w:rPr>
        <w:t xml:space="preserve"> </w:t>
      </w:r>
      <w:r>
        <w:t>+</w:t>
      </w:r>
      <w:r>
        <w:rPr>
          <w:spacing w:val="-3"/>
        </w:rPr>
        <w:t xml:space="preserve"> </w:t>
      </w:r>
      <w:r>
        <w:t>нем.</w:t>
      </w:r>
      <w:r>
        <w:rPr>
          <w:spacing w:val="-5"/>
        </w:rPr>
        <w:t xml:space="preserve"> </w:t>
      </w:r>
      <w:r>
        <w:t>лексемасы:</w:t>
      </w:r>
      <w:r>
        <w:rPr>
          <w:spacing w:val="-2"/>
        </w:rPr>
        <w:t xml:space="preserve"> </w:t>
      </w:r>
      <w:r>
        <w:t>Hydro-</w:t>
      </w:r>
      <w:r>
        <w:rPr>
          <w:spacing w:val="-4"/>
        </w:rPr>
        <w:t>werk.</w:t>
      </w:r>
    </w:p>
    <w:p w14:paraId="6DE20066" w14:textId="77777777" w:rsidR="004D1C38" w:rsidRDefault="003D5EA4">
      <w:pPr>
        <w:pStyle w:val="a4"/>
        <w:numPr>
          <w:ilvl w:val="0"/>
          <w:numId w:val="34"/>
        </w:numPr>
        <w:tabs>
          <w:tab w:val="left" w:pos="1131"/>
        </w:tabs>
        <w:spacing w:before="2" w:line="322" w:lineRule="exact"/>
        <w:ind w:hanging="280"/>
        <w:rPr>
          <w:sz w:val="28"/>
        </w:rPr>
      </w:pPr>
      <w:r>
        <w:rPr>
          <w:sz w:val="28"/>
        </w:rPr>
        <w:t>Туынды</w:t>
      </w:r>
      <w:r>
        <w:rPr>
          <w:spacing w:val="-8"/>
          <w:sz w:val="28"/>
        </w:rPr>
        <w:t xml:space="preserve"> </w:t>
      </w:r>
      <w:r>
        <w:rPr>
          <w:spacing w:val="-4"/>
          <w:sz w:val="28"/>
        </w:rPr>
        <w:t>сөз:</w:t>
      </w:r>
    </w:p>
    <w:p w14:paraId="123639AD" w14:textId="77777777" w:rsidR="004D1C38" w:rsidRDefault="003D5EA4">
      <w:pPr>
        <w:pStyle w:val="a4"/>
        <w:numPr>
          <w:ilvl w:val="1"/>
          <w:numId w:val="34"/>
        </w:numPr>
        <w:tabs>
          <w:tab w:val="left" w:pos="1283"/>
        </w:tabs>
        <w:ind w:right="3363" w:firstLine="0"/>
        <w:rPr>
          <w:sz w:val="28"/>
        </w:rPr>
      </w:pPr>
      <w:r>
        <w:rPr>
          <w:sz w:val="28"/>
        </w:rPr>
        <w:t>кірме префикс + нем. лексемасы: Ex-König; ә)</w:t>
      </w:r>
      <w:r>
        <w:rPr>
          <w:spacing w:val="-6"/>
          <w:sz w:val="28"/>
        </w:rPr>
        <w:t xml:space="preserve"> </w:t>
      </w:r>
      <w:r>
        <w:rPr>
          <w:sz w:val="28"/>
        </w:rPr>
        <w:t>нем.</w:t>
      </w:r>
      <w:r>
        <w:rPr>
          <w:spacing w:val="-7"/>
          <w:sz w:val="28"/>
        </w:rPr>
        <w:t xml:space="preserve"> </w:t>
      </w:r>
      <w:r>
        <w:rPr>
          <w:sz w:val="28"/>
        </w:rPr>
        <w:t>префиксі</w:t>
      </w:r>
      <w:r>
        <w:rPr>
          <w:spacing w:val="-5"/>
          <w:sz w:val="28"/>
        </w:rPr>
        <w:t xml:space="preserve"> </w:t>
      </w:r>
      <w:r>
        <w:rPr>
          <w:sz w:val="28"/>
        </w:rPr>
        <w:t>+</w:t>
      </w:r>
      <w:r>
        <w:rPr>
          <w:spacing w:val="-7"/>
          <w:sz w:val="28"/>
        </w:rPr>
        <w:t xml:space="preserve"> </w:t>
      </w:r>
      <w:r>
        <w:rPr>
          <w:sz w:val="28"/>
        </w:rPr>
        <w:t>кірме</w:t>
      </w:r>
      <w:r>
        <w:rPr>
          <w:spacing w:val="-6"/>
          <w:sz w:val="28"/>
        </w:rPr>
        <w:t xml:space="preserve"> </w:t>
      </w:r>
      <w:r>
        <w:rPr>
          <w:sz w:val="28"/>
        </w:rPr>
        <w:t>лексема:</w:t>
      </w:r>
      <w:r>
        <w:rPr>
          <w:spacing w:val="-5"/>
          <w:sz w:val="28"/>
        </w:rPr>
        <w:t xml:space="preserve"> </w:t>
      </w:r>
      <w:r>
        <w:rPr>
          <w:sz w:val="28"/>
        </w:rPr>
        <w:t>abmontieren; б) кірме лексема</w:t>
      </w:r>
      <w:r>
        <w:rPr>
          <w:spacing w:val="-2"/>
          <w:sz w:val="28"/>
        </w:rPr>
        <w:t xml:space="preserve"> </w:t>
      </w:r>
      <w:r>
        <w:rPr>
          <w:sz w:val="28"/>
        </w:rPr>
        <w:t>+ нем.</w:t>
      </w:r>
      <w:r>
        <w:rPr>
          <w:spacing w:val="-1"/>
          <w:sz w:val="28"/>
        </w:rPr>
        <w:t xml:space="preserve"> </w:t>
      </w:r>
      <w:r>
        <w:rPr>
          <w:sz w:val="28"/>
        </w:rPr>
        <w:t>суффиксі:</w:t>
      </w:r>
      <w:r>
        <w:rPr>
          <w:spacing w:val="-3"/>
          <w:sz w:val="28"/>
        </w:rPr>
        <w:t xml:space="preserve"> </w:t>
      </w:r>
      <w:r>
        <w:rPr>
          <w:sz w:val="28"/>
        </w:rPr>
        <w:t>Autorschaft; в)</w:t>
      </w:r>
      <w:r>
        <w:rPr>
          <w:spacing w:val="-4"/>
          <w:sz w:val="28"/>
        </w:rPr>
        <w:t xml:space="preserve"> </w:t>
      </w:r>
      <w:r>
        <w:rPr>
          <w:sz w:val="28"/>
        </w:rPr>
        <w:t>нем.</w:t>
      </w:r>
      <w:r>
        <w:rPr>
          <w:spacing w:val="-5"/>
          <w:sz w:val="28"/>
        </w:rPr>
        <w:t xml:space="preserve"> </w:t>
      </w:r>
      <w:r>
        <w:rPr>
          <w:sz w:val="28"/>
        </w:rPr>
        <w:t>лексемасы</w:t>
      </w:r>
      <w:r>
        <w:rPr>
          <w:spacing w:val="-3"/>
          <w:sz w:val="28"/>
        </w:rPr>
        <w:t xml:space="preserve"> </w:t>
      </w:r>
      <w:r>
        <w:rPr>
          <w:sz w:val="28"/>
        </w:rPr>
        <w:t>+</w:t>
      </w:r>
      <w:r>
        <w:rPr>
          <w:spacing w:val="-8"/>
          <w:sz w:val="28"/>
        </w:rPr>
        <w:t xml:space="preserve"> </w:t>
      </w:r>
      <w:r>
        <w:rPr>
          <w:sz w:val="28"/>
        </w:rPr>
        <w:t>кірме</w:t>
      </w:r>
      <w:r>
        <w:rPr>
          <w:spacing w:val="-4"/>
          <w:sz w:val="28"/>
        </w:rPr>
        <w:t xml:space="preserve"> </w:t>
      </w:r>
      <w:r>
        <w:rPr>
          <w:sz w:val="28"/>
        </w:rPr>
        <w:t>суффикс:</w:t>
      </w:r>
      <w:r>
        <w:rPr>
          <w:spacing w:val="-6"/>
          <w:sz w:val="28"/>
        </w:rPr>
        <w:t xml:space="preserve"> </w:t>
      </w:r>
      <w:r>
        <w:rPr>
          <w:sz w:val="28"/>
        </w:rPr>
        <w:t>hof-ier-en; г) кірме конфикс + нем. лексемасы: stat-isch;</w:t>
      </w:r>
    </w:p>
    <w:p w14:paraId="454F55A0" w14:textId="77777777" w:rsidR="004D1C38" w:rsidRDefault="003D5EA4">
      <w:pPr>
        <w:pStyle w:val="a3"/>
        <w:spacing w:line="320" w:lineRule="exact"/>
        <w:ind w:left="995" w:firstLine="0"/>
      </w:pPr>
      <w:r>
        <w:t>ғ)</w:t>
      </w:r>
      <w:r>
        <w:rPr>
          <w:spacing w:val="-5"/>
        </w:rPr>
        <w:t xml:space="preserve"> </w:t>
      </w:r>
      <w:r>
        <w:t>нем.</w:t>
      </w:r>
      <w:r>
        <w:rPr>
          <w:spacing w:val="-4"/>
        </w:rPr>
        <w:t xml:space="preserve"> </w:t>
      </w:r>
      <w:r>
        <w:t>циркумфиксі</w:t>
      </w:r>
      <w:r>
        <w:rPr>
          <w:spacing w:val="-5"/>
        </w:rPr>
        <w:t xml:space="preserve"> </w:t>
      </w:r>
      <w:r>
        <w:t>+</w:t>
      </w:r>
      <w:r>
        <w:rPr>
          <w:spacing w:val="-3"/>
        </w:rPr>
        <w:t xml:space="preserve"> </w:t>
      </w:r>
      <w:r>
        <w:t>кірме</w:t>
      </w:r>
      <w:r>
        <w:rPr>
          <w:spacing w:val="-4"/>
        </w:rPr>
        <w:t xml:space="preserve"> </w:t>
      </w:r>
      <w:r>
        <w:t>лексема:</w:t>
      </w:r>
      <w:r>
        <w:rPr>
          <w:spacing w:val="-5"/>
        </w:rPr>
        <w:t xml:space="preserve"> </w:t>
      </w:r>
      <w:r>
        <w:t>verabsolut-ier-en</w:t>
      </w:r>
      <w:r>
        <w:rPr>
          <w:spacing w:val="-3"/>
        </w:rPr>
        <w:t xml:space="preserve"> </w:t>
      </w:r>
      <w:r>
        <w:t>[24,</w:t>
      </w:r>
      <w:r>
        <w:rPr>
          <w:spacing w:val="-4"/>
        </w:rPr>
        <w:t xml:space="preserve"> </w:t>
      </w:r>
      <w:r>
        <w:t>s.</w:t>
      </w:r>
      <w:r>
        <w:rPr>
          <w:spacing w:val="-7"/>
        </w:rPr>
        <w:t xml:space="preserve"> </w:t>
      </w:r>
      <w:r>
        <w:rPr>
          <w:spacing w:val="-4"/>
        </w:rPr>
        <w:t>57].</w:t>
      </w:r>
    </w:p>
    <w:p w14:paraId="0F94A24F" w14:textId="77777777" w:rsidR="004D1C38" w:rsidRDefault="003D5EA4">
      <w:pPr>
        <w:pStyle w:val="a3"/>
        <w:spacing w:before="2"/>
        <w:ind w:right="135"/>
      </w:pPr>
      <w:r>
        <w:t>Қазіргі неміс лингвистикасында будандастыру құбылысын кірме элеметтермен</w:t>
      </w:r>
      <w:r>
        <w:rPr>
          <w:spacing w:val="59"/>
          <w:w w:val="150"/>
        </w:rPr>
        <w:t xml:space="preserve"> </w:t>
      </w:r>
      <w:r>
        <w:t>байланысатын</w:t>
      </w:r>
      <w:r>
        <w:rPr>
          <w:spacing w:val="61"/>
          <w:w w:val="150"/>
        </w:rPr>
        <w:t xml:space="preserve"> </w:t>
      </w:r>
      <w:r>
        <w:t>сөзжасам</w:t>
      </w:r>
      <w:r>
        <w:rPr>
          <w:spacing w:val="61"/>
          <w:w w:val="150"/>
        </w:rPr>
        <w:t xml:space="preserve"> </w:t>
      </w:r>
      <w:r>
        <w:t>аясында</w:t>
      </w:r>
      <w:r>
        <w:rPr>
          <w:spacing w:val="60"/>
          <w:w w:val="150"/>
        </w:rPr>
        <w:t xml:space="preserve"> </w:t>
      </w:r>
      <w:r>
        <w:t>қарастырады.</w:t>
      </w:r>
      <w:r>
        <w:rPr>
          <w:spacing w:val="60"/>
          <w:w w:val="150"/>
        </w:rPr>
        <w:t xml:space="preserve"> </w:t>
      </w:r>
      <w:r>
        <w:t>Соған</w:t>
      </w:r>
      <w:r>
        <w:rPr>
          <w:spacing w:val="69"/>
          <w:w w:val="150"/>
        </w:rPr>
        <w:t xml:space="preserve"> </w:t>
      </w:r>
      <w:r>
        <w:rPr>
          <w:spacing w:val="-2"/>
        </w:rPr>
        <w:t>сәйкес</w:t>
      </w:r>
    </w:p>
    <w:p w14:paraId="5423799B" w14:textId="77777777" w:rsidR="004D1C38" w:rsidRDefault="003D5EA4">
      <w:pPr>
        <w:pStyle w:val="a3"/>
        <w:ind w:right="136" w:firstLine="0"/>
      </w:pPr>
      <w:r>
        <w:t>«эндогенді» және «экзогенді» будан түрлері қалыптасқан. «Эндогенді» будандар неміс тілінде жасалатын будан атаулар болса, «экзогенді» будандар – өзге тілде будандасып, неміс тіліне енетін сөздер.</w:t>
      </w:r>
    </w:p>
    <w:p w14:paraId="6FFCFF08" w14:textId="77777777" w:rsidR="004D1C38" w:rsidRDefault="003D5EA4">
      <w:pPr>
        <w:spacing w:line="321" w:lineRule="exact"/>
        <w:ind w:left="851"/>
        <w:jc w:val="both"/>
        <w:rPr>
          <w:sz w:val="28"/>
        </w:rPr>
      </w:pPr>
      <w:r>
        <w:rPr>
          <w:i/>
          <w:sz w:val="28"/>
        </w:rPr>
        <w:t>Лексикалық</w:t>
      </w:r>
      <w:r>
        <w:rPr>
          <w:i/>
          <w:spacing w:val="63"/>
          <w:w w:val="150"/>
          <w:sz w:val="28"/>
        </w:rPr>
        <w:t xml:space="preserve"> </w:t>
      </w:r>
      <w:r>
        <w:rPr>
          <w:i/>
          <w:sz w:val="28"/>
        </w:rPr>
        <w:t>будандарды</w:t>
      </w:r>
      <w:r>
        <w:rPr>
          <w:i/>
          <w:spacing w:val="62"/>
          <w:w w:val="150"/>
          <w:sz w:val="28"/>
        </w:rPr>
        <w:t xml:space="preserve"> </w:t>
      </w:r>
      <w:r>
        <w:rPr>
          <w:i/>
          <w:sz w:val="28"/>
        </w:rPr>
        <w:t>зерттеудегі</w:t>
      </w:r>
      <w:r>
        <w:rPr>
          <w:i/>
          <w:spacing w:val="64"/>
          <w:w w:val="150"/>
          <w:sz w:val="28"/>
        </w:rPr>
        <w:t xml:space="preserve"> </w:t>
      </w:r>
      <w:r>
        <w:rPr>
          <w:i/>
          <w:sz w:val="28"/>
        </w:rPr>
        <w:t>француз</w:t>
      </w:r>
      <w:r>
        <w:rPr>
          <w:i/>
          <w:spacing w:val="64"/>
          <w:w w:val="150"/>
          <w:sz w:val="28"/>
        </w:rPr>
        <w:t xml:space="preserve"> </w:t>
      </w:r>
      <w:r>
        <w:rPr>
          <w:i/>
          <w:sz w:val="28"/>
        </w:rPr>
        <w:t>мектебі.</w:t>
      </w:r>
      <w:r>
        <w:rPr>
          <w:i/>
          <w:spacing w:val="63"/>
          <w:w w:val="150"/>
          <w:sz w:val="28"/>
        </w:rPr>
        <w:t xml:space="preserve"> </w:t>
      </w:r>
      <w:r>
        <w:rPr>
          <w:sz w:val="28"/>
        </w:rPr>
        <w:t>Тіл</w:t>
      </w:r>
      <w:r>
        <w:rPr>
          <w:spacing w:val="63"/>
          <w:w w:val="150"/>
          <w:sz w:val="28"/>
        </w:rPr>
        <w:t xml:space="preserve"> </w:t>
      </w:r>
      <w:r>
        <w:rPr>
          <w:spacing w:val="-2"/>
          <w:sz w:val="28"/>
        </w:rPr>
        <w:t>білімінде</w:t>
      </w:r>
    </w:p>
    <w:p w14:paraId="57D0B9EF" w14:textId="77777777" w:rsidR="004D1C38" w:rsidRDefault="003D5EA4">
      <w:pPr>
        <w:pStyle w:val="a3"/>
        <w:spacing w:before="1"/>
        <w:ind w:right="140" w:firstLine="0"/>
      </w:pPr>
      <w:r>
        <w:t>«гибрид» («будан») терминін алғаш рет К. Вогелас қолданған. Ол: «Сөздердің жартылай латын және жартылай француз сөзі болуы қорқынышты... Дегенмен барлық тілде будан</w:t>
      </w:r>
      <w:r>
        <w:rPr>
          <w:spacing w:val="-3"/>
        </w:rPr>
        <w:t xml:space="preserve"> </w:t>
      </w:r>
      <w:r>
        <w:t>сөздер</w:t>
      </w:r>
      <w:r>
        <w:rPr>
          <w:spacing w:val="-1"/>
        </w:rPr>
        <w:t xml:space="preserve"> </w:t>
      </w:r>
      <w:r>
        <w:t>мен</w:t>
      </w:r>
      <w:r>
        <w:rPr>
          <w:spacing w:val="-1"/>
        </w:rPr>
        <w:t xml:space="preserve"> </w:t>
      </w:r>
      <w:r>
        <w:t>аралас сөздер</w:t>
      </w:r>
      <w:r>
        <w:rPr>
          <w:spacing w:val="-1"/>
        </w:rPr>
        <w:t xml:space="preserve"> </w:t>
      </w:r>
      <w:r>
        <w:t>кездеседі» [35]. Лексикалық будан ұғымы француз тілінде «классикалық рекомпозиция» деп те аталады.</w:t>
      </w:r>
    </w:p>
    <w:p w14:paraId="7D79F28B" w14:textId="77777777" w:rsidR="004D1C38" w:rsidRDefault="003D5EA4">
      <w:pPr>
        <w:pStyle w:val="a3"/>
        <w:ind w:right="136"/>
      </w:pPr>
      <w:r>
        <w:t xml:space="preserve">Француз тілінде будан атаулардың жасалуы 18 ғасырдан бастап сәнге айналған. Бұл тілдегі будандар грек немесе латын тілінен тікелей алынған, </w:t>
      </w:r>
      <w:r>
        <w:rPr>
          <w:i/>
        </w:rPr>
        <w:t>конфикстер</w:t>
      </w:r>
      <w:r>
        <w:t xml:space="preserve">, </w:t>
      </w:r>
      <w:r>
        <w:rPr>
          <w:i/>
        </w:rPr>
        <w:t>квазиморфемалар</w:t>
      </w:r>
      <w:r>
        <w:t xml:space="preserve">, </w:t>
      </w:r>
      <w:r>
        <w:rPr>
          <w:i/>
        </w:rPr>
        <w:t xml:space="preserve">псевдоморфемалар </w:t>
      </w:r>
      <w:r>
        <w:t xml:space="preserve">немесе </w:t>
      </w:r>
      <w:r>
        <w:rPr>
          <w:i/>
        </w:rPr>
        <w:t xml:space="preserve">палеоморфемалар </w:t>
      </w:r>
      <w:r>
        <w:t>деп</w:t>
      </w:r>
      <w:r>
        <w:rPr>
          <w:spacing w:val="-1"/>
        </w:rPr>
        <w:t xml:space="preserve"> </w:t>
      </w:r>
      <w:r>
        <w:t>аталатын</w:t>
      </w:r>
      <w:r>
        <w:rPr>
          <w:spacing w:val="-1"/>
        </w:rPr>
        <w:t xml:space="preserve"> </w:t>
      </w:r>
      <w:r>
        <w:t>екі</w:t>
      </w:r>
      <w:r>
        <w:rPr>
          <w:spacing w:val="-1"/>
        </w:rPr>
        <w:t xml:space="preserve"> </w:t>
      </w:r>
      <w:r>
        <w:t>элементтің</w:t>
      </w:r>
      <w:r>
        <w:rPr>
          <w:spacing w:val="-1"/>
        </w:rPr>
        <w:t xml:space="preserve"> </w:t>
      </w:r>
      <w:r>
        <w:t>қосылуынан</w:t>
      </w:r>
      <w:r>
        <w:rPr>
          <w:spacing w:val="-1"/>
        </w:rPr>
        <w:t xml:space="preserve"> </w:t>
      </w:r>
      <w:r>
        <w:t>тұрады. Г.</w:t>
      </w:r>
      <w:r>
        <w:rPr>
          <w:spacing w:val="-5"/>
        </w:rPr>
        <w:t xml:space="preserve"> </w:t>
      </w:r>
      <w:r>
        <w:t>Гросс</w:t>
      </w:r>
      <w:r>
        <w:rPr>
          <w:spacing w:val="-2"/>
        </w:rPr>
        <w:t xml:space="preserve"> </w:t>
      </w:r>
      <w:r>
        <w:t>(1996)</w:t>
      </w:r>
      <w:r>
        <w:rPr>
          <w:spacing w:val="-2"/>
        </w:rPr>
        <w:t xml:space="preserve"> </w:t>
      </w:r>
      <w:r>
        <w:t>атап</w:t>
      </w:r>
      <w:r>
        <w:rPr>
          <w:spacing w:val="-1"/>
        </w:rPr>
        <w:t xml:space="preserve"> </w:t>
      </w:r>
      <w:r>
        <w:t>өткендей, бұл элементтердің қызметі аффикстер мен автономды сөздердің аралағында байқалады [36]. Француз «Тіл білімі сөздігінде»</w:t>
      </w:r>
      <w:r>
        <w:rPr>
          <w:i/>
        </w:rPr>
        <w:t xml:space="preserve">: </w:t>
      </w:r>
      <w:r>
        <w:t>«Құрамы әртүрлі тілдердің түбірлерінен алынған күрделі сөз» [37]. Дегенмен Дж. Дюбуа анықтамасы тек түбірлерге қатысты болғандықтан, синтетикалық тәсілмен және терминбөлшектер арқылы жасалатын будандардың табиғатын толық ашпайды. А. Дарместетер мен А. Хатцфельд (1964) ұсынған француз тіліндегі будандардың мынадай жіктемесін ұсынады:</w:t>
      </w:r>
    </w:p>
    <w:p w14:paraId="4A5AADD7" w14:textId="77777777" w:rsidR="004D1C38" w:rsidRDefault="003D5EA4">
      <w:pPr>
        <w:pStyle w:val="a4"/>
        <w:numPr>
          <w:ilvl w:val="0"/>
          <w:numId w:val="33"/>
        </w:numPr>
        <w:tabs>
          <w:tab w:val="left" w:pos="994"/>
        </w:tabs>
        <w:spacing w:line="322" w:lineRule="exact"/>
        <w:ind w:left="994" w:hanging="143"/>
        <w:jc w:val="left"/>
        <w:rPr>
          <w:sz w:val="20"/>
        </w:rPr>
      </w:pPr>
      <w:r>
        <w:rPr>
          <w:sz w:val="28"/>
        </w:rPr>
        <w:t>грек-латын</w:t>
      </w:r>
      <w:r>
        <w:rPr>
          <w:spacing w:val="-5"/>
          <w:sz w:val="28"/>
        </w:rPr>
        <w:t xml:space="preserve"> </w:t>
      </w:r>
      <w:r>
        <w:rPr>
          <w:spacing w:val="-2"/>
          <w:sz w:val="28"/>
        </w:rPr>
        <w:t>будандары;</w:t>
      </w:r>
    </w:p>
    <w:p w14:paraId="13CBE7F3" w14:textId="77777777" w:rsidR="004D1C38" w:rsidRDefault="003D5EA4">
      <w:pPr>
        <w:pStyle w:val="a4"/>
        <w:numPr>
          <w:ilvl w:val="0"/>
          <w:numId w:val="33"/>
        </w:numPr>
        <w:tabs>
          <w:tab w:val="left" w:pos="994"/>
        </w:tabs>
        <w:spacing w:line="322" w:lineRule="exact"/>
        <w:ind w:left="994" w:hanging="143"/>
        <w:jc w:val="left"/>
        <w:rPr>
          <w:sz w:val="20"/>
        </w:rPr>
      </w:pPr>
      <w:r>
        <w:rPr>
          <w:sz w:val="28"/>
        </w:rPr>
        <w:t>грек-француз</w:t>
      </w:r>
      <w:r>
        <w:rPr>
          <w:spacing w:val="-10"/>
          <w:sz w:val="28"/>
        </w:rPr>
        <w:t xml:space="preserve"> </w:t>
      </w:r>
      <w:r>
        <w:rPr>
          <w:spacing w:val="-2"/>
          <w:sz w:val="28"/>
        </w:rPr>
        <w:t>будандары;</w:t>
      </w:r>
    </w:p>
    <w:p w14:paraId="108E1CC3" w14:textId="77777777" w:rsidR="004D1C38" w:rsidRDefault="003D5EA4">
      <w:pPr>
        <w:pStyle w:val="a4"/>
        <w:numPr>
          <w:ilvl w:val="0"/>
          <w:numId w:val="33"/>
        </w:numPr>
        <w:tabs>
          <w:tab w:val="left" w:pos="994"/>
        </w:tabs>
        <w:ind w:left="994" w:hanging="143"/>
        <w:jc w:val="left"/>
        <w:rPr>
          <w:sz w:val="20"/>
        </w:rPr>
      </w:pPr>
      <w:r>
        <w:rPr>
          <w:sz w:val="28"/>
        </w:rPr>
        <w:t>француз-латын</w:t>
      </w:r>
      <w:r>
        <w:rPr>
          <w:spacing w:val="-14"/>
          <w:sz w:val="28"/>
        </w:rPr>
        <w:t xml:space="preserve"> </w:t>
      </w:r>
      <w:r>
        <w:rPr>
          <w:sz w:val="28"/>
        </w:rPr>
        <w:t>будандары</w:t>
      </w:r>
      <w:r>
        <w:rPr>
          <w:spacing w:val="-9"/>
          <w:sz w:val="28"/>
        </w:rPr>
        <w:t xml:space="preserve"> </w:t>
      </w:r>
      <w:r>
        <w:rPr>
          <w:spacing w:val="-2"/>
          <w:sz w:val="28"/>
        </w:rPr>
        <w:t>[38].</w:t>
      </w:r>
    </w:p>
    <w:p w14:paraId="36F22342" w14:textId="77777777" w:rsidR="004D1C38" w:rsidRDefault="004D1C38">
      <w:pPr>
        <w:pStyle w:val="a4"/>
        <w:jc w:val="left"/>
        <w:rPr>
          <w:sz w:val="20"/>
        </w:rPr>
        <w:sectPr w:rsidR="004D1C38">
          <w:pgSz w:w="11910" w:h="16840"/>
          <w:pgMar w:top="1040" w:right="425" w:bottom="960" w:left="1559" w:header="0" w:footer="775" w:gutter="0"/>
          <w:cols w:space="720"/>
        </w:sectPr>
      </w:pPr>
    </w:p>
    <w:p w14:paraId="023F5A38" w14:textId="77777777" w:rsidR="004D1C38" w:rsidRDefault="003D5EA4">
      <w:pPr>
        <w:pStyle w:val="a3"/>
        <w:tabs>
          <w:tab w:val="left" w:pos="2550"/>
          <w:tab w:val="left" w:pos="4384"/>
          <w:tab w:val="left" w:pos="5182"/>
          <w:tab w:val="left" w:pos="5789"/>
          <w:tab w:val="left" w:pos="7171"/>
          <w:tab w:val="left" w:pos="7678"/>
          <w:tab w:val="left" w:pos="9037"/>
        </w:tabs>
        <w:spacing w:before="74" w:line="242" w:lineRule="auto"/>
        <w:ind w:right="136"/>
        <w:jc w:val="left"/>
      </w:pPr>
      <w:r>
        <w:rPr>
          <w:spacing w:val="-2"/>
        </w:rPr>
        <w:lastRenderedPageBreak/>
        <w:t>Лексикалық</w:t>
      </w:r>
      <w:r>
        <w:tab/>
      </w:r>
      <w:r>
        <w:rPr>
          <w:spacing w:val="-2"/>
        </w:rPr>
        <w:t>будандардың</w:t>
      </w:r>
      <w:r>
        <w:tab/>
      </w:r>
      <w:r>
        <w:rPr>
          <w:spacing w:val="-4"/>
        </w:rPr>
        <w:t>тағы</w:t>
      </w:r>
      <w:r>
        <w:tab/>
      </w:r>
      <w:r>
        <w:rPr>
          <w:spacing w:val="-4"/>
        </w:rPr>
        <w:t>бір</w:t>
      </w:r>
      <w:r>
        <w:tab/>
      </w:r>
      <w:r>
        <w:rPr>
          <w:spacing w:val="-2"/>
        </w:rPr>
        <w:t>жіктелімі</w:t>
      </w:r>
      <w:r>
        <w:tab/>
      </w:r>
      <w:r>
        <w:rPr>
          <w:spacing w:val="-6"/>
        </w:rPr>
        <w:t>Л.</w:t>
      </w:r>
      <w:r>
        <w:tab/>
      </w:r>
      <w:r>
        <w:rPr>
          <w:spacing w:val="-2"/>
        </w:rPr>
        <w:t>Гильберт</w:t>
      </w:r>
      <w:r>
        <w:tab/>
      </w:r>
      <w:r>
        <w:rPr>
          <w:spacing w:val="-2"/>
        </w:rPr>
        <w:t xml:space="preserve">(1975) </w:t>
      </w:r>
      <w:r>
        <w:t>еңбектерінде кездеседі:</w:t>
      </w:r>
    </w:p>
    <w:p w14:paraId="5374D582" w14:textId="77777777" w:rsidR="004D1C38" w:rsidRDefault="003D5EA4">
      <w:pPr>
        <w:pStyle w:val="a4"/>
        <w:numPr>
          <w:ilvl w:val="0"/>
          <w:numId w:val="33"/>
        </w:numPr>
        <w:tabs>
          <w:tab w:val="left" w:pos="994"/>
        </w:tabs>
        <w:spacing w:line="317" w:lineRule="exact"/>
        <w:ind w:left="994" w:hanging="143"/>
        <w:jc w:val="left"/>
        <w:rPr>
          <w:sz w:val="20"/>
        </w:rPr>
      </w:pPr>
      <w:r>
        <w:rPr>
          <w:sz w:val="28"/>
        </w:rPr>
        <w:t>грек +</w:t>
      </w:r>
      <w:r>
        <w:rPr>
          <w:spacing w:val="1"/>
          <w:sz w:val="28"/>
        </w:rPr>
        <w:t xml:space="preserve"> </w:t>
      </w:r>
      <w:r>
        <w:rPr>
          <w:spacing w:val="-2"/>
          <w:sz w:val="28"/>
        </w:rPr>
        <w:t>латын;</w:t>
      </w:r>
    </w:p>
    <w:p w14:paraId="442FBACA" w14:textId="77777777" w:rsidR="004D1C38" w:rsidRDefault="003D5EA4">
      <w:pPr>
        <w:pStyle w:val="a4"/>
        <w:numPr>
          <w:ilvl w:val="0"/>
          <w:numId w:val="33"/>
        </w:numPr>
        <w:tabs>
          <w:tab w:val="left" w:pos="994"/>
        </w:tabs>
        <w:spacing w:line="322" w:lineRule="exact"/>
        <w:ind w:left="994" w:hanging="143"/>
        <w:jc w:val="left"/>
        <w:rPr>
          <w:sz w:val="20"/>
        </w:rPr>
      </w:pPr>
      <w:r>
        <w:rPr>
          <w:sz w:val="28"/>
        </w:rPr>
        <w:t>латын</w:t>
      </w:r>
      <w:r>
        <w:rPr>
          <w:spacing w:val="-4"/>
          <w:sz w:val="28"/>
        </w:rPr>
        <w:t xml:space="preserve"> </w:t>
      </w:r>
      <w:r>
        <w:rPr>
          <w:sz w:val="28"/>
        </w:rPr>
        <w:t>+</w:t>
      </w:r>
      <w:r>
        <w:rPr>
          <w:spacing w:val="-2"/>
          <w:sz w:val="28"/>
        </w:rPr>
        <w:t xml:space="preserve"> </w:t>
      </w:r>
      <w:r>
        <w:rPr>
          <w:spacing w:val="-4"/>
          <w:sz w:val="28"/>
        </w:rPr>
        <w:t>грек;</w:t>
      </w:r>
    </w:p>
    <w:p w14:paraId="761DAAB3" w14:textId="77777777" w:rsidR="004D1C38" w:rsidRDefault="003D5EA4">
      <w:pPr>
        <w:pStyle w:val="a4"/>
        <w:numPr>
          <w:ilvl w:val="0"/>
          <w:numId w:val="33"/>
        </w:numPr>
        <w:tabs>
          <w:tab w:val="left" w:pos="994"/>
        </w:tabs>
        <w:spacing w:line="322" w:lineRule="exact"/>
        <w:ind w:left="994" w:hanging="143"/>
        <w:jc w:val="left"/>
        <w:rPr>
          <w:sz w:val="20"/>
        </w:rPr>
      </w:pPr>
      <w:r>
        <w:rPr>
          <w:sz w:val="28"/>
        </w:rPr>
        <w:t>грек</w:t>
      </w:r>
      <w:r>
        <w:rPr>
          <w:spacing w:val="-6"/>
          <w:sz w:val="28"/>
        </w:rPr>
        <w:t xml:space="preserve"> </w:t>
      </w:r>
      <w:r>
        <w:rPr>
          <w:sz w:val="28"/>
        </w:rPr>
        <w:t>+</w:t>
      </w:r>
      <w:r>
        <w:rPr>
          <w:spacing w:val="-3"/>
          <w:sz w:val="28"/>
        </w:rPr>
        <w:t xml:space="preserve"> </w:t>
      </w:r>
      <w:r>
        <w:rPr>
          <w:sz w:val="28"/>
        </w:rPr>
        <w:t>лексикалық</w:t>
      </w:r>
      <w:r>
        <w:rPr>
          <w:spacing w:val="-3"/>
          <w:sz w:val="28"/>
        </w:rPr>
        <w:t xml:space="preserve"> </w:t>
      </w:r>
      <w:r>
        <w:rPr>
          <w:sz w:val="28"/>
        </w:rPr>
        <w:t>автономияға</w:t>
      </w:r>
      <w:r>
        <w:rPr>
          <w:spacing w:val="-6"/>
          <w:sz w:val="28"/>
        </w:rPr>
        <w:t xml:space="preserve"> </w:t>
      </w:r>
      <w:r>
        <w:rPr>
          <w:sz w:val="28"/>
        </w:rPr>
        <w:t>ие</w:t>
      </w:r>
      <w:r>
        <w:rPr>
          <w:spacing w:val="-3"/>
          <w:sz w:val="28"/>
        </w:rPr>
        <w:t xml:space="preserve"> </w:t>
      </w:r>
      <w:r>
        <w:rPr>
          <w:sz w:val="28"/>
        </w:rPr>
        <w:t>француз</w:t>
      </w:r>
      <w:r>
        <w:rPr>
          <w:spacing w:val="-4"/>
          <w:sz w:val="28"/>
        </w:rPr>
        <w:t xml:space="preserve"> </w:t>
      </w:r>
      <w:r>
        <w:rPr>
          <w:sz w:val="28"/>
        </w:rPr>
        <w:t>зат</w:t>
      </w:r>
      <w:r>
        <w:rPr>
          <w:spacing w:val="-5"/>
          <w:sz w:val="28"/>
        </w:rPr>
        <w:t xml:space="preserve"> </w:t>
      </w:r>
      <w:r>
        <w:rPr>
          <w:spacing w:val="-2"/>
          <w:sz w:val="28"/>
        </w:rPr>
        <w:t>есімі;</w:t>
      </w:r>
    </w:p>
    <w:p w14:paraId="6B2A94A1" w14:textId="77777777" w:rsidR="004D1C38" w:rsidRDefault="003D5EA4">
      <w:pPr>
        <w:pStyle w:val="a4"/>
        <w:numPr>
          <w:ilvl w:val="0"/>
          <w:numId w:val="33"/>
        </w:numPr>
        <w:tabs>
          <w:tab w:val="left" w:pos="994"/>
        </w:tabs>
        <w:spacing w:line="322" w:lineRule="exact"/>
        <w:ind w:left="994" w:hanging="143"/>
        <w:jc w:val="left"/>
        <w:rPr>
          <w:sz w:val="20"/>
        </w:rPr>
      </w:pPr>
      <w:r>
        <w:rPr>
          <w:sz w:val="28"/>
        </w:rPr>
        <w:t>грек</w:t>
      </w:r>
      <w:r>
        <w:rPr>
          <w:spacing w:val="-6"/>
          <w:sz w:val="28"/>
        </w:rPr>
        <w:t xml:space="preserve"> </w:t>
      </w:r>
      <w:r>
        <w:rPr>
          <w:sz w:val="28"/>
        </w:rPr>
        <w:t>немесе</w:t>
      </w:r>
      <w:r>
        <w:rPr>
          <w:spacing w:val="-2"/>
          <w:sz w:val="28"/>
        </w:rPr>
        <w:t xml:space="preserve"> </w:t>
      </w:r>
      <w:r>
        <w:rPr>
          <w:sz w:val="28"/>
        </w:rPr>
        <w:t>латын</w:t>
      </w:r>
      <w:r>
        <w:rPr>
          <w:spacing w:val="-2"/>
          <w:sz w:val="28"/>
        </w:rPr>
        <w:t xml:space="preserve"> </w:t>
      </w:r>
      <w:r>
        <w:rPr>
          <w:sz w:val="28"/>
        </w:rPr>
        <w:t>+</w:t>
      </w:r>
      <w:r>
        <w:rPr>
          <w:spacing w:val="-5"/>
          <w:sz w:val="28"/>
        </w:rPr>
        <w:t xml:space="preserve"> </w:t>
      </w:r>
      <w:r>
        <w:rPr>
          <w:sz w:val="28"/>
        </w:rPr>
        <w:t>құрама</w:t>
      </w:r>
      <w:r>
        <w:rPr>
          <w:spacing w:val="-2"/>
          <w:sz w:val="28"/>
        </w:rPr>
        <w:t xml:space="preserve"> </w:t>
      </w:r>
      <w:r>
        <w:rPr>
          <w:sz w:val="28"/>
        </w:rPr>
        <w:t>элемент</w:t>
      </w:r>
      <w:r>
        <w:rPr>
          <w:spacing w:val="-3"/>
          <w:sz w:val="28"/>
        </w:rPr>
        <w:t xml:space="preserve"> </w:t>
      </w:r>
      <w:r>
        <w:rPr>
          <w:spacing w:val="-4"/>
          <w:sz w:val="28"/>
        </w:rPr>
        <w:t>[39].</w:t>
      </w:r>
    </w:p>
    <w:p w14:paraId="5B94CB37" w14:textId="77777777" w:rsidR="004D1C38" w:rsidRDefault="003D5EA4">
      <w:pPr>
        <w:pStyle w:val="a3"/>
        <w:ind w:right="134"/>
      </w:pPr>
      <w:r>
        <w:t>Француз</w:t>
      </w:r>
      <w:r>
        <w:rPr>
          <w:spacing w:val="40"/>
        </w:rPr>
        <w:t xml:space="preserve">  </w:t>
      </w:r>
      <w:r>
        <w:t>тіліндегі</w:t>
      </w:r>
      <w:r>
        <w:rPr>
          <w:spacing w:val="40"/>
        </w:rPr>
        <w:t xml:space="preserve">  </w:t>
      </w:r>
      <w:r>
        <w:t>лексикалық</w:t>
      </w:r>
      <w:r>
        <w:rPr>
          <w:spacing w:val="40"/>
        </w:rPr>
        <w:t xml:space="preserve">  </w:t>
      </w:r>
      <w:r>
        <w:t>будандардың</w:t>
      </w:r>
      <w:r>
        <w:rPr>
          <w:spacing w:val="40"/>
        </w:rPr>
        <w:t xml:space="preserve">  </w:t>
      </w:r>
      <w:r>
        <w:t>тағы</w:t>
      </w:r>
      <w:r>
        <w:rPr>
          <w:spacing w:val="40"/>
        </w:rPr>
        <w:t xml:space="preserve">  </w:t>
      </w:r>
      <w:r>
        <w:t>бір</w:t>
      </w:r>
      <w:r>
        <w:rPr>
          <w:spacing w:val="40"/>
        </w:rPr>
        <w:t xml:space="preserve">  </w:t>
      </w:r>
      <w:r>
        <w:t>жіктемесін</w:t>
      </w:r>
      <w:r>
        <w:rPr>
          <w:spacing w:val="80"/>
        </w:rPr>
        <w:t xml:space="preserve"> </w:t>
      </w:r>
      <w:r>
        <w:t>Л.</w:t>
      </w:r>
      <w:r>
        <w:rPr>
          <w:spacing w:val="-3"/>
        </w:rPr>
        <w:t xml:space="preserve"> </w:t>
      </w:r>
      <w:r>
        <w:t>Гильберт зерттеуінен байқаймыз. Л. Гильберт зерттеуіндегі басты айырмашылық</w:t>
      </w:r>
      <w:r>
        <w:rPr>
          <w:spacing w:val="-1"/>
        </w:rPr>
        <w:t xml:space="preserve"> </w:t>
      </w:r>
      <w:r>
        <w:t>– автордың</w:t>
      </w:r>
      <w:r>
        <w:rPr>
          <w:spacing w:val="-1"/>
        </w:rPr>
        <w:t xml:space="preserve"> </w:t>
      </w:r>
      <w:r>
        <w:t>төңкеріс</w:t>
      </w:r>
      <w:r>
        <w:rPr>
          <w:spacing w:val="-1"/>
        </w:rPr>
        <w:t xml:space="preserve"> </w:t>
      </w:r>
      <w:r>
        <w:t>кезінде</w:t>
      </w:r>
      <w:r>
        <w:rPr>
          <w:spacing w:val="-3"/>
        </w:rPr>
        <w:t xml:space="preserve"> </w:t>
      </w:r>
      <w:r>
        <w:t>пайда</w:t>
      </w:r>
      <w:r>
        <w:rPr>
          <w:spacing w:val="-3"/>
        </w:rPr>
        <w:t xml:space="preserve"> </w:t>
      </w:r>
      <w:r>
        <w:t>болған</w:t>
      </w:r>
      <w:r>
        <w:rPr>
          <w:spacing w:val="-2"/>
        </w:rPr>
        <w:t xml:space="preserve"> </w:t>
      </w:r>
      <w:r>
        <w:t>неологизмдерді</w:t>
      </w:r>
      <w:r>
        <w:rPr>
          <w:spacing w:val="-1"/>
        </w:rPr>
        <w:t xml:space="preserve"> </w:t>
      </w:r>
      <w:r>
        <w:t>мысал ретінде келтіре отырып, жұрнақ формацияларды да қосуында [39, р. 3-280]. Дәстүрлі конфиксация шеңберінен шығатын және синтетикалық жолмен жасалған</w:t>
      </w:r>
      <w:r>
        <w:rPr>
          <w:spacing w:val="40"/>
        </w:rPr>
        <w:t xml:space="preserve">  </w:t>
      </w:r>
      <w:r>
        <w:t>будандардың</w:t>
      </w:r>
      <w:r>
        <w:rPr>
          <w:spacing w:val="40"/>
        </w:rPr>
        <w:t xml:space="preserve">  </w:t>
      </w:r>
      <w:r>
        <w:t>классификациясын</w:t>
      </w:r>
      <w:r>
        <w:rPr>
          <w:spacing w:val="40"/>
        </w:rPr>
        <w:t xml:space="preserve">  </w:t>
      </w:r>
      <w:r>
        <w:t>М.</w:t>
      </w:r>
      <w:r>
        <w:rPr>
          <w:spacing w:val="40"/>
        </w:rPr>
        <w:t xml:space="preserve">  </w:t>
      </w:r>
      <w:r>
        <w:t>Галлиот</w:t>
      </w:r>
      <w:r>
        <w:rPr>
          <w:spacing w:val="40"/>
        </w:rPr>
        <w:t xml:space="preserve">  </w:t>
      </w:r>
      <w:r>
        <w:t>(1954)</w:t>
      </w:r>
      <w:r>
        <w:rPr>
          <w:spacing w:val="40"/>
        </w:rPr>
        <w:t xml:space="preserve">  </w:t>
      </w:r>
      <w:r>
        <w:t>ұсынған. М. Галлиот жіктемесінің негізгілеріне төмендегілер жатады:</w:t>
      </w:r>
    </w:p>
    <w:p w14:paraId="7644D804" w14:textId="77777777" w:rsidR="004D1C38" w:rsidRDefault="003D5EA4">
      <w:pPr>
        <w:pStyle w:val="a4"/>
        <w:numPr>
          <w:ilvl w:val="0"/>
          <w:numId w:val="33"/>
        </w:numPr>
        <w:tabs>
          <w:tab w:val="left" w:pos="1136"/>
        </w:tabs>
        <w:spacing w:before="3" w:line="322" w:lineRule="exact"/>
        <w:ind w:left="1136" w:hanging="285"/>
        <w:jc w:val="left"/>
        <w:rPr>
          <w:sz w:val="28"/>
        </w:rPr>
      </w:pPr>
      <w:r>
        <w:rPr>
          <w:sz w:val="28"/>
        </w:rPr>
        <w:t>грек-</w:t>
      </w:r>
      <w:r>
        <w:rPr>
          <w:spacing w:val="-2"/>
          <w:sz w:val="28"/>
        </w:rPr>
        <w:t>латын;</w:t>
      </w:r>
    </w:p>
    <w:p w14:paraId="4A2005E4" w14:textId="77777777" w:rsidR="004D1C38" w:rsidRDefault="003D5EA4">
      <w:pPr>
        <w:pStyle w:val="a4"/>
        <w:numPr>
          <w:ilvl w:val="0"/>
          <w:numId w:val="33"/>
        </w:numPr>
        <w:tabs>
          <w:tab w:val="left" w:pos="1136"/>
        </w:tabs>
        <w:spacing w:line="322" w:lineRule="exact"/>
        <w:ind w:left="1136" w:hanging="285"/>
        <w:jc w:val="left"/>
        <w:rPr>
          <w:sz w:val="28"/>
        </w:rPr>
      </w:pPr>
      <w:r>
        <w:rPr>
          <w:sz w:val="28"/>
        </w:rPr>
        <w:t>француз</w:t>
      </w:r>
      <w:r>
        <w:rPr>
          <w:spacing w:val="-5"/>
          <w:sz w:val="28"/>
        </w:rPr>
        <w:t xml:space="preserve"> </w:t>
      </w:r>
      <w:r>
        <w:rPr>
          <w:sz w:val="28"/>
        </w:rPr>
        <w:t>және</w:t>
      </w:r>
      <w:r>
        <w:rPr>
          <w:spacing w:val="-4"/>
          <w:sz w:val="28"/>
        </w:rPr>
        <w:t xml:space="preserve"> </w:t>
      </w:r>
      <w:r>
        <w:rPr>
          <w:sz w:val="28"/>
        </w:rPr>
        <w:t>көне</w:t>
      </w:r>
      <w:r>
        <w:rPr>
          <w:spacing w:val="-6"/>
          <w:sz w:val="28"/>
        </w:rPr>
        <w:t xml:space="preserve"> </w:t>
      </w:r>
      <w:r>
        <w:rPr>
          <w:spacing w:val="-2"/>
          <w:sz w:val="28"/>
        </w:rPr>
        <w:t>тілдер;</w:t>
      </w:r>
    </w:p>
    <w:p w14:paraId="498EE028" w14:textId="77777777" w:rsidR="004D1C38" w:rsidRDefault="003D5EA4">
      <w:pPr>
        <w:pStyle w:val="a4"/>
        <w:numPr>
          <w:ilvl w:val="0"/>
          <w:numId w:val="33"/>
        </w:numPr>
        <w:tabs>
          <w:tab w:val="left" w:pos="1136"/>
        </w:tabs>
        <w:spacing w:line="322" w:lineRule="exact"/>
        <w:ind w:left="1136" w:hanging="285"/>
        <w:jc w:val="left"/>
        <w:rPr>
          <w:sz w:val="28"/>
        </w:rPr>
      </w:pPr>
      <w:r>
        <w:rPr>
          <w:sz w:val="28"/>
        </w:rPr>
        <w:t>ағылшын</w:t>
      </w:r>
      <w:r>
        <w:rPr>
          <w:spacing w:val="-6"/>
          <w:sz w:val="28"/>
        </w:rPr>
        <w:t xml:space="preserve"> </w:t>
      </w:r>
      <w:r>
        <w:rPr>
          <w:sz w:val="28"/>
        </w:rPr>
        <w:t>элементтері</w:t>
      </w:r>
      <w:r>
        <w:rPr>
          <w:spacing w:val="-7"/>
          <w:sz w:val="28"/>
        </w:rPr>
        <w:t xml:space="preserve"> </w:t>
      </w:r>
      <w:r>
        <w:rPr>
          <w:sz w:val="28"/>
        </w:rPr>
        <w:t>бар</w:t>
      </w:r>
      <w:r>
        <w:rPr>
          <w:spacing w:val="-4"/>
          <w:sz w:val="28"/>
        </w:rPr>
        <w:t xml:space="preserve"> </w:t>
      </w:r>
      <w:r>
        <w:rPr>
          <w:spacing w:val="-2"/>
          <w:sz w:val="28"/>
        </w:rPr>
        <w:t>будандар;</w:t>
      </w:r>
    </w:p>
    <w:p w14:paraId="093A40B1" w14:textId="77777777" w:rsidR="004D1C38" w:rsidRDefault="003D5EA4">
      <w:pPr>
        <w:pStyle w:val="a4"/>
        <w:numPr>
          <w:ilvl w:val="0"/>
          <w:numId w:val="33"/>
        </w:numPr>
        <w:tabs>
          <w:tab w:val="left" w:pos="1136"/>
        </w:tabs>
        <w:spacing w:line="322" w:lineRule="exact"/>
        <w:ind w:left="1136" w:hanging="285"/>
        <w:jc w:val="left"/>
        <w:rPr>
          <w:sz w:val="28"/>
        </w:rPr>
      </w:pPr>
      <w:r>
        <w:rPr>
          <w:sz w:val="28"/>
        </w:rPr>
        <w:t>химиялық</w:t>
      </w:r>
      <w:r>
        <w:rPr>
          <w:spacing w:val="-7"/>
          <w:sz w:val="28"/>
        </w:rPr>
        <w:t xml:space="preserve"> </w:t>
      </w:r>
      <w:r>
        <w:rPr>
          <w:sz w:val="28"/>
        </w:rPr>
        <w:t>элементтері</w:t>
      </w:r>
      <w:r>
        <w:rPr>
          <w:spacing w:val="-9"/>
          <w:sz w:val="28"/>
        </w:rPr>
        <w:t xml:space="preserve"> </w:t>
      </w:r>
      <w:r>
        <w:rPr>
          <w:sz w:val="28"/>
        </w:rPr>
        <w:t>бар</w:t>
      </w:r>
      <w:r>
        <w:rPr>
          <w:spacing w:val="-5"/>
          <w:sz w:val="28"/>
        </w:rPr>
        <w:t xml:space="preserve"> </w:t>
      </w:r>
      <w:r>
        <w:rPr>
          <w:sz w:val="28"/>
        </w:rPr>
        <w:t>будандар</w:t>
      </w:r>
      <w:r>
        <w:rPr>
          <w:spacing w:val="-2"/>
          <w:sz w:val="28"/>
        </w:rPr>
        <w:t xml:space="preserve"> </w:t>
      </w:r>
      <w:r>
        <w:rPr>
          <w:spacing w:val="-4"/>
          <w:sz w:val="28"/>
        </w:rPr>
        <w:t>[40].</w:t>
      </w:r>
    </w:p>
    <w:p w14:paraId="1AD077D5" w14:textId="77777777" w:rsidR="004D1C38" w:rsidRDefault="003D5EA4">
      <w:pPr>
        <w:pStyle w:val="a3"/>
        <w:ind w:right="135"/>
      </w:pPr>
      <w:r>
        <w:t xml:space="preserve">Байқағанымыздай, ғалымдар будан сөздердің құрылымдық ерекшеліктерін әртүрлі негізде жүйелейді. А. Дарместетер мен А. Хатцфельд будандарды этимологиялық тұрғыдан грек-латын, грек-француз, француз- латын деп жіктесе, Л. Гильберт олардың құрамына лексикалық автономиясы бар француз сөздерінің енуін көрсетеді. Ал М. Галлиот дәстүрлі конфиксациядан тыс, химиялық элементтер мен ағылшын тілі ықпалындағы будандарды қарастырды. Бұл зерттеулер будан сөздердің семантикалық, сөзжасамдық және құрылымдық ерекшеліктерін анықтауға мүмкіндік береді және олардың ғылыми, техникалық атаулар жүйесінде қалыптасу үрдісін </w:t>
      </w:r>
      <w:r>
        <w:rPr>
          <w:spacing w:val="-2"/>
        </w:rPr>
        <w:t>айқындайды.</w:t>
      </w:r>
    </w:p>
    <w:p w14:paraId="4A91DC54" w14:textId="77777777" w:rsidR="004D1C38" w:rsidRDefault="003D5EA4">
      <w:pPr>
        <w:pStyle w:val="a3"/>
        <w:spacing w:before="1"/>
        <w:ind w:right="137"/>
      </w:pPr>
      <w:r>
        <w:rPr>
          <w:i/>
        </w:rPr>
        <w:t xml:space="preserve">Лексикалық будандарды зерттеудегі түрік мектебі. </w:t>
      </w:r>
      <w:r>
        <w:t>Түрік тілінде будан сөздерді «Hibrit sözcükler» немесе «Melez sözcükler» деп атайды. Лингвистикадағы «будан» ұғымы түрік тілінде жаңадан пайда болған терминдер қатарына жатады. Сондықтан будан сөздерге қатысты зерттеулер ХХІ ғасырда қарқынды жүргізілуде. Түрік тілінде де будан атауларға аналитикалық тәсілмен қатар, синтетикалық тәсіл арқылы жасалған сөздер де жатады. «Türkçede Hibrit (Melez) Sözcükler. Türk Dili Araştırmaları Yıllığı» зерттеуінде түрік сөздігіндегі 1839 будан түзілім талданып, будандастырудың үлгілері жасалған [41]. Бұл зерттеуде түрік лексикасындағы будан құрылымдардың морфемаларының шығу тегі анықталып, осы құрылымдардың түрік тілінде қолданылу аймақтарының маңыздылығы айқындалған. Аталған зерттеу еңбегінде эндогенді, экзогенді, үш сөзді будандардың моделі</w:t>
      </w:r>
      <w:r>
        <w:rPr>
          <w:spacing w:val="40"/>
        </w:rPr>
        <w:t xml:space="preserve"> </w:t>
      </w:r>
      <w:r>
        <w:t>ұсынылған [41, s. 253-289].</w:t>
      </w:r>
    </w:p>
    <w:p w14:paraId="58BE53F6" w14:textId="77777777" w:rsidR="004D1C38" w:rsidRDefault="004D1C38">
      <w:pPr>
        <w:pStyle w:val="a3"/>
        <w:sectPr w:rsidR="004D1C38">
          <w:pgSz w:w="11910" w:h="16840"/>
          <w:pgMar w:top="1040" w:right="425" w:bottom="960" w:left="1559" w:header="0" w:footer="775" w:gutter="0"/>
          <w:cols w:space="720"/>
        </w:sectPr>
      </w:pPr>
    </w:p>
    <w:p w14:paraId="18A7EF38" w14:textId="77777777" w:rsidR="004D1C38" w:rsidRDefault="003D5EA4">
      <w:pPr>
        <w:pStyle w:val="a3"/>
        <w:spacing w:before="74"/>
        <w:ind w:firstLine="0"/>
        <w:jc w:val="left"/>
      </w:pPr>
      <w:r>
        <w:lastRenderedPageBreak/>
        <w:t>Кесте</w:t>
      </w:r>
      <w:r>
        <w:rPr>
          <w:spacing w:val="-8"/>
        </w:rPr>
        <w:t xml:space="preserve"> </w:t>
      </w:r>
      <w:r>
        <w:t>4</w:t>
      </w:r>
      <w:r>
        <w:rPr>
          <w:spacing w:val="-7"/>
        </w:rPr>
        <w:t xml:space="preserve"> </w:t>
      </w:r>
      <w:r>
        <w:t>–</w:t>
      </w:r>
      <w:r>
        <w:rPr>
          <w:spacing w:val="-5"/>
        </w:rPr>
        <w:t xml:space="preserve"> </w:t>
      </w:r>
      <w:r>
        <w:t>Түрік</w:t>
      </w:r>
      <w:r>
        <w:rPr>
          <w:spacing w:val="-4"/>
        </w:rPr>
        <w:t xml:space="preserve"> </w:t>
      </w:r>
      <w:r>
        <w:t>тіліндегі</w:t>
      </w:r>
      <w:r>
        <w:rPr>
          <w:spacing w:val="-4"/>
        </w:rPr>
        <w:t xml:space="preserve"> </w:t>
      </w:r>
      <w:r>
        <w:t>лексикалық</w:t>
      </w:r>
      <w:r>
        <w:rPr>
          <w:spacing w:val="-8"/>
        </w:rPr>
        <w:t xml:space="preserve"> </w:t>
      </w:r>
      <w:r>
        <w:t>будандардың</w:t>
      </w:r>
      <w:r>
        <w:rPr>
          <w:spacing w:val="-2"/>
        </w:rPr>
        <w:t xml:space="preserve"> </w:t>
      </w:r>
      <w:r>
        <w:t>этимологиялық</w:t>
      </w:r>
      <w:r>
        <w:rPr>
          <w:spacing w:val="-4"/>
        </w:rPr>
        <w:t xml:space="preserve"> </w:t>
      </w:r>
      <w:r>
        <w:rPr>
          <w:spacing w:val="-2"/>
        </w:rPr>
        <w:t>сипаты</w:t>
      </w:r>
    </w:p>
    <w:p w14:paraId="7D90EB91" w14:textId="77777777" w:rsidR="004D1C38" w:rsidRDefault="004D1C38">
      <w:pPr>
        <w:pStyle w:val="a3"/>
        <w:spacing w:after="1"/>
        <w:ind w:left="0" w:firstLine="0"/>
        <w:jc w:val="left"/>
        <w:rPr>
          <w:sz w:val="16"/>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3130"/>
        <w:gridCol w:w="3515"/>
      </w:tblGrid>
      <w:tr w:rsidR="004D1C38" w14:paraId="27A6EBD6" w14:textId="77777777">
        <w:trPr>
          <w:trHeight w:val="276"/>
        </w:trPr>
        <w:tc>
          <w:tcPr>
            <w:tcW w:w="2989" w:type="dxa"/>
          </w:tcPr>
          <w:p w14:paraId="3BAA0AAB" w14:textId="77777777" w:rsidR="004D1C38" w:rsidRDefault="003D5EA4">
            <w:pPr>
              <w:pStyle w:val="TableParagraph"/>
              <w:spacing w:line="256" w:lineRule="exact"/>
              <w:ind w:left="462"/>
              <w:rPr>
                <w:sz w:val="24"/>
              </w:rPr>
            </w:pPr>
            <w:r>
              <w:rPr>
                <w:sz w:val="24"/>
              </w:rPr>
              <w:t>Эндогенді</w:t>
            </w:r>
            <w:r>
              <w:rPr>
                <w:spacing w:val="-2"/>
                <w:sz w:val="24"/>
              </w:rPr>
              <w:t xml:space="preserve"> будандар</w:t>
            </w:r>
          </w:p>
        </w:tc>
        <w:tc>
          <w:tcPr>
            <w:tcW w:w="3130" w:type="dxa"/>
          </w:tcPr>
          <w:p w14:paraId="056818AB" w14:textId="77777777" w:rsidR="004D1C38" w:rsidRDefault="003D5EA4">
            <w:pPr>
              <w:pStyle w:val="TableParagraph"/>
              <w:spacing w:line="256" w:lineRule="exact"/>
              <w:ind w:left="553"/>
              <w:rPr>
                <w:sz w:val="24"/>
              </w:rPr>
            </w:pPr>
            <w:r>
              <w:rPr>
                <w:sz w:val="24"/>
              </w:rPr>
              <w:t>Экзогенді</w:t>
            </w:r>
            <w:r>
              <w:rPr>
                <w:spacing w:val="-1"/>
                <w:sz w:val="24"/>
              </w:rPr>
              <w:t xml:space="preserve"> </w:t>
            </w:r>
            <w:r>
              <w:rPr>
                <w:spacing w:val="-2"/>
                <w:sz w:val="24"/>
              </w:rPr>
              <w:t>будандар</w:t>
            </w:r>
          </w:p>
        </w:tc>
        <w:tc>
          <w:tcPr>
            <w:tcW w:w="3515" w:type="dxa"/>
          </w:tcPr>
          <w:p w14:paraId="058703BC" w14:textId="77777777" w:rsidR="004D1C38" w:rsidRDefault="003D5EA4">
            <w:pPr>
              <w:pStyle w:val="TableParagraph"/>
              <w:spacing w:line="256" w:lineRule="exact"/>
              <w:ind w:left="786"/>
              <w:rPr>
                <w:sz w:val="24"/>
              </w:rPr>
            </w:pPr>
            <w:r>
              <w:rPr>
                <w:sz w:val="24"/>
              </w:rPr>
              <w:t>Үш</w:t>
            </w:r>
            <w:r>
              <w:rPr>
                <w:spacing w:val="-1"/>
                <w:sz w:val="24"/>
              </w:rPr>
              <w:t xml:space="preserve"> </w:t>
            </w:r>
            <w:r>
              <w:rPr>
                <w:sz w:val="24"/>
              </w:rPr>
              <w:t>сөзді</w:t>
            </w:r>
            <w:r>
              <w:rPr>
                <w:spacing w:val="-1"/>
                <w:sz w:val="24"/>
              </w:rPr>
              <w:t xml:space="preserve"> </w:t>
            </w:r>
            <w:r>
              <w:rPr>
                <w:spacing w:val="-2"/>
                <w:sz w:val="24"/>
              </w:rPr>
              <w:t>будандар</w:t>
            </w:r>
          </w:p>
        </w:tc>
      </w:tr>
      <w:tr w:rsidR="004D1C38" w14:paraId="30F29C79" w14:textId="77777777">
        <w:trPr>
          <w:trHeight w:val="282"/>
        </w:trPr>
        <w:tc>
          <w:tcPr>
            <w:tcW w:w="2989" w:type="dxa"/>
            <w:tcBorders>
              <w:bottom w:val="nil"/>
            </w:tcBorders>
          </w:tcPr>
          <w:p w14:paraId="49B22E7C" w14:textId="77777777" w:rsidR="004D1C38" w:rsidRDefault="003D5EA4">
            <w:pPr>
              <w:pStyle w:val="TableParagraph"/>
              <w:spacing w:before="1" w:line="261" w:lineRule="exact"/>
              <w:ind w:left="674"/>
              <w:rPr>
                <w:sz w:val="24"/>
              </w:rPr>
            </w:pPr>
            <w:r>
              <w:rPr>
                <w:sz w:val="24"/>
              </w:rPr>
              <w:t>түрік</w:t>
            </w:r>
            <w:r>
              <w:rPr>
                <w:spacing w:val="-2"/>
                <w:sz w:val="24"/>
              </w:rPr>
              <w:t xml:space="preserve"> </w:t>
            </w:r>
            <w:r>
              <w:rPr>
                <w:sz w:val="24"/>
              </w:rPr>
              <w:t xml:space="preserve">+ </w:t>
            </w:r>
            <w:r>
              <w:rPr>
                <w:spacing w:val="-4"/>
                <w:sz w:val="24"/>
              </w:rPr>
              <w:t>араб</w:t>
            </w:r>
          </w:p>
        </w:tc>
        <w:tc>
          <w:tcPr>
            <w:tcW w:w="3130" w:type="dxa"/>
            <w:tcBorders>
              <w:bottom w:val="nil"/>
            </w:tcBorders>
          </w:tcPr>
          <w:p w14:paraId="53AE184C" w14:textId="77777777" w:rsidR="004D1C38" w:rsidRDefault="003D5EA4">
            <w:pPr>
              <w:pStyle w:val="TableParagraph"/>
              <w:spacing w:before="1" w:line="261" w:lineRule="exact"/>
              <w:ind w:left="673"/>
              <w:rPr>
                <w:sz w:val="24"/>
              </w:rPr>
            </w:pPr>
            <w:r>
              <w:rPr>
                <w:sz w:val="24"/>
              </w:rPr>
              <w:t>араб</w:t>
            </w:r>
            <w:r>
              <w:rPr>
                <w:spacing w:val="-1"/>
                <w:sz w:val="24"/>
              </w:rPr>
              <w:t xml:space="preserve"> </w:t>
            </w:r>
            <w:r>
              <w:rPr>
                <w:sz w:val="24"/>
              </w:rPr>
              <w:t>+</w:t>
            </w:r>
            <w:r>
              <w:rPr>
                <w:spacing w:val="-2"/>
                <w:sz w:val="24"/>
              </w:rPr>
              <w:t xml:space="preserve"> парсы</w:t>
            </w:r>
          </w:p>
        </w:tc>
        <w:tc>
          <w:tcPr>
            <w:tcW w:w="3515" w:type="dxa"/>
            <w:tcBorders>
              <w:bottom w:val="nil"/>
            </w:tcBorders>
          </w:tcPr>
          <w:p w14:paraId="58E6FFDD" w14:textId="77777777" w:rsidR="004D1C38" w:rsidRDefault="003D5EA4">
            <w:pPr>
              <w:pStyle w:val="TableParagraph"/>
              <w:spacing w:before="1" w:line="261" w:lineRule="exact"/>
              <w:rPr>
                <w:sz w:val="24"/>
              </w:rPr>
            </w:pPr>
            <w:r>
              <w:rPr>
                <w:sz w:val="24"/>
              </w:rPr>
              <w:t>түрік</w:t>
            </w:r>
            <w:r>
              <w:rPr>
                <w:spacing w:val="-2"/>
                <w:sz w:val="24"/>
              </w:rPr>
              <w:t xml:space="preserve"> </w:t>
            </w:r>
            <w:r>
              <w:rPr>
                <w:sz w:val="24"/>
              </w:rPr>
              <w:t xml:space="preserve">+ түрік + </w:t>
            </w:r>
            <w:r>
              <w:rPr>
                <w:spacing w:val="-4"/>
                <w:sz w:val="24"/>
              </w:rPr>
              <w:t>араб</w:t>
            </w:r>
          </w:p>
        </w:tc>
      </w:tr>
      <w:tr w:rsidR="004D1C38" w14:paraId="1E1DF89E" w14:textId="77777777">
        <w:trPr>
          <w:trHeight w:val="275"/>
        </w:trPr>
        <w:tc>
          <w:tcPr>
            <w:tcW w:w="2989" w:type="dxa"/>
            <w:tcBorders>
              <w:top w:val="nil"/>
              <w:bottom w:val="nil"/>
            </w:tcBorders>
          </w:tcPr>
          <w:p w14:paraId="6669A9F8" w14:textId="77777777" w:rsidR="004D1C38" w:rsidRDefault="003D5EA4">
            <w:pPr>
              <w:pStyle w:val="TableParagraph"/>
              <w:spacing w:line="256" w:lineRule="exact"/>
              <w:ind w:left="674"/>
              <w:rPr>
                <w:sz w:val="24"/>
              </w:rPr>
            </w:pPr>
            <w:r>
              <w:rPr>
                <w:sz w:val="24"/>
              </w:rPr>
              <w:t xml:space="preserve">түрік + </w:t>
            </w:r>
            <w:r>
              <w:rPr>
                <w:spacing w:val="-2"/>
                <w:sz w:val="24"/>
              </w:rPr>
              <w:t>парсы</w:t>
            </w:r>
          </w:p>
        </w:tc>
        <w:tc>
          <w:tcPr>
            <w:tcW w:w="3130" w:type="dxa"/>
            <w:tcBorders>
              <w:top w:val="nil"/>
              <w:bottom w:val="nil"/>
            </w:tcBorders>
          </w:tcPr>
          <w:p w14:paraId="7EAA6B07" w14:textId="77777777" w:rsidR="004D1C38" w:rsidRDefault="003D5EA4">
            <w:pPr>
              <w:pStyle w:val="TableParagraph"/>
              <w:spacing w:line="256" w:lineRule="exact"/>
              <w:ind w:left="673"/>
              <w:rPr>
                <w:sz w:val="24"/>
              </w:rPr>
            </w:pPr>
            <w:r>
              <w:rPr>
                <w:sz w:val="24"/>
              </w:rPr>
              <w:t>араб</w:t>
            </w:r>
            <w:r>
              <w:rPr>
                <w:spacing w:val="-1"/>
                <w:sz w:val="24"/>
              </w:rPr>
              <w:t xml:space="preserve"> </w:t>
            </w:r>
            <w:r>
              <w:rPr>
                <w:sz w:val="24"/>
              </w:rPr>
              <w:t>+</w:t>
            </w:r>
            <w:r>
              <w:rPr>
                <w:spacing w:val="-2"/>
                <w:sz w:val="24"/>
              </w:rPr>
              <w:t xml:space="preserve"> француз</w:t>
            </w:r>
          </w:p>
        </w:tc>
        <w:tc>
          <w:tcPr>
            <w:tcW w:w="3515" w:type="dxa"/>
            <w:tcBorders>
              <w:top w:val="nil"/>
              <w:bottom w:val="nil"/>
            </w:tcBorders>
          </w:tcPr>
          <w:p w14:paraId="6AD8E6DF" w14:textId="77777777" w:rsidR="004D1C38" w:rsidRDefault="003D5EA4">
            <w:pPr>
              <w:pStyle w:val="TableParagraph"/>
              <w:spacing w:line="256" w:lineRule="exact"/>
              <w:rPr>
                <w:sz w:val="24"/>
              </w:rPr>
            </w:pPr>
            <w:r>
              <w:rPr>
                <w:sz w:val="24"/>
              </w:rPr>
              <w:t>түрік</w:t>
            </w:r>
            <w:r>
              <w:rPr>
                <w:spacing w:val="-3"/>
                <w:sz w:val="24"/>
              </w:rPr>
              <w:t xml:space="preserve"> </w:t>
            </w:r>
            <w:r>
              <w:rPr>
                <w:sz w:val="24"/>
              </w:rPr>
              <w:t>+</w:t>
            </w:r>
            <w:r>
              <w:rPr>
                <w:spacing w:val="-1"/>
                <w:sz w:val="24"/>
              </w:rPr>
              <w:t xml:space="preserve"> </w:t>
            </w:r>
            <w:r>
              <w:rPr>
                <w:sz w:val="24"/>
              </w:rPr>
              <w:t>араб +</w:t>
            </w:r>
            <w:r>
              <w:rPr>
                <w:spacing w:val="-1"/>
                <w:sz w:val="24"/>
              </w:rPr>
              <w:t xml:space="preserve"> </w:t>
            </w:r>
            <w:r>
              <w:rPr>
                <w:spacing w:val="-4"/>
                <w:sz w:val="24"/>
              </w:rPr>
              <w:t>парсы</w:t>
            </w:r>
          </w:p>
        </w:tc>
      </w:tr>
      <w:tr w:rsidR="004D1C38" w14:paraId="7EBD3A97" w14:textId="77777777">
        <w:trPr>
          <w:trHeight w:val="276"/>
        </w:trPr>
        <w:tc>
          <w:tcPr>
            <w:tcW w:w="2989" w:type="dxa"/>
            <w:tcBorders>
              <w:top w:val="nil"/>
              <w:bottom w:val="nil"/>
            </w:tcBorders>
          </w:tcPr>
          <w:p w14:paraId="7ED785C2" w14:textId="77777777" w:rsidR="004D1C38" w:rsidRDefault="003D5EA4">
            <w:pPr>
              <w:pStyle w:val="TableParagraph"/>
              <w:spacing w:line="256" w:lineRule="exact"/>
              <w:ind w:left="674"/>
              <w:rPr>
                <w:sz w:val="24"/>
              </w:rPr>
            </w:pPr>
            <w:r>
              <w:rPr>
                <w:sz w:val="24"/>
              </w:rPr>
              <w:t xml:space="preserve">түрік + </w:t>
            </w:r>
            <w:r>
              <w:rPr>
                <w:spacing w:val="-2"/>
                <w:sz w:val="24"/>
              </w:rPr>
              <w:t>француз</w:t>
            </w:r>
          </w:p>
        </w:tc>
        <w:tc>
          <w:tcPr>
            <w:tcW w:w="3130" w:type="dxa"/>
            <w:tcBorders>
              <w:top w:val="nil"/>
              <w:bottom w:val="nil"/>
            </w:tcBorders>
          </w:tcPr>
          <w:p w14:paraId="2D3364CE" w14:textId="77777777" w:rsidR="004D1C38" w:rsidRDefault="003D5EA4">
            <w:pPr>
              <w:pStyle w:val="TableParagraph"/>
              <w:spacing w:line="256" w:lineRule="exact"/>
              <w:ind w:left="673"/>
              <w:rPr>
                <w:sz w:val="24"/>
              </w:rPr>
            </w:pPr>
            <w:r>
              <w:rPr>
                <w:sz w:val="24"/>
              </w:rPr>
              <w:t>араб</w:t>
            </w:r>
            <w:r>
              <w:rPr>
                <w:spacing w:val="-1"/>
                <w:sz w:val="24"/>
              </w:rPr>
              <w:t xml:space="preserve"> </w:t>
            </w:r>
            <w:r>
              <w:rPr>
                <w:sz w:val="24"/>
              </w:rPr>
              <w:t>+</w:t>
            </w:r>
            <w:r>
              <w:rPr>
                <w:spacing w:val="-2"/>
                <w:sz w:val="24"/>
              </w:rPr>
              <w:t xml:space="preserve"> ағылшын</w:t>
            </w:r>
          </w:p>
        </w:tc>
        <w:tc>
          <w:tcPr>
            <w:tcW w:w="3515" w:type="dxa"/>
            <w:tcBorders>
              <w:top w:val="nil"/>
              <w:bottom w:val="nil"/>
            </w:tcBorders>
          </w:tcPr>
          <w:p w14:paraId="27AEFA18" w14:textId="77777777" w:rsidR="004D1C38" w:rsidRDefault="003D5EA4">
            <w:pPr>
              <w:pStyle w:val="TableParagraph"/>
              <w:spacing w:line="256" w:lineRule="exact"/>
              <w:rPr>
                <w:sz w:val="24"/>
              </w:rPr>
            </w:pPr>
            <w:r>
              <w:rPr>
                <w:sz w:val="24"/>
              </w:rPr>
              <w:t>түрік</w:t>
            </w:r>
            <w:r>
              <w:rPr>
                <w:spacing w:val="-3"/>
                <w:sz w:val="24"/>
              </w:rPr>
              <w:t xml:space="preserve"> </w:t>
            </w:r>
            <w:r>
              <w:rPr>
                <w:sz w:val="24"/>
              </w:rPr>
              <w:t>+</w:t>
            </w:r>
            <w:r>
              <w:rPr>
                <w:spacing w:val="-1"/>
                <w:sz w:val="24"/>
              </w:rPr>
              <w:t xml:space="preserve"> </w:t>
            </w:r>
            <w:r>
              <w:rPr>
                <w:sz w:val="24"/>
              </w:rPr>
              <w:t>парсы +</w:t>
            </w:r>
            <w:r>
              <w:rPr>
                <w:spacing w:val="-2"/>
                <w:sz w:val="24"/>
              </w:rPr>
              <w:t xml:space="preserve"> </w:t>
            </w:r>
            <w:r>
              <w:rPr>
                <w:spacing w:val="-4"/>
                <w:sz w:val="24"/>
              </w:rPr>
              <w:t>парсы</w:t>
            </w:r>
          </w:p>
        </w:tc>
      </w:tr>
      <w:tr w:rsidR="004D1C38" w14:paraId="7D855641" w14:textId="77777777">
        <w:trPr>
          <w:trHeight w:val="275"/>
        </w:trPr>
        <w:tc>
          <w:tcPr>
            <w:tcW w:w="2989" w:type="dxa"/>
            <w:tcBorders>
              <w:top w:val="nil"/>
              <w:bottom w:val="nil"/>
            </w:tcBorders>
          </w:tcPr>
          <w:p w14:paraId="3C7DA4D2" w14:textId="77777777" w:rsidR="004D1C38" w:rsidRDefault="003D5EA4">
            <w:pPr>
              <w:pStyle w:val="TableParagraph"/>
              <w:spacing w:line="256" w:lineRule="exact"/>
              <w:ind w:left="674"/>
              <w:rPr>
                <w:sz w:val="24"/>
              </w:rPr>
            </w:pPr>
            <w:r>
              <w:rPr>
                <w:sz w:val="24"/>
              </w:rPr>
              <w:t xml:space="preserve">түрік + </w:t>
            </w:r>
            <w:r>
              <w:rPr>
                <w:spacing w:val="-2"/>
                <w:sz w:val="24"/>
              </w:rPr>
              <w:t>ағылшын</w:t>
            </w:r>
          </w:p>
        </w:tc>
        <w:tc>
          <w:tcPr>
            <w:tcW w:w="3130" w:type="dxa"/>
            <w:tcBorders>
              <w:top w:val="nil"/>
              <w:bottom w:val="nil"/>
            </w:tcBorders>
          </w:tcPr>
          <w:p w14:paraId="3B28F0C5" w14:textId="77777777" w:rsidR="004D1C38" w:rsidRDefault="003D5EA4">
            <w:pPr>
              <w:pStyle w:val="TableParagraph"/>
              <w:spacing w:line="256" w:lineRule="exact"/>
              <w:ind w:left="673"/>
              <w:rPr>
                <w:sz w:val="24"/>
              </w:rPr>
            </w:pPr>
            <w:r>
              <w:rPr>
                <w:sz w:val="24"/>
              </w:rPr>
              <w:t>араб</w:t>
            </w:r>
            <w:r>
              <w:rPr>
                <w:spacing w:val="-1"/>
                <w:sz w:val="24"/>
              </w:rPr>
              <w:t xml:space="preserve"> </w:t>
            </w:r>
            <w:r>
              <w:rPr>
                <w:sz w:val="24"/>
              </w:rPr>
              <w:t>+</w:t>
            </w:r>
            <w:r>
              <w:rPr>
                <w:spacing w:val="-2"/>
                <w:sz w:val="24"/>
              </w:rPr>
              <w:t xml:space="preserve"> </w:t>
            </w:r>
            <w:r>
              <w:rPr>
                <w:spacing w:val="-4"/>
                <w:sz w:val="24"/>
              </w:rPr>
              <w:t>грек</w:t>
            </w:r>
          </w:p>
        </w:tc>
        <w:tc>
          <w:tcPr>
            <w:tcW w:w="3515" w:type="dxa"/>
            <w:tcBorders>
              <w:top w:val="nil"/>
              <w:bottom w:val="nil"/>
            </w:tcBorders>
          </w:tcPr>
          <w:p w14:paraId="2CA97F4C" w14:textId="77777777" w:rsidR="004D1C38" w:rsidRDefault="003D5EA4">
            <w:pPr>
              <w:pStyle w:val="TableParagraph"/>
              <w:spacing w:line="256" w:lineRule="exact"/>
              <w:rPr>
                <w:sz w:val="24"/>
              </w:rPr>
            </w:pPr>
            <w:r>
              <w:rPr>
                <w:sz w:val="24"/>
              </w:rPr>
              <w:t>түрік</w:t>
            </w:r>
            <w:r>
              <w:rPr>
                <w:spacing w:val="-1"/>
                <w:sz w:val="24"/>
              </w:rPr>
              <w:t xml:space="preserve"> </w:t>
            </w:r>
            <w:r>
              <w:rPr>
                <w:sz w:val="24"/>
              </w:rPr>
              <w:t>+</w:t>
            </w:r>
            <w:r>
              <w:rPr>
                <w:spacing w:val="-1"/>
                <w:sz w:val="24"/>
              </w:rPr>
              <w:t xml:space="preserve"> </w:t>
            </w:r>
            <w:r>
              <w:rPr>
                <w:sz w:val="24"/>
              </w:rPr>
              <w:t>парсы +</w:t>
            </w:r>
            <w:r>
              <w:rPr>
                <w:spacing w:val="-2"/>
                <w:sz w:val="24"/>
              </w:rPr>
              <w:t xml:space="preserve"> </w:t>
            </w:r>
            <w:r>
              <w:rPr>
                <w:spacing w:val="-4"/>
                <w:sz w:val="24"/>
              </w:rPr>
              <w:t>түрік</w:t>
            </w:r>
          </w:p>
        </w:tc>
      </w:tr>
      <w:tr w:rsidR="004D1C38" w14:paraId="2B039B21" w14:textId="77777777">
        <w:trPr>
          <w:trHeight w:val="276"/>
        </w:trPr>
        <w:tc>
          <w:tcPr>
            <w:tcW w:w="2989" w:type="dxa"/>
            <w:tcBorders>
              <w:top w:val="nil"/>
              <w:bottom w:val="nil"/>
            </w:tcBorders>
          </w:tcPr>
          <w:p w14:paraId="7F4AFF09" w14:textId="77777777" w:rsidR="004D1C38" w:rsidRDefault="003D5EA4">
            <w:pPr>
              <w:pStyle w:val="TableParagraph"/>
              <w:spacing w:line="256" w:lineRule="exact"/>
              <w:ind w:left="674"/>
              <w:rPr>
                <w:sz w:val="24"/>
              </w:rPr>
            </w:pPr>
            <w:r>
              <w:rPr>
                <w:sz w:val="24"/>
              </w:rPr>
              <w:t xml:space="preserve">түрік + </w:t>
            </w:r>
            <w:r>
              <w:rPr>
                <w:spacing w:val="-2"/>
                <w:sz w:val="24"/>
              </w:rPr>
              <w:t>итальян</w:t>
            </w:r>
          </w:p>
        </w:tc>
        <w:tc>
          <w:tcPr>
            <w:tcW w:w="3130" w:type="dxa"/>
            <w:tcBorders>
              <w:top w:val="nil"/>
              <w:bottom w:val="nil"/>
            </w:tcBorders>
          </w:tcPr>
          <w:p w14:paraId="7B26ED2F" w14:textId="77777777" w:rsidR="004D1C38" w:rsidRDefault="003D5EA4">
            <w:pPr>
              <w:pStyle w:val="TableParagraph"/>
              <w:spacing w:line="256" w:lineRule="exact"/>
              <w:ind w:left="673"/>
              <w:rPr>
                <w:sz w:val="24"/>
              </w:rPr>
            </w:pPr>
            <w:r>
              <w:rPr>
                <w:sz w:val="24"/>
              </w:rPr>
              <w:t>араб</w:t>
            </w:r>
            <w:r>
              <w:rPr>
                <w:spacing w:val="-1"/>
                <w:sz w:val="24"/>
              </w:rPr>
              <w:t xml:space="preserve"> </w:t>
            </w:r>
            <w:r>
              <w:rPr>
                <w:sz w:val="24"/>
              </w:rPr>
              <w:t>+</w:t>
            </w:r>
            <w:r>
              <w:rPr>
                <w:spacing w:val="-2"/>
                <w:sz w:val="24"/>
              </w:rPr>
              <w:t xml:space="preserve"> </w:t>
            </w:r>
            <w:r>
              <w:rPr>
                <w:spacing w:val="-4"/>
                <w:sz w:val="24"/>
              </w:rPr>
              <w:t>грек</w:t>
            </w:r>
          </w:p>
        </w:tc>
        <w:tc>
          <w:tcPr>
            <w:tcW w:w="3515" w:type="dxa"/>
            <w:tcBorders>
              <w:top w:val="nil"/>
              <w:bottom w:val="nil"/>
            </w:tcBorders>
          </w:tcPr>
          <w:p w14:paraId="1F661A17" w14:textId="77777777" w:rsidR="004D1C38" w:rsidRDefault="003D5EA4">
            <w:pPr>
              <w:pStyle w:val="TableParagraph"/>
              <w:spacing w:line="256" w:lineRule="exact"/>
              <w:rPr>
                <w:sz w:val="24"/>
              </w:rPr>
            </w:pPr>
            <w:r>
              <w:rPr>
                <w:sz w:val="24"/>
              </w:rPr>
              <w:t>араб</w:t>
            </w:r>
            <w:r>
              <w:rPr>
                <w:spacing w:val="-3"/>
                <w:sz w:val="24"/>
              </w:rPr>
              <w:t xml:space="preserve"> </w:t>
            </w:r>
            <w:r>
              <w:rPr>
                <w:sz w:val="24"/>
              </w:rPr>
              <w:t>+</w:t>
            </w:r>
            <w:r>
              <w:rPr>
                <w:spacing w:val="-1"/>
                <w:sz w:val="24"/>
              </w:rPr>
              <w:t xml:space="preserve"> </w:t>
            </w:r>
            <w:r>
              <w:rPr>
                <w:sz w:val="24"/>
              </w:rPr>
              <w:t>түрік +</w:t>
            </w:r>
            <w:r>
              <w:rPr>
                <w:spacing w:val="-1"/>
                <w:sz w:val="24"/>
              </w:rPr>
              <w:t xml:space="preserve"> </w:t>
            </w:r>
            <w:r>
              <w:rPr>
                <w:spacing w:val="-4"/>
                <w:sz w:val="24"/>
              </w:rPr>
              <w:t>араб</w:t>
            </w:r>
          </w:p>
        </w:tc>
      </w:tr>
      <w:tr w:rsidR="004D1C38" w14:paraId="311EFAD4" w14:textId="77777777">
        <w:trPr>
          <w:trHeight w:val="275"/>
        </w:trPr>
        <w:tc>
          <w:tcPr>
            <w:tcW w:w="2989" w:type="dxa"/>
            <w:tcBorders>
              <w:top w:val="nil"/>
              <w:bottom w:val="nil"/>
            </w:tcBorders>
          </w:tcPr>
          <w:p w14:paraId="4463125C" w14:textId="77777777" w:rsidR="004D1C38" w:rsidRDefault="003D5EA4">
            <w:pPr>
              <w:pStyle w:val="TableParagraph"/>
              <w:spacing w:line="256" w:lineRule="exact"/>
              <w:ind w:left="674"/>
              <w:rPr>
                <w:sz w:val="24"/>
              </w:rPr>
            </w:pPr>
            <w:r>
              <w:rPr>
                <w:sz w:val="24"/>
              </w:rPr>
              <w:t xml:space="preserve">түрік + </w:t>
            </w:r>
            <w:r>
              <w:rPr>
                <w:spacing w:val="-2"/>
                <w:sz w:val="24"/>
              </w:rPr>
              <w:t>латын</w:t>
            </w:r>
          </w:p>
        </w:tc>
        <w:tc>
          <w:tcPr>
            <w:tcW w:w="3130" w:type="dxa"/>
            <w:tcBorders>
              <w:top w:val="nil"/>
              <w:bottom w:val="nil"/>
            </w:tcBorders>
          </w:tcPr>
          <w:p w14:paraId="27C4374E" w14:textId="77777777" w:rsidR="004D1C38" w:rsidRDefault="003D5EA4">
            <w:pPr>
              <w:pStyle w:val="TableParagraph"/>
              <w:spacing w:line="256" w:lineRule="exact"/>
              <w:ind w:left="673"/>
              <w:rPr>
                <w:sz w:val="24"/>
              </w:rPr>
            </w:pPr>
            <w:r>
              <w:rPr>
                <w:sz w:val="24"/>
              </w:rPr>
              <w:t>парсы</w:t>
            </w:r>
            <w:r>
              <w:rPr>
                <w:spacing w:val="-4"/>
                <w:sz w:val="24"/>
              </w:rPr>
              <w:t xml:space="preserve"> </w:t>
            </w:r>
            <w:r>
              <w:rPr>
                <w:sz w:val="24"/>
              </w:rPr>
              <w:t>+</w:t>
            </w:r>
            <w:r>
              <w:rPr>
                <w:spacing w:val="-2"/>
                <w:sz w:val="24"/>
              </w:rPr>
              <w:t xml:space="preserve"> </w:t>
            </w:r>
            <w:r>
              <w:rPr>
                <w:spacing w:val="-4"/>
                <w:sz w:val="24"/>
              </w:rPr>
              <w:t>араб</w:t>
            </w:r>
          </w:p>
        </w:tc>
        <w:tc>
          <w:tcPr>
            <w:tcW w:w="3515" w:type="dxa"/>
            <w:tcBorders>
              <w:top w:val="nil"/>
              <w:bottom w:val="nil"/>
            </w:tcBorders>
          </w:tcPr>
          <w:p w14:paraId="2D8A63AF" w14:textId="77777777" w:rsidR="004D1C38" w:rsidRDefault="003D5EA4">
            <w:pPr>
              <w:pStyle w:val="TableParagraph"/>
              <w:spacing w:line="256" w:lineRule="exact"/>
              <w:rPr>
                <w:sz w:val="24"/>
              </w:rPr>
            </w:pPr>
            <w:r>
              <w:rPr>
                <w:sz w:val="24"/>
              </w:rPr>
              <w:t>араб</w:t>
            </w:r>
            <w:r>
              <w:rPr>
                <w:spacing w:val="-1"/>
                <w:sz w:val="24"/>
              </w:rPr>
              <w:t xml:space="preserve"> </w:t>
            </w:r>
            <w:r>
              <w:rPr>
                <w:sz w:val="24"/>
              </w:rPr>
              <w:t>+</w:t>
            </w:r>
            <w:r>
              <w:rPr>
                <w:spacing w:val="-1"/>
                <w:sz w:val="24"/>
              </w:rPr>
              <w:t xml:space="preserve"> </w:t>
            </w:r>
            <w:r>
              <w:rPr>
                <w:sz w:val="24"/>
              </w:rPr>
              <w:t>түрік +</w:t>
            </w:r>
            <w:r>
              <w:rPr>
                <w:spacing w:val="-1"/>
                <w:sz w:val="24"/>
              </w:rPr>
              <w:t xml:space="preserve"> </w:t>
            </w:r>
            <w:r>
              <w:rPr>
                <w:spacing w:val="-4"/>
                <w:sz w:val="24"/>
              </w:rPr>
              <w:t>түрік</w:t>
            </w:r>
          </w:p>
        </w:tc>
      </w:tr>
      <w:tr w:rsidR="004D1C38" w14:paraId="476D787C" w14:textId="77777777">
        <w:trPr>
          <w:trHeight w:val="275"/>
        </w:trPr>
        <w:tc>
          <w:tcPr>
            <w:tcW w:w="2989" w:type="dxa"/>
            <w:tcBorders>
              <w:top w:val="nil"/>
              <w:bottom w:val="nil"/>
            </w:tcBorders>
          </w:tcPr>
          <w:p w14:paraId="0C897115" w14:textId="77777777" w:rsidR="004D1C38" w:rsidRDefault="003D5EA4">
            <w:pPr>
              <w:pStyle w:val="TableParagraph"/>
              <w:spacing w:line="256" w:lineRule="exact"/>
              <w:ind w:left="674"/>
              <w:rPr>
                <w:sz w:val="24"/>
              </w:rPr>
            </w:pPr>
            <w:r>
              <w:rPr>
                <w:sz w:val="24"/>
              </w:rPr>
              <w:t>түрік</w:t>
            </w:r>
            <w:r>
              <w:rPr>
                <w:spacing w:val="-2"/>
                <w:sz w:val="24"/>
              </w:rPr>
              <w:t xml:space="preserve"> </w:t>
            </w:r>
            <w:r>
              <w:rPr>
                <w:sz w:val="24"/>
              </w:rPr>
              <w:t xml:space="preserve">+ </w:t>
            </w:r>
            <w:r>
              <w:rPr>
                <w:spacing w:val="-4"/>
                <w:sz w:val="24"/>
              </w:rPr>
              <w:t>грек</w:t>
            </w:r>
          </w:p>
        </w:tc>
        <w:tc>
          <w:tcPr>
            <w:tcW w:w="3130" w:type="dxa"/>
            <w:tcBorders>
              <w:top w:val="nil"/>
              <w:bottom w:val="nil"/>
            </w:tcBorders>
          </w:tcPr>
          <w:p w14:paraId="0FC3F2D9" w14:textId="77777777" w:rsidR="004D1C38" w:rsidRDefault="003D5EA4">
            <w:pPr>
              <w:pStyle w:val="TableParagraph"/>
              <w:spacing w:line="256" w:lineRule="exact"/>
              <w:ind w:left="673"/>
              <w:rPr>
                <w:sz w:val="24"/>
              </w:rPr>
            </w:pPr>
            <w:r>
              <w:rPr>
                <w:sz w:val="24"/>
              </w:rPr>
              <w:t>парсы</w:t>
            </w:r>
            <w:r>
              <w:rPr>
                <w:spacing w:val="-2"/>
                <w:sz w:val="24"/>
              </w:rPr>
              <w:t xml:space="preserve"> </w:t>
            </w:r>
            <w:r>
              <w:rPr>
                <w:sz w:val="24"/>
              </w:rPr>
              <w:t>+</w:t>
            </w:r>
            <w:r>
              <w:rPr>
                <w:spacing w:val="-2"/>
                <w:sz w:val="24"/>
              </w:rPr>
              <w:t xml:space="preserve"> француз</w:t>
            </w:r>
          </w:p>
        </w:tc>
        <w:tc>
          <w:tcPr>
            <w:tcW w:w="3515" w:type="dxa"/>
            <w:tcBorders>
              <w:top w:val="nil"/>
              <w:bottom w:val="nil"/>
            </w:tcBorders>
          </w:tcPr>
          <w:p w14:paraId="6B48157E" w14:textId="77777777" w:rsidR="004D1C38" w:rsidRDefault="003D5EA4">
            <w:pPr>
              <w:pStyle w:val="TableParagraph"/>
              <w:spacing w:line="256" w:lineRule="exact"/>
              <w:rPr>
                <w:sz w:val="24"/>
              </w:rPr>
            </w:pPr>
            <w:r>
              <w:rPr>
                <w:sz w:val="24"/>
              </w:rPr>
              <w:t>парсы</w:t>
            </w:r>
            <w:r>
              <w:rPr>
                <w:spacing w:val="-3"/>
                <w:sz w:val="24"/>
              </w:rPr>
              <w:t xml:space="preserve"> </w:t>
            </w:r>
            <w:r>
              <w:rPr>
                <w:sz w:val="24"/>
              </w:rPr>
              <w:t>+</w:t>
            </w:r>
            <w:r>
              <w:rPr>
                <w:spacing w:val="-2"/>
                <w:sz w:val="24"/>
              </w:rPr>
              <w:t xml:space="preserve"> </w:t>
            </w:r>
            <w:r>
              <w:rPr>
                <w:sz w:val="24"/>
              </w:rPr>
              <w:t>түрік +</w:t>
            </w:r>
            <w:r>
              <w:rPr>
                <w:spacing w:val="-1"/>
                <w:sz w:val="24"/>
              </w:rPr>
              <w:t xml:space="preserve"> </w:t>
            </w:r>
            <w:r>
              <w:rPr>
                <w:spacing w:val="-4"/>
                <w:sz w:val="24"/>
              </w:rPr>
              <w:t>парсы</w:t>
            </w:r>
          </w:p>
        </w:tc>
      </w:tr>
      <w:tr w:rsidR="004D1C38" w14:paraId="30055B58" w14:textId="77777777">
        <w:trPr>
          <w:trHeight w:val="276"/>
        </w:trPr>
        <w:tc>
          <w:tcPr>
            <w:tcW w:w="2989" w:type="dxa"/>
            <w:tcBorders>
              <w:top w:val="nil"/>
              <w:bottom w:val="nil"/>
            </w:tcBorders>
          </w:tcPr>
          <w:p w14:paraId="4DB414AC" w14:textId="77777777" w:rsidR="004D1C38" w:rsidRDefault="003D5EA4">
            <w:pPr>
              <w:pStyle w:val="TableParagraph"/>
              <w:spacing w:line="256" w:lineRule="exact"/>
              <w:ind w:left="674"/>
              <w:rPr>
                <w:sz w:val="24"/>
              </w:rPr>
            </w:pPr>
            <w:r>
              <w:rPr>
                <w:sz w:val="24"/>
              </w:rPr>
              <w:t xml:space="preserve">түрік + </w:t>
            </w:r>
            <w:r>
              <w:rPr>
                <w:spacing w:val="-2"/>
                <w:sz w:val="24"/>
              </w:rPr>
              <w:t>соғды</w:t>
            </w:r>
          </w:p>
        </w:tc>
        <w:tc>
          <w:tcPr>
            <w:tcW w:w="3130" w:type="dxa"/>
            <w:tcBorders>
              <w:top w:val="nil"/>
              <w:bottom w:val="nil"/>
            </w:tcBorders>
          </w:tcPr>
          <w:p w14:paraId="1089EC58" w14:textId="77777777" w:rsidR="004D1C38" w:rsidRDefault="003D5EA4">
            <w:pPr>
              <w:pStyle w:val="TableParagraph"/>
              <w:spacing w:line="256" w:lineRule="exact"/>
              <w:ind w:left="673"/>
              <w:rPr>
                <w:sz w:val="24"/>
              </w:rPr>
            </w:pPr>
            <w:r>
              <w:rPr>
                <w:sz w:val="24"/>
              </w:rPr>
              <w:t>парсы</w:t>
            </w:r>
            <w:r>
              <w:rPr>
                <w:spacing w:val="-2"/>
                <w:sz w:val="24"/>
              </w:rPr>
              <w:t xml:space="preserve"> </w:t>
            </w:r>
            <w:r>
              <w:rPr>
                <w:sz w:val="24"/>
              </w:rPr>
              <w:t>+</w:t>
            </w:r>
            <w:r>
              <w:rPr>
                <w:spacing w:val="-2"/>
                <w:sz w:val="24"/>
              </w:rPr>
              <w:t xml:space="preserve"> итальян</w:t>
            </w:r>
          </w:p>
        </w:tc>
        <w:tc>
          <w:tcPr>
            <w:tcW w:w="3515" w:type="dxa"/>
            <w:tcBorders>
              <w:top w:val="nil"/>
              <w:bottom w:val="nil"/>
            </w:tcBorders>
          </w:tcPr>
          <w:p w14:paraId="163CA7FD" w14:textId="77777777" w:rsidR="004D1C38" w:rsidRDefault="003D5EA4">
            <w:pPr>
              <w:pStyle w:val="TableParagraph"/>
              <w:spacing w:line="256" w:lineRule="exact"/>
              <w:rPr>
                <w:sz w:val="24"/>
              </w:rPr>
            </w:pPr>
            <w:r>
              <w:rPr>
                <w:sz w:val="24"/>
              </w:rPr>
              <w:t>итальян</w:t>
            </w:r>
            <w:r>
              <w:rPr>
                <w:spacing w:val="-2"/>
                <w:sz w:val="24"/>
              </w:rPr>
              <w:t xml:space="preserve"> </w:t>
            </w:r>
            <w:r>
              <w:rPr>
                <w:sz w:val="24"/>
              </w:rPr>
              <w:t>+</w:t>
            </w:r>
            <w:r>
              <w:rPr>
                <w:spacing w:val="-2"/>
                <w:sz w:val="24"/>
              </w:rPr>
              <w:t xml:space="preserve"> </w:t>
            </w:r>
            <w:r>
              <w:rPr>
                <w:sz w:val="24"/>
              </w:rPr>
              <w:t>түрік</w:t>
            </w:r>
            <w:r>
              <w:rPr>
                <w:spacing w:val="-1"/>
                <w:sz w:val="24"/>
              </w:rPr>
              <w:t xml:space="preserve"> </w:t>
            </w:r>
            <w:r>
              <w:rPr>
                <w:sz w:val="24"/>
              </w:rPr>
              <w:t>+</w:t>
            </w:r>
            <w:r>
              <w:rPr>
                <w:spacing w:val="-2"/>
                <w:sz w:val="24"/>
              </w:rPr>
              <w:t xml:space="preserve"> </w:t>
            </w:r>
            <w:r>
              <w:rPr>
                <w:spacing w:val="-4"/>
                <w:sz w:val="24"/>
              </w:rPr>
              <w:t>түрік</w:t>
            </w:r>
          </w:p>
        </w:tc>
      </w:tr>
      <w:tr w:rsidR="004D1C38" w14:paraId="079914E2" w14:textId="77777777">
        <w:trPr>
          <w:trHeight w:val="275"/>
        </w:trPr>
        <w:tc>
          <w:tcPr>
            <w:tcW w:w="2989" w:type="dxa"/>
            <w:tcBorders>
              <w:top w:val="nil"/>
              <w:bottom w:val="nil"/>
            </w:tcBorders>
          </w:tcPr>
          <w:p w14:paraId="588E0EEB" w14:textId="77777777" w:rsidR="004D1C38" w:rsidRDefault="004D1C38">
            <w:pPr>
              <w:pStyle w:val="TableParagraph"/>
              <w:ind w:left="0"/>
              <w:rPr>
                <w:sz w:val="20"/>
              </w:rPr>
            </w:pPr>
          </w:p>
        </w:tc>
        <w:tc>
          <w:tcPr>
            <w:tcW w:w="3130" w:type="dxa"/>
            <w:tcBorders>
              <w:top w:val="nil"/>
              <w:bottom w:val="nil"/>
            </w:tcBorders>
          </w:tcPr>
          <w:p w14:paraId="5CDF1FF1" w14:textId="77777777" w:rsidR="004D1C38" w:rsidRDefault="003D5EA4">
            <w:pPr>
              <w:pStyle w:val="TableParagraph"/>
              <w:spacing w:line="256" w:lineRule="exact"/>
              <w:ind w:left="673"/>
              <w:rPr>
                <w:sz w:val="24"/>
              </w:rPr>
            </w:pPr>
            <w:r>
              <w:rPr>
                <w:sz w:val="24"/>
              </w:rPr>
              <w:t>парсы</w:t>
            </w:r>
            <w:r>
              <w:rPr>
                <w:spacing w:val="-2"/>
                <w:sz w:val="24"/>
              </w:rPr>
              <w:t xml:space="preserve"> </w:t>
            </w:r>
            <w:r>
              <w:rPr>
                <w:sz w:val="24"/>
              </w:rPr>
              <w:t>+</w:t>
            </w:r>
            <w:r>
              <w:rPr>
                <w:spacing w:val="-2"/>
                <w:sz w:val="24"/>
              </w:rPr>
              <w:t xml:space="preserve"> </w:t>
            </w:r>
            <w:r>
              <w:rPr>
                <w:spacing w:val="-4"/>
                <w:sz w:val="24"/>
              </w:rPr>
              <w:t>грек</w:t>
            </w:r>
          </w:p>
        </w:tc>
        <w:tc>
          <w:tcPr>
            <w:tcW w:w="3515" w:type="dxa"/>
            <w:tcBorders>
              <w:top w:val="nil"/>
              <w:bottom w:val="nil"/>
            </w:tcBorders>
          </w:tcPr>
          <w:p w14:paraId="76D940D5" w14:textId="77777777" w:rsidR="004D1C38" w:rsidRDefault="004D1C38">
            <w:pPr>
              <w:pStyle w:val="TableParagraph"/>
              <w:ind w:left="0"/>
              <w:rPr>
                <w:sz w:val="20"/>
              </w:rPr>
            </w:pPr>
          </w:p>
        </w:tc>
      </w:tr>
      <w:tr w:rsidR="004D1C38" w14:paraId="51AAED89" w14:textId="77777777">
        <w:trPr>
          <w:trHeight w:val="276"/>
        </w:trPr>
        <w:tc>
          <w:tcPr>
            <w:tcW w:w="2989" w:type="dxa"/>
            <w:tcBorders>
              <w:top w:val="nil"/>
              <w:bottom w:val="nil"/>
            </w:tcBorders>
          </w:tcPr>
          <w:p w14:paraId="16C2CBFD" w14:textId="77777777" w:rsidR="004D1C38" w:rsidRDefault="004D1C38">
            <w:pPr>
              <w:pStyle w:val="TableParagraph"/>
              <w:ind w:left="0"/>
              <w:rPr>
                <w:sz w:val="20"/>
              </w:rPr>
            </w:pPr>
          </w:p>
        </w:tc>
        <w:tc>
          <w:tcPr>
            <w:tcW w:w="3130" w:type="dxa"/>
            <w:tcBorders>
              <w:top w:val="nil"/>
              <w:bottom w:val="nil"/>
            </w:tcBorders>
          </w:tcPr>
          <w:p w14:paraId="4A1870FE" w14:textId="77777777" w:rsidR="004D1C38" w:rsidRDefault="003D5EA4">
            <w:pPr>
              <w:pStyle w:val="TableParagraph"/>
              <w:spacing w:line="256" w:lineRule="exact"/>
              <w:ind w:left="673"/>
              <w:rPr>
                <w:sz w:val="24"/>
              </w:rPr>
            </w:pPr>
            <w:r>
              <w:rPr>
                <w:sz w:val="24"/>
              </w:rPr>
              <w:t>парсы</w:t>
            </w:r>
            <w:r>
              <w:rPr>
                <w:spacing w:val="-2"/>
                <w:sz w:val="24"/>
              </w:rPr>
              <w:t xml:space="preserve"> </w:t>
            </w:r>
            <w:r>
              <w:rPr>
                <w:sz w:val="24"/>
              </w:rPr>
              <w:t>+</w:t>
            </w:r>
            <w:r>
              <w:rPr>
                <w:spacing w:val="-2"/>
                <w:sz w:val="24"/>
              </w:rPr>
              <w:t xml:space="preserve"> </w:t>
            </w:r>
            <w:r>
              <w:rPr>
                <w:spacing w:val="-4"/>
                <w:sz w:val="24"/>
              </w:rPr>
              <w:t>грек</w:t>
            </w:r>
          </w:p>
        </w:tc>
        <w:tc>
          <w:tcPr>
            <w:tcW w:w="3515" w:type="dxa"/>
            <w:tcBorders>
              <w:top w:val="nil"/>
              <w:bottom w:val="nil"/>
            </w:tcBorders>
          </w:tcPr>
          <w:p w14:paraId="26B39013" w14:textId="77777777" w:rsidR="004D1C38" w:rsidRDefault="004D1C38">
            <w:pPr>
              <w:pStyle w:val="TableParagraph"/>
              <w:ind w:left="0"/>
              <w:rPr>
                <w:sz w:val="20"/>
              </w:rPr>
            </w:pPr>
          </w:p>
        </w:tc>
      </w:tr>
      <w:tr w:rsidR="004D1C38" w14:paraId="4DFDE864" w14:textId="77777777">
        <w:trPr>
          <w:trHeight w:val="275"/>
        </w:trPr>
        <w:tc>
          <w:tcPr>
            <w:tcW w:w="2989" w:type="dxa"/>
            <w:tcBorders>
              <w:top w:val="nil"/>
              <w:bottom w:val="nil"/>
            </w:tcBorders>
          </w:tcPr>
          <w:p w14:paraId="2567894C" w14:textId="77777777" w:rsidR="004D1C38" w:rsidRDefault="004D1C38">
            <w:pPr>
              <w:pStyle w:val="TableParagraph"/>
              <w:ind w:left="0"/>
              <w:rPr>
                <w:sz w:val="20"/>
              </w:rPr>
            </w:pPr>
          </w:p>
        </w:tc>
        <w:tc>
          <w:tcPr>
            <w:tcW w:w="3130" w:type="dxa"/>
            <w:tcBorders>
              <w:top w:val="nil"/>
              <w:bottom w:val="nil"/>
            </w:tcBorders>
          </w:tcPr>
          <w:p w14:paraId="100AEB00" w14:textId="77777777" w:rsidR="004D1C38" w:rsidRDefault="003D5EA4">
            <w:pPr>
              <w:pStyle w:val="TableParagraph"/>
              <w:spacing w:line="256" w:lineRule="exact"/>
              <w:ind w:left="673"/>
              <w:rPr>
                <w:sz w:val="24"/>
              </w:rPr>
            </w:pPr>
            <w:r>
              <w:rPr>
                <w:sz w:val="24"/>
              </w:rPr>
              <w:t>француз</w:t>
            </w:r>
            <w:r>
              <w:rPr>
                <w:spacing w:val="-2"/>
                <w:sz w:val="24"/>
              </w:rPr>
              <w:t xml:space="preserve"> </w:t>
            </w:r>
            <w:r>
              <w:rPr>
                <w:sz w:val="24"/>
              </w:rPr>
              <w:t>+</w:t>
            </w:r>
            <w:r>
              <w:rPr>
                <w:spacing w:val="-2"/>
                <w:sz w:val="24"/>
              </w:rPr>
              <w:t xml:space="preserve"> </w:t>
            </w:r>
            <w:r>
              <w:rPr>
                <w:spacing w:val="-4"/>
                <w:sz w:val="24"/>
              </w:rPr>
              <w:t>араб</w:t>
            </w:r>
          </w:p>
        </w:tc>
        <w:tc>
          <w:tcPr>
            <w:tcW w:w="3515" w:type="dxa"/>
            <w:tcBorders>
              <w:top w:val="nil"/>
              <w:bottom w:val="nil"/>
            </w:tcBorders>
          </w:tcPr>
          <w:p w14:paraId="0DE60FEE" w14:textId="77777777" w:rsidR="004D1C38" w:rsidRDefault="004D1C38">
            <w:pPr>
              <w:pStyle w:val="TableParagraph"/>
              <w:ind w:left="0"/>
              <w:rPr>
                <w:sz w:val="20"/>
              </w:rPr>
            </w:pPr>
          </w:p>
        </w:tc>
      </w:tr>
      <w:tr w:rsidR="004D1C38" w14:paraId="1C43C522" w14:textId="77777777">
        <w:trPr>
          <w:trHeight w:val="275"/>
        </w:trPr>
        <w:tc>
          <w:tcPr>
            <w:tcW w:w="2989" w:type="dxa"/>
            <w:tcBorders>
              <w:top w:val="nil"/>
              <w:bottom w:val="nil"/>
            </w:tcBorders>
          </w:tcPr>
          <w:p w14:paraId="20C91062" w14:textId="77777777" w:rsidR="004D1C38" w:rsidRDefault="004D1C38">
            <w:pPr>
              <w:pStyle w:val="TableParagraph"/>
              <w:ind w:left="0"/>
              <w:rPr>
                <w:sz w:val="20"/>
              </w:rPr>
            </w:pPr>
          </w:p>
        </w:tc>
        <w:tc>
          <w:tcPr>
            <w:tcW w:w="3130" w:type="dxa"/>
            <w:tcBorders>
              <w:top w:val="nil"/>
              <w:bottom w:val="nil"/>
            </w:tcBorders>
          </w:tcPr>
          <w:p w14:paraId="5C864116" w14:textId="77777777" w:rsidR="004D1C38" w:rsidRDefault="003D5EA4">
            <w:pPr>
              <w:pStyle w:val="TableParagraph"/>
              <w:spacing w:line="256" w:lineRule="exact"/>
              <w:ind w:left="673"/>
              <w:rPr>
                <w:sz w:val="24"/>
              </w:rPr>
            </w:pPr>
            <w:r>
              <w:rPr>
                <w:sz w:val="24"/>
              </w:rPr>
              <w:t>француз</w:t>
            </w:r>
            <w:r>
              <w:rPr>
                <w:spacing w:val="-2"/>
                <w:sz w:val="24"/>
              </w:rPr>
              <w:t xml:space="preserve"> </w:t>
            </w:r>
            <w:r>
              <w:rPr>
                <w:sz w:val="24"/>
              </w:rPr>
              <w:t>+</w:t>
            </w:r>
            <w:r>
              <w:rPr>
                <w:spacing w:val="-2"/>
                <w:sz w:val="24"/>
              </w:rPr>
              <w:t xml:space="preserve"> парсы</w:t>
            </w:r>
          </w:p>
        </w:tc>
        <w:tc>
          <w:tcPr>
            <w:tcW w:w="3515" w:type="dxa"/>
            <w:tcBorders>
              <w:top w:val="nil"/>
              <w:bottom w:val="nil"/>
            </w:tcBorders>
          </w:tcPr>
          <w:p w14:paraId="257BDFC1" w14:textId="77777777" w:rsidR="004D1C38" w:rsidRDefault="004D1C38">
            <w:pPr>
              <w:pStyle w:val="TableParagraph"/>
              <w:ind w:left="0"/>
              <w:rPr>
                <w:sz w:val="20"/>
              </w:rPr>
            </w:pPr>
          </w:p>
        </w:tc>
      </w:tr>
      <w:tr w:rsidR="004D1C38" w14:paraId="200061D3" w14:textId="77777777">
        <w:trPr>
          <w:trHeight w:val="276"/>
        </w:trPr>
        <w:tc>
          <w:tcPr>
            <w:tcW w:w="2989" w:type="dxa"/>
            <w:tcBorders>
              <w:top w:val="nil"/>
              <w:bottom w:val="nil"/>
            </w:tcBorders>
          </w:tcPr>
          <w:p w14:paraId="6EEE70E8" w14:textId="77777777" w:rsidR="004D1C38" w:rsidRDefault="004D1C38">
            <w:pPr>
              <w:pStyle w:val="TableParagraph"/>
              <w:ind w:left="0"/>
              <w:rPr>
                <w:sz w:val="20"/>
              </w:rPr>
            </w:pPr>
          </w:p>
        </w:tc>
        <w:tc>
          <w:tcPr>
            <w:tcW w:w="3130" w:type="dxa"/>
            <w:tcBorders>
              <w:top w:val="nil"/>
              <w:bottom w:val="nil"/>
            </w:tcBorders>
          </w:tcPr>
          <w:p w14:paraId="4C6E6007" w14:textId="77777777" w:rsidR="004D1C38" w:rsidRDefault="003D5EA4">
            <w:pPr>
              <w:pStyle w:val="TableParagraph"/>
              <w:spacing w:line="256" w:lineRule="exact"/>
              <w:ind w:left="0" w:right="376"/>
              <w:jc w:val="right"/>
              <w:rPr>
                <w:sz w:val="24"/>
              </w:rPr>
            </w:pPr>
            <w:r>
              <w:rPr>
                <w:sz w:val="24"/>
              </w:rPr>
              <w:t>француз</w:t>
            </w:r>
            <w:r>
              <w:rPr>
                <w:spacing w:val="-2"/>
                <w:sz w:val="24"/>
              </w:rPr>
              <w:t xml:space="preserve"> </w:t>
            </w:r>
            <w:r>
              <w:rPr>
                <w:sz w:val="24"/>
              </w:rPr>
              <w:t>+</w:t>
            </w:r>
            <w:r>
              <w:rPr>
                <w:spacing w:val="-2"/>
                <w:sz w:val="24"/>
              </w:rPr>
              <w:t xml:space="preserve"> ағылшын</w:t>
            </w:r>
          </w:p>
        </w:tc>
        <w:tc>
          <w:tcPr>
            <w:tcW w:w="3515" w:type="dxa"/>
            <w:tcBorders>
              <w:top w:val="nil"/>
              <w:bottom w:val="nil"/>
            </w:tcBorders>
          </w:tcPr>
          <w:p w14:paraId="4166CE2D" w14:textId="77777777" w:rsidR="004D1C38" w:rsidRDefault="004D1C38">
            <w:pPr>
              <w:pStyle w:val="TableParagraph"/>
              <w:ind w:left="0"/>
              <w:rPr>
                <w:sz w:val="20"/>
              </w:rPr>
            </w:pPr>
          </w:p>
        </w:tc>
      </w:tr>
      <w:tr w:rsidR="004D1C38" w14:paraId="0558C401" w14:textId="77777777">
        <w:trPr>
          <w:trHeight w:val="275"/>
        </w:trPr>
        <w:tc>
          <w:tcPr>
            <w:tcW w:w="2989" w:type="dxa"/>
            <w:tcBorders>
              <w:top w:val="nil"/>
              <w:bottom w:val="nil"/>
            </w:tcBorders>
          </w:tcPr>
          <w:p w14:paraId="49B5AE73" w14:textId="77777777" w:rsidR="004D1C38" w:rsidRDefault="004D1C38">
            <w:pPr>
              <w:pStyle w:val="TableParagraph"/>
              <w:ind w:left="0"/>
              <w:rPr>
                <w:sz w:val="20"/>
              </w:rPr>
            </w:pPr>
          </w:p>
        </w:tc>
        <w:tc>
          <w:tcPr>
            <w:tcW w:w="3130" w:type="dxa"/>
            <w:tcBorders>
              <w:top w:val="nil"/>
              <w:bottom w:val="nil"/>
            </w:tcBorders>
          </w:tcPr>
          <w:p w14:paraId="59F2409A" w14:textId="77777777" w:rsidR="004D1C38" w:rsidRDefault="003D5EA4">
            <w:pPr>
              <w:pStyle w:val="TableParagraph"/>
              <w:spacing w:line="255" w:lineRule="exact"/>
              <w:ind w:left="673"/>
              <w:rPr>
                <w:sz w:val="24"/>
              </w:rPr>
            </w:pPr>
            <w:r>
              <w:rPr>
                <w:sz w:val="24"/>
              </w:rPr>
              <w:t>француз</w:t>
            </w:r>
            <w:r>
              <w:rPr>
                <w:spacing w:val="-2"/>
                <w:sz w:val="24"/>
              </w:rPr>
              <w:t xml:space="preserve"> </w:t>
            </w:r>
            <w:r>
              <w:rPr>
                <w:sz w:val="24"/>
              </w:rPr>
              <w:t>+</w:t>
            </w:r>
            <w:r>
              <w:rPr>
                <w:spacing w:val="-2"/>
                <w:sz w:val="24"/>
              </w:rPr>
              <w:t xml:space="preserve"> итальян</w:t>
            </w:r>
          </w:p>
        </w:tc>
        <w:tc>
          <w:tcPr>
            <w:tcW w:w="3515" w:type="dxa"/>
            <w:tcBorders>
              <w:top w:val="nil"/>
              <w:bottom w:val="nil"/>
            </w:tcBorders>
          </w:tcPr>
          <w:p w14:paraId="3DA53115" w14:textId="77777777" w:rsidR="004D1C38" w:rsidRDefault="004D1C38">
            <w:pPr>
              <w:pStyle w:val="TableParagraph"/>
              <w:ind w:left="0"/>
              <w:rPr>
                <w:sz w:val="20"/>
              </w:rPr>
            </w:pPr>
          </w:p>
        </w:tc>
      </w:tr>
      <w:tr w:rsidR="004D1C38" w14:paraId="561873F8" w14:textId="77777777">
        <w:trPr>
          <w:trHeight w:val="274"/>
        </w:trPr>
        <w:tc>
          <w:tcPr>
            <w:tcW w:w="2989" w:type="dxa"/>
            <w:tcBorders>
              <w:top w:val="nil"/>
              <w:bottom w:val="nil"/>
            </w:tcBorders>
          </w:tcPr>
          <w:p w14:paraId="396417E1" w14:textId="77777777" w:rsidR="004D1C38" w:rsidRDefault="004D1C38">
            <w:pPr>
              <w:pStyle w:val="TableParagraph"/>
              <w:ind w:left="0"/>
              <w:rPr>
                <w:sz w:val="20"/>
              </w:rPr>
            </w:pPr>
          </w:p>
        </w:tc>
        <w:tc>
          <w:tcPr>
            <w:tcW w:w="3130" w:type="dxa"/>
            <w:tcBorders>
              <w:top w:val="nil"/>
              <w:bottom w:val="nil"/>
            </w:tcBorders>
          </w:tcPr>
          <w:p w14:paraId="4FF4F172" w14:textId="77777777" w:rsidR="004D1C38" w:rsidRDefault="003D5EA4">
            <w:pPr>
              <w:pStyle w:val="TableParagraph"/>
              <w:spacing w:line="255" w:lineRule="exact"/>
              <w:ind w:left="673"/>
              <w:rPr>
                <w:sz w:val="24"/>
              </w:rPr>
            </w:pPr>
            <w:r>
              <w:rPr>
                <w:sz w:val="24"/>
              </w:rPr>
              <w:t>француз</w:t>
            </w:r>
            <w:r>
              <w:rPr>
                <w:spacing w:val="-2"/>
                <w:sz w:val="24"/>
              </w:rPr>
              <w:t xml:space="preserve"> </w:t>
            </w:r>
            <w:r>
              <w:rPr>
                <w:sz w:val="24"/>
              </w:rPr>
              <w:t>+</w:t>
            </w:r>
            <w:r>
              <w:rPr>
                <w:spacing w:val="-2"/>
                <w:sz w:val="24"/>
              </w:rPr>
              <w:t xml:space="preserve"> славян</w:t>
            </w:r>
          </w:p>
        </w:tc>
        <w:tc>
          <w:tcPr>
            <w:tcW w:w="3515" w:type="dxa"/>
            <w:tcBorders>
              <w:top w:val="nil"/>
              <w:bottom w:val="nil"/>
            </w:tcBorders>
          </w:tcPr>
          <w:p w14:paraId="02DF9309" w14:textId="77777777" w:rsidR="004D1C38" w:rsidRDefault="004D1C38">
            <w:pPr>
              <w:pStyle w:val="TableParagraph"/>
              <w:ind w:left="0"/>
              <w:rPr>
                <w:sz w:val="20"/>
              </w:rPr>
            </w:pPr>
          </w:p>
        </w:tc>
      </w:tr>
      <w:tr w:rsidR="004D1C38" w14:paraId="5290402D" w14:textId="77777777">
        <w:trPr>
          <w:trHeight w:val="275"/>
        </w:trPr>
        <w:tc>
          <w:tcPr>
            <w:tcW w:w="2989" w:type="dxa"/>
            <w:tcBorders>
              <w:top w:val="nil"/>
              <w:bottom w:val="nil"/>
            </w:tcBorders>
          </w:tcPr>
          <w:p w14:paraId="0325D7AD" w14:textId="77777777" w:rsidR="004D1C38" w:rsidRDefault="004D1C38">
            <w:pPr>
              <w:pStyle w:val="TableParagraph"/>
              <w:ind w:left="0"/>
              <w:rPr>
                <w:sz w:val="20"/>
              </w:rPr>
            </w:pPr>
          </w:p>
        </w:tc>
        <w:tc>
          <w:tcPr>
            <w:tcW w:w="3130" w:type="dxa"/>
            <w:tcBorders>
              <w:top w:val="nil"/>
              <w:bottom w:val="nil"/>
            </w:tcBorders>
          </w:tcPr>
          <w:p w14:paraId="5DCFC583" w14:textId="77777777" w:rsidR="004D1C38" w:rsidRDefault="003D5EA4">
            <w:pPr>
              <w:pStyle w:val="TableParagraph"/>
              <w:spacing w:line="256" w:lineRule="exact"/>
              <w:ind w:left="673"/>
              <w:rPr>
                <w:sz w:val="24"/>
              </w:rPr>
            </w:pPr>
            <w:r>
              <w:rPr>
                <w:sz w:val="24"/>
              </w:rPr>
              <w:t>француз</w:t>
            </w:r>
            <w:r>
              <w:rPr>
                <w:spacing w:val="-2"/>
                <w:sz w:val="24"/>
              </w:rPr>
              <w:t xml:space="preserve"> </w:t>
            </w:r>
            <w:r>
              <w:rPr>
                <w:sz w:val="24"/>
              </w:rPr>
              <w:t>+</w:t>
            </w:r>
            <w:r>
              <w:rPr>
                <w:spacing w:val="-2"/>
                <w:sz w:val="24"/>
              </w:rPr>
              <w:t xml:space="preserve"> соғды</w:t>
            </w:r>
          </w:p>
        </w:tc>
        <w:tc>
          <w:tcPr>
            <w:tcW w:w="3515" w:type="dxa"/>
            <w:tcBorders>
              <w:top w:val="nil"/>
              <w:bottom w:val="nil"/>
            </w:tcBorders>
          </w:tcPr>
          <w:p w14:paraId="06D91F3E" w14:textId="77777777" w:rsidR="004D1C38" w:rsidRDefault="004D1C38">
            <w:pPr>
              <w:pStyle w:val="TableParagraph"/>
              <w:ind w:left="0"/>
              <w:rPr>
                <w:sz w:val="20"/>
              </w:rPr>
            </w:pPr>
          </w:p>
        </w:tc>
      </w:tr>
      <w:tr w:rsidR="004D1C38" w14:paraId="695735A4" w14:textId="77777777">
        <w:trPr>
          <w:trHeight w:val="276"/>
        </w:trPr>
        <w:tc>
          <w:tcPr>
            <w:tcW w:w="2989" w:type="dxa"/>
            <w:tcBorders>
              <w:top w:val="nil"/>
              <w:bottom w:val="nil"/>
            </w:tcBorders>
          </w:tcPr>
          <w:p w14:paraId="02FAD019" w14:textId="77777777" w:rsidR="004D1C38" w:rsidRDefault="004D1C38">
            <w:pPr>
              <w:pStyle w:val="TableParagraph"/>
              <w:ind w:left="0"/>
              <w:rPr>
                <w:sz w:val="20"/>
              </w:rPr>
            </w:pPr>
          </w:p>
        </w:tc>
        <w:tc>
          <w:tcPr>
            <w:tcW w:w="3130" w:type="dxa"/>
            <w:tcBorders>
              <w:top w:val="nil"/>
              <w:bottom w:val="nil"/>
            </w:tcBorders>
          </w:tcPr>
          <w:p w14:paraId="6B0E0913" w14:textId="77777777" w:rsidR="004D1C38" w:rsidRDefault="003D5EA4">
            <w:pPr>
              <w:pStyle w:val="TableParagraph"/>
              <w:spacing w:line="256" w:lineRule="exact"/>
              <w:ind w:left="673"/>
              <w:rPr>
                <w:sz w:val="24"/>
              </w:rPr>
            </w:pPr>
            <w:r>
              <w:rPr>
                <w:sz w:val="24"/>
              </w:rPr>
              <w:t>ағылшын</w:t>
            </w:r>
            <w:r>
              <w:rPr>
                <w:spacing w:val="-1"/>
                <w:sz w:val="24"/>
              </w:rPr>
              <w:t xml:space="preserve"> </w:t>
            </w:r>
            <w:r>
              <w:rPr>
                <w:sz w:val="24"/>
              </w:rPr>
              <w:t>+</w:t>
            </w:r>
            <w:r>
              <w:rPr>
                <w:spacing w:val="-2"/>
                <w:sz w:val="24"/>
              </w:rPr>
              <w:t xml:space="preserve"> </w:t>
            </w:r>
            <w:r>
              <w:rPr>
                <w:spacing w:val="-4"/>
                <w:sz w:val="24"/>
              </w:rPr>
              <w:t>араб</w:t>
            </w:r>
          </w:p>
        </w:tc>
        <w:tc>
          <w:tcPr>
            <w:tcW w:w="3515" w:type="dxa"/>
            <w:tcBorders>
              <w:top w:val="nil"/>
              <w:bottom w:val="nil"/>
            </w:tcBorders>
          </w:tcPr>
          <w:p w14:paraId="147F0E60" w14:textId="77777777" w:rsidR="004D1C38" w:rsidRDefault="004D1C38">
            <w:pPr>
              <w:pStyle w:val="TableParagraph"/>
              <w:ind w:left="0"/>
              <w:rPr>
                <w:sz w:val="20"/>
              </w:rPr>
            </w:pPr>
          </w:p>
        </w:tc>
      </w:tr>
      <w:tr w:rsidR="004D1C38" w14:paraId="11800BEF" w14:textId="77777777">
        <w:trPr>
          <w:trHeight w:val="276"/>
        </w:trPr>
        <w:tc>
          <w:tcPr>
            <w:tcW w:w="2989" w:type="dxa"/>
            <w:tcBorders>
              <w:top w:val="nil"/>
              <w:bottom w:val="nil"/>
            </w:tcBorders>
          </w:tcPr>
          <w:p w14:paraId="51B1BA54" w14:textId="77777777" w:rsidR="004D1C38" w:rsidRDefault="004D1C38">
            <w:pPr>
              <w:pStyle w:val="TableParagraph"/>
              <w:ind w:left="0"/>
              <w:rPr>
                <w:sz w:val="20"/>
              </w:rPr>
            </w:pPr>
          </w:p>
        </w:tc>
        <w:tc>
          <w:tcPr>
            <w:tcW w:w="3130" w:type="dxa"/>
            <w:tcBorders>
              <w:top w:val="nil"/>
              <w:bottom w:val="nil"/>
            </w:tcBorders>
          </w:tcPr>
          <w:p w14:paraId="2A461BFB" w14:textId="77777777" w:rsidR="004D1C38" w:rsidRDefault="003D5EA4">
            <w:pPr>
              <w:pStyle w:val="TableParagraph"/>
              <w:spacing w:line="256" w:lineRule="exact"/>
              <w:ind w:left="0" w:right="375"/>
              <w:jc w:val="right"/>
              <w:rPr>
                <w:sz w:val="24"/>
              </w:rPr>
            </w:pPr>
            <w:r>
              <w:rPr>
                <w:sz w:val="24"/>
              </w:rPr>
              <w:t>ағылшын</w:t>
            </w:r>
            <w:r>
              <w:rPr>
                <w:spacing w:val="-1"/>
                <w:sz w:val="24"/>
              </w:rPr>
              <w:t xml:space="preserve"> </w:t>
            </w:r>
            <w:r>
              <w:rPr>
                <w:sz w:val="24"/>
              </w:rPr>
              <w:t>+</w:t>
            </w:r>
            <w:r>
              <w:rPr>
                <w:spacing w:val="-2"/>
                <w:sz w:val="24"/>
              </w:rPr>
              <w:t xml:space="preserve"> француз</w:t>
            </w:r>
          </w:p>
        </w:tc>
        <w:tc>
          <w:tcPr>
            <w:tcW w:w="3515" w:type="dxa"/>
            <w:tcBorders>
              <w:top w:val="nil"/>
              <w:bottom w:val="nil"/>
            </w:tcBorders>
          </w:tcPr>
          <w:p w14:paraId="5EAC4280" w14:textId="77777777" w:rsidR="004D1C38" w:rsidRDefault="004D1C38">
            <w:pPr>
              <w:pStyle w:val="TableParagraph"/>
              <w:ind w:left="0"/>
              <w:rPr>
                <w:sz w:val="20"/>
              </w:rPr>
            </w:pPr>
          </w:p>
        </w:tc>
      </w:tr>
      <w:tr w:rsidR="004D1C38" w14:paraId="5995C7D3" w14:textId="77777777">
        <w:trPr>
          <w:trHeight w:val="276"/>
        </w:trPr>
        <w:tc>
          <w:tcPr>
            <w:tcW w:w="2989" w:type="dxa"/>
            <w:tcBorders>
              <w:top w:val="nil"/>
              <w:bottom w:val="nil"/>
            </w:tcBorders>
          </w:tcPr>
          <w:p w14:paraId="785684B8" w14:textId="77777777" w:rsidR="004D1C38" w:rsidRDefault="004D1C38">
            <w:pPr>
              <w:pStyle w:val="TableParagraph"/>
              <w:ind w:left="0"/>
              <w:rPr>
                <w:sz w:val="20"/>
              </w:rPr>
            </w:pPr>
          </w:p>
        </w:tc>
        <w:tc>
          <w:tcPr>
            <w:tcW w:w="3130" w:type="dxa"/>
            <w:tcBorders>
              <w:top w:val="nil"/>
              <w:bottom w:val="nil"/>
            </w:tcBorders>
          </w:tcPr>
          <w:p w14:paraId="2A2E9030" w14:textId="77777777" w:rsidR="004D1C38" w:rsidRDefault="003D5EA4">
            <w:pPr>
              <w:pStyle w:val="TableParagraph"/>
              <w:spacing w:line="256" w:lineRule="exact"/>
              <w:ind w:left="673"/>
              <w:rPr>
                <w:sz w:val="24"/>
              </w:rPr>
            </w:pPr>
            <w:r>
              <w:rPr>
                <w:sz w:val="24"/>
              </w:rPr>
              <w:t>итальян</w:t>
            </w:r>
            <w:r>
              <w:rPr>
                <w:spacing w:val="-3"/>
                <w:sz w:val="24"/>
              </w:rPr>
              <w:t xml:space="preserve"> </w:t>
            </w:r>
            <w:r>
              <w:rPr>
                <w:sz w:val="24"/>
              </w:rPr>
              <w:t>+</w:t>
            </w:r>
            <w:r>
              <w:rPr>
                <w:spacing w:val="-2"/>
                <w:sz w:val="24"/>
              </w:rPr>
              <w:t xml:space="preserve"> </w:t>
            </w:r>
            <w:r>
              <w:rPr>
                <w:spacing w:val="-4"/>
                <w:sz w:val="24"/>
              </w:rPr>
              <w:t>парсы</w:t>
            </w:r>
          </w:p>
        </w:tc>
        <w:tc>
          <w:tcPr>
            <w:tcW w:w="3515" w:type="dxa"/>
            <w:tcBorders>
              <w:top w:val="nil"/>
              <w:bottom w:val="nil"/>
            </w:tcBorders>
          </w:tcPr>
          <w:p w14:paraId="575E5954" w14:textId="77777777" w:rsidR="004D1C38" w:rsidRDefault="004D1C38">
            <w:pPr>
              <w:pStyle w:val="TableParagraph"/>
              <w:ind w:left="0"/>
              <w:rPr>
                <w:sz w:val="20"/>
              </w:rPr>
            </w:pPr>
          </w:p>
        </w:tc>
      </w:tr>
      <w:tr w:rsidR="004D1C38" w14:paraId="419DCE3E" w14:textId="77777777">
        <w:trPr>
          <w:trHeight w:val="276"/>
        </w:trPr>
        <w:tc>
          <w:tcPr>
            <w:tcW w:w="2989" w:type="dxa"/>
            <w:tcBorders>
              <w:top w:val="nil"/>
              <w:bottom w:val="nil"/>
            </w:tcBorders>
          </w:tcPr>
          <w:p w14:paraId="621FE176" w14:textId="77777777" w:rsidR="004D1C38" w:rsidRDefault="004D1C38">
            <w:pPr>
              <w:pStyle w:val="TableParagraph"/>
              <w:ind w:left="0"/>
              <w:rPr>
                <w:sz w:val="20"/>
              </w:rPr>
            </w:pPr>
          </w:p>
        </w:tc>
        <w:tc>
          <w:tcPr>
            <w:tcW w:w="3130" w:type="dxa"/>
            <w:tcBorders>
              <w:top w:val="nil"/>
              <w:bottom w:val="nil"/>
            </w:tcBorders>
          </w:tcPr>
          <w:p w14:paraId="7C1956B6" w14:textId="77777777" w:rsidR="004D1C38" w:rsidRDefault="003D5EA4">
            <w:pPr>
              <w:pStyle w:val="TableParagraph"/>
              <w:spacing w:line="256" w:lineRule="exact"/>
              <w:ind w:left="673"/>
              <w:rPr>
                <w:sz w:val="24"/>
              </w:rPr>
            </w:pPr>
            <w:r>
              <w:rPr>
                <w:sz w:val="24"/>
              </w:rPr>
              <w:t>итальян</w:t>
            </w:r>
            <w:r>
              <w:rPr>
                <w:spacing w:val="-3"/>
                <w:sz w:val="24"/>
              </w:rPr>
              <w:t xml:space="preserve"> </w:t>
            </w:r>
            <w:r>
              <w:rPr>
                <w:sz w:val="24"/>
              </w:rPr>
              <w:t>+</w:t>
            </w:r>
            <w:r>
              <w:rPr>
                <w:spacing w:val="-2"/>
                <w:sz w:val="24"/>
              </w:rPr>
              <w:t xml:space="preserve"> француз</w:t>
            </w:r>
          </w:p>
        </w:tc>
        <w:tc>
          <w:tcPr>
            <w:tcW w:w="3515" w:type="dxa"/>
            <w:tcBorders>
              <w:top w:val="nil"/>
              <w:bottom w:val="nil"/>
            </w:tcBorders>
          </w:tcPr>
          <w:p w14:paraId="73208511" w14:textId="77777777" w:rsidR="004D1C38" w:rsidRDefault="004D1C38">
            <w:pPr>
              <w:pStyle w:val="TableParagraph"/>
              <w:ind w:left="0"/>
              <w:rPr>
                <w:sz w:val="20"/>
              </w:rPr>
            </w:pPr>
          </w:p>
        </w:tc>
      </w:tr>
      <w:tr w:rsidR="004D1C38" w14:paraId="734A71A1" w14:textId="77777777">
        <w:trPr>
          <w:trHeight w:val="275"/>
        </w:trPr>
        <w:tc>
          <w:tcPr>
            <w:tcW w:w="2989" w:type="dxa"/>
            <w:tcBorders>
              <w:top w:val="nil"/>
              <w:bottom w:val="nil"/>
            </w:tcBorders>
          </w:tcPr>
          <w:p w14:paraId="5DFDFE1B" w14:textId="77777777" w:rsidR="004D1C38" w:rsidRDefault="004D1C38">
            <w:pPr>
              <w:pStyle w:val="TableParagraph"/>
              <w:ind w:left="0"/>
              <w:rPr>
                <w:sz w:val="20"/>
              </w:rPr>
            </w:pPr>
          </w:p>
        </w:tc>
        <w:tc>
          <w:tcPr>
            <w:tcW w:w="3130" w:type="dxa"/>
            <w:tcBorders>
              <w:top w:val="nil"/>
              <w:bottom w:val="nil"/>
            </w:tcBorders>
          </w:tcPr>
          <w:p w14:paraId="740A4CFD" w14:textId="77777777" w:rsidR="004D1C38" w:rsidRDefault="003D5EA4">
            <w:pPr>
              <w:pStyle w:val="TableParagraph"/>
              <w:spacing w:line="256" w:lineRule="exact"/>
              <w:ind w:left="673"/>
              <w:rPr>
                <w:sz w:val="24"/>
              </w:rPr>
            </w:pPr>
            <w:r>
              <w:rPr>
                <w:sz w:val="24"/>
              </w:rPr>
              <w:t>грек</w:t>
            </w:r>
            <w:r>
              <w:rPr>
                <w:spacing w:val="-3"/>
                <w:sz w:val="24"/>
              </w:rPr>
              <w:t xml:space="preserve"> </w:t>
            </w:r>
            <w:r>
              <w:rPr>
                <w:sz w:val="24"/>
              </w:rPr>
              <w:t>+</w:t>
            </w:r>
            <w:r>
              <w:rPr>
                <w:spacing w:val="-1"/>
                <w:sz w:val="24"/>
              </w:rPr>
              <w:t xml:space="preserve"> </w:t>
            </w:r>
            <w:r>
              <w:rPr>
                <w:spacing w:val="-4"/>
                <w:sz w:val="24"/>
              </w:rPr>
              <w:t>араб</w:t>
            </w:r>
          </w:p>
        </w:tc>
        <w:tc>
          <w:tcPr>
            <w:tcW w:w="3515" w:type="dxa"/>
            <w:tcBorders>
              <w:top w:val="nil"/>
              <w:bottom w:val="nil"/>
            </w:tcBorders>
          </w:tcPr>
          <w:p w14:paraId="4A38776D" w14:textId="77777777" w:rsidR="004D1C38" w:rsidRDefault="004D1C38">
            <w:pPr>
              <w:pStyle w:val="TableParagraph"/>
              <w:ind w:left="0"/>
              <w:rPr>
                <w:sz w:val="20"/>
              </w:rPr>
            </w:pPr>
          </w:p>
        </w:tc>
      </w:tr>
      <w:tr w:rsidR="004D1C38" w14:paraId="0FC5DB58" w14:textId="77777777">
        <w:trPr>
          <w:trHeight w:val="276"/>
        </w:trPr>
        <w:tc>
          <w:tcPr>
            <w:tcW w:w="2989" w:type="dxa"/>
            <w:tcBorders>
              <w:top w:val="nil"/>
              <w:bottom w:val="nil"/>
            </w:tcBorders>
          </w:tcPr>
          <w:p w14:paraId="09F60FF3" w14:textId="77777777" w:rsidR="004D1C38" w:rsidRDefault="004D1C38">
            <w:pPr>
              <w:pStyle w:val="TableParagraph"/>
              <w:ind w:left="0"/>
              <w:rPr>
                <w:sz w:val="20"/>
              </w:rPr>
            </w:pPr>
          </w:p>
        </w:tc>
        <w:tc>
          <w:tcPr>
            <w:tcW w:w="3130" w:type="dxa"/>
            <w:tcBorders>
              <w:top w:val="nil"/>
              <w:bottom w:val="nil"/>
            </w:tcBorders>
          </w:tcPr>
          <w:p w14:paraId="3FCE8477" w14:textId="77777777" w:rsidR="004D1C38" w:rsidRDefault="003D5EA4">
            <w:pPr>
              <w:pStyle w:val="TableParagraph"/>
              <w:spacing w:line="256" w:lineRule="exact"/>
              <w:ind w:left="673"/>
              <w:rPr>
                <w:sz w:val="24"/>
              </w:rPr>
            </w:pPr>
            <w:r>
              <w:rPr>
                <w:sz w:val="24"/>
              </w:rPr>
              <w:t>грек</w:t>
            </w:r>
            <w:r>
              <w:rPr>
                <w:spacing w:val="-1"/>
                <w:sz w:val="24"/>
              </w:rPr>
              <w:t xml:space="preserve"> </w:t>
            </w:r>
            <w:r>
              <w:rPr>
                <w:sz w:val="24"/>
              </w:rPr>
              <w:t>+</w:t>
            </w:r>
            <w:r>
              <w:rPr>
                <w:spacing w:val="-1"/>
                <w:sz w:val="24"/>
              </w:rPr>
              <w:t xml:space="preserve"> </w:t>
            </w:r>
            <w:r>
              <w:rPr>
                <w:spacing w:val="-2"/>
                <w:sz w:val="24"/>
              </w:rPr>
              <w:t>француз</w:t>
            </w:r>
          </w:p>
        </w:tc>
        <w:tc>
          <w:tcPr>
            <w:tcW w:w="3515" w:type="dxa"/>
            <w:tcBorders>
              <w:top w:val="nil"/>
              <w:bottom w:val="nil"/>
            </w:tcBorders>
          </w:tcPr>
          <w:p w14:paraId="70BCA2FE" w14:textId="77777777" w:rsidR="004D1C38" w:rsidRDefault="004D1C38">
            <w:pPr>
              <w:pStyle w:val="TableParagraph"/>
              <w:ind w:left="0"/>
              <w:rPr>
                <w:sz w:val="20"/>
              </w:rPr>
            </w:pPr>
          </w:p>
        </w:tc>
      </w:tr>
      <w:tr w:rsidR="004D1C38" w14:paraId="66E231F7" w14:textId="77777777">
        <w:trPr>
          <w:trHeight w:val="275"/>
        </w:trPr>
        <w:tc>
          <w:tcPr>
            <w:tcW w:w="2989" w:type="dxa"/>
            <w:tcBorders>
              <w:top w:val="nil"/>
              <w:bottom w:val="nil"/>
            </w:tcBorders>
          </w:tcPr>
          <w:p w14:paraId="347C7631" w14:textId="77777777" w:rsidR="004D1C38" w:rsidRDefault="004D1C38">
            <w:pPr>
              <w:pStyle w:val="TableParagraph"/>
              <w:ind w:left="0"/>
              <w:rPr>
                <w:sz w:val="20"/>
              </w:rPr>
            </w:pPr>
          </w:p>
        </w:tc>
        <w:tc>
          <w:tcPr>
            <w:tcW w:w="3130" w:type="dxa"/>
            <w:tcBorders>
              <w:top w:val="nil"/>
              <w:bottom w:val="nil"/>
            </w:tcBorders>
          </w:tcPr>
          <w:p w14:paraId="25CF0A9F" w14:textId="77777777" w:rsidR="004D1C38" w:rsidRDefault="003D5EA4">
            <w:pPr>
              <w:pStyle w:val="TableParagraph"/>
              <w:spacing w:line="256" w:lineRule="exact"/>
              <w:ind w:left="673"/>
              <w:rPr>
                <w:sz w:val="24"/>
              </w:rPr>
            </w:pPr>
            <w:r>
              <w:rPr>
                <w:sz w:val="24"/>
              </w:rPr>
              <w:t>неміс</w:t>
            </w:r>
            <w:r>
              <w:rPr>
                <w:spacing w:val="-2"/>
                <w:sz w:val="24"/>
              </w:rPr>
              <w:t xml:space="preserve"> </w:t>
            </w:r>
            <w:r>
              <w:rPr>
                <w:sz w:val="24"/>
              </w:rPr>
              <w:t>+</w:t>
            </w:r>
            <w:r>
              <w:rPr>
                <w:spacing w:val="-2"/>
                <w:sz w:val="24"/>
              </w:rPr>
              <w:t xml:space="preserve"> ағылшын</w:t>
            </w:r>
          </w:p>
        </w:tc>
        <w:tc>
          <w:tcPr>
            <w:tcW w:w="3515" w:type="dxa"/>
            <w:tcBorders>
              <w:top w:val="nil"/>
              <w:bottom w:val="nil"/>
            </w:tcBorders>
          </w:tcPr>
          <w:p w14:paraId="12D740EB" w14:textId="77777777" w:rsidR="004D1C38" w:rsidRDefault="004D1C38">
            <w:pPr>
              <w:pStyle w:val="TableParagraph"/>
              <w:ind w:left="0"/>
              <w:rPr>
                <w:sz w:val="20"/>
              </w:rPr>
            </w:pPr>
          </w:p>
        </w:tc>
      </w:tr>
      <w:tr w:rsidR="004D1C38" w14:paraId="338684EA" w14:textId="77777777">
        <w:trPr>
          <w:trHeight w:val="276"/>
        </w:trPr>
        <w:tc>
          <w:tcPr>
            <w:tcW w:w="2989" w:type="dxa"/>
            <w:tcBorders>
              <w:top w:val="nil"/>
              <w:bottom w:val="nil"/>
            </w:tcBorders>
          </w:tcPr>
          <w:p w14:paraId="0EA3AC39" w14:textId="77777777" w:rsidR="004D1C38" w:rsidRDefault="004D1C38">
            <w:pPr>
              <w:pStyle w:val="TableParagraph"/>
              <w:ind w:left="0"/>
              <w:rPr>
                <w:sz w:val="20"/>
              </w:rPr>
            </w:pPr>
          </w:p>
        </w:tc>
        <w:tc>
          <w:tcPr>
            <w:tcW w:w="3130" w:type="dxa"/>
            <w:tcBorders>
              <w:top w:val="nil"/>
              <w:bottom w:val="nil"/>
            </w:tcBorders>
          </w:tcPr>
          <w:p w14:paraId="3812B1DE" w14:textId="77777777" w:rsidR="004D1C38" w:rsidRDefault="003D5EA4">
            <w:pPr>
              <w:pStyle w:val="TableParagraph"/>
              <w:spacing w:line="256" w:lineRule="exact"/>
              <w:ind w:left="673"/>
              <w:rPr>
                <w:sz w:val="24"/>
              </w:rPr>
            </w:pPr>
            <w:r>
              <w:rPr>
                <w:sz w:val="24"/>
              </w:rPr>
              <w:t>болгар +</w:t>
            </w:r>
            <w:r>
              <w:rPr>
                <w:spacing w:val="-2"/>
                <w:sz w:val="24"/>
              </w:rPr>
              <w:t xml:space="preserve"> парсы</w:t>
            </w:r>
          </w:p>
        </w:tc>
        <w:tc>
          <w:tcPr>
            <w:tcW w:w="3515" w:type="dxa"/>
            <w:tcBorders>
              <w:top w:val="nil"/>
              <w:bottom w:val="nil"/>
            </w:tcBorders>
          </w:tcPr>
          <w:p w14:paraId="403E5D1A" w14:textId="77777777" w:rsidR="004D1C38" w:rsidRDefault="004D1C38">
            <w:pPr>
              <w:pStyle w:val="TableParagraph"/>
              <w:ind w:left="0"/>
              <w:rPr>
                <w:sz w:val="20"/>
              </w:rPr>
            </w:pPr>
          </w:p>
        </w:tc>
      </w:tr>
      <w:tr w:rsidR="004D1C38" w14:paraId="2D5915B1" w14:textId="77777777">
        <w:trPr>
          <w:trHeight w:val="276"/>
        </w:trPr>
        <w:tc>
          <w:tcPr>
            <w:tcW w:w="2989" w:type="dxa"/>
            <w:tcBorders>
              <w:top w:val="nil"/>
              <w:bottom w:val="nil"/>
            </w:tcBorders>
          </w:tcPr>
          <w:p w14:paraId="4AA5D003" w14:textId="77777777" w:rsidR="004D1C38" w:rsidRDefault="004D1C38">
            <w:pPr>
              <w:pStyle w:val="TableParagraph"/>
              <w:ind w:left="0"/>
              <w:rPr>
                <w:sz w:val="20"/>
              </w:rPr>
            </w:pPr>
          </w:p>
        </w:tc>
        <w:tc>
          <w:tcPr>
            <w:tcW w:w="3130" w:type="dxa"/>
            <w:tcBorders>
              <w:top w:val="nil"/>
              <w:bottom w:val="nil"/>
            </w:tcBorders>
          </w:tcPr>
          <w:p w14:paraId="5629D61C" w14:textId="77777777" w:rsidR="004D1C38" w:rsidRDefault="003D5EA4">
            <w:pPr>
              <w:pStyle w:val="TableParagraph"/>
              <w:spacing w:line="256" w:lineRule="exact"/>
              <w:ind w:left="673"/>
              <w:rPr>
                <w:sz w:val="24"/>
              </w:rPr>
            </w:pPr>
            <w:r>
              <w:rPr>
                <w:sz w:val="24"/>
              </w:rPr>
              <w:t>қытай +</w:t>
            </w:r>
            <w:r>
              <w:rPr>
                <w:spacing w:val="-1"/>
                <w:sz w:val="24"/>
              </w:rPr>
              <w:t xml:space="preserve"> </w:t>
            </w:r>
            <w:r>
              <w:rPr>
                <w:spacing w:val="-2"/>
                <w:sz w:val="24"/>
              </w:rPr>
              <w:t>парсы</w:t>
            </w:r>
          </w:p>
        </w:tc>
        <w:tc>
          <w:tcPr>
            <w:tcW w:w="3515" w:type="dxa"/>
            <w:tcBorders>
              <w:top w:val="nil"/>
              <w:bottom w:val="nil"/>
            </w:tcBorders>
          </w:tcPr>
          <w:p w14:paraId="1E07D3E7" w14:textId="77777777" w:rsidR="004D1C38" w:rsidRDefault="004D1C38">
            <w:pPr>
              <w:pStyle w:val="TableParagraph"/>
              <w:ind w:left="0"/>
              <w:rPr>
                <w:sz w:val="20"/>
              </w:rPr>
            </w:pPr>
          </w:p>
        </w:tc>
      </w:tr>
      <w:tr w:rsidR="004D1C38" w14:paraId="48B0AD6F" w14:textId="77777777">
        <w:trPr>
          <w:trHeight w:val="276"/>
        </w:trPr>
        <w:tc>
          <w:tcPr>
            <w:tcW w:w="2989" w:type="dxa"/>
            <w:tcBorders>
              <w:top w:val="nil"/>
              <w:bottom w:val="nil"/>
            </w:tcBorders>
          </w:tcPr>
          <w:p w14:paraId="4DA1F9CC" w14:textId="77777777" w:rsidR="004D1C38" w:rsidRDefault="004D1C38">
            <w:pPr>
              <w:pStyle w:val="TableParagraph"/>
              <w:ind w:left="0"/>
              <w:rPr>
                <w:sz w:val="20"/>
              </w:rPr>
            </w:pPr>
          </w:p>
        </w:tc>
        <w:tc>
          <w:tcPr>
            <w:tcW w:w="3130" w:type="dxa"/>
            <w:tcBorders>
              <w:top w:val="nil"/>
              <w:bottom w:val="nil"/>
            </w:tcBorders>
          </w:tcPr>
          <w:p w14:paraId="59F8E06C" w14:textId="77777777" w:rsidR="004D1C38" w:rsidRDefault="003D5EA4">
            <w:pPr>
              <w:pStyle w:val="TableParagraph"/>
              <w:spacing w:line="256" w:lineRule="exact"/>
              <w:ind w:left="673"/>
              <w:rPr>
                <w:sz w:val="24"/>
              </w:rPr>
            </w:pPr>
            <w:r>
              <w:rPr>
                <w:sz w:val="24"/>
              </w:rPr>
              <w:t>итальян</w:t>
            </w:r>
            <w:r>
              <w:rPr>
                <w:spacing w:val="-3"/>
                <w:sz w:val="24"/>
              </w:rPr>
              <w:t xml:space="preserve"> </w:t>
            </w:r>
            <w:r>
              <w:rPr>
                <w:sz w:val="24"/>
              </w:rPr>
              <w:t>+</w:t>
            </w:r>
            <w:r>
              <w:rPr>
                <w:spacing w:val="-2"/>
                <w:sz w:val="24"/>
              </w:rPr>
              <w:t xml:space="preserve"> </w:t>
            </w:r>
            <w:r>
              <w:rPr>
                <w:spacing w:val="-4"/>
                <w:sz w:val="24"/>
              </w:rPr>
              <w:t>парсы</w:t>
            </w:r>
          </w:p>
        </w:tc>
        <w:tc>
          <w:tcPr>
            <w:tcW w:w="3515" w:type="dxa"/>
            <w:tcBorders>
              <w:top w:val="nil"/>
              <w:bottom w:val="nil"/>
            </w:tcBorders>
          </w:tcPr>
          <w:p w14:paraId="3BC67CDB" w14:textId="77777777" w:rsidR="004D1C38" w:rsidRDefault="004D1C38">
            <w:pPr>
              <w:pStyle w:val="TableParagraph"/>
              <w:ind w:left="0"/>
              <w:rPr>
                <w:sz w:val="20"/>
              </w:rPr>
            </w:pPr>
          </w:p>
        </w:tc>
      </w:tr>
      <w:tr w:rsidR="004D1C38" w14:paraId="50942EE5" w14:textId="77777777">
        <w:trPr>
          <w:trHeight w:val="271"/>
        </w:trPr>
        <w:tc>
          <w:tcPr>
            <w:tcW w:w="2989" w:type="dxa"/>
            <w:tcBorders>
              <w:top w:val="nil"/>
            </w:tcBorders>
          </w:tcPr>
          <w:p w14:paraId="3CFA46ED" w14:textId="77777777" w:rsidR="004D1C38" w:rsidRDefault="004D1C38">
            <w:pPr>
              <w:pStyle w:val="TableParagraph"/>
              <w:ind w:left="0"/>
              <w:rPr>
                <w:sz w:val="20"/>
              </w:rPr>
            </w:pPr>
          </w:p>
        </w:tc>
        <w:tc>
          <w:tcPr>
            <w:tcW w:w="3130" w:type="dxa"/>
            <w:tcBorders>
              <w:top w:val="nil"/>
            </w:tcBorders>
          </w:tcPr>
          <w:p w14:paraId="687FD680" w14:textId="77777777" w:rsidR="004D1C38" w:rsidRDefault="003D5EA4">
            <w:pPr>
              <w:pStyle w:val="TableParagraph"/>
              <w:spacing w:line="252" w:lineRule="exact"/>
              <w:ind w:left="673"/>
              <w:rPr>
                <w:sz w:val="24"/>
              </w:rPr>
            </w:pPr>
            <w:r>
              <w:rPr>
                <w:sz w:val="24"/>
              </w:rPr>
              <w:t>итальян</w:t>
            </w:r>
            <w:r>
              <w:rPr>
                <w:spacing w:val="-3"/>
                <w:sz w:val="24"/>
              </w:rPr>
              <w:t xml:space="preserve"> </w:t>
            </w:r>
            <w:r>
              <w:rPr>
                <w:sz w:val="24"/>
              </w:rPr>
              <w:t>+</w:t>
            </w:r>
            <w:r>
              <w:rPr>
                <w:spacing w:val="-2"/>
                <w:sz w:val="24"/>
              </w:rPr>
              <w:t xml:space="preserve"> француз</w:t>
            </w:r>
          </w:p>
        </w:tc>
        <w:tc>
          <w:tcPr>
            <w:tcW w:w="3515" w:type="dxa"/>
            <w:tcBorders>
              <w:top w:val="nil"/>
            </w:tcBorders>
          </w:tcPr>
          <w:p w14:paraId="0B54D5A1" w14:textId="77777777" w:rsidR="004D1C38" w:rsidRDefault="004D1C38">
            <w:pPr>
              <w:pStyle w:val="TableParagraph"/>
              <w:ind w:left="0"/>
              <w:rPr>
                <w:sz w:val="20"/>
              </w:rPr>
            </w:pPr>
          </w:p>
        </w:tc>
      </w:tr>
      <w:tr w:rsidR="004D1C38" w14:paraId="784DFCA9" w14:textId="77777777">
        <w:trPr>
          <w:trHeight w:val="254"/>
        </w:trPr>
        <w:tc>
          <w:tcPr>
            <w:tcW w:w="9634" w:type="dxa"/>
            <w:gridSpan w:val="3"/>
          </w:tcPr>
          <w:p w14:paraId="5FD7E3E0" w14:textId="77777777" w:rsidR="004D1C38" w:rsidRDefault="003D5EA4">
            <w:pPr>
              <w:pStyle w:val="TableParagraph"/>
              <w:spacing w:before="1" w:line="233" w:lineRule="exact"/>
              <w:ind w:left="695"/>
            </w:pPr>
            <w:r>
              <w:t>Ескерту</w:t>
            </w:r>
            <w:r>
              <w:rPr>
                <w:spacing w:val="-3"/>
              </w:rPr>
              <w:t xml:space="preserve"> </w:t>
            </w:r>
            <w:r>
              <w:t xml:space="preserve">– </w:t>
            </w:r>
            <w:r>
              <w:rPr>
                <w:spacing w:val="-4"/>
              </w:rPr>
              <w:t>[41]</w:t>
            </w:r>
          </w:p>
        </w:tc>
      </w:tr>
    </w:tbl>
    <w:p w14:paraId="62E2DC00" w14:textId="77777777" w:rsidR="004D1C38" w:rsidRDefault="004D1C38">
      <w:pPr>
        <w:pStyle w:val="a3"/>
        <w:spacing w:before="12"/>
        <w:ind w:left="0" w:firstLine="0"/>
        <w:jc w:val="left"/>
      </w:pPr>
    </w:p>
    <w:p w14:paraId="341EC88A" w14:textId="77777777" w:rsidR="004D1C38" w:rsidRDefault="003D5EA4">
      <w:pPr>
        <w:pStyle w:val="a3"/>
        <w:ind w:right="138"/>
      </w:pPr>
      <w:r>
        <w:t>Жоғарыдағы 4-кестеден байқанымыздай, түрік тіліндегі будан</w:t>
      </w:r>
      <w:r>
        <w:rPr>
          <w:spacing w:val="40"/>
        </w:rPr>
        <w:t xml:space="preserve"> </w:t>
      </w:r>
      <w:r>
        <w:t>атаулардың көпшілігі – экзогенді будандар. Эндогенді будандар араб, парсы, латын, грек сөздерінің будандасуымен жасалса, экзогенді будандар өзге екі шет тіліндегі сөздердің байланысуынан туындаған. Бір қызығы, түрік лингвистикасында да ағылшын, неміс лингвистикасындағы секілді өзге тілде жасалған, тілге бейімделіп сіңген сөздерді будан құрамында қарастырады және оларды «экзогенді будан» деп атау қалыптасқан. Біздіңше, егер мұндай сөздер шет тілі сөздерінің қосылуы арқылы өзге тілде жасалса кірме сөз, ал егер екі шет тіліндегі сөзді байланыстырып осы тілде термин жасалса, онда мұндай буданды «экзогенді будан» деп атаған орынды.</w:t>
      </w:r>
    </w:p>
    <w:p w14:paraId="1C001620" w14:textId="77777777" w:rsidR="004D1C38" w:rsidRDefault="003D5EA4">
      <w:pPr>
        <w:pStyle w:val="a3"/>
        <w:spacing w:before="1"/>
        <w:ind w:right="132"/>
      </w:pPr>
      <w:r>
        <w:rPr>
          <w:i/>
        </w:rPr>
        <w:t xml:space="preserve">Лексикалық будандарды зерттеудегі орыс мектебі. </w:t>
      </w:r>
      <w:r>
        <w:t>Орыс лингвистикасында</w:t>
      </w:r>
      <w:r>
        <w:rPr>
          <w:spacing w:val="80"/>
        </w:rPr>
        <w:t xml:space="preserve">  </w:t>
      </w:r>
      <w:r>
        <w:t>будан</w:t>
      </w:r>
      <w:r>
        <w:rPr>
          <w:spacing w:val="80"/>
        </w:rPr>
        <w:t xml:space="preserve">  </w:t>
      </w:r>
      <w:r>
        <w:t>мәселесі</w:t>
      </w:r>
      <w:r>
        <w:rPr>
          <w:spacing w:val="80"/>
        </w:rPr>
        <w:t xml:space="preserve">  </w:t>
      </w:r>
      <w:r>
        <w:t>В.В.</w:t>
      </w:r>
      <w:r>
        <w:rPr>
          <w:spacing w:val="80"/>
        </w:rPr>
        <w:t xml:space="preserve">  </w:t>
      </w:r>
      <w:r>
        <w:t>Акуленко,</w:t>
      </w:r>
      <w:r>
        <w:rPr>
          <w:spacing w:val="80"/>
        </w:rPr>
        <w:t xml:space="preserve">  </w:t>
      </w:r>
      <w:r>
        <w:t>Л.А.</w:t>
      </w:r>
      <w:r>
        <w:rPr>
          <w:spacing w:val="80"/>
        </w:rPr>
        <w:t xml:space="preserve">  </w:t>
      </w:r>
      <w:r>
        <w:t>Баранова, Е.И.</w:t>
      </w:r>
      <w:r>
        <w:rPr>
          <w:spacing w:val="-4"/>
        </w:rPr>
        <w:t xml:space="preserve"> </w:t>
      </w:r>
      <w:r>
        <w:t>Голованова,</w:t>
      </w:r>
      <w:r>
        <w:rPr>
          <w:spacing w:val="40"/>
        </w:rPr>
        <w:t xml:space="preserve"> </w:t>
      </w:r>
      <w:r>
        <w:t>Е.А.</w:t>
      </w:r>
      <w:r>
        <w:rPr>
          <w:spacing w:val="40"/>
        </w:rPr>
        <w:t xml:space="preserve"> </w:t>
      </w:r>
      <w:r>
        <w:t>Земская,</w:t>
      </w:r>
      <w:r>
        <w:rPr>
          <w:spacing w:val="40"/>
        </w:rPr>
        <w:t xml:space="preserve"> </w:t>
      </w:r>
      <w:r>
        <w:t>Г.А.</w:t>
      </w:r>
      <w:r>
        <w:rPr>
          <w:spacing w:val="40"/>
        </w:rPr>
        <w:t xml:space="preserve"> </w:t>
      </w:r>
      <w:r>
        <w:t>Иванова,</w:t>
      </w:r>
      <w:r>
        <w:rPr>
          <w:spacing w:val="40"/>
        </w:rPr>
        <w:t xml:space="preserve"> </w:t>
      </w:r>
      <w:r>
        <w:t>В.П.</w:t>
      </w:r>
      <w:r>
        <w:rPr>
          <w:spacing w:val="40"/>
        </w:rPr>
        <w:t xml:space="preserve"> </w:t>
      </w:r>
      <w:r>
        <w:t>Изотов,</w:t>
      </w:r>
      <w:r>
        <w:rPr>
          <w:spacing w:val="40"/>
        </w:rPr>
        <w:t xml:space="preserve"> </w:t>
      </w:r>
      <w:r>
        <w:t>М.С.</w:t>
      </w:r>
      <w:r>
        <w:rPr>
          <w:spacing w:val="40"/>
        </w:rPr>
        <w:t xml:space="preserve"> </w:t>
      </w:r>
      <w:r>
        <w:t>Малеева, Г.С.</w:t>
      </w:r>
      <w:r>
        <w:rPr>
          <w:spacing w:val="-3"/>
        </w:rPr>
        <w:t xml:space="preserve"> </w:t>
      </w:r>
      <w:r>
        <w:t>Онуфриенко, З.М. Осипенко, Т.В. Попова, О.А. Шишкарева т.б. зерттеулерінде қарастырылып жүр [42]. Орыс лингвистикасында да будан атаулар</w:t>
      </w:r>
      <w:r>
        <w:rPr>
          <w:spacing w:val="40"/>
        </w:rPr>
        <w:t xml:space="preserve">  </w:t>
      </w:r>
      <w:r>
        <w:t>деп</w:t>
      </w:r>
      <w:r>
        <w:rPr>
          <w:spacing w:val="40"/>
        </w:rPr>
        <w:t xml:space="preserve">  </w:t>
      </w:r>
      <w:r>
        <w:t>төл</w:t>
      </w:r>
      <w:r>
        <w:rPr>
          <w:spacing w:val="40"/>
        </w:rPr>
        <w:t xml:space="preserve">  </w:t>
      </w:r>
      <w:r>
        <w:t>сөздер</w:t>
      </w:r>
      <w:r>
        <w:rPr>
          <w:spacing w:val="40"/>
        </w:rPr>
        <w:t xml:space="preserve">  </w:t>
      </w:r>
      <w:r>
        <w:t>мен</w:t>
      </w:r>
      <w:r>
        <w:rPr>
          <w:spacing w:val="40"/>
        </w:rPr>
        <w:t xml:space="preserve">  </w:t>
      </w:r>
      <w:r>
        <w:t>кірме</w:t>
      </w:r>
      <w:r>
        <w:rPr>
          <w:spacing w:val="40"/>
        </w:rPr>
        <w:t xml:space="preserve">  </w:t>
      </w:r>
      <w:r>
        <w:t>сөздердің</w:t>
      </w:r>
      <w:r>
        <w:rPr>
          <w:spacing w:val="40"/>
        </w:rPr>
        <w:t xml:space="preserve">  </w:t>
      </w:r>
      <w:r>
        <w:t>байланысуын</w:t>
      </w:r>
      <w:r>
        <w:rPr>
          <w:spacing w:val="40"/>
        </w:rPr>
        <w:t xml:space="preserve">  </w:t>
      </w:r>
      <w:r>
        <w:t>айтады.</w:t>
      </w:r>
      <w:r>
        <w:rPr>
          <w:spacing w:val="40"/>
        </w:rPr>
        <w:t xml:space="preserve"> </w:t>
      </w:r>
      <w:r>
        <w:t>Е.И.</w:t>
      </w:r>
      <w:r>
        <w:rPr>
          <w:spacing w:val="-4"/>
        </w:rPr>
        <w:t xml:space="preserve"> </w:t>
      </w:r>
      <w:r>
        <w:t>Голованова</w:t>
      </w:r>
      <w:r>
        <w:rPr>
          <w:spacing w:val="80"/>
        </w:rPr>
        <w:t xml:space="preserve"> </w:t>
      </w:r>
      <w:r>
        <w:t>ХХІ</w:t>
      </w:r>
      <w:r>
        <w:rPr>
          <w:spacing w:val="80"/>
        </w:rPr>
        <w:t xml:space="preserve"> </w:t>
      </w:r>
      <w:r>
        <w:t>ғасырда</w:t>
      </w:r>
      <w:r>
        <w:rPr>
          <w:spacing w:val="80"/>
        </w:rPr>
        <w:t xml:space="preserve"> </w:t>
      </w:r>
      <w:r>
        <w:t>пайда</w:t>
      </w:r>
      <w:r>
        <w:rPr>
          <w:spacing w:val="80"/>
        </w:rPr>
        <w:t xml:space="preserve"> </w:t>
      </w:r>
      <w:r>
        <w:t>болған</w:t>
      </w:r>
      <w:r>
        <w:rPr>
          <w:spacing w:val="80"/>
        </w:rPr>
        <w:t xml:space="preserve"> </w:t>
      </w:r>
      <w:r>
        <w:t>будандарды:</w:t>
      </w:r>
      <w:r>
        <w:rPr>
          <w:spacing w:val="80"/>
        </w:rPr>
        <w:t xml:space="preserve"> </w:t>
      </w:r>
      <w:r>
        <w:t>сөз-символдар</w:t>
      </w:r>
      <w:r>
        <w:rPr>
          <w:spacing w:val="80"/>
        </w:rPr>
        <w:t xml:space="preserve"> </w:t>
      </w:r>
      <w:r>
        <w:t>(е-</w:t>
      </w:r>
    </w:p>
    <w:p w14:paraId="4A5D81BF" w14:textId="77777777" w:rsidR="004D1C38" w:rsidRDefault="004D1C38">
      <w:pPr>
        <w:pStyle w:val="a3"/>
        <w:sectPr w:rsidR="004D1C38">
          <w:pgSz w:w="11910" w:h="16840"/>
          <w:pgMar w:top="1040" w:right="425" w:bottom="960" w:left="1559" w:header="0" w:footer="775" w:gutter="0"/>
          <w:cols w:space="720"/>
        </w:sectPr>
      </w:pPr>
    </w:p>
    <w:p w14:paraId="0047581A" w14:textId="77777777" w:rsidR="004D1C38" w:rsidRDefault="003D5EA4">
      <w:pPr>
        <w:pStyle w:val="a3"/>
        <w:spacing w:before="74"/>
        <w:ind w:right="135" w:firstLine="0"/>
      </w:pPr>
      <w:r>
        <w:rPr>
          <w:noProof/>
        </w:rPr>
        <w:lastRenderedPageBreak/>
        <mc:AlternateContent>
          <mc:Choice Requires="wps">
            <w:drawing>
              <wp:anchor distT="0" distB="0" distL="0" distR="0" simplePos="0" relativeHeight="481540096" behindDoc="1" locked="0" layoutInCell="1" allowOverlap="1" wp14:anchorId="68457A82" wp14:editId="4C79C57C">
                <wp:simplePos x="0" y="0"/>
                <wp:positionH relativeFrom="page">
                  <wp:posOffset>4892928</wp:posOffset>
                </wp:positionH>
                <wp:positionV relativeFrom="paragraph">
                  <wp:posOffset>1394713</wp:posOffset>
                </wp:positionV>
                <wp:extent cx="50800" cy="952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9525"/>
                        </a:xfrm>
                        <a:custGeom>
                          <a:avLst/>
                          <a:gdLst/>
                          <a:ahLst/>
                          <a:cxnLst/>
                          <a:rect l="l" t="t" r="r" b="b"/>
                          <a:pathLst>
                            <a:path w="50800" h="9525">
                              <a:moveTo>
                                <a:pt x="50291" y="0"/>
                              </a:moveTo>
                              <a:lnTo>
                                <a:pt x="0" y="0"/>
                              </a:lnTo>
                              <a:lnTo>
                                <a:pt x="0" y="9144"/>
                              </a:lnTo>
                              <a:lnTo>
                                <a:pt x="50291" y="9144"/>
                              </a:lnTo>
                              <a:lnTo>
                                <a:pt x="502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BB53DDF" id="Graphic 11" o:spid="_x0000_s1026" style="position:absolute;margin-left:385.25pt;margin-top:109.8pt;width:4pt;height:.75pt;z-index:-21776384;visibility:visible;mso-wrap-style:square;mso-wrap-distance-left:0;mso-wrap-distance-top:0;mso-wrap-distance-right:0;mso-wrap-distance-bottom:0;mso-position-horizontal:absolute;mso-position-horizontal-relative:page;mso-position-vertical:absolute;mso-position-vertical-relative:text;v-text-anchor:top" coordsize="50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" path="m50291,l,,,9144r50291,l50291,xe" fillcolor="black" stroked="f">
                <v:path arrowok="t"/>
                <w10:wrap anchorx="page"/>
              </v:shape>
            </w:pict>
          </mc:Fallback>
        </mc:AlternateContent>
      </w:r>
      <w:r>
        <w:t>майл, i-номер) және сөз-модельдер (Clipp программы, DOS-программы, USB- носитель, SD-карта, SQL-инъекции; комбинированные типы номинации с символьно-буквенно-цифровыми обозначениями: MP4-плееры, 3D-ускоритель, ASCII-файлы) деп екіге бөледі [42, с. 102-105]. Т.В. Попова будан түзілімдерді неологизмдер қатарында қарайды және неолексемаларды: будан сөздер,</w:t>
      </w:r>
      <w:r>
        <w:rPr>
          <w:spacing w:val="80"/>
        </w:rPr>
        <w:t xml:space="preserve"> </w:t>
      </w:r>
      <w:r>
        <w:t>кентавр сөздер, креол сөздер деп жіктейді [43]. Бұл аталған терминдердің барлығы да будандастыру үдерісінің нәтижесінде пайда болған терминдер. Сол себепті бұл жіктелімді будандастырудың өнімі деп қарауға болады. Орыс лингвистерінің пікірінше, «қазіргі славян тілдерінде экстралингвистикалық және интралингвистикалық факторлардың нәтижесінде будан сөздер пайда болған, олардың құрамында төл сөздер мен шет тілінен енген морфемалар біріктіріліп, гетерогенді моно-түбірлі және поли-түбірлі лексикалық бірліктер пайда болған» [44].</w:t>
      </w:r>
    </w:p>
    <w:p w14:paraId="4C0B9D82" w14:textId="77777777" w:rsidR="004D1C38" w:rsidRDefault="003D5EA4">
      <w:pPr>
        <w:pStyle w:val="a3"/>
        <w:spacing w:before="4"/>
        <w:ind w:right="139"/>
      </w:pPr>
      <w:r>
        <w:t>Орыс тіл біліміндегі будан атаулардың пайда болуын ғалымдар сөзжасамдағы жаңа белсенді үдерістермен байланыстырады [45]. Соған сәйкес пайда болған будан атаулардың моделін жасауға ұмтылады:</w:t>
      </w:r>
    </w:p>
    <w:p w14:paraId="74A669AE" w14:textId="77777777" w:rsidR="004D1C38" w:rsidRDefault="003D5EA4">
      <w:pPr>
        <w:pStyle w:val="a4"/>
        <w:numPr>
          <w:ilvl w:val="0"/>
          <w:numId w:val="32"/>
        </w:numPr>
        <w:tabs>
          <w:tab w:val="left" w:pos="1130"/>
        </w:tabs>
        <w:spacing w:line="321" w:lineRule="exact"/>
        <w:ind w:left="1130" w:hanging="279"/>
        <w:rPr>
          <w:sz w:val="28"/>
        </w:rPr>
      </w:pPr>
      <w:r>
        <w:rPr>
          <w:sz w:val="28"/>
        </w:rPr>
        <w:t>Кірме</w:t>
      </w:r>
      <w:r>
        <w:rPr>
          <w:spacing w:val="-7"/>
          <w:sz w:val="28"/>
        </w:rPr>
        <w:t xml:space="preserve"> </w:t>
      </w:r>
      <w:r>
        <w:rPr>
          <w:sz w:val="28"/>
        </w:rPr>
        <w:t>қосымша</w:t>
      </w:r>
      <w:r>
        <w:rPr>
          <w:spacing w:val="-5"/>
          <w:sz w:val="28"/>
        </w:rPr>
        <w:t xml:space="preserve"> </w:t>
      </w:r>
      <w:r>
        <w:rPr>
          <w:sz w:val="28"/>
        </w:rPr>
        <w:t>морфемалар</w:t>
      </w:r>
      <w:r>
        <w:rPr>
          <w:spacing w:val="-3"/>
          <w:sz w:val="28"/>
        </w:rPr>
        <w:t xml:space="preserve"> </w:t>
      </w:r>
      <w:r>
        <w:rPr>
          <w:sz w:val="28"/>
        </w:rPr>
        <w:t>арқылы</w:t>
      </w:r>
      <w:r>
        <w:rPr>
          <w:spacing w:val="-8"/>
          <w:sz w:val="28"/>
        </w:rPr>
        <w:t xml:space="preserve"> </w:t>
      </w:r>
      <w:r>
        <w:rPr>
          <w:sz w:val="28"/>
        </w:rPr>
        <w:t>жасалған</w:t>
      </w:r>
      <w:r>
        <w:rPr>
          <w:spacing w:val="-4"/>
          <w:sz w:val="28"/>
        </w:rPr>
        <w:t xml:space="preserve"> </w:t>
      </w:r>
      <w:r>
        <w:rPr>
          <w:spacing w:val="-2"/>
          <w:sz w:val="28"/>
        </w:rPr>
        <w:t>сөздер:</w:t>
      </w:r>
    </w:p>
    <w:p w14:paraId="2F311E31" w14:textId="77777777" w:rsidR="004D1C38" w:rsidRDefault="003D5EA4">
      <w:pPr>
        <w:pStyle w:val="a3"/>
        <w:spacing w:line="322" w:lineRule="exact"/>
        <w:ind w:left="995" w:firstLine="0"/>
      </w:pPr>
      <w:r>
        <w:t>а)</w:t>
      </w:r>
      <w:r>
        <w:rPr>
          <w:spacing w:val="-1"/>
        </w:rPr>
        <w:t xml:space="preserve"> </w:t>
      </w:r>
      <w:r>
        <w:t>префикстер/префиксоидтар:</w:t>
      </w:r>
      <w:r>
        <w:rPr>
          <w:spacing w:val="-1"/>
        </w:rPr>
        <w:t xml:space="preserve"> </w:t>
      </w:r>
      <w:r>
        <w:t>супер-,</w:t>
      </w:r>
      <w:r>
        <w:rPr>
          <w:spacing w:val="-2"/>
        </w:rPr>
        <w:t xml:space="preserve"> </w:t>
      </w:r>
      <w:r>
        <w:t>псевдо-,</w:t>
      </w:r>
      <w:r>
        <w:rPr>
          <w:spacing w:val="-1"/>
        </w:rPr>
        <w:t xml:space="preserve"> </w:t>
      </w:r>
      <w:r>
        <w:t>де-,</w:t>
      </w:r>
      <w:r>
        <w:rPr>
          <w:spacing w:val="-1"/>
        </w:rPr>
        <w:t xml:space="preserve"> </w:t>
      </w:r>
      <w:r>
        <w:t>экс-,</w:t>
      </w:r>
      <w:r>
        <w:rPr>
          <w:spacing w:val="-2"/>
        </w:rPr>
        <w:t xml:space="preserve"> </w:t>
      </w:r>
      <w:r>
        <w:t>мега-,</w:t>
      </w:r>
      <w:r>
        <w:rPr>
          <w:spacing w:val="-1"/>
        </w:rPr>
        <w:t xml:space="preserve"> </w:t>
      </w:r>
      <w:r>
        <w:t>топ-,</w:t>
      </w:r>
      <w:r>
        <w:rPr>
          <w:spacing w:val="-1"/>
        </w:rPr>
        <w:t xml:space="preserve"> </w:t>
      </w:r>
      <w:r>
        <w:rPr>
          <w:spacing w:val="-4"/>
        </w:rPr>
        <w:t>нон-</w:t>
      </w:r>
    </w:p>
    <w:p w14:paraId="0A5FF986" w14:textId="77777777" w:rsidR="004D1C38" w:rsidRDefault="003D5EA4">
      <w:pPr>
        <w:pStyle w:val="a3"/>
        <w:ind w:right="138" w:firstLine="0"/>
      </w:pPr>
      <w:r>
        <w:t>, анти- және т.б. (псевдосфера, демотиватор, экс-предчувствие, нонфакт, нонфигуральный, антигламурный, антидемпинговый т.б.);</w:t>
      </w:r>
    </w:p>
    <w:p w14:paraId="1EF4343E" w14:textId="77777777" w:rsidR="004D1C38" w:rsidRDefault="003D5EA4">
      <w:pPr>
        <w:pStyle w:val="a3"/>
        <w:spacing w:before="1"/>
        <w:ind w:right="135" w:firstLine="851"/>
      </w:pPr>
      <w:r>
        <w:t>ә) суффикстер/суффиксоидтар: -инг, -изм, -ер, -изаци(я), -ист, -оид, -гейт и др. (паркинг, эскапизм, франчайзинг, ребрендинг, джипинг, рерайтер, рекрутер, стартапер т.б.).</w:t>
      </w:r>
    </w:p>
    <w:p w14:paraId="1984E898" w14:textId="77777777" w:rsidR="004D1C38" w:rsidRDefault="003D5EA4">
      <w:pPr>
        <w:pStyle w:val="a4"/>
        <w:numPr>
          <w:ilvl w:val="0"/>
          <w:numId w:val="32"/>
        </w:numPr>
        <w:tabs>
          <w:tab w:val="left" w:pos="1263"/>
        </w:tabs>
        <w:ind w:left="143" w:right="135" w:firstLine="707"/>
        <w:rPr>
          <w:sz w:val="28"/>
        </w:rPr>
      </w:pPr>
      <w:r>
        <w:rPr>
          <w:sz w:val="28"/>
        </w:rPr>
        <w:t>Түбірлердің байланысуы: блиц-опрос, брейн-ринг, фейс-контроль, маркет-мейкер, кофе-брейк, арт-кафе и др.</w:t>
      </w:r>
    </w:p>
    <w:p w14:paraId="1ADBE04B" w14:textId="77777777" w:rsidR="004D1C38" w:rsidRDefault="003D5EA4">
      <w:pPr>
        <w:pStyle w:val="a4"/>
        <w:numPr>
          <w:ilvl w:val="0"/>
          <w:numId w:val="32"/>
        </w:numPr>
        <w:tabs>
          <w:tab w:val="left" w:pos="1186"/>
        </w:tabs>
        <w:ind w:left="143" w:right="142" w:firstLine="707"/>
        <w:rPr>
          <w:sz w:val="28"/>
        </w:rPr>
      </w:pPr>
      <w:r>
        <w:rPr>
          <w:sz w:val="28"/>
        </w:rPr>
        <w:t>Қысқарту: ВИП (VIP, ағыл. Very Important Person), PR (ағыл. public relations), IP (ағыл. internet protocol), КПК (карманный персональный компьютер) т.б. VIP аббревиатурасы V.I.P., ВИП, Вип, вип формаларында аралас таңбалана береді.</w:t>
      </w:r>
    </w:p>
    <w:p w14:paraId="00386542" w14:textId="77777777" w:rsidR="004D1C38" w:rsidRDefault="003D5EA4">
      <w:pPr>
        <w:pStyle w:val="a4"/>
        <w:numPr>
          <w:ilvl w:val="0"/>
          <w:numId w:val="32"/>
        </w:numPr>
        <w:tabs>
          <w:tab w:val="left" w:pos="1152"/>
        </w:tabs>
        <w:ind w:left="143" w:right="138" w:firstLine="707"/>
        <w:rPr>
          <w:sz w:val="28"/>
        </w:rPr>
      </w:pPr>
      <w:r>
        <w:rPr>
          <w:sz w:val="28"/>
        </w:rPr>
        <w:t>Күрделі қысқарған сөздер: виртоман, демлидер, инфопауза, автосауна, автоджакузи т.б.</w:t>
      </w:r>
    </w:p>
    <w:p w14:paraId="0E913772" w14:textId="77777777" w:rsidR="004D1C38" w:rsidRDefault="003D5EA4">
      <w:pPr>
        <w:pStyle w:val="a4"/>
        <w:numPr>
          <w:ilvl w:val="0"/>
          <w:numId w:val="32"/>
        </w:numPr>
        <w:tabs>
          <w:tab w:val="left" w:pos="1130"/>
        </w:tabs>
        <w:spacing w:line="321" w:lineRule="exact"/>
        <w:ind w:left="1130" w:hanging="279"/>
        <w:rPr>
          <w:sz w:val="28"/>
        </w:rPr>
      </w:pPr>
      <w:r>
        <w:rPr>
          <w:sz w:val="28"/>
        </w:rPr>
        <w:t>Қысқарған</w:t>
      </w:r>
      <w:r>
        <w:rPr>
          <w:spacing w:val="-5"/>
          <w:sz w:val="28"/>
        </w:rPr>
        <w:t xml:space="preserve"> </w:t>
      </w:r>
      <w:r>
        <w:rPr>
          <w:sz w:val="28"/>
        </w:rPr>
        <w:t>сөздер:</w:t>
      </w:r>
      <w:r>
        <w:rPr>
          <w:spacing w:val="-2"/>
          <w:sz w:val="28"/>
        </w:rPr>
        <w:t xml:space="preserve"> </w:t>
      </w:r>
      <w:r>
        <w:rPr>
          <w:sz w:val="28"/>
        </w:rPr>
        <w:t>соц,</w:t>
      </w:r>
      <w:r>
        <w:rPr>
          <w:spacing w:val="-4"/>
          <w:sz w:val="28"/>
        </w:rPr>
        <w:t xml:space="preserve"> </w:t>
      </w:r>
      <w:r>
        <w:rPr>
          <w:sz w:val="28"/>
        </w:rPr>
        <w:t>шиз,</w:t>
      </w:r>
      <w:r>
        <w:rPr>
          <w:spacing w:val="-4"/>
          <w:sz w:val="28"/>
        </w:rPr>
        <w:t xml:space="preserve"> </w:t>
      </w:r>
      <w:r>
        <w:rPr>
          <w:sz w:val="28"/>
        </w:rPr>
        <w:t>тех,</w:t>
      </w:r>
      <w:r>
        <w:rPr>
          <w:spacing w:val="-4"/>
          <w:sz w:val="28"/>
        </w:rPr>
        <w:t xml:space="preserve"> </w:t>
      </w:r>
      <w:r>
        <w:rPr>
          <w:sz w:val="28"/>
        </w:rPr>
        <w:t>эко,</w:t>
      </w:r>
      <w:r>
        <w:rPr>
          <w:spacing w:val="-6"/>
          <w:sz w:val="28"/>
        </w:rPr>
        <w:t xml:space="preserve"> </w:t>
      </w:r>
      <w:r>
        <w:rPr>
          <w:sz w:val="28"/>
        </w:rPr>
        <w:t>поп,</w:t>
      </w:r>
      <w:r>
        <w:rPr>
          <w:spacing w:val="-4"/>
          <w:sz w:val="28"/>
        </w:rPr>
        <w:t xml:space="preserve"> </w:t>
      </w:r>
      <w:r>
        <w:rPr>
          <w:sz w:val="28"/>
        </w:rPr>
        <w:t>био</w:t>
      </w:r>
      <w:r>
        <w:rPr>
          <w:spacing w:val="-2"/>
          <w:sz w:val="28"/>
        </w:rPr>
        <w:t xml:space="preserve"> </w:t>
      </w:r>
      <w:r>
        <w:rPr>
          <w:sz w:val="28"/>
        </w:rPr>
        <w:t>т.б.</w:t>
      </w:r>
      <w:r>
        <w:rPr>
          <w:spacing w:val="-1"/>
          <w:sz w:val="28"/>
        </w:rPr>
        <w:t xml:space="preserve"> </w:t>
      </w:r>
      <w:r>
        <w:rPr>
          <w:sz w:val="28"/>
        </w:rPr>
        <w:t>[42,</w:t>
      </w:r>
      <w:r>
        <w:rPr>
          <w:spacing w:val="-4"/>
          <w:sz w:val="28"/>
        </w:rPr>
        <w:t xml:space="preserve"> </w:t>
      </w:r>
      <w:r>
        <w:rPr>
          <w:sz w:val="28"/>
        </w:rPr>
        <w:t>с.</w:t>
      </w:r>
      <w:r>
        <w:rPr>
          <w:spacing w:val="-3"/>
          <w:sz w:val="28"/>
        </w:rPr>
        <w:t xml:space="preserve"> </w:t>
      </w:r>
      <w:r>
        <w:rPr>
          <w:spacing w:val="-2"/>
          <w:sz w:val="28"/>
        </w:rPr>
        <w:t>103].</w:t>
      </w:r>
    </w:p>
    <w:p w14:paraId="7408D92B" w14:textId="77777777" w:rsidR="004D1C38" w:rsidRDefault="003D5EA4">
      <w:pPr>
        <w:pStyle w:val="a3"/>
        <w:spacing w:line="242" w:lineRule="auto"/>
        <w:ind w:right="144"/>
      </w:pPr>
      <w:r>
        <w:t xml:space="preserve">Қазіргі орыс тіл білімінде будан атаулардың құрылымын былайша бөлуге </w:t>
      </w:r>
      <w:r>
        <w:rPr>
          <w:spacing w:val="-2"/>
        </w:rPr>
        <w:t>болады:</w:t>
      </w:r>
    </w:p>
    <w:p w14:paraId="12803D24" w14:textId="77777777" w:rsidR="004D1C38" w:rsidRDefault="003D5EA4">
      <w:pPr>
        <w:pStyle w:val="a4"/>
        <w:numPr>
          <w:ilvl w:val="1"/>
          <w:numId w:val="32"/>
        </w:numPr>
        <w:tabs>
          <w:tab w:val="left" w:pos="1447"/>
        </w:tabs>
        <w:ind w:right="142" w:firstLine="851"/>
        <w:rPr>
          <w:sz w:val="28"/>
        </w:rPr>
      </w:pPr>
      <w:r>
        <w:rPr>
          <w:sz w:val="28"/>
        </w:rPr>
        <w:t>кірме түбір + төл аффикс: аппаратчик, дистанцироваться, интимничать, кассетник, ксерить, кутюрный, межрегиональный, монтажник, укомплектовать, флешка т.б.;</w:t>
      </w:r>
    </w:p>
    <w:p w14:paraId="5CB65722" w14:textId="77777777" w:rsidR="004D1C38" w:rsidRDefault="003D5EA4">
      <w:pPr>
        <w:pStyle w:val="a4"/>
        <w:numPr>
          <w:ilvl w:val="1"/>
          <w:numId w:val="32"/>
        </w:numPr>
        <w:tabs>
          <w:tab w:val="left" w:pos="1389"/>
        </w:tabs>
        <w:ind w:right="139" w:firstLine="851"/>
        <w:rPr>
          <w:sz w:val="28"/>
        </w:rPr>
      </w:pPr>
      <w:r>
        <w:rPr>
          <w:sz w:val="28"/>
        </w:rPr>
        <w:t>төл түбір + кірме аффикс: домофон, ультразвук, суперигра, галапредставление т.б.;</w:t>
      </w:r>
    </w:p>
    <w:p w14:paraId="5A399103" w14:textId="77777777" w:rsidR="004D1C38" w:rsidRDefault="003D5EA4">
      <w:pPr>
        <w:pStyle w:val="a4"/>
        <w:numPr>
          <w:ilvl w:val="1"/>
          <w:numId w:val="32"/>
        </w:numPr>
        <w:tabs>
          <w:tab w:val="left" w:pos="1205"/>
        </w:tabs>
        <w:spacing w:line="322" w:lineRule="exact"/>
        <w:ind w:left="1205" w:hanging="210"/>
        <w:rPr>
          <w:sz w:val="28"/>
        </w:rPr>
      </w:pPr>
      <w:r>
        <w:rPr>
          <w:sz w:val="28"/>
        </w:rPr>
        <w:t>төл</w:t>
      </w:r>
      <w:r>
        <w:rPr>
          <w:spacing w:val="-7"/>
          <w:sz w:val="28"/>
        </w:rPr>
        <w:t xml:space="preserve"> </w:t>
      </w:r>
      <w:r>
        <w:rPr>
          <w:sz w:val="28"/>
        </w:rPr>
        <w:t>түбір</w:t>
      </w:r>
      <w:r>
        <w:rPr>
          <w:spacing w:val="-3"/>
          <w:sz w:val="28"/>
        </w:rPr>
        <w:t xml:space="preserve"> </w:t>
      </w:r>
      <w:r>
        <w:rPr>
          <w:sz w:val="28"/>
        </w:rPr>
        <w:t>+</w:t>
      </w:r>
      <w:r>
        <w:rPr>
          <w:spacing w:val="-7"/>
          <w:sz w:val="28"/>
        </w:rPr>
        <w:t xml:space="preserve"> </w:t>
      </w:r>
      <w:r>
        <w:rPr>
          <w:sz w:val="28"/>
        </w:rPr>
        <w:t>кірме</w:t>
      </w:r>
      <w:r>
        <w:rPr>
          <w:spacing w:val="-4"/>
          <w:sz w:val="28"/>
        </w:rPr>
        <w:t xml:space="preserve"> </w:t>
      </w:r>
      <w:r>
        <w:rPr>
          <w:sz w:val="28"/>
        </w:rPr>
        <w:t>аффикс</w:t>
      </w:r>
      <w:r>
        <w:rPr>
          <w:spacing w:val="-3"/>
          <w:sz w:val="28"/>
        </w:rPr>
        <w:t xml:space="preserve"> </w:t>
      </w:r>
      <w:r>
        <w:rPr>
          <w:sz w:val="28"/>
        </w:rPr>
        <w:t>+</w:t>
      </w:r>
      <w:r>
        <w:rPr>
          <w:spacing w:val="-4"/>
          <w:sz w:val="28"/>
        </w:rPr>
        <w:t xml:space="preserve"> </w:t>
      </w:r>
      <w:r>
        <w:rPr>
          <w:sz w:val="28"/>
        </w:rPr>
        <w:t>төл</w:t>
      </w:r>
      <w:r>
        <w:rPr>
          <w:spacing w:val="-4"/>
          <w:sz w:val="28"/>
        </w:rPr>
        <w:t xml:space="preserve"> </w:t>
      </w:r>
      <w:r>
        <w:rPr>
          <w:sz w:val="28"/>
        </w:rPr>
        <w:t>жұрнақ:</w:t>
      </w:r>
      <w:r>
        <w:rPr>
          <w:spacing w:val="-3"/>
          <w:sz w:val="28"/>
        </w:rPr>
        <w:t xml:space="preserve"> </w:t>
      </w:r>
      <w:r>
        <w:rPr>
          <w:sz w:val="28"/>
        </w:rPr>
        <w:t>читабельность</w:t>
      </w:r>
      <w:r>
        <w:rPr>
          <w:spacing w:val="-4"/>
          <w:sz w:val="28"/>
        </w:rPr>
        <w:t xml:space="preserve"> т.б.</w:t>
      </w:r>
    </w:p>
    <w:p w14:paraId="6D7CFBE0" w14:textId="77777777" w:rsidR="004D1C38" w:rsidRDefault="003D5EA4">
      <w:pPr>
        <w:pStyle w:val="a3"/>
        <w:ind w:right="139"/>
      </w:pPr>
      <w:r>
        <w:t>Орыс тіл білімінде будан атаулар сөзжасам үдерісімен байланысты қарастырылады және олардың құрылымы әртүрлі модельдер бойынша жасалатыны байқалады. Будан сөздер тілдік жүйенің дамуына әсер етіп, кірме және төл элементтердің өзара ықпалдасуының нәтижесі ретінде</w:t>
      </w:r>
      <w:r>
        <w:rPr>
          <w:spacing w:val="40"/>
        </w:rPr>
        <w:t xml:space="preserve"> </w:t>
      </w:r>
      <w:r>
        <w:rPr>
          <w:spacing w:val="-2"/>
        </w:rPr>
        <w:t>қарастырылады.</w:t>
      </w:r>
    </w:p>
    <w:p w14:paraId="6ED7ADC5" w14:textId="77777777" w:rsidR="004D1C38" w:rsidRDefault="004D1C38">
      <w:pPr>
        <w:pStyle w:val="a3"/>
        <w:sectPr w:rsidR="004D1C38">
          <w:pgSz w:w="11910" w:h="16840"/>
          <w:pgMar w:top="1040" w:right="425" w:bottom="960" w:left="1559" w:header="0" w:footer="775" w:gutter="0"/>
          <w:cols w:space="720"/>
        </w:sectPr>
      </w:pPr>
    </w:p>
    <w:p w14:paraId="63323FE5" w14:textId="77777777" w:rsidR="004D1C38" w:rsidRDefault="003D5EA4">
      <w:pPr>
        <w:pStyle w:val="a3"/>
        <w:spacing w:before="74"/>
        <w:ind w:right="141"/>
      </w:pPr>
      <w:r>
        <w:rPr>
          <w:i/>
        </w:rPr>
        <w:lastRenderedPageBreak/>
        <w:t xml:space="preserve">Лексикалық будандар жайлы соңғы зерттеулер. </w:t>
      </w:r>
      <w:r>
        <w:t xml:space="preserve">Будан неологизмдер немесе лингвистикалық тұрғыдан аралас морфемалардан тұратын лексикалық бірліктерді жасау – қазіргі жаһандану дәуірінде арнайы лексиканы байытудың маңызды тілдік құралы. Дегенмен будандастыру үдерісін зерттеу әрекеті тіл білімінде жеткіліксіз деңгейде қалып отыр. Тіл біліміндегі будан неологизмдердің пайда болуының бірнеше негізгі мәселелерін көрсетуге </w:t>
      </w:r>
      <w:r>
        <w:rPr>
          <w:spacing w:val="-2"/>
        </w:rPr>
        <w:t>болады:</w:t>
      </w:r>
    </w:p>
    <w:p w14:paraId="19CA3299" w14:textId="77777777" w:rsidR="004D1C38" w:rsidRDefault="003D5EA4">
      <w:pPr>
        <w:pStyle w:val="a4"/>
        <w:numPr>
          <w:ilvl w:val="0"/>
          <w:numId w:val="31"/>
        </w:numPr>
        <w:tabs>
          <w:tab w:val="left" w:pos="1135"/>
        </w:tabs>
        <w:spacing w:before="3"/>
        <w:ind w:right="143" w:firstLine="707"/>
        <w:rPr>
          <w:sz w:val="28"/>
        </w:rPr>
      </w:pPr>
      <w:r>
        <w:rPr>
          <w:sz w:val="28"/>
        </w:rPr>
        <w:t xml:space="preserve">лексикалық будандардың пайда болуына қатысты зерттеулердің </w:t>
      </w:r>
      <w:r>
        <w:rPr>
          <w:spacing w:val="-2"/>
          <w:sz w:val="28"/>
        </w:rPr>
        <w:t>тапшылығы;</w:t>
      </w:r>
    </w:p>
    <w:p w14:paraId="7D03DB77" w14:textId="77777777" w:rsidR="004D1C38" w:rsidRDefault="003D5EA4">
      <w:pPr>
        <w:pStyle w:val="a4"/>
        <w:numPr>
          <w:ilvl w:val="0"/>
          <w:numId w:val="31"/>
        </w:numPr>
        <w:tabs>
          <w:tab w:val="left" w:pos="1136"/>
        </w:tabs>
        <w:spacing w:line="321" w:lineRule="exact"/>
        <w:ind w:left="1136" w:hanging="285"/>
        <w:rPr>
          <w:sz w:val="28"/>
        </w:rPr>
      </w:pPr>
      <w:r>
        <w:rPr>
          <w:sz w:val="28"/>
        </w:rPr>
        <w:t>терминологияның</w:t>
      </w:r>
      <w:r>
        <w:rPr>
          <w:spacing w:val="-12"/>
          <w:sz w:val="28"/>
        </w:rPr>
        <w:t xml:space="preserve"> </w:t>
      </w:r>
      <w:r>
        <w:rPr>
          <w:sz w:val="28"/>
        </w:rPr>
        <w:t>тұрақсыздығы</w:t>
      </w:r>
      <w:r>
        <w:rPr>
          <w:spacing w:val="-9"/>
          <w:sz w:val="28"/>
        </w:rPr>
        <w:t xml:space="preserve"> </w:t>
      </w:r>
      <w:r>
        <w:rPr>
          <w:sz w:val="28"/>
        </w:rPr>
        <w:t>(авторлық</w:t>
      </w:r>
      <w:r>
        <w:rPr>
          <w:spacing w:val="-9"/>
          <w:sz w:val="28"/>
        </w:rPr>
        <w:t xml:space="preserve"> </w:t>
      </w:r>
      <w:r>
        <w:rPr>
          <w:sz w:val="28"/>
        </w:rPr>
        <w:t>еркіндіктің</w:t>
      </w:r>
      <w:r>
        <w:rPr>
          <w:spacing w:val="-10"/>
          <w:sz w:val="28"/>
        </w:rPr>
        <w:t xml:space="preserve"> </w:t>
      </w:r>
      <w:r>
        <w:rPr>
          <w:sz w:val="28"/>
        </w:rPr>
        <w:t>кең</w:t>
      </w:r>
      <w:r>
        <w:rPr>
          <w:spacing w:val="-11"/>
          <w:sz w:val="28"/>
        </w:rPr>
        <w:t xml:space="preserve"> </w:t>
      </w:r>
      <w:r>
        <w:rPr>
          <w:spacing w:val="-2"/>
          <w:sz w:val="28"/>
        </w:rPr>
        <w:t>таралуы);</w:t>
      </w:r>
    </w:p>
    <w:p w14:paraId="180753CD" w14:textId="77777777" w:rsidR="004D1C38" w:rsidRDefault="003D5EA4">
      <w:pPr>
        <w:pStyle w:val="a4"/>
        <w:numPr>
          <w:ilvl w:val="0"/>
          <w:numId w:val="31"/>
        </w:numPr>
        <w:tabs>
          <w:tab w:val="left" w:pos="1135"/>
        </w:tabs>
        <w:ind w:right="143" w:firstLine="707"/>
        <w:rPr>
          <w:sz w:val="28"/>
        </w:rPr>
      </w:pPr>
      <w:r>
        <w:rPr>
          <w:sz w:val="28"/>
        </w:rPr>
        <w:t>баспа сөздіктері мен интернет корпустарындағы лексикалық будандардың эквивалентсіз формаларының көп болуы [46].</w:t>
      </w:r>
    </w:p>
    <w:p w14:paraId="6C26A4C7" w14:textId="77777777" w:rsidR="004D1C38" w:rsidRDefault="003D5EA4">
      <w:pPr>
        <w:pStyle w:val="a3"/>
        <w:ind w:right="136"/>
      </w:pPr>
      <w:r>
        <w:t>Бұл факторлар будан неологизмдердің күрделілігін арттырып, зерттеушілер үшін қиындық туғызады. Будан терминдердің табиғатын зерттеу барысында бірнеше күрделі мәселеге кезігеміз: оларды анықтау, жіктеу және семантикалық мағынасын түсіну мәселелері. Сәйкестендіру мәселесі лексикалық будандастыруды зерттеудің маңызды аспектісі саналады. Яғни будан терминдердің шекарасының нақтыланбауы зерттеуде қиындық туғызады. Мәселенің тағы бір маңызды аспектісі – «будан» терминінің анықтамасында</w:t>
      </w:r>
      <w:r>
        <w:rPr>
          <w:spacing w:val="80"/>
        </w:rPr>
        <w:t xml:space="preserve"> </w:t>
      </w:r>
      <w:r>
        <w:t>тек шет тілдік компоненттердің болуының негізге алынуы. Бұл жағдайда зерттеушілер пікірлерінің арасындағы біркелкіліктің болмауы, яғни әртүрлі көзқарастар мен анықтамалардың артуы, лексикалық буданды талдаудағы қайшылықтарға алып келуі мүмкін [47]. Сонымен қатар тек бір өлшемшартқа сүйену,</w:t>
      </w:r>
      <w:r>
        <w:rPr>
          <w:spacing w:val="-3"/>
        </w:rPr>
        <w:t xml:space="preserve"> </w:t>
      </w:r>
      <w:r>
        <w:t>будандардың</w:t>
      </w:r>
      <w:r>
        <w:rPr>
          <w:spacing w:val="-2"/>
        </w:rPr>
        <w:t xml:space="preserve"> </w:t>
      </w:r>
      <w:r>
        <w:t>табиғатын</w:t>
      </w:r>
      <w:r>
        <w:rPr>
          <w:spacing w:val="-2"/>
        </w:rPr>
        <w:t xml:space="preserve"> </w:t>
      </w:r>
      <w:r>
        <w:t>толық</w:t>
      </w:r>
      <w:r>
        <w:rPr>
          <w:spacing w:val="-2"/>
        </w:rPr>
        <w:t xml:space="preserve"> </w:t>
      </w:r>
      <w:r>
        <w:t>ашуға</w:t>
      </w:r>
      <w:r>
        <w:rPr>
          <w:spacing w:val="-3"/>
        </w:rPr>
        <w:t xml:space="preserve"> </w:t>
      </w:r>
      <w:r>
        <w:t>мүмкіндік</w:t>
      </w:r>
      <w:r>
        <w:rPr>
          <w:spacing w:val="-4"/>
        </w:rPr>
        <w:t xml:space="preserve"> </w:t>
      </w:r>
      <w:r>
        <w:t>бермейді.</w:t>
      </w:r>
      <w:r>
        <w:rPr>
          <w:spacing w:val="-3"/>
        </w:rPr>
        <w:t xml:space="preserve"> </w:t>
      </w:r>
      <w:r>
        <w:t>Будандардың лексикалық мағынасы мен функциясының, олар пайда болған контекст пен мәдени және әлеуметтік ортаның ескерілмеуі ғылыми зерттеулердің нәтижелілігін төмендетеді. Зерттеушілер будан лексиканы неғұрлым жан- жақты зерттеп, олардың шығу тегі мен мағынасын тереңірек түсіну үшін арнайы әдістеме керек. Бұл бағытта тілдердің өзара ықпалдастығы мен мәдени аспектілерді ескеру, сөзжасам тәсілдерінің байлығын тереңінен зерттеу, лексикалық будандастыру нәтижелерінің арттыруына ықпал етеді.</w:t>
      </w:r>
    </w:p>
    <w:p w14:paraId="218C672C" w14:textId="77777777" w:rsidR="004D1C38" w:rsidRDefault="003D5EA4">
      <w:pPr>
        <w:pStyle w:val="a3"/>
        <w:ind w:right="135"/>
      </w:pPr>
      <w:r>
        <w:t xml:space="preserve">Жалпы тіл біліміндегі соңғы зерттеулерде будан терминдердің шығу тегі мәселесі даулы тақырыпқа айналған. Өйткені зерттеушілердің бір бөлігі «төл» және «кірме» сөздердің арасындағы қарым-қатынастың </w:t>
      </w:r>
      <w:r>
        <w:rPr>
          <w:i/>
        </w:rPr>
        <w:t xml:space="preserve">жалған </w:t>
      </w:r>
      <w:r>
        <w:t>екендігін алға тартады [47, с. 233]. Көптеген тілдік фактілердің тіл иесі біле бермейтін этимологиясы бар болуы мүмкін немесе олардың шығу тегі белгісіз, түрлі себептерге</w:t>
      </w:r>
      <w:r>
        <w:rPr>
          <w:spacing w:val="59"/>
        </w:rPr>
        <w:t xml:space="preserve"> </w:t>
      </w:r>
      <w:r>
        <w:t>байланысты</w:t>
      </w:r>
      <w:r>
        <w:rPr>
          <w:spacing w:val="61"/>
        </w:rPr>
        <w:t xml:space="preserve"> </w:t>
      </w:r>
      <w:r>
        <w:t>көмес</w:t>
      </w:r>
      <w:r>
        <w:rPr>
          <w:spacing w:val="62"/>
        </w:rPr>
        <w:t xml:space="preserve"> </w:t>
      </w:r>
      <w:r>
        <w:t>тартуы</w:t>
      </w:r>
      <w:r>
        <w:rPr>
          <w:spacing w:val="59"/>
        </w:rPr>
        <w:t xml:space="preserve"> </w:t>
      </w:r>
      <w:r>
        <w:t>ықтимал</w:t>
      </w:r>
      <w:r>
        <w:rPr>
          <w:spacing w:val="65"/>
        </w:rPr>
        <w:t xml:space="preserve"> </w:t>
      </w:r>
      <w:r>
        <w:t>[47,</w:t>
      </w:r>
      <w:r>
        <w:rPr>
          <w:spacing w:val="61"/>
        </w:rPr>
        <w:t xml:space="preserve"> </w:t>
      </w:r>
      <w:r>
        <w:t>с.</w:t>
      </w:r>
      <w:r>
        <w:rPr>
          <w:spacing w:val="61"/>
        </w:rPr>
        <w:t xml:space="preserve"> </w:t>
      </w:r>
      <w:r>
        <w:t>233].</w:t>
      </w:r>
      <w:r>
        <w:rPr>
          <w:spacing w:val="60"/>
        </w:rPr>
        <w:t xml:space="preserve"> </w:t>
      </w:r>
      <w:r>
        <w:t>Себебі</w:t>
      </w:r>
      <w:r>
        <w:rPr>
          <w:spacing w:val="63"/>
        </w:rPr>
        <w:t xml:space="preserve"> </w:t>
      </w:r>
      <w:r>
        <w:rPr>
          <w:spacing w:val="-2"/>
        </w:rPr>
        <w:t>ғылымда</w:t>
      </w:r>
    </w:p>
    <w:p w14:paraId="225EC6A6" w14:textId="77777777" w:rsidR="004D1C38" w:rsidRDefault="003D5EA4">
      <w:pPr>
        <w:pStyle w:val="a3"/>
        <w:spacing w:before="1"/>
        <w:ind w:right="138" w:firstLine="0"/>
      </w:pPr>
      <w:r>
        <w:t>«төл сөз» пен «кірме сөздердің» нақты көлемі анықталмаған. Қазіргі қазақ тіліндегі төл сөз бен кірме сөздердің де нақты көлемін айту мүмкін емес. Кез келген тілдің сөздік құрамы кірме сөздерден де тұрады. Кірме сөздер тілге ерте заманда еніп, тілге бейімделіп, сол тілдің төл сөзі секілді қолданыс тауып отырады. Сондықтан егер біз будан сөздерді анықтауда этимологиялық өлшемшартты басты орынға қойсақ, тілдегі сөздердің барлығы «будан» болып шығады. Бұл дегеніміз тілде будан емес сөздің қалмайтындығын білдіреді. Сөздердің</w:t>
      </w:r>
      <w:r>
        <w:rPr>
          <w:spacing w:val="24"/>
        </w:rPr>
        <w:t xml:space="preserve"> </w:t>
      </w:r>
      <w:r>
        <w:t>бір</w:t>
      </w:r>
      <w:r>
        <w:rPr>
          <w:spacing w:val="26"/>
        </w:rPr>
        <w:t xml:space="preserve"> </w:t>
      </w:r>
      <w:r>
        <w:t>кездері</w:t>
      </w:r>
      <w:r>
        <w:rPr>
          <w:spacing w:val="26"/>
        </w:rPr>
        <w:t xml:space="preserve"> </w:t>
      </w:r>
      <w:r>
        <w:t>«кірме»</w:t>
      </w:r>
      <w:r>
        <w:rPr>
          <w:spacing w:val="27"/>
        </w:rPr>
        <w:t xml:space="preserve"> </w:t>
      </w:r>
      <w:r>
        <w:t>немесе</w:t>
      </w:r>
      <w:r>
        <w:rPr>
          <w:spacing w:val="25"/>
        </w:rPr>
        <w:t xml:space="preserve"> </w:t>
      </w:r>
      <w:r>
        <w:t>«төл»</w:t>
      </w:r>
      <w:r>
        <w:rPr>
          <w:spacing w:val="26"/>
        </w:rPr>
        <w:t xml:space="preserve"> </w:t>
      </w:r>
      <w:r>
        <w:t>екендігін</w:t>
      </w:r>
      <w:r>
        <w:rPr>
          <w:spacing w:val="27"/>
        </w:rPr>
        <w:t xml:space="preserve"> </w:t>
      </w:r>
      <w:r>
        <w:t>анықтау</w:t>
      </w:r>
      <w:r>
        <w:rPr>
          <w:spacing w:val="26"/>
        </w:rPr>
        <w:t xml:space="preserve"> </w:t>
      </w:r>
      <w:r>
        <w:t>қиынға</w:t>
      </w:r>
      <w:r>
        <w:rPr>
          <w:spacing w:val="26"/>
        </w:rPr>
        <w:t xml:space="preserve"> </w:t>
      </w:r>
      <w:r>
        <w:rPr>
          <w:spacing w:val="-2"/>
        </w:rPr>
        <w:t>соғады,</w:t>
      </w:r>
    </w:p>
    <w:p w14:paraId="28F7829B" w14:textId="77777777" w:rsidR="004D1C38" w:rsidRDefault="004D1C38">
      <w:pPr>
        <w:pStyle w:val="a3"/>
        <w:sectPr w:rsidR="004D1C38">
          <w:pgSz w:w="11910" w:h="16840"/>
          <w:pgMar w:top="1040" w:right="425" w:bottom="960" w:left="1559" w:header="0" w:footer="775" w:gutter="0"/>
          <w:cols w:space="720"/>
        </w:sectPr>
      </w:pPr>
    </w:p>
    <w:p w14:paraId="3A5A45E8" w14:textId="77777777" w:rsidR="004D1C38" w:rsidRDefault="003D5EA4">
      <w:pPr>
        <w:pStyle w:val="a3"/>
        <w:spacing w:before="74"/>
        <w:ind w:right="137" w:firstLine="0"/>
      </w:pPr>
      <w:r>
        <w:lastRenderedPageBreak/>
        <w:t>себебі тілдің қабылдаған компоненттері уақыт өте келе өз тілінің табиғатына сіңісіп</w:t>
      </w:r>
      <w:r>
        <w:rPr>
          <w:spacing w:val="-2"/>
        </w:rPr>
        <w:t xml:space="preserve"> </w:t>
      </w:r>
      <w:r>
        <w:t>кетеді.</w:t>
      </w:r>
      <w:r>
        <w:rPr>
          <w:spacing w:val="-1"/>
        </w:rPr>
        <w:t xml:space="preserve"> </w:t>
      </w:r>
      <w:r>
        <w:t>Сонымен қатар сөздерге қабылдаушы тілдің морфологиялық әсер етуі оларды кірме болудан шығарып, жаңа лексикалық бірлік ретінде қарастыруға мүмкіндік береді. Бұл тілдік құбылыстың мысалы ретінде кез келген тілді алуға болады. Әсіресе, ежелгі латын, грек тілдерінен енген сөздер көбіне қазіргі тілдерде жаңа мағына беріп немесе өзгеріске ұшырап, кірме сөздерден жаңа терминдерге айналып кеткен [15, р. 543].</w:t>
      </w:r>
    </w:p>
    <w:p w14:paraId="3438A7B4" w14:textId="77777777" w:rsidR="004D1C38" w:rsidRDefault="003D5EA4">
      <w:pPr>
        <w:pStyle w:val="a3"/>
        <w:spacing w:before="3"/>
        <w:ind w:right="137"/>
      </w:pPr>
      <w:r>
        <w:t>Будан терминдер мәселесін көтергенде кірме сөздер, аударма мәселелері де қоса айтылады. Өйткені будан терминдер аудармадан бастау алады және сөз алу үдересінің жемісі саналады. А. Кейт будан cөздер мен кірме сөздерді ажырату қажеттілігін атап көрсетеді [48]. Өйткені кірме сөздер екі тілде –</w:t>
      </w:r>
      <w:r>
        <w:rPr>
          <w:spacing w:val="40"/>
        </w:rPr>
        <w:t xml:space="preserve"> </w:t>
      </w:r>
      <w:r>
        <w:t>донор тілде және қабылдаушы тілде де қолданылады, ал будан</w:t>
      </w:r>
      <w:r>
        <w:rPr>
          <w:spacing w:val="40"/>
        </w:rPr>
        <w:t xml:space="preserve"> </w:t>
      </w:r>
      <w:r>
        <w:t>қабылдаушы тілде ғана қолданылады. Бұл пікірді талдай отырып, кірме сөздер мен будан сөздерді ажырату үшін тек шығу тегіне емес, олардың функционалдық ерекшеліктеріне де назар аудару қажеттілігі туындайды. Будан сөздер қабылдаушы тілінде ғана жаңа мағынаға ие болады немесе жаңа сөзжасам элементі ретінде көрінеді. Будан терминдерді анықтауда мезгілдік фактор да маңызды рөл атқарады: түпнұсқа сөздер өздерінің ең көне немесе бастапқы формасында қалыптасқан лексикалық құрамның өкілі ретінде саналады. Уақыт өте келе бұл сөздер донор тілде де, қабылдаушы тілде де өзгеріске ұшырауы мүмкін, бірақ олардың бастапқы формасы қабылдаушы тілде будандасуға негіз болады. Морфологиялық фактор бойынша будандар мен кірме сөздер арасындағы шекараны анықтау үшін сөздің морфологиялық құрылымына назар аудару қажет. Егер сөздің морфологиялық формасы донор тілге тән болса, онда бұл будан болып есептеледі, ал егер қабылдаушы тілдің морфологиялық заңдылықтарына бейімделсе, онда ассимиляцияланған кірме сөз деп танылады.</w:t>
      </w:r>
    </w:p>
    <w:p w14:paraId="7C8676BC" w14:textId="77777777" w:rsidR="004D1C38" w:rsidRDefault="003D5EA4">
      <w:pPr>
        <w:pStyle w:val="a3"/>
        <w:spacing w:before="1"/>
        <w:ind w:right="133"/>
      </w:pPr>
      <w:r>
        <w:t>Будан сөздерді/терминдерді анықтау бойынша Дж. Кортас нақты бірнеше өлшемшарт ұсынады. Ғалымның көрсетуінше, егер эндогенді (төл) негізге аллогенді (шет тілдік) жалғау қосылса, онда будандасу процесі орын алады. Ал егер аллогенді негізге эндогенді жалғау қосылса, бұл жағдайда ассимиляция процесі басымдық алады. Бұл тұжырым будан сөздерді сөзжасамдық құрылым мен тілдік жүйе тұрғысынан нақтырақ түсінуге мүмкіндік береді. Бұл дегеніміз термин құрамында негізгі түбір кірме сөзден, қосымша морфема сол төл сөзден болса, мұндай терминдерді будан деп емес, ассимиляцияланған кірме деп тануымыз керек. Бұл пікірмен келісуге болады. Себебі қосымша морфемалар көп жағдайда сөздің реңкін өзгерткенімен, семантикалық жүйесіне әсер ете алмайды. Демек синтетикалық тәсіл арқылы жасалған терминдерді будан емес, ассимилияцияланған кірме деп тануға негіз бар. Бұдан шығатыны будан сөздер мен кірме сөздерді ажыратуда этимология ғана емес, олардың функционалдық және морфологиялық ерекшеліктері де ескерілуі тиіс дегенді білдіреді.</w:t>
      </w:r>
    </w:p>
    <w:p w14:paraId="4D85FC0A" w14:textId="77777777" w:rsidR="004D1C38" w:rsidRDefault="003D5EA4">
      <w:pPr>
        <w:pStyle w:val="a3"/>
        <w:ind w:right="138"/>
      </w:pPr>
      <w:r>
        <w:rPr>
          <w:i/>
        </w:rPr>
        <w:t xml:space="preserve">Терминологиядағы будан мәселесі. </w:t>
      </w:r>
      <w:r>
        <w:t>Будан сөздер қазіргі тілдік</w:t>
      </w:r>
      <w:r>
        <w:rPr>
          <w:spacing w:val="40"/>
        </w:rPr>
        <w:t xml:space="preserve"> </w:t>
      </w:r>
      <w:r>
        <w:t>үдерістердің маңызды элементі ретінде танылып, олардың ерекшеліктері тіл білімінде</w:t>
      </w:r>
      <w:r>
        <w:rPr>
          <w:spacing w:val="-3"/>
        </w:rPr>
        <w:t xml:space="preserve"> </w:t>
      </w:r>
      <w:r>
        <w:t>кеңінен</w:t>
      </w:r>
      <w:r>
        <w:rPr>
          <w:spacing w:val="-2"/>
        </w:rPr>
        <w:t xml:space="preserve"> </w:t>
      </w:r>
      <w:r>
        <w:t>зерттелуде.</w:t>
      </w:r>
      <w:r>
        <w:rPr>
          <w:spacing w:val="-3"/>
        </w:rPr>
        <w:t xml:space="preserve"> </w:t>
      </w:r>
      <w:r>
        <w:t>Алайда</w:t>
      </w:r>
      <w:r>
        <w:rPr>
          <w:spacing w:val="-3"/>
        </w:rPr>
        <w:t xml:space="preserve"> </w:t>
      </w:r>
      <w:r>
        <w:t>будан</w:t>
      </w:r>
      <w:r>
        <w:rPr>
          <w:spacing w:val="-2"/>
        </w:rPr>
        <w:t xml:space="preserve"> </w:t>
      </w:r>
      <w:r>
        <w:t>құбылысы</w:t>
      </w:r>
      <w:r>
        <w:rPr>
          <w:spacing w:val="-2"/>
        </w:rPr>
        <w:t xml:space="preserve"> </w:t>
      </w:r>
      <w:r>
        <w:t>терминология</w:t>
      </w:r>
      <w:r>
        <w:rPr>
          <w:spacing w:val="-2"/>
        </w:rPr>
        <w:t xml:space="preserve"> </w:t>
      </w:r>
      <w:r>
        <w:t>саласында айрықша өзектілікке ие. Себебі будан мәселесі әсіресе терминдерге қатысты көбірек байқалады. Будан терминдер – лексикалық будандардың ең көп бөлігін</w:t>
      </w:r>
    </w:p>
    <w:p w14:paraId="2822DB49" w14:textId="77777777" w:rsidR="004D1C38" w:rsidRDefault="004D1C38">
      <w:pPr>
        <w:pStyle w:val="a3"/>
        <w:sectPr w:rsidR="004D1C38">
          <w:pgSz w:w="11910" w:h="16840"/>
          <w:pgMar w:top="1040" w:right="425" w:bottom="960" w:left="1559" w:header="0" w:footer="775" w:gutter="0"/>
          <w:cols w:space="720"/>
        </w:sectPr>
      </w:pPr>
    </w:p>
    <w:p w14:paraId="5C433637" w14:textId="77777777" w:rsidR="004D1C38" w:rsidRDefault="003D5EA4">
      <w:pPr>
        <w:pStyle w:val="a3"/>
        <w:spacing w:before="74"/>
        <w:ind w:right="135" w:firstLine="0"/>
      </w:pPr>
      <w:r>
        <w:lastRenderedPageBreak/>
        <w:t>құрайтын топтардың бірі. Бұл ең алдымен, ғылым, техника, мәдениет және басқа да салалардағы жаһандық өзгерістерге сәйкес жаңа ұғымдарды атау қажеттілігінің үнемі туындауымен түсіндіріледі. Қазіргі қазақ тіліндегі будан терминдердің</w:t>
      </w:r>
      <w:r>
        <w:rPr>
          <w:spacing w:val="-2"/>
        </w:rPr>
        <w:t xml:space="preserve"> </w:t>
      </w:r>
      <w:r>
        <w:t>көптеп пайда болуы –</w:t>
      </w:r>
      <w:r>
        <w:rPr>
          <w:spacing w:val="-1"/>
        </w:rPr>
        <w:t xml:space="preserve"> </w:t>
      </w:r>
      <w:r>
        <w:t>жаңа ұғымдарды</w:t>
      </w:r>
      <w:r>
        <w:rPr>
          <w:spacing w:val="-2"/>
        </w:rPr>
        <w:t xml:space="preserve"> </w:t>
      </w:r>
      <w:r>
        <w:t>белгілеудегі сөзжасамдық шығармашылықтың айқын мысалы. Будан терминдер – екі немесе одан да көп тілдік элементтердің бірігуі нәтижесінде жасалатын лексикалық бірліктер. Олардың жасалуында кірме және төл элементтердің үйлесімі тілдік</w:t>
      </w:r>
      <w:r>
        <w:rPr>
          <w:spacing w:val="40"/>
        </w:rPr>
        <w:t xml:space="preserve"> </w:t>
      </w:r>
      <w:r>
        <w:t>икемділіктің ерекше көрінісін көрсетеді. Бұл құбылыс ғылыми-техникалық салаларда, бұқаралық ақпарат құралдарында және іскерлік қарым-қатынастарда айқын байқалады.</w:t>
      </w:r>
    </w:p>
    <w:p w14:paraId="1983CCC0" w14:textId="77777777" w:rsidR="004D1C38" w:rsidRDefault="003D5EA4">
      <w:pPr>
        <w:pStyle w:val="a3"/>
        <w:spacing w:before="2"/>
        <w:ind w:right="133"/>
      </w:pPr>
      <w:r>
        <w:t>Будан терминдер шығармашылығы – будан сөздердің ішіндегі терминдер тобын қалыптастыруға бағытталған арнайы сөзжасамдық үдеріс. Ол кірме сөздерді қазақ тілінің сөзжасамдық, семантикалық және грамматикалық нормаларына бейімдеу арқылы жүзеге асады. Терминдерді жасау барысында олардың мағыналық нақтылығы, қысқалығы мен түсініктілігі басты назарға алынады. Осы үдеріс қазақ тілінің ғылым, техника және мәдениет салаларындағы заманауи лексикалық қажеттіліктерін қамтамасыз етіп, тілдік дамудың жаңа белестерін ашады. Ш. Құрманбайұлы: «Кез келген тілдің терминологиялық жүйесінің қалыптасуына әсер ететін екі негізгі қайнар көзі бар. Оның бірі – сол тілдің өз ішіндегі ұлттық байлық, ал екіншісі – өзге тілдердің әсерінен қабылданған элементтер. Алғашқысы – ішкі ресурс, ал кейінгісі – сыртқы ресурс деп аталады», – дейді [5, б. 71]. Ғалымның мұндағы айтып тұрғаны – термин жүйесіндегі будандастыру құбылысы мен жарты аударма. Яғни будан өнімнің сипатын меңзейді. Бұл ресурстардың қолданылу ауқымы мен үлесі ғылым мен</w:t>
      </w:r>
      <w:r>
        <w:rPr>
          <w:spacing w:val="-1"/>
        </w:rPr>
        <w:t xml:space="preserve"> </w:t>
      </w:r>
      <w:r>
        <w:t>білімнің</w:t>
      </w:r>
      <w:r>
        <w:rPr>
          <w:spacing w:val="-1"/>
        </w:rPr>
        <w:t xml:space="preserve"> </w:t>
      </w:r>
      <w:r>
        <w:t>даму деңгейіне,</w:t>
      </w:r>
      <w:r>
        <w:rPr>
          <w:spacing w:val="-2"/>
        </w:rPr>
        <w:t xml:space="preserve"> </w:t>
      </w:r>
      <w:r>
        <w:t>ұлттық тілдің қоғамдағы рөліне тікелей тәуелді. Егер белгілі бір тілде терминологиялық лексиканың басым бөлігін ұлттық тілдің негізінде жасалған терминдер құраса, кейбір тілдерде, керісінше сырттан енген кірме терминдердің үлесі басым болып, ұлттық терминдердің салмағы азайып жатады. Мысалы, қытай тілін зерттеген ғалым И.М. Ошанин қытай терминологиясы туралы былай дейді: «Қытай мәдениетінің мыңдаған жылдар бойы материалдық және рухани байлыққа толы дамуы, философия, тарих, экономика, медицина, математика секілді салаларда терең ойдың көрініс тапқан еңбектерінің молдығы қытай тілінің сөзжасамдық мүмкіндіктерін кеңейтіп, басқа халықтардың ұғымдарын өз тілінің негізінде жеткізуге мүмкіндік берді. Сондықтан қытай тіліндегі кірме және шетелдік сөздердің салмағы өте аз...» [49]. Ал қазақ терминологиясының жағдайы</w:t>
      </w:r>
      <w:r>
        <w:rPr>
          <w:spacing w:val="40"/>
        </w:rPr>
        <w:t xml:space="preserve"> </w:t>
      </w:r>
      <w:r>
        <w:t>өзгеше. Ғалымдардың айтуынша, қазақ терминологиясының 70-80 пайызы</w:t>
      </w:r>
      <w:r>
        <w:rPr>
          <w:spacing w:val="40"/>
        </w:rPr>
        <w:t xml:space="preserve"> </w:t>
      </w:r>
      <w:r>
        <w:t>кірме терминдерден тұрады. Өз билігі өзінде болмаған халықтың тілі де толыққанды дамудың мүмкіндігінен айырылатыны анық. Бұл – қазақ тілінің ғылым саласында және терминжасамда өз әлеуетін толық пайдаланбауының көрінісі [5, б. 71]. Тіліміздегі будан терминдердің пайда болуы тікелей отаршылдықпен байланысты. Сондықтан біз әдебиет пен мәдениет зерттеулерімен айналысатын ғалым Хоми Бхабханың зерттеулеріне назар аудардық. Ғалымның айтуынша, будан (hybridity) – әртүрлі жүйелердің, мысалы, мәдениеттердің, нәсілдердің немесе отаршылдық пен постколониялық</w:t>
      </w:r>
    </w:p>
    <w:p w14:paraId="7052A362" w14:textId="77777777" w:rsidR="004D1C38" w:rsidRDefault="004D1C38">
      <w:pPr>
        <w:pStyle w:val="a3"/>
        <w:sectPr w:rsidR="004D1C38">
          <w:pgSz w:w="11910" w:h="16840"/>
          <w:pgMar w:top="1040" w:right="425" w:bottom="960" w:left="1559" w:header="0" w:footer="775" w:gutter="0"/>
          <w:cols w:space="720"/>
        </w:sectPr>
      </w:pPr>
    </w:p>
    <w:p w14:paraId="2D52EB4D" w14:textId="77777777" w:rsidR="004D1C38" w:rsidRDefault="003D5EA4">
      <w:pPr>
        <w:pStyle w:val="a3"/>
        <w:spacing w:before="74"/>
        <w:ind w:right="137" w:firstLine="0"/>
      </w:pPr>
      <w:r>
        <w:lastRenderedPageBreak/>
        <w:t>көзқарастардың арасындағы шекараны жоятын күрделі құбылыс</w:t>
      </w:r>
      <w:r>
        <w:rPr>
          <w:color w:val="FF0000"/>
        </w:rPr>
        <w:t xml:space="preserve">. </w:t>
      </w:r>
      <w:r>
        <w:t xml:space="preserve">Яғни сөздерді будандастыру тілдің қалыптасқан нормалары мен заңдылықтарын бұзу дегенді </w:t>
      </w:r>
      <w:r>
        <w:rPr>
          <w:spacing w:val="-2"/>
        </w:rPr>
        <w:t>білдіреді.</w:t>
      </w:r>
    </w:p>
    <w:p w14:paraId="6119B6D2" w14:textId="77777777" w:rsidR="004D1C38" w:rsidRDefault="003D5EA4">
      <w:pPr>
        <w:pStyle w:val="a3"/>
        <w:spacing w:before="2"/>
        <w:ind w:right="135"/>
      </w:pPr>
      <w:r>
        <w:t>Э. Хауген будандастыруды тілдік контактің нәтижесі деп біледі. Будандастырудан шығатын будан сөздерді, будан терминдерді тіл білімінде тілдік контакт тұрғысынан қарастыру қалыптасты. Дегенмен осы салада зерттеулер жүргізіп жүрген ғалым К. Болтон тіл білімінде «будан» термині лексикалық кірме сөздерге қатысты нақты мағынаға ие, бірақ «будандастыру» ұғымы тілдердің байланысы туралы кеңінен әрі нақты қалыптасқан теорияға сәйкес келмейді. Сондықтан будан терминдердің пайда болуы тілдік контакт теориясының негізі</w:t>
      </w:r>
      <w:r>
        <w:rPr>
          <w:spacing w:val="-1"/>
        </w:rPr>
        <w:t xml:space="preserve"> </w:t>
      </w:r>
      <w:r>
        <w:t>емес [50]. Будан термин шығармашылығы, бір</w:t>
      </w:r>
      <w:r>
        <w:rPr>
          <w:spacing w:val="-1"/>
        </w:rPr>
        <w:t xml:space="preserve"> </w:t>
      </w:r>
      <w:r>
        <w:t>жағынан, сөз алудың, екінші жағынан, кірме лексиканың түрленуінен туындаған. Дәлірек айтсақ, сөз алу үдерісінде терминнің бір бөлігін аударып, екінші бөлігін төл не тілге бұрын енген сөздерден құраса, екінші жағынан кірме лексиканың термин шығармашылығына қатысып төл не басқа кірме бірлікпен араласып жаңа сөз жасауы будан</w:t>
      </w:r>
      <w:r>
        <w:rPr>
          <w:spacing w:val="-1"/>
        </w:rPr>
        <w:t xml:space="preserve"> </w:t>
      </w:r>
      <w:r>
        <w:t>терминдерді</w:t>
      </w:r>
      <w:r>
        <w:rPr>
          <w:spacing w:val="-1"/>
        </w:rPr>
        <w:t xml:space="preserve"> </w:t>
      </w:r>
      <w:r>
        <w:t>туындатты [51].</w:t>
      </w:r>
      <w:r>
        <w:rPr>
          <w:spacing w:val="-2"/>
        </w:rPr>
        <w:t xml:space="preserve"> </w:t>
      </w:r>
      <w:r>
        <w:t>Лексикалық</w:t>
      </w:r>
      <w:r>
        <w:rPr>
          <w:spacing w:val="-1"/>
        </w:rPr>
        <w:t xml:space="preserve"> </w:t>
      </w:r>
      <w:r>
        <w:t>будандар</w:t>
      </w:r>
      <w:r>
        <w:rPr>
          <w:spacing w:val="-1"/>
        </w:rPr>
        <w:t xml:space="preserve"> </w:t>
      </w:r>
      <w:r>
        <w:t>мәселесі</w:t>
      </w:r>
      <w:r>
        <w:rPr>
          <w:spacing w:val="-1"/>
        </w:rPr>
        <w:t xml:space="preserve"> </w:t>
      </w:r>
      <w:r>
        <w:t>жан- жақты зерттелгенімен, будан терминдерге қатысты зерттеу жұмыстары көп емес. Себебі біз қарастырып отырған будан терминдер мәселесі әлемдік будан терминдер</w:t>
      </w:r>
      <w:r>
        <w:rPr>
          <w:spacing w:val="80"/>
          <w:w w:val="150"/>
        </w:rPr>
        <w:t xml:space="preserve"> </w:t>
      </w:r>
      <w:r>
        <w:t>мәселесінен</w:t>
      </w:r>
      <w:r>
        <w:rPr>
          <w:spacing w:val="80"/>
          <w:w w:val="150"/>
        </w:rPr>
        <w:t xml:space="preserve"> </w:t>
      </w:r>
      <w:r>
        <w:t>ерекшеленеді.</w:t>
      </w:r>
      <w:r>
        <w:rPr>
          <w:spacing w:val="80"/>
        </w:rPr>
        <w:t xml:space="preserve"> </w:t>
      </w:r>
      <w:r>
        <w:t>Дегенмен</w:t>
      </w:r>
      <w:r>
        <w:rPr>
          <w:spacing w:val="80"/>
        </w:rPr>
        <w:t xml:space="preserve"> </w:t>
      </w:r>
      <w:r>
        <w:t>біз</w:t>
      </w:r>
      <w:r>
        <w:rPr>
          <w:spacing w:val="80"/>
        </w:rPr>
        <w:t xml:space="preserve"> </w:t>
      </w:r>
      <w:r>
        <w:t>зерттеу</w:t>
      </w:r>
      <w:r>
        <w:rPr>
          <w:spacing w:val="80"/>
          <w:w w:val="150"/>
        </w:rPr>
        <w:t xml:space="preserve"> </w:t>
      </w:r>
      <w:r>
        <w:t>барысында</w:t>
      </w:r>
      <w:r>
        <w:rPr>
          <w:spacing w:val="40"/>
        </w:rPr>
        <w:t xml:space="preserve"> </w:t>
      </w:r>
      <w:r>
        <w:t>Т.И.</w:t>
      </w:r>
      <w:r>
        <w:rPr>
          <w:spacing w:val="-6"/>
        </w:rPr>
        <w:t xml:space="preserve"> </w:t>
      </w:r>
      <w:r>
        <w:t>Парамонова «Медицина саласындағы латын-грек терминологиясын оқыту мәселелері. Будан терминдер» [52], М.Н. Озолина «Ағылшын-американдық элементтері</w:t>
      </w:r>
      <w:r>
        <w:rPr>
          <w:spacing w:val="80"/>
        </w:rPr>
        <w:t xml:space="preserve"> </w:t>
      </w:r>
      <w:r>
        <w:t>бар</w:t>
      </w:r>
      <w:r>
        <w:rPr>
          <w:spacing w:val="80"/>
        </w:rPr>
        <w:t xml:space="preserve"> </w:t>
      </w:r>
      <w:r>
        <w:t>будан</w:t>
      </w:r>
      <w:r>
        <w:rPr>
          <w:spacing w:val="80"/>
        </w:rPr>
        <w:t xml:space="preserve"> </w:t>
      </w:r>
      <w:r>
        <w:t>терминдер</w:t>
      </w:r>
      <w:r>
        <w:rPr>
          <w:spacing w:val="80"/>
        </w:rPr>
        <w:t xml:space="preserve"> </w:t>
      </w:r>
      <w:r>
        <w:t>қазіргі</w:t>
      </w:r>
      <w:r>
        <w:rPr>
          <w:spacing w:val="80"/>
        </w:rPr>
        <w:t xml:space="preserve"> </w:t>
      </w:r>
      <w:r>
        <w:t>неміс</w:t>
      </w:r>
      <w:r>
        <w:rPr>
          <w:spacing w:val="80"/>
        </w:rPr>
        <w:t xml:space="preserve"> </w:t>
      </w:r>
      <w:r>
        <w:t>экономика</w:t>
      </w:r>
      <w:r>
        <w:rPr>
          <w:spacing w:val="80"/>
        </w:rPr>
        <w:t xml:space="preserve"> </w:t>
      </w:r>
      <w:r>
        <w:t>тілінде»</w:t>
      </w:r>
      <w:r>
        <w:rPr>
          <w:spacing w:val="80"/>
        </w:rPr>
        <w:t xml:space="preserve"> </w:t>
      </w:r>
      <w:r>
        <w:t>[53], Е.А.</w:t>
      </w:r>
      <w:r>
        <w:rPr>
          <w:spacing w:val="-5"/>
        </w:rPr>
        <w:t xml:space="preserve"> </w:t>
      </w:r>
      <w:r>
        <w:t>Ивлиева «Испан компьютерлік терминологиясындағы будан типтегі терминдерді жіктеу» [54], Т.Н. Шарапова «Глобализация процесінің нәтижесінде неміс бионикасының будан терминдерінің пайда болуы» [55] еңбектерін қарастырдық. Бұл зерттеулер салалық терминологияны зерттеу барысында будан терминдердің санын, пайыздық үлесін, шығу тегін анықтап, салалық</w:t>
      </w:r>
      <w:r>
        <w:rPr>
          <w:spacing w:val="80"/>
        </w:rPr>
        <w:t xml:space="preserve">  </w:t>
      </w:r>
      <w:r>
        <w:t>терминологиядағы</w:t>
      </w:r>
      <w:r>
        <w:rPr>
          <w:spacing w:val="80"/>
        </w:rPr>
        <w:t xml:space="preserve">  </w:t>
      </w:r>
      <w:r>
        <w:t>будан</w:t>
      </w:r>
      <w:r>
        <w:rPr>
          <w:spacing w:val="80"/>
        </w:rPr>
        <w:t xml:space="preserve">  </w:t>
      </w:r>
      <w:r>
        <w:t>терминдерді</w:t>
      </w:r>
      <w:r>
        <w:rPr>
          <w:spacing w:val="80"/>
        </w:rPr>
        <w:t xml:space="preserve">  </w:t>
      </w:r>
      <w:r>
        <w:t>жіктеуге</w:t>
      </w:r>
      <w:r>
        <w:rPr>
          <w:spacing w:val="80"/>
        </w:rPr>
        <w:t xml:space="preserve">  </w:t>
      </w:r>
      <w:r>
        <w:t>тырысқан. М.Н.</w:t>
      </w:r>
      <w:r>
        <w:rPr>
          <w:spacing w:val="-3"/>
        </w:rPr>
        <w:t xml:space="preserve"> </w:t>
      </w:r>
      <w:r>
        <w:t xml:space="preserve">Озолина «Ағылшын-американдық элементтері бар будан терминдер қазіргі неміс экономика тілінде» еңбегінде сөзжасам тәсілі, автохтонды және кірме элементтердің араласуы нәтижесінде жүзеге асатын үдеріс будандастыру деп аталатынын, ал осындай араласу нәтижесінде пайда болған номинациялар будандар деп танылатынын айтады [53, с. 145]. Бұл ұстаным будандастыру үдерісін тар мағынада сипаттайтынын айтуымыз керек. Ал кең мағынасында будан-сөз – екі түрлі тілдің компоненттерінен құралған бірлікті білдіреді. Мысалы: </w:t>
      </w:r>
      <w:r>
        <w:rPr>
          <w:i/>
        </w:rPr>
        <w:t xml:space="preserve">hyperactive </w:t>
      </w:r>
      <w:r>
        <w:t xml:space="preserve">(ағыл.), </w:t>
      </w:r>
      <w:r>
        <w:rPr>
          <w:i/>
        </w:rPr>
        <w:t xml:space="preserve">гиперактивный </w:t>
      </w:r>
      <w:r>
        <w:t xml:space="preserve">(орыс.), </w:t>
      </w:r>
      <w:r>
        <w:rPr>
          <w:i/>
        </w:rPr>
        <w:t xml:space="preserve">hyperaktiv </w:t>
      </w:r>
      <w:r>
        <w:t>(нем.) – сөздері грек</w:t>
      </w:r>
      <w:r>
        <w:rPr>
          <w:spacing w:val="40"/>
        </w:rPr>
        <w:t xml:space="preserve"> </w:t>
      </w:r>
      <w:r>
        <w:t>және</w:t>
      </w:r>
      <w:r>
        <w:rPr>
          <w:spacing w:val="80"/>
        </w:rPr>
        <w:t xml:space="preserve"> </w:t>
      </w:r>
      <w:r>
        <w:t>латын</w:t>
      </w:r>
      <w:r>
        <w:rPr>
          <w:spacing w:val="40"/>
        </w:rPr>
        <w:t xml:space="preserve"> </w:t>
      </w:r>
      <w:r>
        <w:t>компоненттерінен</w:t>
      </w:r>
      <w:r>
        <w:rPr>
          <w:spacing w:val="40"/>
        </w:rPr>
        <w:t xml:space="preserve"> </w:t>
      </w:r>
      <w:r>
        <w:t>тұрады</w:t>
      </w:r>
      <w:r>
        <w:rPr>
          <w:spacing w:val="80"/>
        </w:rPr>
        <w:t xml:space="preserve"> </w:t>
      </w:r>
      <w:r>
        <w:t>(</w:t>
      </w:r>
      <w:r>
        <w:rPr>
          <w:i/>
        </w:rPr>
        <w:t>hyper</w:t>
      </w:r>
      <w:r>
        <w:rPr>
          <w:i/>
          <w:spacing w:val="80"/>
        </w:rPr>
        <w:t xml:space="preserve"> </w:t>
      </w:r>
      <w:r>
        <w:t>–</w:t>
      </w:r>
      <w:r>
        <w:rPr>
          <w:spacing w:val="80"/>
        </w:rPr>
        <w:t xml:space="preserve"> </w:t>
      </w:r>
      <w:r>
        <w:t>грек,</w:t>
      </w:r>
      <w:r>
        <w:rPr>
          <w:spacing w:val="40"/>
        </w:rPr>
        <w:t xml:space="preserve"> </w:t>
      </w:r>
      <w:r>
        <w:rPr>
          <w:i/>
        </w:rPr>
        <w:t>aktiv</w:t>
      </w:r>
      <w:r>
        <w:rPr>
          <w:i/>
          <w:spacing w:val="40"/>
        </w:rPr>
        <w:t xml:space="preserve"> </w:t>
      </w:r>
      <w:r>
        <w:t>–</w:t>
      </w:r>
      <w:r>
        <w:rPr>
          <w:spacing w:val="80"/>
        </w:rPr>
        <w:t xml:space="preserve"> </w:t>
      </w:r>
      <w:r>
        <w:t>латын). Т.И.</w:t>
      </w:r>
      <w:r>
        <w:rPr>
          <w:spacing w:val="-6"/>
        </w:rPr>
        <w:t xml:space="preserve"> </w:t>
      </w:r>
      <w:r>
        <w:t>Парамонова «Медицина саласындағы латын-грек терминологиясын оқыту мәселелері. Будан терминдер» еңбегінде: «Будандастыру этимология бойынша даулы деректер қамтиды», – деп жазады [52, с. 211].</w:t>
      </w:r>
    </w:p>
    <w:p w14:paraId="32878BED" w14:textId="77777777" w:rsidR="004D1C38" w:rsidRDefault="003D5EA4">
      <w:pPr>
        <w:pStyle w:val="a3"/>
        <w:spacing w:before="2"/>
        <w:ind w:right="141"/>
      </w:pPr>
      <w:r>
        <w:t>Е.А. Ивлиева «Испан компьютерлік терминологиясындағы будан типтегі терминдерді жіктеу» еңбегінде:</w:t>
      </w:r>
    </w:p>
    <w:p w14:paraId="150FE3AF" w14:textId="77777777" w:rsidR="004D1C38" w:rsidRDefault="003D5EA4">
      <w:pPr>
        <w:pStyle w:val="a4"/>
        <w:numPr>
          <w:ilvl w:val="0"/>
          <w:numId w:val="30"/>
        </w:numPr>
        <w:tabs>
          <w:tab w:val="left" w:pos="1274"/>
        </w:tabs>
        <w:ind w:right="136" w:firstLine="707"/>
        <w:rPr>
          <w:sz w:val="28"/>
        </w:rPr>
      </w:pPr>
      <w:r>
        <w:rPr>
          <w:sz w:val="28"/>
        </w:rPr>
        <w:t>Испан компьютерлік терминологиясының ерекшеліктерінің бірі – будан типтегі терминдердің болуы. Бұл түрге ағылшын тілінен тікелей алынған терминбөлшектері бар сөздер жатады.</w:t>
      </w:r>
    </w:p>
    <w:p w14:paraId="1D9E6939" w14:textId="77777777" w:rsidR="004D1C38" w:rsidRDefault="004D1C38">
      <w:pPr>
        <w:pStyle w:val="a4"/>
        <w:rPr>
          <w:sz w:val="28"/>
        </w:rPr>
        <w:sectPr w:rsidR="004D1C38">
          <w:pgSz w:w="11910" w:h="16840"/>
          <w:pgMar w:top="1040" w:right="425" w:bottom="960" w:left="1559" w:header="0" w:footer="775" w:gutter="0"/>
          <w:cols w:space="720"/>
        </w:sectPr>
      </w:pPr>
    </w:p>
    <w:p w14:paraId="61376F78" w14:textId="77777777" w:rsidR="004D1C38" w:rsidRDefault="003D5EA4">
      <w:pPr>
        <w:pStyle w:val="a4"/>
        <w:numPr>
          <w:ilvl w:val="0"/>
          <w:numId w:val="30"/>
        </w:numPr>
        <w:tabs>
          <w:tab w:val="left" w:pos="1274"/>
        </w:tabs>
        <w:spacing w:before="74"/>
        <w:ind w:right="136" w:firstLine="707"/>
        <w:rPr>
          <w:sz w:val="28"/>
        </w:rPr>
      </w:pPr>
      <w:r>
        <w:rPr>
          <w:sz w:val="28"/>
        </w:rPr>
        <w:lastRenderedPageBreak/>
        <w:t xml:space="preserve">Ең үлкен үлесті «зат есім + </w:t>
      </w:r>
      <w:r>
        <w:rPr>
          <w:i/>
          <w:sz w:val="28"/>
        </w:rPr>
        <w:t xml:space="preserve">de </w:t>
      </w:r>
      <w:r>
        <w:rPr>
          <w:sz w:val="28"/>
        </w:rPr>
        <w:t xml:space="preserve">көмекші сөзі + зат есім» моделі бойынша жасалған терминдер құрайды. Мысалы: </w:t>
      </w:r>
      <w:r>
        <w:rPr>
          <w:i/>
          <w:sz w:val="28"/>
        </w:rPr>
        <w:t xml:space="preserve">error de hardware </w:t>
      </w:r>
      <w:r>
        <w:rPr>
          <w:sz w:val="28"/>
        </w:rPr>
        <w:t xml:space="preserve">(«аппарат қателігі»), </w:t>
      </w:r>
      <w:r>
        <w:rPr>
          <w:i/>
          <w:sz w:val="28"/>
        </w:rPr>
        <w:t xml:space="preserve">ticket de problemas </w:t>
      </w:r>
      <w:r>
        <w:rPr>
          <w:sz w:val="28"/>
        </w:rPr>
        <w:t>(«ақау туралы хабарлама») және т.б.</w:t>
      </w:r>
    </w:p>
    <w:p w14:paraId="26BC3E8A" w14:textId="77777777" w:rsidR="004D1C38" w:rsidRDefault="003D5EA4">
      <w:pPr>
        <w:pStyle w:val="a4"/>
        <w:numPr>
          <w:ilvl w:val="0"/>
          <w:numId w:val="30"/>
        </w:numPr>
        <w:tabs>
          <w:tab w:val="left" w:pos="1274"/>
        </w:tabs>
        <w:spacing w:before="2"/>
        <w:ind w:right="135" w:firstLine="707"/>
        <w:rPr>
          <w:sz w:val="28"/>
        </w:rPr>
      </w:pPr>
      <w:r>
        <w:rPr>
          <w:sz w:val="28"/>
        </w:rPr>
        <w:t xml:space="preserve">Будан терминдердің тағы бір ерекшелігі – күрделі, көп құрамды сөз тіркестерінің болуы. Мысалы: </w:t>
      </w:r>
      <w:r>
        <w:rPr>
          <w:i/>
          <w:sz w:val="28"/>
        </w:rPr>
        <w:t xml:space="preserve">herramienta de filtrado de cookie </w:t>
      </w:r>
      <w:r>
        <w:rPr>
          <w:sz w:val="28"/>
        </w:rPr>
        <w:t xml:space="preserve">(«cookie- блоктарын сүзу құралы»), сондай-ақ оларды толыққанды сөйлемдерге айналдыру: </w:t>
      </w:r>
      <w:r>
        <w:rPr>
          <w:i/>
          <w:sz w:val="28"/>
        </w:rPr>
        <w:t xml:space="preserve">mapas sobre los que se puede hacer clic </w:t>
      </w:r>
      <w:r>
        <w:rPr>
          <w:sz w:val="28"/>
        </w:rPr>
        <w:t>(«шертуге болатын карта») [54, с. 110].</w:t>
      </w:r>
    </w:p>
    <w:p w14:paraId="1EB7F5D9" w14:textId="77777777" w:rsidR="004D1C38" w:rsidRDefault="003D5EA4">
      <w:pPr>
        <w:pStyle w:val="a3"/>
        <w:spacing w:before="1" w:line="322" w:lineRule="exact"/>
        <w:ind w:left="851" w:firstLine="0"/>
      </w:pPr>
      <w:r>
        <w:t>Зерттеуші</w:t>
      </w:r>
      <w:r>
        <w:rPr>
          <w:spacing w:val="64"/>
        </w:rPr>
        <w:t xml:space="preserve"> </w:t>
      </w:r>
      <w:r>
        <w:t>испан</w:t>
      </w:r>
      <w:r>
        <w:rPr>
          <w:spacing w:val="66"/>
        </w:rPr>
        <w:t xml:space="preserve"> </w:t>
      </w:r>
      <w:r>
        <w:t>тіліндегі</w:t>
      </w:r>
      <w:r>
        <w:rPr>
          <w:spacing w:val="66"/>
        </w:rPr>
        <w:t xml:space="preserve"> </w:t>
      </w:r>
      <w:r>
        <w:t>будан</w:t>
      </w:r>
      <w:r>
        <w:rPr>
          <w:spacing w:val="67"/>
        </w:rPr>
        <w:t xml:space="preserve"> </w:t>
      </w:r>
      <w:r>
        <w:t>терминдердің</w:t>
      </w:r>
      <w:r>
        <w:rPr>
          <w:spacing w:val="66"/>
        </w:rPr>
        <w:t xml:space="preserve"> </w:t>
      </w:r>
      <w:r>
        <w:t>болу</w:t>
      </w:r>
      <w:r>
        <w:rPr>
          <w:spacing w:val="66"/>
        </w:rPr>
        <w:t xml:space="preserve"> </w:t>
      </w:r>
      <w:r>
        <w:t>себебіне</w:t>
      </w:r>
      <w:r>
        <w:rPr>
          <w:spacing w:val="66"/>
        </w:rPr>
        <w:t xml:space="preserve"> </w:t>
      </w:r>
      <w:r>
        <w:rPr>
          <w:spacing w:val="-2"/>
        </w:rPr>
        <w:t>қатысты:</w:t>
      </w:r>
    </w:p>
    <w:p w14:paraId="125F44C6" w14:textId="77777777" w:rsidR="004D1C38" w:rsidRDefault="003D5EA4">
      <w:pPr>
        <w:pStyle w:val="a3"/>
        <w:ind w:right="136" w:firstLine="0"/>
      </w:pPr>
      <w:r>
        <w:t>«Испан тілінде қазіргі жастардың интернет-дискурсында қолданылатын будан терминдердің ерекше орны бар. Ағылшын тіліндегі сөзді испан тіліндегі баламасының</w:t>
      </w:r>
      <w:r>
        <w:rPr>
          <w:spacing w:val="73"/>
        </w:rPr>
        <w:t xml:space="preserve"> </w:t>
      </w:r>
      <w:r>
        <w:t>орнына</w:t>
      </w:r>
      <w:r>
        <w:rPr>
          <w:spacing w:val="75"/>
        </w:rPr>
        <w:t xml:space="preserve"> </w:t>
      </w:r>
      <w:r>
        <w:t>қолдану,</w:t>
      </w:r>
      <w:r>
        <w:rPr>
          <w:spacing w:val="74"/>
        </w:rPr>
        <w:t xml:space="preserve"> </w:t>
      </w:r>
      <w:r>
        <w:t>біріншіден,</w:t>
      </w:r>
      <w:r>
        <w:rPr>
          <w:spacing w:val="74"/>
        </w:rPr>
        <w:t xml:space="preserve"> </w:t>
      </w:r>
      <w:r>
        <w:t>сәнге</w:t>
      </w:r>
      <w:r>
        <w:rPr>
          <w:spacing w:val="73"/>
        </w:rPr>
        <w:t xml:space="preserve"> </w:t>
      </w:r>
      <w:r>
        <w:t>еруді</w:t>
      </w:r>
      <w:r>
        <w:rPr>
          <w:spacing w:val="73"/>
        </w:rPr>
        <w:t xml:space="preserve"> </w:t>
      </w:r>
      <w:r>
        <w:t>білдіреді,</w:t>
      </w:r>
      <w:r>
        <w:rPr>
          <w:spacing w:val="74"/>
        </w:rPr>
        <w:t xml:space="preserve"> </w:t>
      </w:r>
      <w:r>
        <w:t>екіншіден,</w:t>
      </w:r>
    </w:p>
    <w:p w14:paraId="6BDE2995" w14:textId="77777777" w:rsidR="004D1C38" w:rsidRDefault="003D5EA4">
      <w:pPr>
        <w:pStyle w:val="a3"/>
        <w:ind w:right="134" w:firstLine="0"/>
      </w:pPr>
      <w:r>
        <w:t>«лингвистикалық снобизм» (</w:t>
      </w:r>
      <w:r>
        <w:rPr>
          <w:i/>
        </w:rPr>
        <w:t>esnobismo lingüístico</w:t>
      </w:r>
      <w:r>
        <w:t>) деп аталатын құбылыстың көрінісі болып табылады» деген пікір білдіреді. Т.Н. Шарапова: «Жаһандану дәуірінде қазіргі тілдердің терминологиялық жүйелерінде эндогендік және экзогендік элементтер қатысатын будан бірліктердің қалыптасу үрдісі айқын байқалады. Бұл үрдіс – кірме сөздер мен сөзжасамның өзара әрекеттесуінің нәтижесі. Сонымен қатар, будан терминдер арнайы сөздіктерде сирек тіркеледі және аударма кезінде белгілі бір қиындықтар туғызады», – дейді. Сондай-ақ, ағылшын тілінің элементтері бар неміс бионикасының терминологиялық жүйесінде будан терминдердің қалыптасу үдерісі терминологияны жаңғыртудың ең тиімді жолдарының бірі екенін атап өткен жөн. Бұл үрдіс</w:t>
      </w:r>
      <w:r>
        <w:rPr>
          <w:spacing w:val="40"/>
        </w:rPr>
        <w:t xml:space="preserve"> </w:t>
      </w:r>
      <w:r>
        <w:t>неміс және ағылшын тілдерінде сөйлейтін елдердің мамандары ғылыми- техникалық ақпаратты беру барысында әртүрлі жүйелік терминологиялық бірліктердің бірігуімен көрініс табады [55, с. 109-110].</w:t>
      </w:r>
    </w:p>
    <w:p w14:paraId="44EE282C" w14:textId="77777777" w:rsidR="004D1C38" w:rsidRDefault="003D5EA4">
      <w:pPr>
        <w:pStyle w:val="a3"/>
        <w:ind w:right="136"/>
      </w:pPr>
      <w:r>
        <w:t xml:space="preserve">Сонымен, жалпы тіл біліміндегі жарты аударма мен будандастыру үдерісінен туындайтын тілдік бірліктерді лексикалық будандар деп танысақ, терминологияда туындайтын, терминдік мәні бар, ғылым мен техниканың белгілі бір саласында пайдаланылатын тілдік бірліктерді </w:t>
      </w:r>
      <w:r>
        <w:rPr>
          <w:i/>
        </w:rPr>
        <w:t xml:space="preserve">будан терминдер </w:t>
      </w:r>
      <w:r>
        <w:t>деп атаймыз. Будан терминдер тілдегі сөздердің ішкі терминденуінен де, сөз алу үдерісінен де, будандастыру үдерісінен туындайды.</w:t>
      </w:r>
    </w:p>
    <w:p w14:paraId="7F880150" w14:textId="77777777" w:rsidR="004D1C38" w:rsidRDefault="003D5EA4">
      <w:pPr>
        <w:pStyle w:val="2"/>
        <w:numPr>
          <w:ilvl w:val="1"/>
          <w:numId w:val="42"/>
        </w:numPr>
        <w:tabs>
          <w:tab w:val="left" w:pos="1272"/>
        </w:tabs>
        <w:spacing w:before="321"/>
        <w:ind w:left="1272" w:hanging="421"/>
      </w:pPr>
      <w:r>
        <w:t>Қазақ</w:t>
      </w:r>
      <w:r>
        <w:rPr>
          <w:spacing w:val="-8"/>
        </w:rPr>
        <w:t xml:space="preserve"> </w:t>
      </w:r>
      <w:r>
        <w:t>тіліндегі</w:t>
      </w:r>
      <w:r>
        <w:rPr>
          <w:spacing w:val="-10"/>
        </w:rPr>
        <w:t xml:space="preserve"> </w:t>
      </w:r>
      <w:r>
        <w:t>будан</w:t>
      </w:r>
      <w:r>
        <w:rPr>
          <w:spacing w:val="-7"/>
        </w:rPr>
        <w:t xml:space="preserve"> </w:t>
      </w:r>
      <w:r>
        <w:t>терминдердің</w:t>
      </w:r>
      <w:r>
        <w:rPr>
          <w:spacing w:val="-7"/>
        </w:rPr>
        <w:t xml:space="preserve"> </w:t>
      </w:r>
      <w:r>
        <w:rPr>
          <w:spacing w:val="-2"/>
        </w:rPr>
        <w:t>зерттелуі</w:t>
      </w:r>
    </w:p>
    <w:p w14:paraId="1FA75865" w14:textId="77777777" w:rsidR="004D1C38" w:rsidRDefault="003D5EA4">
      <w:pPr>
        <w:pStyle w:val="a3"/>
        <w:spacing w:before="2"/>
        <w:ind w:right="135"/>
      </w:pPr>
      <w:r>
        <w:t>Бір бөлігі төл бір бөлігі кірме терминдер барлық тілде бар құбылыс, және қазақ тілінде де кеше пайда болған жоқ. Бұл терминдерді будан деп атамаса да жасалу</w:t>
      </w:r>
      <w:r>
        <w:rPr>
          <w:spacing w:val="-2"/>
        </w:rPr>
        <w:t xml:space="preserve"> </w:t>
      </w:r>
      <w:r>
        <w:t>жолдары,</w:t>
      </w:r>
      <w:r>
        <w:rPr>
          <w:spacing w:val="-4"/>
        </w:rPr>
        <w:t xml:space="preserve"> </w:t>
      </w:r>
      <w:r>
        <w:t>жазылуы</w:t>
      </w:r>
      <w:r>
        <w:rPr>
          <w:spacing w:val="-3"/>
        </w:rPr>
        <w:t xml:space="preserve"> </w:t>
      </w:r>
      <w:r>
        <w:t>жайлы</w:t>
      </w:r>
      <w:r>
        <w:rPr>
          <w:spacing w:val="-3"/>
        </w:rPr>
        <w:t xml:space="preserve"> </w:t>
      </w:r>
      <w:r>
        <w:t>сонау</w:t>
      </w:r>
      <w:r>
        <w:rPr>
          <w:spacing w:val="-5"/>
        </w:rPr>
        <w:t xml:space="preserve"> </w:t>
      </w:r>
      <w:r>
        <w:t>ХХ</w:t>
      </w:r>
      <w:r>
        <w:rPr>
          <w:spacing w:val="-2"/>
        </w:rPr>
        <w:t xml:space="preserve"> </w:t>
      </w:r>
      <w:r>
        <w:t>ғасырдың</w:t>
      </w:r>
      <w:r>
        <w:rPr>
          <w:spacing w:val="-3"/>
        </w:rPr>
        <w:t xml:space="preserve"> </w:t>
      </w:r>
      <w:r>
        <w:t>басынан-ақ</w:t>
      </w:r>
      <w:r>
        <w:rPr>
          <w:spacing w:val="-3"/>
        </w:rPr>
        <w:t xml:space="preserve"> </w:t>
      </w:r>
      <w:r>
        <w:t>ғалымдар</w:t>
      </w:r>
      <w:r>
        <w:rPr>
          <w:spacing w:val="-2"/>
        </w:rPr>
        <w:t xml:space="preserve"> </w:t>
      </w:r>
      <w:r>
        <w:t>сөз қылып</w:t>
      </w:r>
      <w:r>
        <w:rPr>
          <w:spacing w:val="39"/>
        </w:rPr>
        <w:t xml:space="preserve"> </w:t>
      </w:r>
      <w:r>
        <w:t>келеді.</w:t>
      </w:r>
      <w:r>
        <w:rPr>
          <w:spacing w:val="41"/>
        </w:rPr>
        <w:t xml:space="preserve"> </w:t>
      </w:r>
      <w:r>
        <w:t>І.</w:t>
      </w:r>
      <w:r>
        <w:rPr>
          <w:spacing w:val="39"/>
        </w:rPr>
        <w:t xml:space="preserve"> </w:t>
      </w:r>
      <w:r>
        <w:t>Ақыметұлы</w:t>
      </w:r>
      <w:r>
        <w:rPr>
          <w:spacing w:val="40"/>
        </w:rPr>
        <w:t xml:space="preserve"> </w:t>
      </w:r>
      <w:r>
        <w:t>(1926)</w:t>
      </w:r>
      <w:r>
        <w:rPr>
          <w:spacing w:val="45"/>
        </w:rPr>
        <w:t xml:space="preserve"> </w:t>
      </w:r>
      <w:r>
        <w:t>[56],</w:t>
      </w:r>
      <w:r>
        <w:rPr>
          <w:spacing w:val="39"/>
        </w:rPr>
        <w:t xml:space="preserve"> </w:t>
      </w:r>
      <w:r>
        <w:t>О.</w:t>
      </w:r>
      <w:r>
        <w:rPr>
          <w:spacing w:val="41"/>
        </w:rPr>
        <w:t xml:space="preserve"> </w:t>
      </w:r>
      <w:r>
        <w:t>Бекұлы</w:t>
      </w:r>
      <w:r>
        <w:rPr>
          <w:spacing w:val="40"/>
        </w:rPr>
        <w:t xml:space="preserve"> </w:t>
      </w:r>
      <w:r>
        <w:t>(1928)</w:t>
      </w:r>
      <w:r>
        <w:rPr>
          <w:spacing w:val="42"/>
        </w:rPr>
        <w:t xml:space="preserve"> </w:t>
      </w:r>
      <w:r>
        <w:t>[57],</w:t>
      </w:r>
      <w:r>
        <w:rPr>
          <w:spacing w:val="39"/>
        </w:rPr>
        <w:t xml:space="preserve"> </w:t>
      </w:r>
      <w:r>
        <w:t>Ә.</w:t>
      </w:r>
      <w:r>
        <w:rPr>
          <w:spacing w:val="41"/>
        </w:rPr>
        <w:t xml:space="preserve"> </w:t>
      </w:r>
      <w:r>
        <w:rPr>
          <w:spacing w:val="-2"/>
        </w:rPr>
        <w:t>Марғұлан</w:t>
      </w:r>
    </w:p>
    <w:p w14:paraId="71F6D7C1" w14:textId="77777777" w:rsidR="004D1C38" w:rsidRDefault="003D5EA4">
      <w:pPr>
        <w:pStyle w:val="a3"/>
        <w:ind w:right="134" w:firstLine="0"/>
      </w:pPr>
      <w:r>
        <w:t>(1930) [58], Е. Омаров (1926) [59] және т.б. өз заманында тілді қозғап жүрген қаламгерлер кірме терминнің жұрнақтарын аудару, оларды бейімдеу мәселелерін баспа беттерінде сөз қылған. Жұбанов Қ. (1935) [60], Орашева М. (1973)</w:t>
      </w:r>
      <w:r>
        <w:rPr>
          <w:spacing w:val="27"/>
        </w:rPr>
        <w:t xml:space="preserve"> </w:t>
      </w:r>
      <w:r>
        <w:t>[61],</w:t>
      </w:r>
      <w:r>
        <w:rPr>
          <w:spacing w:val="26"/>
        </w:rPr>
        <w:t xml:space="preserve"> </w:t>
      </w:r>
      <w:r>
        <w:t>Қалиев</w:t>
      </w:r>
      <w:r>
        <w:rPr>
          <w:spacing w:val="25"/>
        </w:rPr>
        <w:t xml:space="preserve"> </w:t>
      </w:r>
      <w:r>
        <w:t>Б.</w:t>
      </w:r>
      <w:r>
        <w:rPr>
          <w:spacing w:val="26"/>
        </w:rPr>
        <w:t xml:space="preserve"> </w:t>
      </w:r>
      <w:r>
        <w:t>(1985)</w:t>
      </w:r>
      <w:r>
        <w:rPr>
          <w:spacing w:val="27"/>
        </w:rPr>
        <w:t xml:space="preserve"> </w:t>
      </w:r>
      <w:r>
        <w:t>[62],</w:t>
      </w:r>
      <w:r>
        <w:rPr>
          <w:spacing w:val="26"/>
        </w:rPr>
        <w:t xml:space="preserve"> </w:t>
      </w:r>
      <w:r>
        <w:t>Қайдар</w:t>
      </w:r>
      <w:r>
        <w:rPr>
          <w:spacing w:val="25"/>
        </w:rPr>
        <w:t xml:space="preserve"> </w:t>
      </w:r>
      <w:r>
        <w:t>Ә.</w:t>
      </w:r>
      <w:r>
        <w:rPr>
          <w:spacing w:val="26"/>
        </w:rPr>
        <w:t xml:space="preserve"> </w:t>
      </w:r>
      <w:r>
        <w:t>(1998)</w:t>
      </w:r>
      <w:r>
        <w:rPr>
          <w:spacing w:val="27"/>
        </w:rPr>
        <w:t xml:space="preserve"> </w:t>
      </w:r>
      <w:r>
        <w:t>[63],</w:t>
      </w:r>
      <w:r>
        <w:rPr>
          <w:spacing w:val="26"/>
        </w:rPr>
        <w:t xml:space="preserve"> </w:t>
      </w:r>
      <w:r>
        <w:t>Айтбайұлы</w:t>
      </w:r>
      <w:r>
        <w:rPr>
          <w:spacing w:val="25"/>
        </w:rPr>
        <w:t xml:space="preserve"> </w:t>
      </w:r>
      <w:r>
        <w:t>Ө.</w:t>
      </w:r>
      <w:r>
        <w:rPr>
          <w:spacing w:val="26"/>
        </w:rPr>
        <w:t xml:space="preserve"> </w:t>
      </w:r>
      <w:r>
        <w:t>(1997)</w:t>
      </w:r>
    </w:p>
    <w:p w14:paraId="25C008BE" w14:textId="77777777" w:rsidR="004D1C38" w:rsidRDefault="003D5EA4">
      <w:pPr>
        <w:pStyle w:val="a3"/>
        <w:ind w:right="135" w:firstLine="0"/>
      </w:pPr>
      <w:r>
        <w:t>[64] және т.б. филолог ғалымдар кірме сөздің қосымшаларының, латын-грек терминбөлшектермен берілген терминдердің екінші бөлігінің аударылу жолдары жайлы сөз қозғаған. Осылайша, бір бөлігі кірме екінші бөлігі аударма терминдер не кірме қатарында не аударма қатарында қарастырылып келді.</w:t>
      </w:r>
    </w:p>
    <w:p w14:paraId="531C1DCA" w14:textId="77777777" w:rsidR="004D1C38" w:rsidRDefault="004D1C38">
      <w:pPr>
        <w:pStyle w:val="a3"/>
        <w:sectPr w:rsidR="004D1C38">
          <w:pgSz w:w="11910" w:h="16840"/>
          <w:pgMar w:top="1040" w:right="425" w:bottom="960" w:left="1559" w:header="0" w:footer="775" w:gutter="0"/>
          <w:cols w:space="720"/>
        </w:sectPr>
      </w:pPr>
    </w:p>
    <w:p w14:paraId="78AFB422" w14:textId="77777777" w:rsidR="004D1C38" w:rsidRDefault="003D5EA4">
      <w:pPr>
        <w:pStyle w:val="a3"/>
        <w:spacing w:before="74"/>
        <w:ind w:right="134"/>
      </w:pPr>
      <w:r>
        <w:lastRenderedPageBreak/>
        <w:t>Тек ХХІ ғасырдың бірінші онжылдығында қазақ терминтануда бұл терминдерге ерекше назар аудара бастады. Оларды бір бөлігі төл бір бөлігі кірме деп сипаттап, жасалу тәсілін жартылай калька, жартылай аударма ретінде қарастырып, бұл терминдерге қазақ терминологиясында будан термин деген атау берілді. Соңғы жылдары будан терминдер тілдік будандастыру құбылысымен байланыстырып зерттелініп жүр [65-68]. Будан терминдер қазақ терминологиясының бір бөлігі саналады. Қазақ лексикасының терминдену ұстанымдары әр кезеңде қалай жүрсе, будан терминдерде де солай көрініс тауып отырды. Сондықтан біз</w:t>
      </w:r>
      <w:r>
        <w:rPr>
          <w:spacing w:val="-1"/>
        </w:rPr>
        <w:t xml:space="preserve"> </w:t>
      </w:r>
      <w:r>
        <w:t>будан терминдердің сол</w:t>
      </w:r>
      <w:r>
        <w:rPr>
          <w:spacing w:val="-2"/>
        </w:rPr>
        <w:t xml:space="preserve"> </w:t>
      </w:r>
      <w:r>
        <w:t>кезеңдерде</w:t>
      </w:r>
      <w:r>
        <w:rPr>
          <w:spacing w:val="-1"/>
        </w:rPr>
        <w:t xml:space="preserve"> </w:t>
      </w:r>
      <w:r>
        <w:t>қалай дамып, өзгерістерге ұшырап отырғаны жайлы айтып өтуіміз керек.</w:t>
      </w:r>
    </w:p>
    <w:p w14:paraId="079E6FD2" w14:textId="77777777" w:rsidR="004D1C38" w:rsidRDefault="003D5EA4">
      <w:pPr>
        <w:pStyle w:val="a3"/>
        <w:spacing w:before="2"/>
        <w:ind w:right="136"/>
      </w:pPr>
      <w:r>
        <w:t>Ғалым Ш. Құрманбайұлы қазақ лексикасының терминденуін 4 кезеңге бөліп қарастырады. Атап айтсақ, ХІХ ғасырдың екінші бөлігінен 1910 жыл аралығын қамтыған 1-кезеңде алғашқы кітаптар мен басылымдардың шығуы жекелеген сөздердің терминденіп, ғылыми терминологияның алғышарттары жасалды; 1910-1930 жылдар аралығын қамтитын 2-кезеңде ұлт тілінде термин жасау қолға алынып, салалық терминдер жүйесінің негізі қаланып, ұлттық ғылыми терминология қалыптасты; 1930-1990 жылдар аралығын қамтитын 3- кезеңде терминологиялық қор совет халқына ортақ болу мақсатында орыс тілі негізге алынып термин жасау ұстанымдары қалыптасып, терминдер халықаралық сипаттағы сөздерден туындай бастады; 1990 жылдардан бергі уақытты қамтитын 4-кезеңде елде болған өзгерістер ұлт тілі негізінде термин жасау қажеттілігін айқындап, термин шығармашылығында қазақ тілін пайдалана бастады. Қазақ терминлогиясының қалыптасуына қатысты ғылыми еңбектер жазылып, болашақта дамыту мен жетілдіру үшін ізденістер жүргізілуде [5, б. 141]. Зерттеуші А.Т. Бакеева Ш. Құрманбайұлының бұл жітеуіне: «Қазіргі сандық технологияның дамыған дәуірінде, терминологияны, соның ішінде салалық терминологияны пәнаралық бағытта зерттеудің жаңа кезеңге өту қажеттілігі туып отыр», – дей отырып, 5-кезеңді ұсынады [69]. Ол қазақ лексикасының терминденуінің 2015-2016 жылдардан бастап 5-кезеңге аяқ басқанын айтады [69, б. 47]. Бұл кезеңде Termincom.kz сайты құрылып [4], эмпирикалық тәсіл бойынша салалық терминдерді электрондық базаға қостілді аударма негізінде орналастырылды. Сонымен қатар, emle.kz [70], sozdikqor.kz [71], qazlatyn.kz [72] сайттары іске қосылып, Қазақ тілінің Алматы корпусы жасалды [73].</w:t>
      </w:r>
    </w:p>
    <w:p w14:paraId="64347B51" w14:textId="77777777" w:rsidR="004D1C38" w:rsidRDefault="003D5EA4">
      <w:pPr>
        <w:pStyle w:val="a3"/>
        <w:spacing w:before="1"/>
        <w:ind w:right="135"/>
      </w:pPr>
      <w:r>
        <w:t>Біздіңше, сайттардың ашылуы мен тіл корпусын жасаудың қолға алынуы терминология дамуының жаңа кезеңі бола алмайды. Мұны терминдердің электрондық базасын жасау, терминологиялық жұмыстарды жүргізуде технология мүмкіндіктерін пайдалану, терминқор қалыптастыру жұмысының қарқынын арттыруға көңіл бөлу десек нақырақ болады деп санаймыз. Терминологияның аталған төрт кезеңінде терминолгияны дамыту ұстанымдарында өзгерістер болған. Терминқорды жасау мен қалыптастырудың ғылыми қадидаттары мен саяси-идеологиялық бағыт-бағдары қоғам дамуымен бірге үлкен өзгеріске ұшыраған. Ал дәл 2015-2016 жылдан бастап Мәселен, ТД (Терминологиялық дерекқор) тәрізді терминдердің электронды қорын жасау совет</w:t>
      </w:r>
      <w:r>
        <w:rPr>
          <w:spacing w:val="36"/>
        </w:rPr>
        <w:t xml:space="preserve"> </w:t>
      </w:r>
      <w:r>
        <w:t>кезеңінде</w:t>
      </w:r>
      <w:r>
        <w:rPr>
          <w:spacing w:val="37"/>
        </w:rPr>
        <w:t xml:space="preserve"> </w:t>
      </w:r>
      <w:r>
        <w:t>де</w:t>
      </w:r>
      <w:r>
        <w:rPr>
          <w:spacing w:val="37"/>
        </w:rPr>
        <w:t xml:space="preserve"> </w:t>
      </w:r>
      <w:r>
        <w:t>болған.</w:t>
      </w:r>
      <w:r>
        <w:rPr>
          <w:spacing w:val="39"/>
        </w:rPr>
        <w:t xml:space="preserve"> </w:t>
      </w:r>
      <w:r>
        <w:t>Ол</w:t>
      </w:r>
      <w:r>
        <w:rPr>
          <w:spacing w:val="26"/>
        </w:rPr>
        <w:t xml:space="preserve"> </w:t>
      </w:r>
      <w:r>
        <w:t>–</w:t>
      </w:r>
      <w:r>
        <w:rPr>
          <w:spacing w:val="38"/>
        </w:rPr>
        <w:t xml:space="preserve"> </w:t>
      </w:r>
      <w:r>
        <w:t>«терминологическая</w:t>
      </w:r>
      <w:r>
        <w:rPr>
          <w:spacing w:val="37"/>
        </w:rPr>
        <w:t xml:space="preserve"> </w:t>
      </w:r>
      <w:r>
        <w:t>база</w:t>
      </w:r>
      <w:r>
        <w:rPr>
          <w:spacing w:val="34"/>
        </w:rPr>
        <w:t xml:space="preserve"> </w:t>
      </w:r>
      <w:r>
        <w:t>данных»</w:t>
      </w:r>
      <w:r>
        <w:rPr>
          <w:spacing w:val="38"/>
        </w:rPr>
        <w:t xml:space="preserve"> </w:t>
      </w:r>
      <w:r>
        <w:t>(ТБД)</w:t>
      </w:r>
      <w:r>
        <w:rPr>
          <w:spacing w:val="28"/>
        </w:rPr>
        <w:t xml:space="preserve"> </w:t>
      </w:r>
      <w:r>
        <w:rPr>
          <w:spacing w:val="-5"/>
        </w:rPr>
        <w:t>деп</w:t>
      </w:r>
    </w:p>
    <w:p w14:paraId="4C6BBCD3" w14:textId="77777777" w:rsidR="004D1C38" w:rsidRDefault="004D1C38">
      <w:pPr>
        <w:pStyle w:val="a3"/>
        <w:sectPr w:rsidR="004D1C38">
          <w:pgSz w:w="11910" w:h="16840"/>
          <w:pgMar w:top="1040" w:right="425" w:bottom="960" w:left="1559" w:header="0" w:footer="775" w:gutter="0"/>
          <w:cols w:space="720"/>
        </w:sectPr>
      </w:pPr>
    </w:p>
    <w:p w14:paraId="5C37C1CB" w14:textId="77777777" w:rsidR="004D1C38" w:rsidRDefault="003D5EA4">
      <w:pPr>
        <w:pStyle w:val="a3"/>
        <w:spacing w:before="74"/>
        <w:ind w:right="136" w:firstLine="0"/>
      </w:pPr>
      <w:r>
        <w:lastRenderedPageBreak/>
        <w:t>аталды. Бірақ одан терминқор қалыптастырудың кеңестік қағидаттары, негізгі ұстанымдары еш өзгерген жоқ. Егер біз термин алатын негізгі донор тіл орыс тілінің орнын ағылшын тілімен алмастырсақ немесе бүкіл кірме терминдерді жаппай тілімізге икемдеп алатын қағидатты басшылыққа алатын жолға түссек, болмаса өзге де осындай бір елеулі өзгерістерге, түбегейлі бетбұрыстарға барсақ, сонда терминология дамуының жаңа бір кезеңіне көштік деуге болар еді. Бірақ әзірге ондай жаңа кезеңге тән сипат көрініс</w:t>
      </w:r>
      <w:r>
        <w:rPr>
          <w:spacing w:val="-1"/>
        </w:rPr>
        <w:t xml:space="preserve"> </w:t>
      </w:r>
      <w:r>
        <w:t>беріп отыр дей алмаймыз. Соңғы он шақты жыл көлемінде жүзеге асқан азды-көпті жаңа жобалар, атқарылған түрлі терминологиялық жұмыстар мен бастамалар, тың зерттеулер бар. Оларды ешкім жоққа шығармайды. Алайда терминология дамуының жаңа кезеңі басталды деуге негіз бар дей алмаймыз. Қайта бұл мәселеде</w:t>
      </w:r>
      <w:r>
        <w:rPr>
          <w:spacing w:val="40"/>
        </w:rPr>
        <w:t xml:space="preserve"> </w:t>
      </w:r>
      <w:r>
        <w:t xml:space="preserve">терминқорды ұлт тілінде дамытудың 90-жылдары басталған алғашқы кезеңіндегі қарқыны біршама бәсеңсіп, сырттан термин қабылдау, орыс (ағылшын) ықпалды тілдер әсері күшейе түскені байқалады. Мәселен: </w:t>
      </w:r>
      <w:r>
        <w:rPr>
          <w:i/>
        </w:rPr>
        <w:t xml:space="preserve">мұражай, пайыз, мұрағат, сынып т.б. </w:t>
      </w:r>
      <w:r>
        <w:t>сияқты тілдік қолданысқа еніп, белсенді жұмсала</w:t>
      </w:r>
      <w:r>
        <w:rPr>
          <w:spacing w:val="-1"/>
        </w:rPr>
        <w:t xml:space="preserve"> </w:t>
      </w:r>
      <w:r>
        <w:t>бастаған</w:t>
      </w:r>
      <w:r>
        <w:rPr>
          <w:spacing w:val="-1"/>
        </w:rPr>
        <w:t xml:space="preserve"> </w:t>
      </w:r>
      <w:r>
        <w:t>ондаған</w:t>
      </w:r>
      <w:r>
        <w:rPr>
          <w:spacing w:val="-1"/>
        </w:rPr>
        <w:t xml:space="preserve"> </w:t>
      </w:r>
      <w:r>
        <w:t>терминдердің</w:t>
      </w:r>
      <w:r>
        <w:rPr>
          <w:spacing w:val="-1"/>
        </w:rPr>
        <w:t xml:space="preserve"> </w:t>
      </w:r>
      <w:r>
        <w:t>қайтадан</w:t>
      </w:r>
      <w:r>
        <w:rPr>
          <w:spacing w:val="-1"/>
        </w:rPr>
        <w:t xml:space="preserve"> </w:t>
      </w:r>
      <w:r>
        <w:t>орыс</w:t>
      </w:r>
      <w:r>
        <w:rPr>
          <w:spacing w:val="-1"/>
        </w:rPr>
        <w:t xml:space="preserve"> </w:t>
      </w:r>
      <w:r>
        <w:t>тіліндегі</w:t>
      </w:r>
      <w:r>
        <w:rPr>
          <w:spacing w:val="-1"/>
        </w:rPr>
        <w:t xml:space="preserve"> </w:t>
      </w:r>
      <w:r>
        <w:t>қалпына</w:t>
      </w:r>
      <w:r>
        <w:rPr>
          <w:spacing w:val="-1"/>
        </w:rPr>
        <w:t xml:space="preserve"> </w:t>
      </w:r>
      <w:r>
        <w:t>көшуі соның бір дәлелі бола алады.</w:t>
      </w:r>
    </w:p>
    <w:p w14:paraId="62126C19" w14:textId="77777777" w:rsidR="004D1C38" w:rsidRDefault="004D1C38">
      <w:pPr>
        <w:pStyle w:val="a3"/>
        <w:spacing w:before="2"/>
        <w:ind w:left="0" w:firstLine="0"/>
        <w:jc w:val="left"/>
      </w:pPr>
    </w:p>
    <w:p w14:paraId="77C9F5BD" w14:textId="77777777" w:rsidR="004D1C38" w:rsidRDefault="003D5EA4">
      <w:pPr>
        <w:pStyle w:val="a3"/>
        <w:ind w:right="140" w:firstLine="0"/>
      </w:pPr>
      <w:r>
        <w:t xml:space="preserve">Кесте 5 – Қазақ лексикасы терминденуінің кезеңдеріндегі будан терминдердің </w:t>
      </w:r>
      <w:r>
        <w:rPr>
          <w:spacing w:val="-2"/>
        </w:rPr>
        <w:t>зерттелуі</w:t>
      </w:r>
    </w:p>
    <w:p w14:paraId="19E53AC4" w14:textId="77777777" w:rsidR="004D1C38" w:rsidRDefault="004D1C38">
      <w:pPr>
        <w:pStyle w:val="a3"/>
        <w:spacing w:before="11"/>
        <w:ind w:left="0" w:firstLine="0"/>
        <w:jc w:val="left"/>
        <w:rPr>
          <w:sz w:val="15"/>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1373"/>
        <w:gridCol w:w="3761"/>
        <w:gridCol w:w="2976"/>
      </w:tblGrid>
      <w:tr w:rsidR="004D1C38" w14:paraId="1FA556F2" w14:textId="77777777">
        <w:trPr>
          <w:trHeight w:val="551"/>
        </w:trPr>
        <w:tc>
          <w:tcPr>
            <w:tcW w:w="1358" w:type="dxa"/>
          </w:tcPr>
          <w:p w14:paraId="0A0C2249" w14:textId="77777777" w:rsidR="004D1C38" w:rsidRDefault="003D5EA4">
            <w:pPr>
              <w:pStyle w:val="TableParagraph"/>
              <w:spacing w:before="138"/>
              <w:ind w:left="206"/>
              <w:rPr>
                <w:sz w:val="24"/>
              </w:rPr>
            </w:pPr>
            <w:r>
              <w:rPr>
                <w:spacing w:val="-2"/>
                <w:sz w:val="24"/>
              </w:rPr>
              <w:t>Кезеңдер</w:t>
            </w:r>
          </w:p>
        </w:tc>
        <w:tc>
          <w:tcPr>
            <w:tcW w:w="1373" w:type="dxa"/>
          </w:tcPr>
          <w:p w14:paraId="0E8BFD06" w14:textId="77777777" w:rsidR="004D1C38" w:rsidRDefault="003D5EA4">
            <w:pPr>
              <w:pStyle w:val="TableParagraph"/>
              <w:spacing w:line="276" w:lineRule="exact"/>
              <w:ind w:left="463" w:right="321" w:hanging="123"/>
              <w:rPr>
                <w:sz w:val="24"/>
              </w:rPr>
            </w:pPr>
            <w:r>
              <w:rPr>
                <w:spacing w:val="-2"/>
                <w:sz w:val="24"/>
              </w:rPr>
              <w:t xml:space="preserve">Ғасыр, </w:t>
            </w:r>
            <w:r>
              <w:rPr>
                <w:spacing w:val="-4"/>
                <w:sz w:val="24"/>
              </w:rPr>
              <w:t>жыл</w:t>
            </w:r>
          </w:p>
        </w:tc>
        <w:tc>
          <w:tcPr>
            <w:tcW w:w="3761" w:type="dxa"/>
          </w:tcPr>
          <w:p w14:paraId="2B7692FE" w14:textId="77777777" w:rsidR="004D1C38" w:rsidRDefault="003D5EA4">
            <w:pPr>
              <w:pStyle w:val="TableParagraph"/>
              <w:spacing w:before="138"/>
              <w:ind w:left="9" w:right="3"/>
              <w:jc w:val="center"/>
              <w:rPr>
                <w:sz w:val="24"/>
              </w:rPr>
            </w:pPr>
            <w:r>
              <w:rPr>
                <w:sz w:val="24"/>
              </w:rPr>
              <w:t>Будан</w:t>
            </w:r>
            <w:r>
              <w:rPr>
                <w:spacing w:val="-5"/>
                <w:sz w:val="24"/>
              </w:rPr>
              <w:t xml:space="preserve"> </w:t>
            </w:r>
            <w:r>
              <w:rPr>
                <w:sz w:val="24"/>
              </w:rPr>
              <w:t>терминдердің</w:t>
            </w:r>
            <w:r>
              <w:rPr>
                <w:spacing w:val="-3"/>
                <w:sz w:val="24"/>
              </w:rPr>
              <w:t xml:space="preserve"> </w:t>
            </w:r>
            <w:r>
              <w:rPr>
                <w:sz w:val="24"/>
              </w:rPr>
              <w:t>даму</w:t>
            </w:r>
            <w:r>
              <w:rPr>
                <w:spacing w:val="-4"/>
                <w:sz w:val="24"/>
              </w:rPr>
              <w:t xml:space="preserve"> </w:t>
            </w:r>
            <w:r>
              <w:rPr>
                <w:spacing w:val="-2"/>
                <w:sz w:val="24"/>
              </w:rPr>
              <w:t>сипаты</w:t>
            </w:r>
          </w:p>
        </w:tc>
        <w:tc>
          <w:tcPr>
            <w:tcW w:w="2976" w:type="dxa"/>
          </w:tcPr>
          <w:p w14:paraId="7EF1DC82" w14:textId="77777777" w:rsidR="004D1C38" w:rsidRDefault="003D5EA4">
            <w:pPr>
              <w:pStyle w:val="TableParagraph"/>
              <w:spacing w:before="138"/>
              <w:ind w:left="14"/>
              <w:jc w:val="center"/>
              <w:rPr>
                <w:sz w:val="24"/>
              </w:rPr>
            </w:pPr>
            <w:r>
              <w:rPr>
                <w:spacing w:val="-2"/>
                <w:sz w:val="24"/>
              </w:rPr>
              <w:t>Еңбектер</w:t>
            </w:r>
          </w:p>
        </w:tc>
      </w:tr>
      <w:tr w:rsidR="004D1C38" w14:paraId="2AF4D5CB" w14:textId="77777777">
        <w:trPr>
          <w:trHeight w:val="253"/>
        </w:trPr>
        <w:tc>
          <w:tcPr>
            <w:tcW w:w="1358" w:type="dxa"/>
          </w:tcPr>
          <w:p w14:paraId="25055529" w14:textId="77777777" w:rsidR="004D1C38" w:rsidRDefault="003D5EA4">
            <w:pPr>
              <w:pStyle w:val="TableParagraph"/>
              <w:spacing w:line="233" w:lineRule="exact"/>
              <w:ind w:left="9"/>
              <w:jc w:val="center"/>
            </w:pPr>
            <w:r>
              <w:rPr>
                <w:spacing w:val="-10"/>
              </w:rPr>
              <w:t>1</w:t>
            </w:r>
          </w:p>
        </w:tc>
        <w:tc>
          <w:tcPr>
            <w:tcW w:w="1373" w:type="dxa"/>
          </w:tcPr>
          <w:p w14:paraId="58A0D82A" w14:textId="77777777" w:rsidR="004D1C38" w:rsidRDefault="003D5EA4">
            <w:pPr>
              <w:pStyle w:val="TableParagraph"/>
              <w:spacing w:line="233" w:lineRule="exact"/>
              <w:ind w:left="11"/>
              <w:jc w:val="center"/>
            </w:pPr>
            <w:r>
              <w:rPr>
                <w:spacing w:val="-10"/>
              </w:rPr>
              <w:t>2</w:t>
            </w:r>
          </w:p>
        </w:tc>
        <w:tc>
          <w:tcPr>
            <w:tcW w:w="3761" w:type="dxa"/>
          </w:tcPr>
          <w:p w14:paraId="2D91AE08" w14:textId="77777777" w:rsidR="004D1C38" w:rsidRDefault="003D5EA4">
            <w:pPr>
              <w:pStyle w:val="TableParagraph"/>
              <w:spacing w:line="233" w:lineRule="exact"/>
              <w:ind w:left="9"/>
              <w:jc w:val="center"/>
            </w:pPr>
            <w:r>
              <w:rPr>
                <w:spacing w:val="-10"/>
              </w:rPr>
              <w:t>3</w:t>
            </w:r>
          </w:p>
        </w:tc>
        <w:tc>
          <w:tcPr>
            <w:tcW w:w="2976" w:type="dxa"/>
          </w:tcPr>
          <w:p w14:paraId="48CE3C87" w14:textId="77777777" w:rsidR="004D1C38" w:rsidRDefault="003D5EA4">
            <w:pPr>
              <w:pStyle w:val="TableParagraph"/>
              <w:spacing w:line="233" w:lineRule="exact"/>
              <w:ind w:left="14" w:right="2"/>
              <w:jc w:val="center"/>
            </w:pPr>
            <w:r>
              <w:rPr>
                <w:spacing w:val="-10"/>
              </w:rPr>
              <w:t>4</w:t>
            </w:r>
          </w:p>
        </w:tc>
      </w:tr>
      <w:tr w:rsidR="004D1C38" w14:paraId="2F5C6554" w14:textId="77777777">
        <w:trPr>
          <w:trHeight w:val="1655"/>
        </w:trPr>
        <w:tc>
          <w:tcPr>
            <w:tcW w:w="1358" w:type="dxa"/>
          </w:tcPr>
          <w:p w14:paraId="0DBAA2EB" w14:textId="77777777" w:rsidR="004D1C38" w:rsidRDefault="003D5EA4">
            <w:pPr>
              <w:pStyle w:val="TableParagraph"/>
              <w:spacing w:line="275" w:lineRule="exact"/>
              <w:ind w:left="115"/>
              <w:rPr>
                <w:sz w:val="24"/>
              </w:rPr>
            </w:pPr>
            <w:r>
              <w:rPr>
                <w:sz w:val="24"/>
              </w:rPr>
              <w:t>I</w:t>
            </w:r>
            <w:r>
              <w:rPr>
                <w:spacing w:val="-4"/>
                <w:sz w:val="24"/>
              </w:rPr>
              <w:t xml:space="preserve"> </w:t>
            </w:r>
            <w:r>
              <w:rPr>
                <w:spacing w:val="-2"/>
                <w:sz w:val="24"/>
              </w:rPr>
              <w:t>кезең</w:t>
            </w:r>
          </w:p>
        </w:tc>
        <w:tc>
          <w:tcPr>
            <w:tcW w:w="1373" w:type="dxa"/>
          </w:tcPr>
          <w:p w14:paraId="4C08C080" w14:textId="77777777" w:rsidR="004D1C38" w:rsidRDefault="003D5EA4">
            <w:pPr>
              <w:pStyle w:val="TableParagraph"/>
              <w:spacing w:line="275" w:lineRule="exact"/>
              <w:ind w:left="11" w:right="1"/>
              <w:jc w:val="center"/>
              <w:rPr>
                <w:sz w:val="24"/>
              </w:rPr>
            </w:pPr>
            <w:r>
              <w:rPr>
                <w:sz w:val="24"/>
              </w:rPr>
              <w:t>XIX</w:t>
            </w:r>
            <w:r>
              <w:rPr>
                <w:spacing w:val="-4"/>
                <w:sz w:val="24"/>
              </w:rPr>
              <w:t xml:space="preserve"> </w:t>
            </w:r>
            <w:r>
              <w:rPr>
                <w:spacing w:val="-7"/>
                <w:sz w:val="24"/>
              </w:rPr>
              <w:t>ғ.</w:t>
            </w:r>
          </w:p>
          <w:p w14:paraId="06CDD202" w14:textId="77777777" w:rsidR="004D1C38" w:rsidRDefault="003D5EA4">
            <w:pPr>
              <w:pStyle w:val="TableParagraph"/>
              <w:ind w:left="11"/>
              <w:jc w:val="center"/>
              <w:rPr>
                <w:sz w:val="24"/>
              </w:rPr>
            </w:pPr>
            <w:r>
              <w:rPr>
                <w:spacing w:val="-2"/>
                <w:sz w:val="24"/>
              </w:rPr>
              <w:t xml:space="preserve">екінші </w:t>
            </w:r>
            <w:r>
              <w:rPr>
                <w:sz w:val="24"/>
              </w:rPr>
              <w:t>жартысы</w:t>
            </w:r>
            <w:r>
              <w:rPr>
                <w:spacing w:val="-15"/>
                <w:sz w:val="24"/>
              </w:rPr>
              <w:t xml:space="preserve"> </w:t>
            </w:r>
            <w:r>
              <w:rPr>
                <w:sz w:val="24"/>
              </w:rPr>
              <w:t>- 1910 ж.</w:t>
            </w:r>
          </w:p>
        </w:tc>
        <w:tc>
          <w:tcPr>
            <w:tcW w:w="3761" w:type="dxa"/>
          </w:tcPr>
          <w:p w14:paraId="20FE5299" w14:textId="77777777" w:rsidR="004D1C38" w:rsidRDefault="003D5EA4">
            <w:pPr>
              <w:pStyle w:val="TableParagraph"/>
              <w:ind w:left="113" w:right="103"/>
              <w:jc w:val="both"/>
              <w:rPr>
                <w:sz w:val="24"/>
              </w:rPr>
            </w:pPr>
            <w:r>
              <w:rPr>
                <w:sz w:val="24"/>
              </w:rPr>
              <w:t>Басылым беттерінде кірме сөздерге қазақ тілінің -шы, -ші жұрнағының жалғану арқылы жасалған будан терминдердің алғашқы</w:t>
            </w:r>
            <w:r>
              <w:rPr>
                <w:spacing w:val="78"/>
                <w:sz w:val="24"/>
              </w:rPr>
              <w:t xml:space="preserve">   </w:t>
            </w:r>
            <w:r>
              <w:rPr>
                <w:sz w:val="24"/>
              </w:rPr>
              <w:t>нұсқаларды</w:t>
            </w:r>
            <w:r>
              <w:rPr>
                <w:spacing w:val="79"/>
                <w:sz w:val="24"/>
              </w:rPr>
              <w:t xml:space="preserve">   </w:t>
            </w:r>
            <w:r>
              <w:rPr>
                <w:spacing w:val="-4"/>
                <w:sz w:val="24"/>
              </w:rPr>
              <w:t>пайда</w:t>
            </w:r>
          </w:p>
          <w:p w14:paraId="57B37014" w14:textId="77777777" w:rsidR="004D1C38" w:rsidRDefault="003D5EA4">
            <w:pPr>
              <w:pStyle w:val="TableParagraph"/>
              <w:spacing w:line="257" w:lineRule="exact"/>
              <w:ind w:left="113"/>
              <w:rPr>
                <w:sz w:val="24"/>
              </w:rPr>
            </w:pPr>
            <w:r>
              <w:rPr>
                <w:spacing w:val="-2"/>
                <w:sz w:val="24"/>
              </w:rPr>
              <w:t>болды.</w:t>
            </w:r>
          </w:p>
        </w:tc>
        <w:tc>
          <w:tcPr>
            <w:tcW w:w="2976" w:type="dxa"/>
          </w:tcPr>
          <w:p w14:paraId="19DF8775" w14:textId="77777777" w:rsidR="004D1C38" w:rsidRDefault="003D5EA4">
            <w:pPr>
              <w:pStyle w:val="TableParagraph"/>
              <w:spacing w:line="275" w:lineRule="exact"/>
              <w:ind w:left="115"/>
              <w:rPr>
                <w:sz w:val="24"/>
              </w:rPr>
            </w:pPr>
            <w:r>
              <w:rPr>
                <w:sz w:val="24"/>
              </w:rPr>
              <w:t>Айқап</w:t>
            </w:r>
            <w:r>
              <w:rPr>
                <w:spacing w:val="-3"/>
                <w:sz w:val="24"/>
              </w:rPr>
              <w:t xml:space="preserve"> </w:t>
            </w:r>
            <w:r>
              <w:rPr>
                <w:sz w:val="24"/>
              </w:rPr>
              <w:t>журналы</w:t>
            </w:r>
            <w:r>
              <w:rPr>
                <w:spacing w:val="-3"/>
                <w:sz w:val="24"/>
              </w:rPr>
              <w:t xml:space="preserve"> </w:t>
            </w:r>
            <w:r>
              <w:rPr>
                <w:spacing w:val="-2"/>
                <w:sz w:val="24"/>
              </w:rPr>
              <w:t>(1910)</w:t>
            </w:r>
          </w:p>
        </w:tc>
      </w:tr>
      <w:tr w:rsidR="004D1C38" w14:paraId="2A025722" w14:textId="77777777">
        <w:trPr>
          <w:trHeight w:val="3312"/>
        </w:trPr>
        <w:tc>
          <w:tcPr>
            <w:tcW w:w="1358" w:type="dxa"/>
          </w:tcPr>
          <w:p w14:paraId="06A8087B" w14:textId="77777777" w:rsidR="004D1C38" w:rsidRDefault="003D5EA4">
            <w:pPr>
              <w:pStyle w:val="TableParagraph"/>
              <w:spacing w:line="275" w:lineRule="exact"/>
              <w:ind w:left="115"/>
              <w:rPr>
                <w:sz w:val="24"/>
              </w:rPr>
            </w:pPr>
            <w:r>
              <w:rPr>
                <w:sz w:val="24"/>
              </w:rPr>
              <w:t>II</w:t>
            </w:r>
            <w:r>
              <w:rPr>
                <w:spacing w:val="-2"/>
                <w:sz w:val="24"/>
              </w:rPr>
              <w:t xml:space="preserve"> кезең</w:t>
            </w:r>
          </w:p>
        </w:tc>
        <w:tc>
          <w:tcPr>
            <w:tcW w:w="1373" w:type="dxa"/>
          </w:tcPr>
          <w:p w14:paraId="775A1CAA" w14:textId="77777777" w:rsidR="004D1C38" w:rsidRDefault="003D5EA4">
            <w:pPr>
              <w:pStyle w:val="TableParagraph"/>
              <w:spacing w:line="275" w:lineRule="exact"/>
              <w:ind w:left="115"/>
              <w:rPr>
                <w:sz w:val="24"/>
              </w:rPr>
            </w:pPr>
            <w:r>
              <w:rPr>
                <w:spacing w:val="-2"/>
                <w:sz w:val="24"/>
              </w:rPr>
              <w:t>1910-</w:t>
            </w:r>
            <w:r>
              <w:rPr>
                <w:spacing w:val="-4"/>
                <w:sz w:val="24"/>
              </w:rPr>
              <w:t>1930</w:t>
            </w:r>
          </w:p>
          <w:p w14:paraId="570A989F" w14:textId="77777777" w:rsidR="004D1C38" w:rsidRDefault="003D5EA4">
            <w:pPr>
              <w:pStyle w:val="TableParagraph"/>
              <w:ind w:left="115"/>
              <w:rPr>
                <w:sz w:val="24"/>
              </w:rPr>
            </w:pPr>
            <w:r>
              <w:rPr>
                <w:spacing w:val="-2"/>
                <w:sz w:val="24"/>
              </w:rPr>
              <w:t>жылдар</w:t>
            </w:r>
          </w:p>
        </w:tc>
        <w:tc>
          <w:tcPr>
            <w:tcW w:w="3761" w:type="dxa"/>
          </w:tcPr>
          <w:p w14:paraId="4C8DF722" w14:textId="77777777" w:rsidR="004D1C38" w:rsidRDefault="003D5EA4">
            <w:pPr>
              <w:pStyle w:val="TableParagraph"/>
              <w:ind w:left="113" w:right="101"/>
              <w:jc w:val="both"/>
              <w:rPr>
                <w:sz w:val="24"/>
              </w:rPr>
            </w:pPr>
            <w:r>
              <w:rPr>
                <w:sz w:val="24"/>
              </w:rPr>
              <w:t>Кірме сөздердегі жұрнақтарды аудару, аудармау мәселелері көтерілді. Сөздіктерде бір бөлігі төл сөздерге аударылып, кірме бөлігі үндестік заңына бағынып алынғанын тіркес терминдер қалыптасты. Кірме сөздер үндестік заңына бағынып,</w:t>
            </w:r>
            <w:r>
              <w:rPr>
                <w:spacing w:val="40"/>
                <w:sz w:val="24"/>
              </w:rPr>
              <w:t xml:space="preserve"> </w:t>
            </w:r>
            <w:r>
              <w:rPr>
                <w:sz w:val="24"/>
              </w:rPr>
              <w:t>-изм жұрнағының -шылық, -шілік формасында берілуі орын алды.</w:t>
            </w:r>
          </w:p>
        </w:tc>
        <w:tc>
          <w:tcPr>
            <w:tcW w:w="2976" w:type="dxa"/>
          </w:tcPr>
          <w:p w14:paraId="7D4EB85A" w14:textId="77777777" w:rsidR="004D1C38" w:rsidRDefault="003D5EA4">
            <w:pPr>
              <w:pStyle w:val="TableParagraph"/>
              <w:tabs>
                <w:tab w:val="left" w:pos="2336"/>
              </w:tabs>
              <w:ind w:left="115" w:right="100"/>
              <w:jc w:val="both"/>
              <w:rPr>
                <w:sz w:val="24"/>
              </w:rPr>
            </w:pPr>
            <w:r>
              <w:rPr>
                <w:sz w:val="24"/>
              </w:rPr>
              <w:t xml:space="preserve">Ақыметұлы І. Термин туралы (1926); Бекұлы О. Терминдер туралы (айтыс ретінде) (1928); Марғұлан Ә. Бір ыңғай жазыу тұуралы (ойласу іретінде) (1930); Омаров Е. Орысшылаған қазақ тілі (1926); Қазақстан оқу </w:t>
            </w:r>
            <w:r>
              <w:rPr>
                <w:spacing w:val="-2"/>
                <w:sz w:val="24"/>
              </w:rPr>
              <w:t>кемесеретінің</w:t>
            </w:r>
            <w:r>
              <w:rPr>
                <w:sz w:val="24"/>
              </w:rPr>
              <w:tab/>
            </w:r>
            <w:r>
              <w:rPr>
                <w:spacing w:val="-2"/>
                <w:sz w:val="24"/>
              </w:rPr>
              <w:t xml:space="preserve">білім </w:t>
            </w:r>
            <w:r>
              <w:rPr>
                <w:sz w:val="24"/>
              </w:rPr>
              <w:t>сексиесі</w:t>
            </w:r>
            <w:r>
              <w:rPr>
                <w:spacing w:val="18"/>
                <w:sz w:val="24"/>
              </w:rPr>
              <w:t xml:space="preserve"> </w:t>
            </w:r>
            <w:r>
              <w:rPr>
                <w:sz w:val="24"/>
              </w:rPr>
              <w:t>алған</w:t>
            </w:r>
            <w:r>
              <w:rPr>
                <w:spacing w:val="19"/>
                <w:sz w:val="24"/>
              </w:rPr>
              <w:t xml:space="preserve"> </w:t>
            </w:r>
            <w:r>
              <w:rPr>
                <w:sz w:val="24"/>
              </w:rPr>
              <w:t>пән</w:t>
            </w:r>
            <w:r>
              <w:rPr>
                <w:spacing w:val="20"/>
                <w:sz w:val="24"/>
              </w:rPr>
              <w:t xml:space="preserve"> </w:t>
            </w:r>
            <w:r>
              <w:rPr>
                <w:spacing w:val="-2"/>
                <w:sz w:val="24"/>
              </w:rPr>
              <w:t>сөздері</w:t>
            </w:r>
          </w:p>
          <w:p w14:paraId="50034F34" w14:textId="77777777" w:rsidR="004D1C38" w:rsidRDefault="003D5EA4">
            <w:pPr>
              <w:pStyle w:val="TableParagraph"/>
              <w:spacing w:line="257" w:lineRule="exact"/>
              <w:ind w:left="115"/>
              <w:rPr>
                <w:sz w:val="24"/>
              </w:rPr>
            </w:pPr>
            <w:r>
              <w:rPr>
                <w:spacing w:val="-2"/>
                <w:sz w:val="24"/>
              </w:rPr>
              <w:t>(1926)</w:t>
            </w:r>
          </w:p>
        </w:tc>
      </w:tr>
      <w:tr w:rsidR="004D1C38" w14:paraId="6CD96824" w14:textId="77777777">
        <w:trPr>
          <w:trHeight w:val="1103"/>
        </w:trPr>
        <w:tc>
          <w:tcPr>
            <w:tcW w:w="1358" w:type="dxa"/>
            <w:tcBorders>
              <w:bottom w:val="nil"/>
            </w:tcBorders>
          </w:tcPr>
          <w:p w14:paraId="36D573A4" w14:textId="77777777" w:rsidR="004D1C38" w:rsidRDefault="003D5EA4">
            <w:pPr>
              <w:pStyle w:val="TableParagraph"/>
              <w:spacing w:line="275" w:lineRule="exact"/>
              <w:ind w:left="115"/>
              <w:rPr>
                <w:sz w:val="24"/>
              </w:rPr>
            </w:pPr>
            <w:r>
              <w:rPr>
                <w:sz w:val="24"/>
              </w:rPr>
              <w:t>III</w:t>
            </w:r>
            <w:r>
              <w:rPr>
                <w:spacing w:val="-4"/>
                <w:sz w:val="24"/>
              </w:rPr>
              <w:t xml:space="preserve"> </w:t>
            </w:r>
            <w:r>
              <w:rPr>
                <w:spacing w:val="-2"/>
                <w:sz w:val="24"/>
              </w:rPr>
              <w:t>кезең</w:t>
            </w:r>
          </w:p>
        </w:tc>
        <w:tc>
          <w:tcPr>
            <w:tcW w:w="1373" w:type="dxa"/>
            <w:tcBorders>
              <w:bottom w:val="nil"/>
            </w:tcBorders>
          </w:tcPr>
          <w:p w14:paraId="35C22E93" w14:textId="77777777" w:rsidR="004D1C38" w:rsidRDefault="003D5EA4">
            <w:pPr>
              <w:pStyle w:val="TableParagraph"/>
              <w:spacing w:line="275" w:lineRule="exact"/>
              <w:ind w:left="115"/>
              <w:rPr>
                <w:sz w:val="24"/>
              </w:rPr>
            </w:pPr>
            <w:r>
              <w:rPr>
                <w:spacing w:val="-2"/>
                <w:sz w:val="24"/>
              </w:rPr>
              <w:t>1930-</w:t>
            </w:r>
            <w:r>
              <w:rPr>
                <w:spacing w:val="-4"/>
                <w:sz w:val="24"/>
              </w:rPr>
              <w:t>1990</w:t>
            </w:r>
          </w:p>
          <w:p w14:paraId="758188A1" w14:textId="77777777" w:rsidR="004D1C38" w:rsidRDefault="003D5EA4">
            <w:pPr>
              <w:pStyle w:val="TableParagraph"/>
              <w:ind w:left="115"/>
              <w:rPr>
                <w:sz w:val="24"/>
              </w:rPr>
            </w:pPr>
            <w:r>
              <w:rPr>
                <w:spacing w:val="-2"/>
                <w:sz w:val="24"/>
              </w:rPr>
              <w:t>жылдар</w:t>
            </w:r>
          </w:p>
        </w:tc>
        <w:tc>
          <w:tcPr>
            <w:tcW w:w="3761" w:type="dxa"/>
            <w:tcBorders>
              <w:bottom w:val="nil"/>
            </w:tcBorders>
          </w:tcPr>
          <w:p w14:paraId="0563706B" w14:textId="77777777" w:rsidR="004D1C38" w:rsidRDefault="003D5EA4">
            <w:pPr>
              <w:pStyle w:val="TableParagraph"/>
              <w:spacing w:line="276" w:lineRule="exact"/>
              <w:ind w:left="113" w:right="103"/>
              <w:jc w:val="both"/>
              <w:rPr>
                <w:sz w:val="24"/>
              </w:rPr>
            </w:pPr>
            <w:r>
              <w:rPr>
                <w:sz w:val="24"/>
              </w:rPr>
              <w:t>Бір бөлігі төл, бір бөлігі кірме терминдерге байланысты ұста нымдар қалыптасты. Орыс тілі нұсқасы сақталған кірме сөздің</w:t>
            </w:r>
            <w:r>
              <w:rPr>
                <w:spacing w:val="40"/>
                <w:sz w:val="24"/>
              </w:rPr>
              <w:t xml:space="preserve"> </w:t>
            </w:r>
            <w:r>
              <w:rPr>
                <w:sz w:val="24"/>
              </w:rPr>
              <w:t>–</w:t>
            </w:r>
          </w:p>
        </w:tc>
        <w:tc>
          <w:tcPr>
            <w:tcW w:w="2976" w:type="dxa"/>
            <w:tcBorders>
              <w:bottom w:val="nil"/>
            </w:tcBorders>
          </w:tcPr>
          <w:p w14:paraId="52DC69F3" w14:textId="77777777" w:rsidR="004D1C38" w:rsidRDefault="003D5EA4">
            <w:pPr>
              <w:pStyle w:val="TableParagraph"/>
              <w:tabs>
                <w:tab w:val="left" w:pos="1944"/>
              </w:tabs>
              <w:spacing w:line="276" w:lineRule="exact"/>
              <w:ind w:left="115" w:right="100"/>
              <w:jc w:val="both"/>
              <w:rPr>
                <w:sz w:val="24"/>
              </w:rPr>
            </w:pPr>
            <w:r>
              <w:rPr>
                <w:sz w:val="24"/>
              </w:rPr>
              <w:t xml:space="preserve">Жұбанов Қ. Физика </w:t>
            </w:r>
            <w:r>
              <w:rPr>
                <w:spacing w:val="-2"/>
                <w:sz w:val="24"/>
              </w:rPr>
              <w:t>терминдері</w:t>
            </w:r>
            <w:r>
              <w:rPr>
                <w:sz w:val="24"/>
              </w:rPr>
              <w:tab/>
            </w:r>
            <w:r>
              <w:rPr>
                <w:spacing w:val="-2"/>
                <w:sz w:val="24"/>
              </w:rPr>
              <w:t xml:space="preserve">жайында </w:t>
            </w:r>
            <w:r>
              <w:rPr>
                <w:sz w:val="24"/>
              </w:rPr>
              <w:t>(1935); Орашева М. Орыс тілінен енген сөздерді</w:t>
            </w:r>
          </w:p>
        </w:tc>
      </w:tr>
    </w:tbl>
    <w:p w14:paraId="6B7D1740" w14:textId="77777777" w:rsidR="004D1C38" w:rsidRDefault="003D5EA4">
      <w:pPr>
        <w:pStyle w:val="a3"/>
        <w:spacing w:before="3"/>
        <w:ind w:left="239" w:firstLine="0"/>
      </w:pPr>
      <w:r>
        <w:t>5-кестенің</w:t>
      </w:r>
      <w:r>
        <w:rPr>
          <w:spacing w:val="-9"/>
        </w:rPr>
        <w:t xml:space="preserve"> </w:t>
      </w:r>
      <w:r>
        <w:rPr>
          <w:spacing w:val="-2"/>
        </w:rPr>
        <w:t>жалғасы</w:t>
      </w:r>
    </w:p>
    <w:p w14:paraId="38F1DAED" w14:textId="77777777" w:rsidR="004D1C38" w:rsidRDefault="004D1C38">
      <w:pPr>
        <w:pStyle w:val="a3"/>
        <w:ind w:left="0" w:firstLine="0"/>
        <w:jc w:val="left"/>
        <w:rPr>
          <w:sz w:val="16"/>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1373"/>
        <w:gridCol w:w="3761"/>
        <w:gridCol w:w="2976"/>
      </w:tblGrid>
      <w:tr w:rsidR="004D1C38" w14:paraId="3B716124" w14:textId="77777777">
        <w:trPr>
          <w:trHeight w:val="254"/>
        </w:trPr>
        <w:tc>
          <w:tcPr>
            <w:tcW w:w="1358" w:type="dxa"/>
          </w:tcPr>
          <w:p w14:paraId="3168867F" w14:textId="77777777" w:rsidR="004D1C38" w:rsidRDefault="003D5EA4">
            <w:pPr>
              <w:pStyle w:val="TableParagraph"/>
              <w:spacing w:line="234" w:lineRule="exact"/>
              <w:ind w:left="9"/>
              <w:jc w:val="center"/>
            </w:pPr>
            <w:r>
              <w:rPr>
                <w:spacing w:val="-10"/>
              </w:rPr>
              <w:t>1</w:t>
            </w:r>
          </w:p>
        </w:tc>
        <w:tc>
          <w:tcPr>
            <w:tcW w:w="1373" w:type="dxa"/>
          </w:tcPr>
          <w:p w14:paraId="11FC8C28" w14:textId="77777777" w:rsidR="004D1C38" w:rsidRDefault="003D5EA4">
            <w:pPr>
              <w:pStyle w:val="TableParagraph"/>
              <w:spacing w:line="234" w:lineRule="exact"/>
              <w:ind w:left="11"/>
              <w:jc w:val="center"/>
            </w:pPr>
            <w:r>
              <w:rPr>
                <w:spacing w:val="-10"/>
              </w:rPr>
              <w:t>2</w:t>
            </w:r>
          </w:p>
        </w:tc>
        <w:tc>
          <w:tcPr>
            <w:tcW w:w="3761" w:type="dxa"/>
          </w:tcPr>
          <w:p w14:paraId="2099A217" w14:textId="77777777" w:rsidR="004D1C38" w:rsidRDefault="003D5EA4">
            <w:pPr>
              <w:pStyle w:val="TableParagraph"/>
              <w:spacing w:line="234" w:lineRule="exact"/>
              <w:ind w:left="9"/>
              <w:jc w:val="center"/>
            </w:pPr>
            <w:r>
              <w:rPr>
                <w:spacing w:val="-10"/>
              </w:rPr>
              <w:t>3</w:t>
            </w:r>
          </w:p>
        </w:tc>
        <w:tc>
          <w:tcPr>
            <w:tcW w:w="2976" w:type="dxa"/>
          </w:tcPr>
          <w:p w14:paraId="40EC11BD" w14:textId="77777777" w:rsidR="004D1C38" w:rsidRDefault="003D5EA4">
            <w:pPr>
              <w:pStyle w:val="TableParagraph"/>
              <w:spacing w:line="234" w:lineRule="exact"/>
              <w:ind w:left="14" w:right="2"/>
              <w:jc w:val="center"/>
            </w:pPr>
            <w:r>
              <w:rPr>
                <w:spacing w:val="-10"/>
              </w:rPr>
              <w:t>4</w:t>
            </w:r>
          </w:p>
        </w:tc>
      </w:tr>
    </w:tbl>
    <w:p w14:paraId="07A887FC" w14:textId="77777777" w:rsidR="004D1C38" w:rsidRDefault="004D1C38">
      <w:pPr>
        <w:pStyle w:val="TableParagraph"/>
        <w:spacing w:line="234" w:lineRule="exact"/>
        <w:jc w:val="center"/>
        <w:sectPr w:rsidR="004D1C38">
          <w:pgSz w:w="11910" w:h="16840"/>
          <w:pgMar w:top="1040" w:right="425" w:bottom="960" w:left="1559" w:header="0" w:footer="775"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1373"/>
        <w:gridCol w:w="3761"/>
        <w:gridCol w:w="2976"/>
      </w:tblGrid>
      <w:tr w:rsidR="004D1C38" w14:paraId="5D19EB10" w14:textId="77777777">
        <w:trPr>
          <w:trHeight w:val="2210"/>
        </w:trPr>
        <w:tc>
          <w:tcPr>
            <w:tcW w:w="1358" w:type="dxa"/>
          </w:tcPr>
          <w:p w14:paraId="67758338" w14:textId="77777777" w:rsidR="004D1C38" w:rsidRDefault="004D1C38">
            <w:pPr>
              <w:pStyle w:val="TableParagraph"/>
              <w:ind w:left="0"/>
              <w:rPr>
                <w:sz w:val="26"/>
              </w:rPr>
            </w:pPr>
          </w:p>
        </w:tc>
        <w:tc>
          <w:tcPr>
            <w:tcW w:w="1373" w:type="dxa"/>
          </w:tcPr>
          <w:p w14:paraId="2237EFC9" w14:textId="77777777" w:rsidR="004D1C38" w:rsidRDefault="004D1C38">
            <w:pPr>
              <w:pStyle w:val="TableParagraph"/>
              <w:ind w:left="0"/>
              <w:rPr>
                <w:sz w:val="26"/>
              </w:rPr>
            </w:pPr>
          </w:p>
        </w:tc>
        <w:tc>
          <w:tcPr>
            <w:tcW w:w="3761" w:type="dxa"/>
          </w:tcPr>
          <w:p w14:paraId="56F6AFD6" w14:textId="77777777" w:rsidR="004D1C38" w:rsidRDefault="003D5EA4">
            <w:pPr>
              <w:pStyle w:val="TableParagraph"/>
              <w:spacing w:before="1"/>
              <w:ind w:left="113" w:right="102"/>
              <w:jc w:val="both"/>
              <w:rPr>
                <w:sz w:val="24"/>
              </w:rPr>
            </w:pPr>
            <w:r>
              <w:rPr>
                <w:sz w:val="24"/>
              </w:rPr>
              <w:t>изация, –ификация, -ация жұрнақ тары қазақтын -ландыру, -лен діру, -тандыру, -тендіру, -дан дыру, -дендіру төл жұрнақта рымен; –авто, -аэро, -авиа сияқты қысқартылған</w:t>
            </w:r>
            <w:r>
              <w:rPr>
                <w:spacing w:val="33"/>
                <w:sz w:val="24"/>
              </w:rPr>
              <w:t xml:space="preserve">  </w:t>
            </w:r>
            <w:r>
              <w:rPr>
                <w:sz w:val="24"/>
              </w:rPr>
              <w:t>формалары</w:t>
            </w:r>
            <w:r>
              <w:rPr>
                <w:spacing w:val="32"/>
                <w:sz w:val="24"/>
              </w:rPr>
              <w:t xml:space="preserve">  </w:t>
            </w:r>
            <w:r>
              <w:rPr>
                <w:spacing w:val="-4"/>
                <w:sz w:val="24"/>
              </w:rPr>
              <w:t>қазақ</w:t>
            </w:r>
          </w:p>
          <w:p w14:paraId="50C478F6" w14:textId="77777777" w:rsidR="004D1C38" w:rsidRDefault="003D5EA4">
            <w:pPr>
              <w:pStyle w:val="TableParagraph"/>
              <w:spacing w:line="270" w:lineRule="atLeast"/>
              <w:ind w:left="113" w:right="104"/>
              <w:jc w:val="both"/>
              <w:rPr>
                <w:sz w:val="24"/>
              </w:rPr>
            </w:pPr>
            <w:r>
              <w:rPr>
                <w:sz w:val="24"/>
              </w:rPr>
              <w:t xml:space="preserve">сөздерімен біріктіріп беруі үрдісі </w:t>
            </w:r>
            <w:r>
              <w:rPr>
                <w:spacing w:val="-2"/>
                <w:sz w:val="24"/>
              </w:rPr>
              <w:t>қалыптасты.</w:t>
            </w:r>
          </w:p>
        </w:tc>
        <w:tc>
          <w:tcPr>
            <w:tcW w:w="2976" w:type="dxa"/>
          </w:tcPr>
          <w:p w14:paraId="1C615581" w14:textId="77777777" w:rsidR="004D1C38" w:rsidRDefault="003D5EA4">
            <w:pPr>
              <w:pStyle w:val="TableParagraph"/>
              <w:tabs>
                <w:tab w:val="left" w:pos="2222"/>
              </w:tabs>
              <w:spacing w:before="1"/>
              <w:ind w:left="115" w:right="99"/>
              <w:jc w:val="both"/>
              <w:rPr>
                <w:sz w:val="24"/>
              </w:rPr>
            </w:pPr>
            <w:r>
              <w:rPr>
                <w:spacing w:val="-2"/>
                <w:sz w:val="24"/>
              </w:rPr>
              <w:t>меңгерудің</w:t>
            </w:r>
            <w:r>
              <w:rPr>
                <w:sz w:val="24"/>
              </w:rPr>
              <w:tab/>
            </w:r>
            <w:r>
              <w:rPr>
                <w:spacing w:val="-2"/>
                <w:sz w:val="24"/>
              </w:rPr>
              <w:t xml:space="preserve">тиімді </w:t>
            </w:r>
            <w:r>
              <w:rPr>
                <w:sz w:val="24"/>
              </w:rPr>
              <w:t>жолдары» (1973); Қалиев Ғ. Совет дәуірінде қазақ әдеби тілін нормаландыру мәселелері (1985)</w:t>
            </w:r>
          </w:p>
        </w:tc>
      </w:tr>
      <w:tr w:rsidR="004D1C38" w14:paraId="54FAB3C6" w14:textId="77777777">
        <w:trPr>
          <w:trHeight w:val="3660"/>
        </w:trPr>
        <w:tc>
          <w:tcPr>
            <w:tcW w:w="1358" w:type="dxa"/>
          </w:tcPr>
          <w:p w14:paraId="465B9D4E" w14:textId="77777777" w:rsidR="004D1C38" w:rsidRDefault="003D5EA4">
            <w:pPr>
              <w:pStyle w:val="TableParagraph"/>
              <w:spacing w:line="275" w:lineRule="exact"/>
              <w:ind w:left="115"/>
              <w:rPr>
                <w:sz w:val="24"/>
              </w:rPr>
            </w:pPr>
            <w:r>
              <w:rPr>
                <w:sz w:val="24"/>
              </w:rPr>
              <w:t>IV</w:t>
            </w:r>
            <w:r>
              <w:rPr>
                <w:spacing w:val="-5"/>
                <w:sz w:val="24"/>
              </w:rPr>
              <w:t xml:space="preserve"> </w:t>
            </w:r>
            <w:r>
              <w:rPr>
                <w:spacing w:val="-2"/>
                <w:sz w:val="24"/>
              </w:rPr>
              <w:t>кезең</w:t>
            </w:r>
          </w:p>
        </w:tc>
        <w:tc>
          <w:tcPr>
            <w:tcW w:w="1373" w:type="dxa"/>
          </w:tcPr>
          <w:p w14:paraId="43AE80AB" w14:textId="77777777" w:rsidR="004D1C38" w:rsidRDefault="003D5EA4">
            <w:pPr>
              <w:pStyle w:val="TableParagraph"/>
              <w:spacing w:line="275" w:lineRule="exact"/>
              <w:ind w:left="115"/>
              <w:rPr>
                <w:sz w:val="24"/>
              </w:rPr>
            </w:pPr>
            <w:r>
              <w:rPr>
                <w:spacing w:val="-4"/>
                <w:sz w:val="24"/>
              </w:rPr>
              <w:t>1990</w:t>
            </w:r>
          </w:p>
          <w:p w14:paraId="188AF6F7" w14:textId="77777777" w:rsidR="004D1C38" w:rsidRDefault="003D5EA4">
            <w:pPr>
              <w:pStyle w:val="TableParagraph"/>
              <w:ind w:left="115" w:right="436"/>
              <w:rPr>
                <w:sz w:val="24"/>
              </w:rPr>
            </w:pPr>
            <w:r>
              <w:rPr>
                <w:spacing w:val="-2"/>
                <w:sz w:val="24"/>
              </w:rPr>
              <w:t>жылдан бастап</w:t>
            </w:r>
          </w:p>
        </w:tc>
        <w:tc>
          <w:tcPr>
            <w:tcW w:w="3761" w:type="dxa"/>
          </w:tcPr>
          <w:p w14:paraId="26312937" w14:textId="77777777" w:rsidR="004D1C38" w:rsidRDefault="003D5EA4">
            <w:pPr>
              <w:pStyle w:val="TableParagraph"/>
              <w:ind w:left="113" w:right="102"/>
              <w:jc w:val="both"/>
              <w:rPr>
                <w:sz w:val="24"/>
              </w:rPr>
            </w:pPr>
            <w:r>
              <w:rPr>
                <w:sz w:val="24"/>
              </w:rPr>
              <w:t>Бір бөлігі төл, екінші бөлігі кірмеден</w:t>
            </w:r>
            <w:r>
              <w:rPr>
                <w:spacing w:val="39"/>
                <w:sz w:val="24"/>
              </w:rPr>
              <w:t xml:space="preserve">  </w:t>
            </w:r>
            <w:r>
              <w:rPr>
                <w:sz w:val="24"/>
              </w:rPr>
              <w:t>құралған</w:t>
            </w:r>
            <w:r>
              <w:rPr>
                <w:spacing w:val="40"/>
                <w:sz w:val="24"/>
              </w:rPr>
              <w:t xml:space="preserve">  </w:t>
            </w:r>
            <w:r>
              <w:rPr>
                <w:spacing w:val="-2"/>
                <w:sz w:val="24"/>
              </w:rPr>
              <w:t>терминдерге</w:t>
            </w:r>
          </w:p>
          <w:p w14:paraId="4706E165" w14:textId="77777777" w:rsidR="004D1C38" w:rsidRDefault="003D5EA4">
            <w:pPr>
              <w:pStyle w:val="TableParagraph"/>
              <w:tabs>
                <w:tab w:val="left" w:pos="2063"/>
              </w:tabs>
              <w:ind w:left="113" w:right="102"/>
              <w:jc w:val="both"/>
              <w:rPr>
                <w:sz w:val="24"/>
              </w:rPr>
            </w:pPr>
            <w:r>
              <w:rPr>
                <w:sz w:val="24"/>
              </w:rPr>
              <w:t>«будан терминдер»</w:t>
            </w:r>
            <w:r>
              <w:rPr>
                <w:spacing w:val="-1"/>
                <w:sz w:val="24"/>
              </w:rPr>
              <w:t xml:space="preserve"> </w:t>
            </w:r>
            <w:r>
              <w:rPr>
                <w:sz w:val="24"/>
              </w:rPr>
              <w:t>атауы</w:t>
            </w:r>
            <w:r>
              <w:rPr>
                <w:spacing w:val="-1"/>
                <w:sz w:val="24"/>
              </w:rPr>
              <w:t xml:space="preserve"> </w:t>
            </w:r>
            <w:r>
              <w:rPr>
                <w:sz w:val="24"/>
              </w:rPr>
              <w:t xml:space="preserve">беріліп, жеке зерттеу нысанына айналды. Будан терминдер жайлы зерт теулер жүргізілді, моделін құрас тыру қолға алынды, сөздіктерде будан терминдер сандық пайыз дық көрсеткіші анықталды. Будан </w:t>
            </w:r>
            <w:r>
              <w:rPr>
                <w:spacing w:val="-2"/>
                <w:sz w:val="24"/>
              </w:rPr>
              <w:t>терминдерді</w:t>
            </w:r>
            <w:r>
              <w:rPr>
                <w:sz w:val="24"/>
              </w:rPr>
              <w:tab/>
            </w:r>
            <w:r>
              <w:rPr>
                <w:spacing w:val="-2"/>
                <w:sz w:val="24"/>
              </w:rPr>
              <w:t xml:space="preserve">этимологиялық </w:t>
            </w:r>
            <w:r>
              <w:rPr>
                <w:sz w:val="24"/>
              </w:rPr>
              <w:t>тұрғыдан қарастыра бастады.</w:t>
            </w:r>
          </w:p>
        </w:tc>
        <w:tc>
          <w:tcPr>
            <w:tcW w:w="2976" w:type="dxa"/>
          </w:tcPr>
          <w:p w14:paraId="6E01C54B" w14:textId="77777777" w:rsidR="004D1C38" w:rsidRDefault="003D5EA4">
            <w:pPr>
              <w:pStyle w:val="TableParagraph"/>
              <w:tabs>
                <w:tab w:val="left" w:pos="1003"/>
                <w:tab w:val="left" w:pos="2140"/>
                <w:tab w:val="left" w:pos="2391"/>
              </w:tabs>
              <w:ind w:left="115" w:right="100"/>
              <w:rPr>
                <w:sz w:val="24"/>
              </w:rPr>
            </w:pPr>
            <w:r>
              <w:rPr>
                <w:sz w:val="24"/>
              </w:rPr>
              <w:t>Қайдар</w:t>
            </w:r>
            <w:r>
              <w:rPr>
                <w:spacing w:val="80"/>
                <w:sz w:val="24"/>
              </w:rPr>
              <w:t xml:space="preserve"> </w:t>
            </w:r>
            <w:r>
              <w:rPr>
                <w:sz w:val="24"/>
              </w:rPr>
              <w:t>Ә.</w:t>
            </w:r>
            <w:r>
              <w:rPr>
                <w:spacing w:val="80"/>
                <w:sz w:val="24"/>
              </w:rPr>
              <w:t xml:space="preserve"> </w:t>
            </w:r>
            <w:r>
              <w:rPr>
                <w:sz w:val="24"/>
              </w:rPr>
              <w:t>Қазақ</w:t>
            </w:r>
            <w:r>
              <w:rPr>
                <w:spacing w:val="80"/>
                <w:sz w:val="24"/>
              </w:rPr>
              <w:t xml:space="preserve"> </w:t>
            </w:r>
            <w:r>
              <w:rPr>
                <w:sz w:val="24"/>
              </w:rPr>
              <w:t>тілінің өзекті</w:t>
            </w:r>
            <w:r>
              <w:rPr>
                <w:spacing w:val="25"/>
                <w:sz w:val="24"/>
              </w:rPr>
              <w:t xml:space="preserve"> </w:t>
            </w:r>
            <w:r>
              <w:rPr>
                <w:sz w:val="24"/>
              </w:rPr>
              <w:t>мәселелері»</w:t>
            </w:r>
            <w:r>
              <w:rPr>
                <w:spacing w:val="25"/>
                <w:sz w:val="24"/>
              </w:rPr>
              <w:t xml:space="preserve"> </w:t>
            </w:r>
            <w:r>
              <w:rPr>
                <w:sz w:val="24"/>
              </w:rPr>
              <w:t>(1998), Айтбайұлы</w:t>
            </w:r>
            <w:r>
              <w:rPr>
                <w:spacing w:val="40"/>
                <w:sz w:val="24"/>
              </w:rPr>
              <w:t xml:space="preserve"> </w:t>
            </w:r>
            <w:r>
              <w:rPr>
                <w:sz w:val="24"/>
              </w:rPr>
              <w:t>Ө.</w:t>
            </w:r>
            <w:r>
              <w:rPr>
                <w:spacing w:val="40"/>
                <w:sz w:val="24"/>
              </w:rPr>
              <w:t xml:space="preserve"> </w:t>
            </w:r>
            <w:r>
              <w:rPr>
                <w:sz w:val="24"/>
              </w:rPr>
              <w:t>Қазақ</w:t>
            </w:r>
            <w:r>
              <w:rPr>
                <w:spacing w:val="40"/>
                <w:sz w:val="24"/>
              </w:rPr>
              <w:t xml:space="preserve"> </w:t>
            </w:r>
            <w:r>
              <w:rPr>
                <w:sz w:val="24"/>
              </w:rPr>
              <w:t xml:space="preserve">тер </w:t>
            </w:r>
            <w:r>
              <w:rPr>
                <w:spacing w:val="-2"/>
                <w:sz w:val="24"/>
              </w:rPr>
              <w:t>минологиясының</w:t>
            </w:r>
            <w:r>
              <w:rPr>
                <w:sz w:val="24"/>
              </w:rPr>
              <w:tab/>
            </w:r>
            <w:r>
              <w:rPr>
                <w:spacing w:val="-2"/>
                <w:sz w:val="24"/>
              </w:rPr>
              <w:t xml:space="preserve">негізде </w:t>
            </w:r>
            <w:r>
              <w:rPr>
                <w:sz w:val="24"/>
              </w:rPr>
              <w:t>рі</w:t>
            </w:r>
            <w:r>
              <w:rPr>
                <w:spacing w:val="80"/>
                <w:sz w:val="24"/>
              </w:rPr>
              <w:t xml:space="preserve"> </w:t>
            </w:r>
            <w:r>
              <w:rPr>
                <w:sz w:val="24"/>
              </w:rPr>
              <w:t>(1997),</w:t>
            </w:r>
            <w:r>
              <w:rPr>
                <w:spacing w:val="79"/>
                <w:sz w:val="24"/>
              </w:rPr>
              <w:t xml:space="preserve"> </w:t>
            </w:r>
            <w:r>
              <w:rPr>
                <w:sz w:val="24"/>
              </w:rPr>
              <w:t>Құрманбайұлы Ш.</w:t>
            </w:r>
            <w:r>
              <w:rPr>
                <w:spacing w:val="31"/>
                <w:sz w:val="24"/>
              </w:rPr>
              <w:t xml:space="preserve"> </w:t>
            </w:r>
            <w:r>
              <w:rPr>
                <w:sz w:val="24"/>
              </w:rPr>
              <w:t>Қазіргі</w:t>
            </w:r>
            <w:r>
              <w:rPr>
                <w:spacing w:val="31"/>
                <w:sz w:val="24"/>
              </w:rPr>
              <w:t xml:space="preserve"> </w:t>
            </w:r>
            <w:r>
              <w:rPr>
                <w:sz w:val="24"/>
              </w:rPr>
              <w:t>қазақ</w:t>
            </w:r>
            <w:r>
              <w:rPr>
                <w:spacing w:val="31"/>
                <w:sz w:val="24"/>
              </w:rPr>
              <w:t xml:space="preserve"> </w:t>
            </w:r>
            <w:r>
              <w:rPr>
                <w:sz w:val="24"/>
              </w:rPr>
              <w:t>тіліндегі жаңа</w:t>
            </w:r>
            <w:r>
              <w:rPr>
                <w:spacing w:val="80"/>
                <w:sz w:val="24"/>
              </w:rPr>
              <w:t xml:space="preserve"> </w:t>
            </w:r>
            <w:r>
              <w:rPr>
                <w:sz w:val="24"/>
              </w:rPr>
              <w:t>атаулардың</w:t>
            </w:r>
            <w:r>
              <w:rPr>
                <w:spacing w:val="80"/>
                <w:sz w:val="24"/>
              </w:rPr>
              <w:t xml:space="preserve"> </w:t>
            </w:r>
            <w:r>
              <w:rPr>
                <w:sz w:val="24"/>
              </w:rPr>
              <w:t>жасалу жолдары</w:t>
            </w:r>
            <w:r>
              <w:rPr>
                <w:spacing w:val="80"/>
                <w:sz w:val="24"/>
              </w:rPr>
              <w:t xml:space="preserve"> </w:t>
            </w:r>
            <w:r>
              <w:rPr>
                <w:sz w:val="24"/>
              </w:rPr>
              <w:t>мен</w:t>
            </w:r>
            <w:r>
              <w:rPr>
                <w:spacing w:val="80"/>
                <w:sz w:val="24"/>
              </w:rPr>
              <w:t xml:space="preserve"> </w:t>
            </w:r>
            <w:r>
              <w:rPr>
                <w:sz w:val="24"/>
              </w:rPr>
              <w:t>баспасөзде қолданылуы (2009) Момынова</w:t>
            </w:r>
            <w:r>
              <w:rPr>
                <w:spacing w:val="22"/>
                <w:sz w:val="24"/>
              </w:rPr>
              <w:t xml:space="preserve"> </w:t>
            </w:r>
            <w:r>
              <w:rPr>
                <w:sz w:val="24"/>
              </w:rPr>
              <w:t>Б.,</w:t>
            </w:r>
            <w:r>
              <w:rPr>
                <w:spacing w:val="23"/>
                <w:sz w:val="24"/>
              </w:rPr>
              <w:t xml:space="preserve"> </w:t>
            </w:r>
            <w:r>
              <w:rPr>
                <w:sz w:val="24"/>
              </w:rPr>
              <w:t>Әнесова</w:t>
            </w:r>
            <w:r>
              <w:rPr>
                <w:spacing w:val="24"/>
                <w:sz w:val="24"/>
              </w:rPr>
              <w:t xml:space="preserve"> </w:t>
            </w:r>
            <w:r>
              <w:rPr>
                <w:sz w:val="24"/>
              </w:rPr>
              <w:t>Ү. Қазақ</w:t>
            </w:r>
            <w:r>
              <w:rPr>
                <w:spacing w:val="40"/>
                <w:sz w:val="24"/>
              </w:rPr>
              <w:t xml:space="preserve"> </w:t>
            </w:r>
            <w:r>
              <w:rPr>
                <w:sz w:val="24"/>
              </w:rPr>
              <w:t>тіліндегі</w:t>
            </w:r>
            <w:r>
              <w:rPr>
                <w:spacing w:val="40"/>
                <w:sz w:val="24"/>
              </w:rPr>
              <w:t xml:space="preserve"> </w:t>
            </w:r>
            <w:r>
              <w:rPr>
                <w:sz w:val="24"/>
              </w:rPr>
              <w:t xml:space="preserve">гибридтік </w:t>
            </w:r>
            <w:r>
              <w:rPr>
                <w:spacing w:val="-2"/>
                <w:sz w:val="24"/>
              </w:rPr>
              <w:t>сөздер</w:t>
            </w:r>
            <w:r>
              <w:rPr>
                <w:sz w:val="24"/>
              </w:rPr>
              <w:tab/>
            </w:r>
            <w:r>
              <w:rPr>
                <w:spacing w:val="-2"/>
                <w:sz w:val="24"/>
              </w:rPr>
              <w:t>(массмедия</w:t>
            </w:r>
            <w:r>
              <w:rPr>
                <w:sz w:val="24"/>
              </w:rPr>
              <w:tab/>
            </w:r>
            <w:r>
              <w:rPr>
                <w:spacing w:val="-4"/>
                <w:sz w:val="24"/>
              </w:rPr>
              <w:t xml:space="preserve">мате </w:t>
            </w:r>
            <w:r>
              <w:rPr>
                <w:sz w:val="24"/>
              </w:rPr>
              <w:t>риалдары</w:t>
            </w:r>
            <w:r>
              <w:rPr>
                <w:spacing w:val="-3"/>
                <w:sz w:val="24"/>
              </w:rPr>
              <w:t xml:space="preserve"> </w:t>
            </w:r>
            <w:r>
              <w:rPr>
                <w:sz w:val="24"/>
              </w:rPr>
              <w:t>негізінде)</w:t>
            </w:r>
            <w:r>
              <w:rPr>
                <w:spacing w:val="-1"/>
                <w:sz w:val="24"/>
              </w:rPr>
              <w:t xml:space="preserve"> </w:t>
            </w:r>
            <w:r>
              <w:rPr>
                <w:spacing w:val="-2"/>
                <w:sz w:val="24"/>
              </w:rPr>
              <w:t>(2019)</w:t>
            </w:r>
          </w:p>
        </w:tc>
      </w:tr>
      <w:tr w:rsidR="004D1C38" w14:paraId="26102AF7" w14:textId="77777777">
        <w:trPr>
          <w:trHeight w:val="294"/>
        </w:trPr>
        <w:tc>
          <w:tcPr>
            <w:tcW w:w="9468" w:type="dxa"/>
            <w:gridSpan w:val="4"/>
          </w:tcPr>
          <w:p w14:paraId="30CF9191" w14:textId="77777777" w:rsidR="004D1C38" w:rsidRDefault="003D5EA4">
            <w:pPr>
              <w:pStyle w:val="TableParagraph"/>
              <w:spacing w:line="275" w:lineRule="exact"/>
              <w:ind w:left="755"/>
              <w:rPr>
                <w:sz w:val="24"/>
              </w:rPr>
            </w:pPr>
            <w:r>
              <w:rPr>
                <w:sz w:val="24"/>
              </w:rPr>
              <w:t>Ескерту</w:t>
            </w:r>
            <w:r>
              <w:rPr>
                <w:spacing w:val="-3"/>
                <w:sz w:val="24"/>
              </w:rPr>
              <w:t xml:space="preserve"> </w:t>
            </w:r>
            <w:r>
              <w:rPr>
                <w:sz w:val="24"/>
              </w:rPr>
              <w:t>–</w:t>
            </w:r>
            <w:r>
              <w:rPr>
                <w:spacing w:val="-1"/>
                <w:sz w:val="24"/>
              </w:rPr>
              <w:t xml:space="preserve"> </w:t>
            </w:r>
            <w:r>
              <w:rPr>
                <w:sz w:val="24"/>
              </w:rPr>
              <w:t>[56;</w:t>
            </w:r>
            <w:r>
              <w:rPr>
                <w:spacing w:val="-1"/>
                <w:sz w:val="24"/>
              </w:rPr>
              <w:t xml:space="preserve"> </w:t>
            </w:r>
            <w:r>
              <w:rPr>
                <w:sz w:val="24"/>
              </w:rPr>
              <w:t>57;</w:t>
            </w:r>
            <w:r>
              <w:rPr>
                <w:spacing w:val="-1"/>
                <w:sz w:val="24"/>
              </w:rPr>
              <w:t xml:space="preserve"> </w:t>
            </w:r>
            <w:r>
              <w:rPr>
                <w:sz w:val="24"/>
              </w:rPr>
              <w:t>58;</w:t>
            </w:r>
            <w:r>
              <w:rPr>
                <w:spacing w:val="-1"/>
                <w:sz w:val="24"/>
              </w:rPr>
              <w:t xml:space="preserve"> </w:t>
            </w:r>
            <w:r>
              <w:rPr>
                <w:sz w:val="24"/>
              </w:rPr>
              <w:t>59;</w:t>
            </w:r>
            <w:r>
              <w:rPr>
                <w:spacing w:val="1"/>
                <w:sz w:val="24"/>
              </w:rPr>
              <w:t xml:space="preserve"> </w:t>
            </w:r>
            <w:r>
              <w:rPr>
                <w:sz w:val="24"/>
              </w:rPr>
              <w:t>74-</w:t>
            </w:r>
            <w:r>
              <w:rPr>
                <w:spacing w:val="-5"/>
                <w:sz w:val="24"/>
              </w:rPr>
              <w:t>76]</w:t>
            </w:r>
          </w:p>
        </w:tc>
      </w:tr>
    </w:tbl>
    <w:p w14:paraId="554CFD8D" w14:textId="77777777" w:rsidR="004D1C38" w:rsidRDefault="004D1C38">
      <w:pPr>
        <w:pStyle w:val="a3"/>
        <w:spacing w:before="15"/>
        <w:ind w:left="0" w:firstLine="0"/>
        <w:jc w:val="left"/>
      </w:pPr>
    </w:p>
    <w:p w14:paraId="05A7F06E" w14:textId="77777777" w:rsidR="004D1C38" w:rsidRDefault="003D5EA4">
      <w:pPr>
        <w:pStyle w:val="a3"/>
        <w:ind w:right="135"/>
      </w:pPr>
      <w:r>
        <w:t>Жоғарыдағы 5-кестеде будан терминдердің пайда болу, даму, зерттелуі көрсетілген. Әр кезеңдегі даму сипаты мен ғылыми еңбектердегі зерттелу барысы сөз болады. Қазақ тілінде ғылыми айналымда будан терминдердің алғаш пайда болған кезеңінен бастап бүгінгі күнге дейінгі будан терминдердің жай-күйіне жете тоқталып өтсек. Ол үшін әр кезеңге толық сипаттама беруді жөн көреміз.</w:t>
      </w:r>
    </w:p>
    <w:p w14:paraId="16BF5626" w14:textId="77777777" w:rsidR="004D1C38" w:rsidRDefault="003D5EA4">
      <w:pPr>
        <w:pStyle w:val="a3"/>
        <w:ind w:right="135"/>
      </w:pPr>
      <w:r>
        <w:t>ХІХ ғасырдың екінші жартысында қазақ қоғамында ғылыми зерттеулер жарық көре бастады. Ғылыми мәтіндердің дамуы терминдердің пайда болуына алып келді. Бұл тұста кірме, төл терминдермен қатар будан терминдер де терминжасамның өнімі болды. Десе де сол заманда терминдер құрылымдық- этимологиялық тұрғыдан жіктелмеді. Сол себепті мұндай терминдер не төл, не кірме терминдер ретінде танылды. Қазақ тіл білімінің білгірі Р. Сыздық: «ХІХ ғасырдың екінші жартысында жарық көрген әдебиеттерде терминдер көбі түпнұсқадан, орыс тілінен, дайын түрде алынғандар. Бірсыпырасы қазақша баламасымен берілгендер», – деп қазақ термин шығармашылығы екі түрлі жолмен байығандығын айтады [77]. Ғалым ғылыми-техникалық терминдерді калька жолымен аударудың XIX ғасырдың II жартысында ғылыми-көпшілік стильде басталғанына тоқталады. Жартылай ғылыми-көпшілік әдебиет үлгілердің бір қатары орыс</w:t>
      </w:r>
      <w:r>
        <w:rPr>
          <w:spacing w:val="40"/>
        </w:rPr>
        <w:t xml:space="preserve"> </w:t>
      </w:r>
      <w:r>
        <w:t>графикасымен жарияланды. Олар: «1897 жылғы қазақ үшін шығарылған календарь» (158 б.) және Қазан университеті баспасынан шыққан медицина тақырыбындағы «Трахома деген жаман көз</w:t>
      </w:r>
      <w:r>
        <w:rPr>
          <w:spacing w:val="40"/>
        </w:rPr>
        <w:t xml:space="preserve"> </w:t>
      </w:r>
      <w:r>
        <w:t>ауру» (1898), «Егіншінің қызмет аты жайында» (Орынбор, 1899) сияқты кітапшалар. Бұлар орыс жазуын қазақ тілінің фонетикалық жүйесіне мүмкіндігінше сәйкестендіріп, қолдану</w:t>
      </w:r>
      <w:r>
        <w:rPr>
          <w:spacing w:val="80"/>
        </w:rPr>
        <w:t xml:space="preserve"> </w:t>
      </w:r>
      <w:r>
        <w:t>ұстанымдарын</w:t>
      </w:r>
      <w:r>
        <w:rPr>
          <w:spacing w:val="80"/>
        </w:rPr>
        <w:t xml:space="preserve"> </w:t>
      </w:r>
      <w:r>
        <w:t>ұстанғандығын айтады</w:t>
      </w:r>
    </w:p>
    <w:p w14:paraId="4558AD65" w14:textId="77777777" w:rsidR="004D1C38" w:rsidRDefault="004D1C38">
      <w:pPr>
        <w:pStyle w:val="a3"/>
        <w:sectPr w:rsidR="004D1C38">
          <w:type w:val="continuous"/>
          <w:pgSz w:w="11910" w:h="16840"/>
          <w:pgMar w:top="1100" w:right="425" w:bottom="960" w:left="1559" w:header="0" w:footer="775" w:gutter="0"/>
          <w:cols w:space="720"/>
        </w:sectPr>
      </w:pPr>
    </w:p>
    <w:p w14:paraId="7600E15E" w14:textId="77777777" w:rsidR="004D1C38" w:rsidRDefault="003D5EA4">
      <w:pPr>
        <w:pStyle w:val="a3"/>
        <w:spacing w:before="74"/>
        <w:ind w:right="135" w:firstLine="0"/>
      </w:pPr>
      <w:r>
        <w:lastRenderedPageBreak/>
        <w:t>[77, б. 261]. Демек ХІХ ғасырдың екінші жартысы мен соңында пайда болған ғылыми зерттеулер, газеттердің шығуы, кітап ісінің қолға алынуы қазақ тілінінің терминдермен толығуына жағдай жасады. Бұл тұста пайда болған будан</w:t>
      </w:r>
      <w:r>
        <w:rPr>
          <w:spacing w:val="78"/>
        </w:rPr>
        <w:t xml:space="preserve">  </w:t>
      </w:r>
      <w:r>
        <w:t>терминдердің</w:t>
      </w:r>
      <w:r>
        <w:rPr>
          <w:spacing w:val="78"/>
        </w:rPr>
        <w:t xml:space="preserve">  </w:t>
      </w:r>
      <w:r>
        <w:t>синтетикалық</w:t>
      </w:r>
      <w:r>
        <w:rPr>
          <w:spacing w:val="78"/>
        </w:rPr>
        <w:t xml:space="preserve">  </w:t>
      </w:r>
      <w:r>
        <w:t>тәсіл</w:t>
      </w:r>
      <w:r>
        <w:rPr>
          <w:spacing w:val="78"/>
        </w:rPr>
        <w:t xml:space="preserve">  </w:t>
      </w:r>
      <w:r>
        <w:t>арқылы</w:t>
      </w:r>
      <w:r>
        <w:rPr>
          <w:spacing w:val="78"/>
        </w:rPr>
        <w:t xml:space="preserve">  </w:t>
      </w:r>
      <w:r>
        <w:t>жасалуына</w:t>
      </w:r>
      <w:r>
        <w:rPr>
          <w:spacing w:val="78"/>
        </w:rPr>
        <w:t xml:space="preserve">  </w:t>
      </w:r>
      <w:r>
        <w:t>қатысты Ө.</w:t>
      </w:r>
      <w:r>
        <w:rPr>
          <w:spacing w:val="-4"/>
        </w:rPr>
        <w:t xml:space="preserve"> </w:t>
      </w:r>
      <w:r>
        <w:t>Айтбайұлы 1910 жылдары жарық көретін «Айқап» журналының тілі туралы сөз ете отырып, -шы, -ші жұрнақтарының орыстың -нт, -нет, -чик, -щик және т.б. суффикстарына эквивалент екендігін және -шы, -ші жұрнағының тек төл сөздерге емес, сонымен қоса кірме жылдары бір бөлігі кірме сөз, екінші бөлігі - шы, -ші жұрнағы арқылы жасалған алғашқы нұсқалардың пайда болғандығы туралы айтуға толық негіз бар. Бұл дегеніміз осы тұста будан терминдердің синтетикалық тәсіл арқылы туындауы болды дегенді білдіреді.</w:t>
      </w:r>
    </w:p>
    <w:p w14:paraId="1AD2BFA6" w14:textId="77777777" w:rsidR="004D1C38" w:rsidRDefault="003D5EA4">
      <w:pPr>
        <w:pStyle w:val="a3"/>
        <w:spacing w:before="1"/>
        <w:ind w:right="136"/>
      </w:pPr>
      <w:r>
        <w:t>ХХ ғасырдың 10 жылдарынан бастап ғылым тілі қалыптасып, дами бастауы</w:t>
      </w:r>
      <w:r>
        <w:rPr>
          <w:spacing w:val="-3"/>
        </w:rPr>
        <w:t xml:space="preserve"> </w:t>
      </w:r>
      <w:r>
        <w:t>«Өзге</w:t>
      </w:r>
      <w:r>
        <w:rPr>
          <w:spacing w:val="-4"/>
        </w:rPr>
        <w:t xml:space="preserve"> </w:t>
      </w:r>
      <w:r>
        <w:t>тілдегі</w:t>
      </w:r>
      <w:r>
        <w:rPr>
          <w:spacing w:val="-3"/>
        </w:rPr>
        <w:t xml:space="preserve"> </w:t>
      </w:r>
      <w:r>
        <w:t>атауларды</w:t>
      </w:r>
      <w:r>
        <w:rPr>
          <w:spacing w:val="-3"/>
        </w:rPr>
        <w:t xml:space="preserve"> </w:t>
      </w:r>
      <w:r>
        <w:t>қалай</w:t>
      </w:r>
      <w:r>
        <w:rPr>
          <w:spacing w:val="-3"/>
        </w:rPr>
        <w:t xml:space="preserve"> </w:t>
      </w:r>
      <w:r>
        <w:t>аламыз?</w:t>
      </w:r>
      <w:r>
        <w:rPr>
          <w:spacing w:val="-4"/>
        </w:rPr>
        <w:t xml:space="preserve"> </w:t>
      </w:r>
      <w:r>
        <w:t>Оларды</w:t>
      </w:r>
      <w:r>
        <w:rPr>
          <w:spacing w:val="-3"/>
        </w:rPr>
        <w:t xml:space="preserve"> </w:t>
      </w:r>
      <w:r>
        <w:t>қалай</w:t>
      </w:r>
      <w:r>
        <w:rPr>
          <w:spacing w:val="-3"/>
        </w:rPr>
        <w:t xml:space="preserve"> </w:t>
      </w:r>
      <w:r>
        <w:t>дұрыс</w:t>
      </w:r>
      <w:r>
        <w:rPr>
          <w:spacing w:val="-3"/>
        </w:rPr>
        <w:t xml:space="preserve"> </w:t>
      </w:r>
      <w:r>
        <w:t>жазамыз?» деген сұрақтарды туындатты. Сол заманда осыған байланысты газет беттерінде үлкен талас-тартыстар жүрді. Мысалы, «Еңбекші қазақ» газетінде 1926 жылы 7 маусымда Ақыметұлы Ілиастың «Термин туралы» атты мақаласы жарық көрді. Мақаланың түйіні ретінде: «Әзірге намыстанбай ақ іреболұтсиенің ұлы</w:t>
      </w:r>
      <w:r>
        <w:rPr>
          <w:spacing w:val="40"/>
        </w:rPr>
        <w:t xml:space="preserve"> </w:t>
      </w:r>
      <w:r>
        <w:t>сөздерін өз қалпында алсақ қайтер еді», – деген пікірді ұсынылады [56]. Автор ойын</w:t>
      </w:r>
      <w:r>
        <w:rPr>
          <w:spacing w:val="32"/>
        </w:rPr>
        <w:t xml:space="preserve">  </w:t>
      </w:r>
      <w:r>
        <w:t>ары</w:t>
      </w:r>
      <w:r>
        <w:rPr>
          <w:spacing w:val="36"/>
        </w:rPr>
        <w:t xml:space="preserve">  </w:t>
      </w:r>
      <w:r>
        <w:t>қарай</w:t>
      </w:r>
      <w:r>
        <w:rPr>
          <w:spacing w:val="34"/>
        </w:rPr>
        <w:t xml:space="preserve">  </w:t>
      </w:r>
      <w:r>
        <w:t>дамытып:</w:t>
      </w:r>
      <w:r>
        <w:rPr>
          <w:spacing w:val="35"/>
        </w:rPr>
        <w:t xml:space="preserve">  </w:t>
      </w:r>
      <w:r>
        <w:t>«Бұл</w:t>
      </w:r>
      <w:r>
        <w:rPr>
          <w:spacing w:val="34"/>
        </w:rPr>
        <w:t xml:space="preserve">  </w:t>
      </w:r>
      <w:r>
        <w:t>мақаладағы</w:t>
      </w:r>
      <w:r>
        <w:rPr>
          <w:spacing w:val="37"/>
        </w:rPr>
        <w:t xml:space="preserve">  </w:t>
      </w:r>
      <w:r>
        <w:t>«іреболотсие»</w:t>
      </w:r>
      <w:r>
        <w:rPr>
          <w:spacing w:val="35"/>
        </w:rPr>
        <w:t xml:space="preserve">  </w:t>
      </w:r>
      <w:r>
        <w:rPr>
          <w:spacing w:val="-2"/>
        </w:rPr>
        <w:t>«коменізім»,</w:t>
      </w:r>
    </w:p>
    <w:p w14:paraId="220EF762" w14:textId="77777777" w:rsidR="004D1C38" w:rsidRDefault="003D5EA4">
      <w:pPr>
        <w:pStyle w:val="a3"/>
        <w:ind w:right="135" w:firstLine="0"/>
      </w:pPr>
      <w:r>
        <w:t>«ентернатсыйанал»-ды осы күйінде қолдану керек деген пікірге басқарма қосылады», – деп газет тарапынан қолдау табады. Десе де бұл пікірге қарсы 22 маусымда</w:t>
      </w:r>
      <w:r>
        <w:rPr>
          <w:spacing w:val="-3"/>
        </w:rPr>
        <w:t xml:space="preserve"> </w:t>
      </w:r>
      <w:r>
        <w:t>жауап</w:t>
      </w:r>
      <w:r>
        <w:rPr>
          <w:spacing w:val="-2"/>
        </w:rPr>
        <w:t xml:space="preserve"> </w:t>
      </w:r>
      <w:r>
        <w:t>ретінде</w:t>
      </w:r>
      <w:r>
        <w:rPr>
          <w:spacing w:val="-3"/>
        </w:rPr>
        <w:t xml:space="preserve"> </w:t>
      </w:r>
      <w:r>
        <w:t>«Атау</w:t>
      </w:r>
      <w:r>
        <w:rPr>
          <w:spacing w:val="-2"/>
        </w:rPr>
        <w:t xml:space="preserve"> </w:t>
      </w:r>
      <w:r>
        <w:t>туралы»</w:t>
      </w:r>
      <w:r>
        <w:rPr>
          <w:spacing w:val="-2"/>
        </w:rPr>
        <w:t xml:space="preserve"> </w:t>
      </w:r>
      <w:r>
        <w:t>деген</w:t>
      </w:r>
      <w:r>
        <w:rPr>
          <w:spacing w:val="-3"/>
        </w:rPr>
        <w:t xml:space="preserve"> </w:t>
      </w:r>
      <w:r>
        <w:t>мақала</w:t>
      </w:r>
      <w:r>
        <w:rPr>
          <w:spacing w:val="-3"/>
        </w:rPr>
        <w:t xml:space="preserve"> </w:t>
      </w:r>
      <w:r>
        <w:t>шықты.</w:t>
      </w:r>
      <w:r>
        <w:rPr>
          <w:spacing w:val="-3"/>
        </w:rPr>
        <w:t xml:space="preserve"> </w:t>
      </w:r>
      <w:r>
        <w:t>Мақалада:</w:t>
      </w:r>
      <w:r>
        <w:rPr>
          <w:spacing w:val="-2"/>
        </w:rPr>
        <w:t xml:space="preserve"> </w:t>
      </w:r>
      <w:r>
        <w:t>«Қазақ тіліне жат тілден атау сіңіріп алудың реті өз алдына бөлекшерек жұмыс. Қазақ тіліне бұдан былай ғана, не болмаса, кеше мен бүгін ғана жат елден атау кіріп отырған жоқ. Бұл, заман-заманнан бергі келе жатқан ағынды іс. Бұл іске, тұрмысқа мұрындық болатұн, орысша жете оқыған біздер шорқақ болсақтағы, асқар тау, кең даланың қалың қазағына осы күнгі ноқта ағасы болып отырған, Қаратжан қойшы қожайын аса жетік, біз, әншейін, тұрмыс шіркіннің жүрісіне жете</w:t>
      </w:r>
      <w:r>
        <w:rPr>
          <w:spacing w:val="40"/>
        </w:rPr>
        <w:t xml:space="preserve"> </w:t>
      </w:r>
      <w:r>
        <w:t>алмайсын</w:t>
      </w:r>
      <w:r>
        <w:rPr>
          <w:spacing w:val="41"/>
        </w:rPr>
        <w:t xml:space="preserve"> </w:t>
      </w:r>
      <w:r>
        <w:t>деп</w:t>
      </w:r>
      <w:r>
        <w:rPr>
          <w:spacing w:val="39"/>
        </w:rPr>
        <w:t xml:space="preserve"> </w:t>
      </w:r>
      <w:r>
        <w:t>байдың</w:t>
      </w:r>
      <w:r>
        <w:rPr>
          <w:spacing w:val="41"/>
        </w:rPr>
        <w:t xml:space="preserve"> </w:t>
      </w:r>
      <w:r>
        <w:t>жолын</w:t>
      </w:r>
      <w:r>
        <w:rPr>
          <w:spacing w:val="38"/>
        </w:rPr>
        <w:t xml:space="preserve"> </w:t>
      </w:r>
      <w:r>
        <w:t>бөгеп,</w:t>
      </w:r>
      <w:r>
        <w:rPr>
          <w:spacing w:val="46"/>
        </w:rPr>
        <w:t xml:space="preserve"> </w:t>
      </w:r>
      <w:r>
        <w:t>аузы-мұрнын</w:t>
      </w:r>
      <w:r>
        <w:rPr>
          <w:spacing w:val="41"/>
        </w:rPr>
        <w:t xml:space="preserve"> </w:t>
      </w:r>
      <w:r>
        <w:t>баспамен</w:t>
      </w:r>
      <w:r>
        <w:rPr>
          <w:spacing w:val="41"/>
        </w:rPr>
        <w:t xml:space="preserve"> </w:t>
      </w:r>
      <w:r>
        <w:rPr>
          <w:spacing w:val="-2"/>
        </w:rPr>
        <w:t>тыққыштап</w:t>
      </w:r>
    </w:p>
    <w:p w14:paraId="3335274B" w14:textId="77777777" w:rsidR="004D1C38" w:rsidRDefault="003D5EA4">
      <w:pPr>
        <w:pStyle w:val="a3"/>
        <w:spacing w:before="2"/>
        <w:ind w:right="136" w:firstLine="0"/>
      </w:pPr>
      <w:r>
        <w:t>«ананы алай», «мынаны былай» деп асығып, аптығып есін шығарып жүрміз. Болмаса, қашаннан бері басқа тілдің атаулары қора-қорасы мен айдап қазақтың қара қазанына қайнатып, өзінің қол тумасындай қылып сіңіріп қазақ тілін басқаға жем қылмай өз беті мен сақтап келген солар болатұн егерде солардың жолы ескерусіз қалса не тілден айырыламыз, не тілді оңбағандай қылып шұбарлап бұзамыз; нені мазмұндасадағы сөзі үркердей ғана оқығандарға түсінікті болып, жалпы елдің тісіне қатаң тисе, ондай баспа сөз жұртқа жайылмайды», – деген қарсы пікір айтылады [78].</w:t>
      </w:r>
    </w:p>
    <w:p w14:paraId="19314708" w14:textId="77777777" w:rsidR="004D1C38" w:rsidRDefault="003D5EA4">
      <w:pPr>
        <w:pStyle w:val="a3"/>
        <w:ind w:right="136"/>
      </w:pPr>
      <w:r>
        <w:t>1928 жылы 18 наурызда Бекұлы Омардың «Термин туралы (айтыс ретінде)»</w:t>
      </w:r>
      <w:r>
        <w:rPr>
          <w:spacing w:val="36"/>
        </w:rPr>
        <w:t xml:space="preserve"> </w:t>
      </w:r>
      <w:r>
        <w:t>мақаласы</w:t>
      </w:r>
      <w:r>
        <w:rPr>
          <w:spacing w:val="36"/>
        </w:rPr>
        <w:t xml:space="preserve"> </w:t>
      </w:r>
      <w:r>
        <w:t>баспа</w:t>
      </w:r>
      <w:r>
        <w:rPr>
          <w:spacing w:val="37"/>
        </w:rPr>
        <w:t xml:space="preserve"> </w:t>
      </w:r>
      <w:r>
        <w:t>бетін</w:t>
      </w:r>
      <w:r>
        <w:rPr>
          <w:spacing w:val="38"/>
        </w:rPr>
        <w:t xml:space="preserve"> </w:t>
      </w:r>
      <w:r>
        <w:t>көреді.</w:t>
      </w:r>
      <w:r>
        <w:rPr>
          <w:spacing w:val="34"/>
        </w:rPr>
        <w:t xml:space="preserve"> </w:t>
      </w:r>
      <w:r>
        <w:t>Мақаланың</w:t>
      </w:r>
      <w:r>
        <w:rPr>
          <w:spacing w:val="38"/>
        </w:rPr>
        <w:t xml:space="preserve"> </w:t>
      </w:r>
      <w:r>
        <w:t>қорытындысына</w:t>
      </w:r>
      <w:r>
        <w:rPr>
          <w:spacing w:val="39"/>
        </w:rPr>
        <w:t xml:space="preserve"> </w:t>
      </w:r>
      <w:r>
        <w:t>да</w:t>
      </w:r>
      <w:r>
        <w:rPr>
          <w:spacing w:val="38"/>
        </w:rPr>
        <w:t xml:space="preserve"> </w:t>
      </w:r>
      <w:r>
        <w:rPr>
          <w:spacing w:val="-2"/>
        </w:rPr>
        <w:t>автор:</w:t>
      </w:r>
    </w:p>
    <w:p w14:paraId="127ECF22" w14:textId="77777777" w:rsidR="004D1C38" w:rsidRDefault="003D5EA4">
      <w:pPr>
        <w:pStyle w:val="a3"/>
        <w:spacing w:before="2"/>
        <w:ind w:right="132" w:firstLine="0"/>
      </w:pPr>
      <w:r>
        <w:t>«Бәрін қорытқанда айтатұным: жоғарғы көрсеткен дәлелдеріме сүйеніп, мемлекет, шәр аты жәна сын аттарын алғанда бұзбай алу керек. Басқа термендерді қазақшаға аударалық тіл табылса екі орталыққа қалдырмасын, не қазақша түгел аударылып, болмаса өзінің бұрынғы толық күйінде қалсын. Мұндай сөздерді бұзыб алсақ жастардың орысша оқуына және орысша сөйлеуіне</w:t>
      </w:r>
      <w:r>
        <w:rPr>
          <w:spacing w:val="35"/>
        </w:rPr>
        <w:t xml:space="preserve"> </w:t>
      </w:r>
      <w:r>
        <w:t>үлкен</w:t>
      </w:r>
      <w:r>
        <w:rPr>
          <w:spacing w:val="36"/>
        </w:rPr>
        <w:t xml:space="preserve"> </w:t>
      </w:r>
      <w:r>
        <w:t>кедергі</w:t>
      </w:r>
      <w:r>
        <w:rPr>
          <w:spacing w:val="36"/>
        </w:rPr>
        <w:t xml:space="preserve"> </w:t>
      </w:r>
      <w:r>
        <w:t>болмақ.</w:t>
      </w:r>
      <w:r>
        <w:rPr>
          <w:spacing w:val="35"/>
        </w:rPr>
        <w:t xml:space="preserve"> </w:t>
      </w:r>
      <w:r>
        <w:t>Онан</w:t>
      </w:r>
      <w:r>
        <w:rPr>
          <w:spacing w:val="36"/>
        </w:rPr>
        <w:t xml:space="preserve"> </w:t>
      </w:r>
      <w:r>
        <w:t>соң</w:t>
      </w:r>
      <w:r>
        <w:rPr>
          <w:spacing w:val="38"/>
        </w:rPr>
        <w:t xml:space="preserve"> </w:t>
      </w:r>
      <w:r>
        <w:t>әрбір</w:t>
      </w:r>
      <w:r>
        <w:rPr>
          <w:spacing w:val="38"/>
        </w:rPr>
        <w:t xml:space="preserve"> </w:t>
      </w:r>
      <w:r>
        <w:t>кітаб</w:t>
      </w:r>
      <w:r>
        <w:rPr>
          <w:spacing w:val="38"/>
        </w:rPr>
        <w:t xml:space="preserve"> </w:t>
      </w:r>
      <w:r>
        <w:t>жазушылар</w:t>
      </w:r>
      <w:r>
        <w:rPr>
          <w:spacing w:val="36"/>
        </w:rPr>
        <w:t xml:space="preserve"> </w:t>
      </w:r>
      <w:r>
        <w:t>өз</w:t>
      </w:r>
      <w:r>
        <w:rPr>
          <w:spacing w:val="37"/>
        </w:rPr>
        <w:t xml:space="preserve"> </w:t>
      </w:r>
      <w:r>
        <w:t>көңіліне</w:t>
      </w:r>
    </w:p>
    <w:p w14:paraId="25DCFAEF" w14:textId="77777777" w:rsidR="004D1C38" w:rsidRDefault="004D1C38">
      <w:pPr>
        <w:pStyle w:val="a3"/>
        <w:sectPr w:rsidR="004D1C38">
          <w:pgSz w:w="11910" w:h="16840"/>
          <w:pgMar w:top="1040" w:right="425" w:bottom="960" w:left="1559" w:header="0" w:footer="775" w:gutter="0"/>
          <w:cols w:space="720"/>
        </w:sectPr>
      </w:pPr>
    </w:p>
    <w:p w14:paraId="2993636A" w14:textId="77777777" w:rsidR="004D1C38" w:rsidRDefault="003D5EA4">
      <w:pPr>
        <w:pStyle w:val="a3"/>
        <w:spacing w:before="74"/>
        <w:ind w:right="138" w:firstLine="0"/>
      </w:pPr>
      <w:r>
        <w:lastRenderedPageBreak/>
        <w:t>ұнаған бір атты қоя салмай мұнан былай мемлекеттің білім кемесесі түзу ат тауып берсін. Жаңа алынған әрбір термендер газет бетінде жарыйаланып отырылсын. Болмаса білім кемесиесі ұнатып қабылдаған термендерді ылайықтап болған кезде бір ірет</w:t>
      </w:r>
      <w:r>
        <w:rPr>
          <w:spacing w:val="-1"/>
        </w:rPr>
        <w:t xml:space="preserve"> </w:t>
      </w:r>
      <w:r>
        <w:t>белсенділердің алдына</w:t>
      </w:r>
      <w:r>
        <w:rPr>
          <w:spacing w:val="-1"/>
        </w:rPr>
        <w:t xml:space="preserve"> </w:t>
      </w:r>
      <w:r>
        <w:t>салыб қаратып өткізсін. Үнем мамандарды күтіб қана тұрмай жалпы жастар да өз пікірін айтарлық болсын», – дейді [57]. Сонымен қоса ғалым мақаласында синтетикалық</w:t>
      </w:r>
      <w:r>
        <w:rPr>
          <w:spacing w:val="40"/>
        </w:rPr>
        <w:t xml:space="preserve"> </w:t>
      </w:r>
      <w:r>
        <w:t>тәсілмен</w:t>
      </w:r>
      <w:r>
        <w:rPr>
          <w:spacing w:val="56"/>
        </w:rPr>
        <w:t xml:space="preserve">   </w:t>
      </w:r>
      <w:r>
        <w:t>жасалатын</w:t>
      </w:r>
      <w:r>
        <w:rPr>
          <w:spacing w:val="57"/>
        </w:rPr>
        <w:t xml:space="preserve">   </w:t>
      </w:r>
      <w:r>
        <w:t>буданға</w:t>
      </w:r>
      <w:r>
        <w:rPr>
          <w:spacing w:val="57"/>
        </w:rPr>
        <w:t xml:space="preserve">   </w:t>
      </w:r>
      <w:r>
        <w:t>мысал</w:t>
      </w:r>
      <w:r>
        <w:rPr>
          <w:spacing w:val="57"/>
        </w:rPr>
        <w:t xml:space="preserve">   </w:t>
      </w:r>
      <w:r>
        <w:t>келтіріп,</w:t>
      </w:r>
      <w:r>
        <w:rPr>
          <w:spacing w:val="56"/>
        </w:rPr>
        <w:t xml:space="preserve">   </w:t>
      </w:r>
      <w:r>
        <w:t>«абсалотійзім</w:t>
      </w:r>
      <w:r>
        <w:rPr>
          <w:spacing w:val="57"/>
        </w:rPr>
        <w:t xml:space="preserve">   </w:t>
      </w:r>
      <w:r>
        <w:rPr>
          <w:spacing w:val="-2"/>
        </w:rPr>
        <w:t>сөзін</w:t>
      </w:r>
    </w:p>
    <w:p w14:paraId="1659A304" w14:textId="77777777" w:rsidR="004D1C38" w:rsidRDefault="003D5EA4">
      <w:pPr>
        <w:pStyle w:val="a3"/>
        <w:spacing w:before="3"/>
        <w:ind w:right="136" w:firstLine="0"/>
      </w:pPr>
      <w:r>
        <w:t>«абсалотшілік» деп көрсетеді. Әрине, бұл тұста қазақ оқығандары мұндай терминдерді «будан» деп атамайды. Десе де будандастыру үдерісінің үлгілерін мысал ретінде көрсетіп, негізгі қағидаларын жасауға ұмтылыс жасағандары байқалады.</w:t>
      </w:r>
      <w:r>
        <w:rPr>
          <w:spacing w:val="37"/>
        </w:rPr>
        <w:t xml:space="preserve"> </w:t>
      </w:r>
      <w:r>
        <w:t>Ал</w:t>
      </w:r>
      <w:r>
        <w:rPr>
          <w:spacing w:val="40"/>
        </w:rPr>
        <w:t xml:space="preserve"> </w:t>
      </w:r>
      <w:r>
        <w:t>Елдес</w:t>
      </w:r>
      <w:r>
        <w:rPr>
          <w:spacing w:val="41"/>
        </w:rPr>
        <w:t xml:space="preserve"> </w:t>
      </w:r>
      <w:r>
        <w:t>Омаровтың</w:t>
      </w:r>
      <w:r>
        <w:rPr>
          <w:spacing w:val="39"/>
        </w:rPr>
        <w:t xml:space="preserve"> </w:t>
      </w:r>
      <w:r>
        <w:t>«Орысшаланған</w:t>
      </w:r>
      <w:r>
        <w:rPr>
          <w:spacing w:val="41"/>
        </w:rPr>
        <w:t xml:space="preserve"> </w:t>
      </w:r>
      <w:r>
        <w:t>қазақ</w:t>
      </w:r>
      <w:r>
        <w:rPr>
          <w:spacing w:val="41"/>
        </w:rPr>
        <w:t xml:space="preserve"> </w:t>
      </w:r>
      <w:r>
        <w:t>тілі»</w:t>
      </w:r>
      <w:r>
        <w:rPr>
          <w:spacing w:val="41"/>
        </w:rPr>
        <w:t xml:space="preserve"> </w:t>
      </w:r>
      <w:r>
        <w:rPr>
          <w:spacing w:val="-2"/>
        </w:rPr>
        <w:t>мақаласындағы:</w:t>
      </w:r>
    </w:p>
    <w:p w14:paraId="07CF8B33" w14:textId="77777777" w:rsidR="004D1C38" w:rsidRDefault="003D5EA4">
      <w:pPr>
        <w:pStyle w:val="a3"/>
        <w:ind w:right="135" w:firstLine="0"/>
      </w:pPr>
      <w:r>
        <w:t xml:space="preserve">«Жалғау, жұрнақтарды елемегеннен болатын кемшілік жазушыларымыздың көбі қазақша деп жазған сөзіне басқа тілдердің жұрнағын жалғап жібереді. Мәселен «социализм» деген сөз қазақша </w:t>
      </w:r>
      <w:r>
        <w:rPr>
          <w:i/>
        </w:rPr>
        <w:t xml:space="preserve">сатсиал </w:t>
      </w:r>
      <w:r>
        <w:t xml:space="preserve">деп қабылданған, сондықтан </w:t>
      </w:r>
      <w:r>
        <w:rPr>
          <w:i/>
        </w:rPr>
        <w:t xml:space="preserve">сатсиал </w:t>
      </w:r>
      <w:r>
        <w:t>деп сатсиал жолын жақтайтын кісі «сатсиалшыл болу керек». Бірақ біздің жазушыларымыз олай демейді, – «сациалист» йә «сотсиалист» деп жазады,</w:t>
      </w:r>
      <w:r>
        <w:rPr>
          <w:spacing w:val="69"/>
          <w:w w:val="150"/>
        </w:rPr>
        <w:t xml:space="preserve"> </w:t>
      </w:r>
      <w:r>
        <w:t>–</w:t>
      </w:r>
      <w:r>
        <w:rPr>
          <w:spacing w:val="68"/>
          <w:w w:val="150"/>
        </w:rPr>
        <w:t xml:space="preserve"> </w:t>
      </w:r>
      <w:r>
        <w:t>қазақ</w:t>
      </w:r>
      <w:r>
        <w:rPr>
          <w:spacing w:val="70"/>
          <w:w w:val="150"/>
        </w:rPr>
        <w:t xml:space="preserve"> </w:t>
      </w:r>
      <w:r>
        <w:t>тілінде</w:t>
      </w:r>
      <w:r>
        <w:rPr>
          <w:spacing w:val="66"/>
          <w:w w:val="150"/>
        </w:rPr>
        <w:t xml:space="preserve"> </w:t>
      </w:r>
      <w:r>
        <w:t>«ист»</w:t>
      </w:r>
      <w:r>
        <w:rPr>
          <w:spacing w:val="71"/>
          <w:w w:val="150"/>
        </w:rPr>
        <w:t xml:space="preserve"> </w:t>
      </w:r>
      <w:r>
        <w:t>деген</w:t>
      </w:r>
      <w:r>
        <w:rPr>
          <w:spacing w:val="67"/>
          <w:w w:val="150"/>
        </w:rPr>
        <w:t xml:space="preserve"> </w:t>
      </w:r>
      <w:r>
        <w:t>жұрнақ</w:t>
      </w:r>
      <w:r>
        <w:rPr>
          <w:spacing w:val="69"/>
          <w:w w:val="150"/>
        </w:rPr>
        <w:t xml:space="preserve"> </w:t>
      </w:r>
      <w:r>
        <w:t>жоқ</w:t>
      </w:r>
      <w:r>
        <w:rPr>
          <w:spacing w:val="70"/>
          <w:w w:val="150"/>
        </w:rPr>
        <w:t xml:space="preserve"> </w:t>
      </w:r>
      <w:r>
        <w:t>екенін</w:t>
      </w:r>
      <w:r>
        <w:rPr>
          <w:spacing w:val="69"/>
          <w:w w:val="150"/>
        </w:rPr>
        <w:t xml:space="preserve"> </w:t>
      </w:r>
      <w:r>
        <w:t>елең</w:t>
      </w:r>
      <w:r>
        <w:rPr>
          <w:spacing w:val="70"/>
          <w:w w:val="150"/>
        </w:rPr>
        <w:t xml:space="preserve"> </w:t>
      </w:r>
      <w:r>
        <w:rPr>
          <w:spacing w:val="-2"/>
        </w:rPr>
        <w:t>қылмайды.</w:t>
      </w:r>
    </w:p>
    <w:p w14:paraId="401BE697" w14:textId="77777777" w:rsidR="004D1C38" w:rsidRDefault="003D5EA4">
      <w:pPr>
        <w:pStyle w:val="a3"/>
        <w:ind w:right="135" w:firstLine="0"/>
      </w:pPr>
      <w:r>
        <w:t>«Техника» қазақша «текнике» болса, техникті қазақша «текникеші» деу керек қой. Бірақ біздің жазушыларымыз текникешіні де орысшалап текник деп жазады. Әдебиет тілі жалпы қалықтың аузындағы тілгеде әсер береді. Әдебиет бүтін</w:t>
      </w:r>
      <w:r>
        <w:rPr>
          <w:spacing w:val="51"/>
        </w:rPr>
        <w:t xml:space="preserve">  </w:t>
      </w:r>
      <w:r>
        <w:t>қалықтың</w:t>
      </w:r>
      <w:r>
        <w:rPr>
          <w:spacing w:val="54"/>
        </w:rPr>
        <w:t xml:space="preserve">  </w:t>
      </w:r>
      <w:r>
        <w:t>тілін</w:t>
      </w:r>
      <w:r>
        <w:rPr>
          <w:spacing w:val="54"/>
        </w:rPr>
        <w:t xml:space="preserve">  </w:t>
      </w:r>
      <w:r>
        <w:t>тәрбиелейді.</w:t>
      </w:r>
      <w:r>
        <w:rPr>
          <w:spacing w:val="55"/>
        </w:rPr>
        <w:t xml:space="preserve">  </w:t>
      </w:r>
      <w:r>
        <w:t>Біздің</w:t>
      </w:r>
      <w:r>
        <w:rPr>
          <w:spacing w:val="54"/>
        </w:rPr>
        <w:t xml:space="preserve">  </w:t>
      </w:r>
      <w:r>
        <w:t>жазушыларымыз</w:t>
      </w:r>
      <w:r>
        <w:rPr>
          <w:spacing w:val="54"/>
        </w:rPr>
        <w:t xml:space="preserve">  </w:t>
      </w:r>
      <w:r>
        <w:rPr>
          <w:spacing w:val="-2"/>
        </w:rPr>
        <w:t>текникешіні</w:t>
      </w:r>
    </w:p>
    <w:p w14:paraId="0969F824" w14:textId="77777777" w:rsidR="004D1C38" w:rsidRDefault="003D5EA4">
      <w:pPr>
        <w:pStyle w:val="a3"/>
        <w:spacing w:line="322" w:lineRule="exact"/>
        <w:ind w:firstLine="0"/>
      </w:pPr>
      <w:r>
        <w:t>«текник»</w:t>
      </w:r>
      <w:r>
        <w:rPr>
          <w:spacing w:val="20"/>
        </w:rPr>
        <w:t xml:space="preserve">  </w:t>
      </w:r>
      <w:r>
        <w:t>десе,</w:t>
      </w:r>
      <w:r>
        <w:rPr>
          <w:spacing w:val="22"/>
        </w:rPr>
        <w:t xml:space="preserve">  </w:t>
      </w:r>
      <w:r>
        <w:t>қазақтың</w:t>
      </w:r>
      <w:r>
        <w:rPr>
          <w:spacing w:val="23"/>
        </w:rPr>
        <w:t xml:space="preserve">  </w:t>
      </w:r>
      <w:r>
        <w:t>тілін</w:t>
      </w:r>
      <w:r>
        <w:rPr>
          <w:spacing w:val="22"/>
        </w:rPr>
        <w:t xml:space="preserve">  </w:t>
      </w:r>
      <w:r>
        <w:t>«ші»</w:t>
      </w:r>
      <w:r>
        <w:rPr>
          <w:spacing w:val="79"/>
          <w:w w:val="150"/>
        </w:rPr>
        <w:t xml:space="preserve"> </w:t>
      </w:r>
      <w:r>
        <w:t>жұрнағын</w:t>
      </w:r>
      <w:r>
        <w:rPr>
          <w:spacing w:val="22"/>
        </w:rPr>
        <w:t xml:space="preserve">  </w:t>
      </w:r>
      <w:r>
        <w:t>жоғалтып</w:t>
      </w:r>
      <w:r>
        <w:rPr>
          <w:spacing w:val="23"/>
        </w:rPr>
        <w:t xml:space="preserve">  </w:t>
      </w:r>
      <w:r>
        <w:rPr>
          <w:spacing w:val="-2"/>
        </w:rPr>
        <w:t>«жылъқышыны»</w:t>
      </w:r>
    </w:p>
    <w:p w14:paraId="416122EB" w14:textId="77777777" w:rsidR="004D1C38" w:rsidRDefault="003D5EA4">
      <w:pPr>
        <w:pStyle w:val="a3"/>
        <w:ind w:right="136" w:firstLine="0"/>
      </w:pPr>
      <w:r>
        <w:t>«жылық» деп айтқызатын болып тәрбиелейді ғой. Біз «көменес» деген сөзді қабыл</w:t>
      </w:r>
      <w:r>
        <w:rPr>
          <w:spacing w:val="-3"/>
        </w:rPr>
        <w:t xml:space="preserve"> </w:t>
      </w:r>
      <w:r>
        <w:t>алсақ</w:t>
      </w:r>
      <w:r>
        <w:rPr>
          <w:spacing w:val="-2"/>
        </w:rPr>
        <w:t xml:space="preserve"> </w:t>
      </w:r>
      <w:r>
        <w:t>(олай</w:t>
      </w:r>
      <w:r>
        <w:rPr>
          <w:spacing w:val="-2"/>
        </w:rPr>
        <w:t xml:space="preserve"> </w:t>
      </w:r>
      <w:r>
        <w:t>деп</w:t>
      </w:r>
      <w:r>
        <w:rPr>
          <w:spacing w:val="-1"/>
        </w:rPr>
        <w:t xml:space="preserve"> </w:t>
      </w:r>
      <w:r>
        <w:t>алмасқа</w:t>
      </w:r>
      <w:r>
        <w:rPr>
          <w:spacing w:val="-2"/>
        </w:rPr>
        <w:t xml:space="preserve"> </w:t>
      </w:r>
      <w:r>
        <w:t>болмайды, –</w:t>
      </w:r>
      <w:r>
        <w:rPr>
          <w:spacing w:val="-2"/>
        </w:rPr>
        <w:t xml:space="preserve"> </w:t>
      </w:r>
      <w:r>
        <w:t>ол</w:t>
      </w:r>
      <w:r>
        <w:rPr>
          <w:spacing w:val="-3"/>
        </w:rPr>
        <w:t xml:space="preserve"> </w:t>
      </w:r>
      <w:r>
        <w:t>сөз</w:t>
      </w:r>
      <w:r>
        <w:rPr>
          <w:spacing w:val="-2"/>
        </w:rPr>
        <w:t xml:space="preserve"> </w:t>
      </w:r>
      <w:r>
        <w:t>қазақтың</w:t>
      </w:r>
      <w:r>
        <w:rPr>
          <w:spacing w:val="-4"/>
        </w:rPr>
        <w:t xml:space="preserve"> </w:t>
      </w:r>
      <w:r>
        <w:t>өз</w:t>
      </w:r>
      <w:r>
        <w:rPr>
          <w:spacing w:val="-2"/>
        </w:rPr>
        <w:t xml:space="preserve"> </w:t>
      </w:r>
      <w:r>
        <w:t>сөзіне</w:t>
      </w:r>
      <w:r>
        <w:rPr>
          <w:spacing w:val="-2"/>
        </w:rPr>
        <w:t xml:space="preserve"> </w:t>
      </w:r>
      <w:r>
        <w:t>ұсап</w:t>
      </w:r>
      <w:r>
        <w:rPr>
          <w:spacing w:val="-1"/>
        </w:rPr>
        <w:t xml:space="preserve"> </w:t>
      </w:r>
      <w:r>
        <w:t>кетті, жалпы</w:t>
      </w:r>
      <w:r>
        <w:rPr>
          <w:spacing w:val="44"/>
        </w:rPr>
        <w:t xml:space="preserve">  </w:t>
      </w:r>
      <w:r>
        <w:t>қалықтың</w:t>
      </w:r>
      <w:r>
        <w:rPr>
          <w:spacing w:val="45"/>
        </w:rPr>
        <w:t xml:space="preserve">  </w:t>
      </w:r>
      <w:r>
        <w:t>аузында</w:t>
      </w:r>
      <w:r>
        <w:rPr>
          <w:spacing w:val="44"/>
        </w:rPr>
        <w:t xml:space="preserve">  </w:t>
      </w:r>
      <w:r>
        <w:t>бар</w:t>
      </w:r>
      <w:r>
        <w:rPr>
          <w:spacing w:val="44"/>
        </w:rPr>
        <w:t xml:space="preserve">  </w:t>
      </w:r>
      <w:r>
        <w:t>сөз),</w:t>
      </w:r>
      <w:r>
        <w:rPr>
          <w:spacing w:val="46"/>
        </w:rPr>
        <w:t xml:space="preserve">  </w:t>
      </w:r>
      <w:r>
        <w:rPr>
          <w:i/>
        </w:rPr>
        <w:t>коиммунизм</w:t>
      </w:r>
      <w:r>
        <w:rPr>
          <w:i/>
          <w:spacing w:val="44"/>
        </w:rPr>
        <w:t xml:space="preserve">  </w:t>
      </w:r>
      <w:r>
        <w:rPr>
          <w:i/>
        </w:rPr>
        <w:t>«көменес</w:t>
      </w:r>
      <w:r>
        <w:rPr>
          <w:i/>
          <w:spacing w:val="44"/>
        </w:rPr>
        <w:t xml:space="preserve">  </w:t>
      </w:r>
      <w:r>
        <w:rPr>
          <w:i/>
        </w:rPr>
        <w:t>жолы»</w:t>
      </w:r>
      <w:r>
        <w:rPr>
          <w:i/>
          <w:spacing w:val="46"/>
        </w:rPr>
        <w:t xml:space="preserve">  </w:t>
      </w:r>
      <w:r>
        <w:rPr>
          <w:spacing w:val="-5"/>
        </w:rPr>
        <w:t>мен</w:t>
      </w:r>
    </w:p>
    <w:p w14:paraId="468560CC" w14:textId="77777777" w:rsidR="004D1C38" w:rsidRDefault="003D5EA4">
      <w:pPr>
        <w:pStyle w:val="a3"/>
        <w:ind w:right="135" w:firstLine="0"/>
      </w:pPr>
      <w:r>
        <w:t>«</w:t>
      </w:r>
      <w:r>
        <w:rPr>
          <w:i/>
        </w:rPr>
        <w:t>көменесшілік</w:t>
      </w:r>
      <w:r>
        <w:t>» болады. Коммунизм деген сөзде екі мағына бар. Бұл екі сөз сол екі мағынаға дәл келеді. Қазақ тілінде «</w:t>
      </w:r>
      <w:r>
        <w:rPr>
          <w:i/>
        </w:rPr>
        <w:t>изм</w:t>
      </w:r>
      <w:r>
        <w:t>» деген жұрнақты кіргізуде тіл бұзудан басқа мағана жоқ» деген пікірінен орыс тілінен еніп жатқан кірме сөздерді үндестік заңына бағындырып, жартылай аударып алуды ұсынып отырғанын көреміз [59]. Мұнда да бүгінгі біз будан деп танитын терминдер мәселесі ашық көрсетілген. Автор кірме сөздерді қазақ тілінің заңдылықтарына бағындырып, төл морфемамен будандастырғанда да тілдегі жұрнақтарды алудың жолын ұсынады. Бір өкініштісі, ХХ ғасырдың алғашқы жартысында талқыланған бұл мәселе әлі өз шешімін таппай отыр.</w:t>
      </w:r>
    </w:p>
    <w:p w14:paraId="05DF3A45" w14:textId="77777777" w:rsidR="004D1C38" w:rsidRDefault="003D5EA4">
      <w:pPr>
        <w:pStyle w:val="a3"/>
        <w:spacing w:before="1"/>
        <w:ind w:right="134"/>
      </w:pPr>
      <w:r>
        <w:t>ХХ ғасырдың алғашқы жартысында қазақ білімпаздары кірме</w:t>
      </w:r>
      <w:r>
        <w:rPr>
          <w:spacing w:val="40"/>
        </w:rPr>
        <w:t xml:space="preserve"> </w:t>
      </w:r>
      <w:r>
        <w:t>терминдерді қазақ тілінде бейімдеу бойынша ережелер мен қағидаларды жасауды негізгі мақсат етті. Өйткені ғылымның дамуы үшін терминдер</w:t>
      </w:r>
      <w:r>
        <w:rPr>
          <w:spacing w:val="40"/>
        </w:rPr>
        <w:t xml:space="preserve"> </w:t>
      </w:r>
      <w:r>
        <w:t>мәселесі бірізді болуы керек. Осындай ойды жартылай кірме терминдерді жасаудың емлесі турасындағы Әлкей Марғұланның пікірінен байқаймыз.</w:t>
      </w:r>
      <w:r>
        <w:rPr>
          <w:spacing w:val="40"/>
        </w:rPr>
        <w:t xml:space="preserve"> </w:t>
      </w:r>
      <w:r>
        <w:t>Ғалым өзінің «Бірыңғай жазу туралы» мақаласындa: «д) жауропа тілінде</w:t>
      </w:r>
      <w:r>
        <w:rPr>
          <w:spacing w:val="40"/>
        </w:rPr>
        <w:t xml:space="preserve"> </w:t>
      </w:r>
      <w:r>
        <w:t>келетін «ійзім» дер сөз айағында қазақша жалғау мен өзгеріп, екі түрлі мағынада жұмсалады. Мәселен, егер «ійзім» келетін сөз ғылымый түрге айналып,</w:t>
      </w:r>
      <w:r>
        <w:rPr>
          <w:spacing w:val="80"/>
          <w:w w:val="150"/>
        </w:rPr>
        <w:t xml:space="preserve"> </w:t>
      </w:r>
      <w:r>
        <w:t>пән</w:t>
      </w:r>
      <w:r>
        <w:rPr>
          <w:spacing w:val="80"/>
          <w:w w:val="150"/>
        </w:rPr>
        <w:t xml:space="preserve"> </w:t>
      </w:r>
      <w:r>
        <w:t>атын</w:t>
      </w:r>
      <w:r>
        <w:rPr>
          <w:spacing w:val="80"/>
          <w:w w:val="150"/>
        </w:rPr>
        <w:t xml:space="preserve"> </w:t>
      </w:r>
      <w:r>
        <w:t>көрсететін</w:t>
      </w:r>
      <w:r>
        <w:rPr>
          <w:spacing w:val="80"/>
          <w:w w:val="150"/>
        </w:rPr>
        <w:t xml:space="preserve"> </w:t>
      </w:r>
      <w:r>
        <w:t>болса,</w:t>
      </w:r>
      <w:r>
        <w:rPr>
          <w:spacing w:val="80"/>
          <w:w w:val="150"/>
        </w:rPr>
        <w:t xml:space="preserve"> </w:t>
      </w:r>
      <w:r>
        <w:t>ол</w:t>
      </w:r>
      <w:r>
        <w:rPr>
          <w:spacing w:val="80"/>
          <w:w w:val="150"/>
        </w:rPr>
        <w:t xml:space="preserve"> </w:t>
      </w:r>
      <w:r>
        <w:t>уақытта</w:t>
      </w:r>
      <w:r>
        <w:rPr>
          <w:spacing w:val="80"/>
          <w:w w:val="150"/>
        </w:rPr>
        <w:t xml:space="preserve"> </w:t>
      </w:r>
      <w:r>
        <w:t>«ійзім»</w:t>
      </w:r>
      <w:r>
        <w:rPr>
          <w:spacing w:val="80"/>
          <w:w w:val="150"/>
        </w:rPr>
        <w:t xml:space="preserve"> </w:t>
      </w:r>
      <w:r>
        <w:t>бізше</w:t>
      </w:r>
      <w:r>
        <w:rPr>
          <w:spacing w:val="80"/>
          <w:w w:val="150"/>
        </w:rPr>
        <w:t xml:space="preserve"> </w:t>
      </w:r>
      <w:r>
        <w:t>«шілік»,</w:t>
      </w:r>
    </w:p>
    <w:p w14:paraId="5FCB1978" w14:textId="77777777" w:rsidR="004D1C38" w:rsidRDefault="003D5EA4">
      <w:pPr>
        <w:pStyle w:val="a3"/>
        <w:ind w:right="133" w:firstLine="0"/>
      </w:pPr>
      <w:r>
        <w:t>«шылық» деген жалғаулармен тынады. Мәселен, марксизм – маркісшілік; ленинизм</w:t>
      </w:r>
      <w:r>
        <w:rPr>
          <w:spacing w:val="79"/>
        </w:rPr>
        <w:t xml:space="preserve">  </w:t>
      </w:r>
      <w:r>
        <w:t>–</w:t>
      </w:r>
      <w:r>
        <w:rPr>
          <w:spacing w:val="46"/>
          <w:w w:val="150"/>
        </w:rPr>
        <w:t xml:space="preserve">  </w:t>
      </w:r>
      <w:r>
        <w:t>ленійншілік;</w:t>
      </w:r>
      <w:r>
        <w:rPr>
          <w:spacing w:val="46"/>
          <w:w w:val="150"/>
        </w:rPr>
        <w:t xml:space="preserve">  </w:t>
      </w:r>
      <w:r>
        <w:t>коммунизм</w:t>
      </w:r>
      <w:r>
        <w:rPr>
          <w:spacing w:val="46"/>
          <w:w w:val="150"/>
        </w:rPr>
        <w:t xml:space="preserve">  </w:t>
      </w:r>
      <w:r>
        <w:t>–</w:t>
      </w:r>
      <w:r>
        <w:rPr>
          <w:spacing w:val="46"/>
          <w:w w:val="150"/>
        </w:rPr>
        <w:t xml:space="preserve">  </w:t>
      </w:r>
      <w:r>
        <w:t>кәмүншілік;</w:t>
      </w:r>
      <w:r>
        <w:rPr>
          <w:spacing w:val="46"/>
          <w:w w:val="150"/>
        </w:rPr>
        <w:t xml:space="preserve">  </w:t>
      </w:r>
      <w:r>
        <w:t>империализм</w:t>
      </w:r>
      <w:r>
        <w:rPr>
          <w:spacing w:val="79"/>
        </w:rPr>
        <w:t xml:space="preserve">  </w:t>
      </w:r>
      <w:r>
        <w:rPr>
          <w:spacing w:val="-10"/>
        </w:rPr>
        <w:t>–</w:t>
      </w:r>
    </w:p>
    <w:p w14:paraId="0D9CF779" w14:textId="77777777" w:rsidR="004D1C38" w:rsidRDefault="004D1C38">
      <w:pPr>
        <w:pStyle w:val="a3"/>
        <w:sectPr w:rsidR="004D1C38">
          <w:pgSz w:w="11910" w:h="16840"/>
          <w:pgMar w:top="1040" w:right="425" w:bottom="960" w:left="1559" w:header="0" w:footer="775" w:gutter="0"/>
          <w:cols w:space="720"/>
        </w:sectPr>
      </w:pPr>
    </w:p>
    <w:p w14:paraId="59CE9F7E" w14:textId="77777777" w:rsidR="004D1C38" w:rsidRDefault="003D5EA4">
      <w:pPr>
        <w:pStyle w:val="a3"/>
        <w:spacing w:before="74"/>
        <w:ind w:right="135" w:firstLine="0"/>
      </w:pPr>
      <w:r>
        <w:lastRenderedPageBreak/>
        <w:t>жійәнгершілік; социализм – сатсыйалшылық; символизм – бейнешілік; романтизм – сарыншылық. Егер «ійзім» дер бірудің біреуге жұуықтығын көрсететін мағынада келсе, ол уақытта бізше «шілдік», «шылдық» жалғаулар мен тынады. Мәселен, славизм – ысыланшылдық исламизм – ісіләмшілдік.</w:t>
      </w:r>
      <w:r>
        <w:rPr>
          <w:spacing w:val="40"/>
        </w:rPr>
        <w:t xml:space="preserve"> </w:t>
      </w:r>
      <w:r>
        <w:t>Тағы сол сияқты жеке адамдарды көрсететін жалғаулар», – деген оңды пікір білдіреді [58].</w:t>
      </w:r>
    </w:p>
    <w:p w14:paraId="66C98A00" w14:textId="77777777" w:rsidR="004D1C38" w:rsidRDefault="003D5EA4">
      <w:pPr>
        <w:spacing w:before="1"/>
        <w:ind w:left="143" w:right="134" w:firstLine="707"/>
        <w:jc w:val="both"/>
        <w:rPr>
          <w:sz w:val="28"/>
        </w:rPr>
      </w:pPr>
      <w:r>
        <w:rPr>
          <w:sz w:val="28"/>
        </w:rPr>
        <w:t>Бұл кезеңде қолданысқа болған терминдерінің арасынан будан атауларды да кездестіре аламыз. «Қазақстан оқу кемесеретінің білім сексиесі алған пән сөздері» (1926) атты сол кездің қостілді терминологиялық сөздігінде: «</w:t>
      </w:r>
      <w:r>
        <w:rPr>
          <w:i/>
          <w:sz w:val="28"/>
        </w:rPr>
        <w:t xml:space="preserve">көмірлі ғаз </w:t>
      </w:r>
      <w:r>
        <w:rPr>
          <w:sz w:val="28"/>
        </w:rPr>
        <w:t xml:space="preserve">– </w:t>
      </w:r>
      <w:r>
        <w:rPr>
          <w:i/>
          <w:sz w:val="28"/>
        </w:rPr>
        <w:t xml:space="preserve">углекислый газ; әуе кмие </w:t>
      </w:r>
      <w:r>
        <w:rPr>
          <w:sz w:val="28"/>
        </w:rPr>
        <w:t xml:space="preserve">– </w:t>
      </w:r>
      <w:r>
        <w:rPr>
          <w:i/>
          <w:sz w:val="28"/>
        </w:rPr>
        <w:t>авиахим ;сақтық</w:t>
      </w:r>
      <w:r>
        <w:rPr>
          <w:i/>
          <w:spacing w:val="-1"/>
          <w:sz w:val="28"/>
        </w:rPr>
        <w:t xml:space="preserve"> </w:t>
      </w:r>
      <w:r>
        <w:rPr>
          <w:i/>
          <w:sz w:val="28"/>
        </w:rPr>
        <w:t xml:space="preserve">капитал </w:t>
      </w:r>
      <w:r>
        <w:rPr>
          <w:sz w:val="28"/>
        </w:rPr>
        <w:t xml:space="preserve">– </w:t>
      </w:r>
      <w:r>
        <w:rPr>
          <w:i/>
          <w:sz w:val="28"/>
        </w:rPr>
        <w:t xml:space="preserve">запасный капитал; сақтық сомасы </w:t>
      </w:r>
      <w:r>
        <w:rPr>
          <w:sz w:val="28"/>
        </w:rPr>
        <w:t xml:space="preserve">– </w:t>
      </w:r>
      <w:r>
        <w:rPr>
          <w:i/>
          <w:sz w:val="28"/>
        </w:rPr>
        <w:t xml:space="preserve">страховая сумма ;магнит тас </w:t>
      </w:r>
      <w:r>
        <w:rPr>
          <w:sz w:val="28"/>
        </w:rPr>
        <w:t xml:space="preserve">– </w:t>
      </w:r>
      <w:r>
        <w:rPr>
          <w:i/>
          <w:sz w:val="28"/>
        </w:rPr>
        <w:t xml:space="preserve">магнитный железняк; сауда испексиесі </w:t>
      </w:r>
      <w:r>
        <w:rPr>
          <w:sz w:val="28"/>
        </w:rPr>
        <w:t xml:space="preserve">– </w:t>
      </w:r>
      <w:r>
        <w:rPr>
          <w:i/>
          <w:sz w:val="28"/>
        </w:rPr>
        <w:t xml:space="preserve">торговая инспекция; калилей дүрбісі </w:t>
      </w:r>
      <w:r>
        <w:rPr>
          <w:sz w:val="28"/>
        </w:rPr>
        <w:t xml:space="preserve">– </w:t>
      </w:r>
      <w:r>
        <w:rPr>
          <w:i/>
          <w:sz w:val="28"/>
        </w:rPr>
        <w:t xml:space="preserve">галилеева труба; калбан елементі </w:t>
      </w:r>
      <w:r>
        <w:rPr>
          <w:sz w:val="28"/>
        </w:rPr>
        <w:t xml:space="preserve">– </w:t>
      </w:r>
      <w:r>
        <w:rPr>
          <w:i/>
          <w:sz w:val="28"/>
        </w:rPr>
        <w:t xml:space="preserve">гальванический элемен; мемлекет бюджеті </w:t>
      </w:r>
      <w:r>
        <w:rPr>
          <w:sz w:val="28"/>
        </w:rPr>
        <w:t xml:space="preserve">– </w:t>
      </w:r>
      <w:r>
        <w:rPr>
          <w:i/>
          <w:sz w:val="28"/>
        </w:rPr>
        <w:t xml:space="preserve">государственный бюджет; мұсатыр ғаз </w:t>
      </w:r>
      <w:r>
        <w:rPr>
          <w:sz w:val="28"/>
        </w:rPr>
        <w:t xml:space="preserve">– </w:t>
      </w:r>
      <w:r>
        <w:rPr>
          <w:i/>
          <w:sz w:val="28"/>
        </w:rPr>
        <w:t xml:space="preserve">амиак; мал дәрігерлік ұставы </w:t>
      </w:r>
      <w:r>
        <w:rPr>
          <w:sz w:val="28"/>
        </w:rPr>
        <w:t xml:space="preserve">– </w:t>
      </w:r>
      <w:r>
        <w:rPr>
          <w:i/>
          <w:sz w:val="28"/>
        </w:rPr>
        <w:t xml:space="preserve">ветеринарный устав; дөңес лінзі </w:t>
      </w:r>
      <w:r>
        <w:rPr>
          <w:sz w:val="28"/>
        </w:rPr>
        <w:t xml:space="preserve">– </w:t>
      </w:r>
      <w:r>
        <w:rPr>
          <w:i/>
          <w:sz w:val="28"/>
        </w:rPr>
        <w:t xml:space="preserve">выпуклая линза; лемпі ұлпа </w:t>
      </w:r>
      <w:r>
        <w:rPr>
          <w:sz w:val="28"/>
        </w:rPr>
        <w:t xml:space="preserve">– </w:t>
      </w:r>
      <w:r>
        <w:rPr>
          <w:i/>
          <w:sz w:val="28"/>
        </w:rPr>
        <w:t xml:space="preserve">сетчатая или лимфоидная или аде - ноидная ткань; каберіс оңғылы </w:t>
      </w:r>
      <w:r>
        <w:rPr>
          <w:sz w:val="28"/>
        </w:rPr>
        <w:t xml:space="preserve">– </w:t>
      </w:r>
      <w:r>
        <w:rPr>
          <w:i/>
          <w:sz w:val="28"/>
        </w:rPr>
        <w:t xml:space="preserve">каверсов канал; селбе су ағары </w:t>
      </w:r>
      <w:r>
        <w:rPr>
          <w:sz w:val="28"/>
        </w:rPr>
        <w:t xml:space="preserve">– </w:t>
      </w:r>
      <w:r>
        <w:rPr>
          <w:i/>
          <w:sz w:val="28"/>
        </w:rPr>
        <w:t xml:space="preserve">сильвиев водопровод; жіңішке аурудың қазағыстандық дыспансыры </w:t>
      </w:r>
      <w:r>
        <w:rPr>
          <w:sz w:val="28"/>
        </w:rPr>
        <w:t xml:space="preserve">– </w:t>
      </w:r>
      <w:r>
        <w:rPr>
          <w:i/>
          <w:sz w:val="28"/>
        </w:rPr>
        <w:t xml:space="preserve">краевой показательный венерический диспансер; үдеме пареліш </w:t>
      </w:r>
      <w:r>
        <w:rPr>
          <w:sz w:val="28"/>
        </w:rPr>
        <w:t xml:space="preserve">– </w:t>
      </w:r>
      <w:r>
        <w:rPr>
          <w:i/>
          <w:sz w:val="28"/>
        </w:rPr>
        <w:t xml:space="preserve">прогрессивный паралич;бодыретші – подрядчик» </w:t>
      </w:r>
      <w:r>
        <w:rPr>
          <w:sz w:val="28"/>
        </w:rPr>
        <w:t xml:space="preserve">сынды термин үлгілері көрсетілген [75]. Аталған атаулардың бір жартысы төл сөздермен аударылып, кірме бөлігі үндестік заңына бағынып алынғанын көреміз. Бұл үрдіс өз жалғасын таба </w:t>
      </w:r>
      <w:r>
        <w:rPr>
          <w:spacing w:val="-2"/>
          <w:sz w:val="28"/>
        </w:rPr>
        <w:t>алмады.</w:t>
      </w:r>
    </w:p>
    <w:p w14:paraId="5CC00B0C" w14:textId="77777777" w:rsidR="004D1C38" w:rsidRDefault="003D5EA4">
      <w:pPr>
        <w:pStyle w:val="a3"/>
        <w:spacing w:before="2"/>
        <w:ind w:right="140"/>
      </w:pPr>
      <w:r>
        <w:t>Осылайша, ХХ ғасырдың басында-ақ тілші ғалымдар бір бөлігі төл, бір бөлігі кірме атаулар жайлы сөз етіп, будандастыру құбылысы арқылы термин жасаудың қағидаларын белгілеуді көздеді. Мұндай сөздер қазақ оқығандары арасында өзіндік талас-тартысқа түсіп, бірнеше қайтара талқыланды. Қарсы тарапты пікірлер де келтірілді. Десе де мұның барлығы дұрыс, нақты</w:t>
      </w:r>
      <w:r>
        <w:rPr>
          <w:spacing w:val="80"/>
        </w:rPr>
        <w:t xml:space="preserve"> </w:t>
      </w:r>
      <w:r>
        <w:t>терминдер жасау идеясын ұстанды. Жазу емлесі талқыланып, кірме сөз не жартылай аударма терминдердің қазақ тілінің заңдылығына сәйкестендіріп</w:t>
      </w:r>
      <w:r>
        <w:rPr>
          <w:spacing w:val="40"/>
        </w:rPr>
        <w:t xml:space="preserve"> </w:t>
      </w:r>
      <w:r>
        <w:t>жазу мақсаты бірінші орынға қойылғанын көреміз.</w:t>
      </w:r>
    </w:p>
    <w:p w14:paraId="4E74BE86" w14:textId="77777777" w:rsidR="004D1C38" w:rsidRDefault="003D5EA4">
      <w:pPr>
        <w:pStyle w:val="a3"/>
        <w:ind w:right="135"/>
      </w:pPr>
      <w:r>
        <w:t>ХХ ғасырдың 30 жылдары Кеңес одағы құрамындағы халықтарға ортақ терминологиялық қор қалыптастыру идеясы қазақ тілінде орыс тілі негізіндегі терминдердің пайда болуына алып келді. Терминдер орыс әдебиетінде қалай жазылса, қазақ тілінде де сол үлгіде жазу қағидасы қалыптасты. Сонымен қоса орыс тіліндегі терминдердің тұлғасын сақтап аудару үшін қазақ тілінде орыс тілі негізінде жасалған калькалар және жартылай калькалар пайда болды. Өкініштісі, мұндай терминдердің саны күннен күнге өсіп отырды.</w:t>
      </w:r>
    </w:p>
    <w:p w14:paraId="6FBDFB7C" w14:textId="77777777" w:rsidR="004D1C38" w:rsidRDefault="003D5EA4">
      <w:pPr>
        <w:pStyle w:val="a3"/>
        <w:ind w:right="139"/>
      </w:pPr>
      <w:r>
        <w:t>Орыс тілінен енген кірме терминдерді тіл заңдылығына бейімдемей қабылдау,</w:t>
      </w:r>
      <w:r>
        <w:rPr>
          <w:spacing w:val="80"/>
        </w:rPr>
        <w:t xml:space="preserve"> </w:t>
      </w:r>
      <w:r>
        <w:t>халықаралық</w:t>
      </w:r>
      <w:r>
        <w:rPr>
          <w:spacing w:val="80"/>
        </w:rPr>
        <w:t xml:space="preserve"> </w:t>
      </w:r>
      <w:r>
        <w:t>терминбөлшектерді</w:t>
      </w:r>
      <w:r>
        <w:rPr>
          <w:spacing w:val="80"/>
        </w:rPr>
        <w:t xml:space="preserve"> </w:t>
      </w:r>
      <w:r>
        <w:t>орыс</w:t>
      </w:r>
      <w:r>
        <w:rPr>
          <w:spacing w:val="80"/>
        </w:rPr>
        <w:t xml:space="preserve"> </w:t>
      </w:r>
      <w:r>
        <w:t>тілі</w:t>
      </w:r>
      <w:r>
        <w:rPr>
          <w:spacing w:val="80"/>
        </w:rPr>
        <w:t xml:space="preserve"> </w:t>
      </w:r>
      <w:r>
        <w:t>негізінде</w:t>
      </w:r>
      <w:r>
        <w:rPr>
          <w:spacing w:val="80"/>
        </w:rPr>
        <w:t xml:space="preserve"> </w:t>
      </w:r>
      <w:r>
        <w:t>алу</w:t>
      </w:r>
      <w:r>
        <w:rPr>
          <w:spacing w:val="80"/>
        </w:rPr>
        <w:t xml:space="preserve"> </w:t>
      </w:r>
      <w:r>
        <w:t>ойы</w:t>
      </w:r>
      <w:r>
        <w:rPr>
          <w:spacing w:val="80"/>
        </w:rPr>
        <w:t xml:space="preserve"> </w:t>
      </w:r>
      <w:r>
        <w:t>30-жылдары жасалған терминологияның советтік қағидаларынан бастау алады. Қазақстанда бұл бағыт 1935 жылы 20 мамырда Алматыда өткен мәдениет қайраткерлерінің бірінші құрылтайында ұсынылған термин қағидаттарынының бірінші, алтыншы, тоғызыншы ұстанымдары будан терминдер мәселесін қамтыды: «1. Халықаралық терминдер орыс әдебиетінде қалай жазылса, сол түрінде</w:t>
      </w:r>
      <w:r>
        <w:rPr>
          <w:spacing w:val="55"/>
        </w:rPr>
        <w:t xml:space="preserve">  </w:t>
      </w:r>
      <w:r>
        <w:t>қабылданады;</w:t>
      </w:r>
      <w:r>
        <w:rPr>
          <w:spacing w:val="58"/>
        </w:rPr>
        <w:t xml:space="preserve">  </w:t>
      </w:r>
      <w:r>
        <w:t>6.</w:t>
      </w:r>
      <w:r>
        <w:rPr>
          <w:spacing w:val="60"/>
        </w:rPr>
        <w:t xml:space="preserve">  </w:t>
      </w:r>
      <w:r>
        <w:rPr>
          <w:i/>
        </w:rPr>
        <w:t>–изация,</w:t>
      </w:r>
      <w:r>
        <w:rPr>
          <w:i/>
          <w:spacing w:val="58"/>
        </w:rPr>
        <w:t xml:space="preserve">  </w:t>
      </w:r>
      <w:r>
        <w:rPr>
          <w:i/>
        </w:rPr>
        <w:t>-ификация,</w:t>
      </w:r>
      <w:r>
        <w:rPr>
          <w:i/>
          <w:spacing w:val="59"/>
        </w:rPr>
        <w:t xml:space="preserve">  </w:t>
      </w:r>
      <w:r>
        <w:rPr>
          <w:i/>
        </w:rPr>
        <w:t>-ация</w:t>
      </w:r>
      <w:r>
        <w:rPr>
          <w:i/>
          <w:spacing w:val="58"/>
        </w:rPr>
        <w:t xml:space="preserve">  </w:t>
      </w:r>
      <w:r>
        <w:t>тәрізді</w:t>
      </w:r>
      <w:r>
        <w:rPr>
          <w:spacing w:val="59"/>
        </w:rPr>
        <w:t xml:space="preserve">  </w:t>
      </w:r>
      <w:r>
        <w:rPr>
          <w:spacing w:val="-2"/>
        </w:rPr>
        <w:t>формалды</w:t>
      </w:r>
    </w:p>
    <w:p w14:paraId="6665B7F5" w14:textId="77777777" w:rsidR="004D1C38" w:rsidRDefault="004D1C38">
      <w:pPr>
        <w:pStyle w:val="a3"/>
        <w:sectPr w:rsidR="004D1C38">
          <w:pgSz w:w="11910" w:h="16840"/>
          <w:pgMar w:top="1040" w:right="425" w:bottom="960" w:left="1559" w:header="0" w:footer="775" w:gutter="0"/>
          <w:cols w:space="720"/>
        </w:sectPr>
      </w:pPr>
    </w:p>
    <w:p w14:paraId="674F3234" w14:textId="77777777" w:rsidR="004D1C38" w:rsidRDefault="003D5EA4">
      <w:pPr>
        <w:spacing w:before="74"/>
        <w:ind w:left="143" w:right="133"/>
        <w:jc w:val="both"/>
        <w:rPr>
          <w:sz w:val="28"/>
        </w:rPr>
      </w:pPr>
      <w:r>
        <w:rPr>
          <w:sz w:val="28"/>
        </w:rPr>
        <w:lastRenderedPageBreak/>
        <w:t>элементтермен (</w:t>
      </w:r>
      <w:r>
        <w:rPr>
          <w:i/>
          <w:sz w:val="28"/>
        </w:rPr>
        <w:t>машинизация, электрофикация, объективация</w:t>
      </w:r>
      <w:r>
        <w:rPr>
          <w:sz w:val="28"/>
        </w:rPr>
        <w:t>) келетін</w:t>
      </w:r>
      <w:r>
        <w:rPr>
          <w:spacing w:val="40"/>
          <w:sz w:val="28"/>
        </w:rPr>
        <w:t xml:space="preserve"> </w:t>
      </w:r>
      <w:r>
        <w:rPr>
          <w:sz w:val="28"/>
        </w:rPr>
        <w:t xml:space="preserve">сөздерді қазақ тіліндегі </w:t>
      </w:r>
      <w:r>
        <w:rPr>
          <w:i/>
          <w:sz w:val="28"/>
        </w:rPr>
        <w:t xml:space="preserve">материяландыру, электрлендіру, объективтендірулер </w:t>
      </w:r>
      <w:r>
        <w:rPr>
          <w:sz w:val="28"/>
        </w:rPr>
        <w:t xml:space="preserve">түрінде қалыптастыру келеді. Сол сияқты </w:t>
      </w:r>
      <w:r>
        <w:rPr>
          <w:i/>
          <w:sz w:val="28"/>
        </w:rPr>
        <w:t xml:space="preserve">популярная книга – популяр кітап, абсолютная величина – абсолют шама, буржуазная идеология – буржуаз идеология, дифференциальное уравнение – дифференциал теңгерме </w:t>
      </w:r>
      <w:r>
        <w:rPr>
          <w:sz w:val="28"/>
        </w:rPr>
        <w:t xml:space="preserve">түрінде қысқартып алу»; 9. «Қазақ тіліне халықаралық терминдермен ілесіп </w:t>
      </w:r>
      <w:r>
        <w:rPr>
          <w:i/>
          <w:sz w:val="28"/>
        </w:rPr>
        <w:t xml:space="preserve">–ист, -изм </w:t>
      </w:r>
      <w:r>
        <w:rPr>
          <w:sz w:val="28"/>
        </w:rPr>
        <w:t>қосымшалары</w:t>
      </w:r>
      <w:r>
        <w:rPr>
          <w:spacing w:val="-2"/>
          <w:sz w:val="28"/>
        </w:rPr>
        <w:t xml:space="preserve"> </w:t>
      </w:r>
      <w:r>
        <w:rPr>
          <w:sz w:val="28"/>
        </w:rPr>
        <w:t>және</w:t>
      </w:r>
      <w:r>
        <w:rPr>
          <w:spacing w:val="-5"/>
          <w:sz w:val="28"/>
        </w:rPr>
        <w:t xml:space="preserve"> </w:t>
      </w:r>
      <w:r>
        <w:rPr>
          <w:sz w:val="28"/>
        </w:rPr>
        <w:t>ре,</w:t>
      </w:r>
      <w:r>
        <w:rPr>
          <w:spacing w:val="-3"/>
          <w:sz w:val="28"/>
        </w:rPr>
        <w:t xml:space="preserve"> </w:t>
      </w:r>
      <w:r>
        <w:rPr>
          <w:sz w:val="28"/>
        </w:rPr>
        <w:t>син,</w:t>
      </w:r>
      <w:r>
        <w:rPr>
          <w:spacing w:val="-3"/>
          <w:sz w:val="28"/>
        </w:rPr>
        <w:t xml:space="preserve"> </w:t>
      </w:r>
      <w:r>
        <w:rPr>
          <w:sz w:val="28"/>
        </w:rPr>
        <w:t>де,</w:t>
      </w:r>
      <w:r>
        <w:rPr>
          <w:spacing w:val="-3"/>
          <w:sz w:val="28"/>
        </w:rPr>
        <w:t xml:space="preserve"> </w:t>
      </w:r>
      <w:r>
        <w:rPr>
          <w:sz w:val="28"/>
        </w:rPr>
        <w:t>суп,</w:t>
      </w:r>
      <w:r>
        <w:rPr>
          <w:spacing w:val="-3"/>
          <w:sz w:val="28"/>
        </w:rPr>
        <w:t xml:space="preserve"> </w:t>
      </w:r>
      <w:r>
        <w:rPr>
          <w:sz w:val="28"/>
        </w:rPr>
        <w:t>анти,</w:t>
      </w:r>
      <w:r>
        <w:rPr>
          <w:spacing w:val="-3"/>
          <w:sz w:val="28"/>
        </w:rPr>
        <w:t xml:space="preserve"> </w:t>
      </w:r>
      <w:r>
        <w:rPr>
          <w:sz w:val="28"/>
        </w:rPr>
        <w:t>контр,</w:t>
      </w:r>
      <w:r>
        <w:rPr>
          <w:spacing w:val="-3"/>
          <w:sz w:val="28"/>
        </w:rPr>
        <w:t xml:space="preserve"> </w:t>
      </w:r>
      <w:r>
        <w:rPr>
          <w:sz w:val="28"/>
        </w:rPr>
        <w:t>тәрізді</w:t>
      </w:r>
      <w:r>
        <w:rPr>
          <w:spacing w:val="-1"/>
          <w:sz w:val="28"/>
        </w:rPr>
        <w:t xml:space="preserve"> </w:t>
      </w:r>
      <w:r>
        <w:rPr>
          <w:sz w:val="28"/>
        </w:rPr>
        <w:t>префикстер</w:t>
      </w:r>
      <w:r>
        <w:rPr>
          <w:spacing w:val="-1"/>
          <w:sz w:val="28"/>
        </w:rPr>
        <w:t xml:space="preserve"> </w:t>
      </w:r>
      <w:r>
        <w:rPr>
          <w:sz w:val="28"/>
        </w:rPr>
        <w:t xml:space="preserve">енгізіледі; </w:t>
      </w:r>
      <w:r>
        <w:rPr>
          <w:i/>
          <w:sz w:val="28"/>
        </w:rPr>
        <w:t xml:space="preserve">– авто, -аэро, -авиа </w:t>
      </w:r>
      <w:r>
        <w:rPr>
          <w:sz w:val="28"/>
        </w:rPr>
        <w:t>сияқты қысқартылған формаларға қазақ сөздері бірігіп (</w:t>
      </w:r>
      <w:r>
        <w:rPr>
          <w:i/>
          <w:sz w:val="28"/>
        </w:rPr>
        <w:t>автожол, аэрошана, авиашана, автоқатынас</w:t>
      </w:r>
      <w:r>
        <w:rPr>
          <w:sz w:val="28"/>
        </w:rPr>
        <w:t>) жазылады» деген қағидаларынан жартылай кальканың терминжасамның бір үлгісі ретінде қалыптасу үдерісінің басталғанын және оның өзіндік қағидаларының болғанын байқаймыз [79].</w:t>
      </w:r>
    </w:p>
    <w:p w14:paraId="6445ECED" w14:textId="77777777" w:rsidR="004D1C38" w:rsidRDefault="003D5EA4">
      <w:pPr>
        <w:pStyle w:val="a3"/>
        <w:spacing w:before="1"/>
        <w:ind w:right="136"/>
      </w:pPr>
      <w:r>
        <w:t>Демек халықаралық терминбөлшектердің орыс тілі үлгісін сақтап екінші бөлігін аудару үрдісі осылай қалыптасты деп тұжырымдауға негіз бар. Осыған орай терминолог-ғалым Ш. Құрманбайұлы «Кеңес одағы халықтарына ортақ терминологиялық қор қалыптастыру бағытын ұстанған кезеңде ұлт тіліндегі термин шығармашылығы қолдан жасалған дағдарысқа ұшырады. Сол себепті тіліміздің сөзжасам тәсілдері іске қосылып, қажетті дәрежеде кәдеге жаратылмады.</w:t>
      </w:r>
      <w:r>
        <w:rPr>
          <w:spacing w:val="-5"/>
        </w:rPr>
        <w:t xml:space="preserve"> </w:t>
      </w:r>
      <w:r>
        <w:t>Орыс</w:t>
      </w:r>
      <w:r>
        <w:rPr>
          <w:spacing w:val="-3"/>
        </w:rPr>
        <w:t xml:space="preserve"> </w:t>
      </w:r>
      <w:r>
        <w:t>тіліндегі</w:t>
      </w:r>
      <w:r>
        <w:rPr>
          <w:spacing w:val="-2"/>
        </w:rPr>
        <w:t xml:space="preserve"> </w:t>
      </w:r>
      <w:r>
        <w:t>терминдердің</w:t>
      </w:r>
      <w:r>
        <w:rPr>
          <w:spacing w:val="-2"/>
        </w:rPr>
        <w:t xml:space="preserve"> </w:t>
      </w:r>
      <w:r>
        <w:t>тұлғасын</w:t>
      </w:r>
      <w:r>
        <w:rPr>
          <w:spacing w:val="-2"/>
        </w:rPr>
        <w:t xml:space="preserve"> </w:t>
      </w:r>
      <w:r>
        <w:t>сақтап</w:t>
      </w:r>
      <w:r>
        <w:rPr>
          <w:spacing w:val="-2"/>
        </w:rPr>
        <w:t xml:space="preserve"> </w:t>
      </w:r>
      <w:r>
        <w:t>аудару</w:t>
      </w:r>
      <w:r>
        <w:rPr>
          <w:spacing w:val="-2"/>
        </w:rPr>
        <w:t xml:space="preserve"> </w:t>
      </w:r>
      <w:r>
        <w:t>үшін</w:t>
      </w:r>
      <w:r>
        <w:rPr>
          <w:spacing w:val="-2"/>
        </w:rPr>
        <w:t xml:space="preserve"> </w:t>
      </w:r>
      <w:r>
        <w:t>толық және жартылай калька тәсілі ғана біршама пайдаланылды. Нәтижесінде терминқорымыздағы ұлт тілінде жасалған терминдеріміздің үлесі өте төмен болып шықты», – деп ой қорытады [5, б. 539].</w:t>
      </w:r>
    </w:p>
    <w:p w14:paraId="699F197C" w14:textId="77777777" w:rsidR="004D1C38" w:rsidRDefault="003D5EA4">
      <w:pPr>
        <w:pStyle w:val="a3"/>
        <w:spacing w:before="2"/>
        <w:ind w:right="144"/>
      </w:pPr>
      <w:r>
        <w:t>Ш. Құрманбайұлының жоғарыдағы пікірінен біз қазақ тілінде термин шығармашылығының орыс тілі негізінде, яғни тікелей орыс тұлғасын сақтап аудару, жартылай калька арқылы орыс тілді бөлігін сол қалыпта алып, екінші бөлігін орыс тілі негізінде жатқандығын байқаймыз.</w:t>
      </w:r>
    </w:p>
    <w:p w14:paraId="17A19EA3" w14:textId="77777777" w:rsidR="004D1C38" w:rsidRDefault="003D5EA4">
      <w:pPr>
        <w:pStyle w:val="a3"/>
        <w:spacing w:before="1"/>
        <w:ind w:right="142"/>
      </w:pPr>
      <w:r>
        <w:t>Белгілі лингвист ғалым Қ. Жұбанов терминбөлшектердің қолданысы туралы:</w:t>
      </w:r>
      <w:r>
        <w:rPr>
          <w:spacing w:val="69"/>
        </w:rPr>
        <w:t xml:space="preserve">  </w:t>
      </w:r>
      <w:r>
        <w:t>«Мынау</w:t>
      </w:r>
      <w:r>
        <w:rPr>
          <w:spacing w:val="68"/>
        </w:rPr>
        <w:t xml:space="preserve">  </w:t>
      </w:r>
      <w:r>
        <w:t>«аэрошана»-ға</w:t>
      </w:r>
      <w:r>
        <w:rPr>
          <w:spacing w:val="67"/>
        </w:rPr>
        <w:t xml:space="preserve">  </w:t>
      </w:r>
      <w:r>
        <w:t>ұқсатып</w:t>
      </w:r>
      <w:r>
        <w:rPr>
          <w:spacing w:val="69"/>
        </w:rPr>
        <w:t xml:space="preserve">  </w:t>
      </w:r>
      <w:r>
        <w:t>«ультракүлгін»,</w:t>
      </w:r>
      <w:r>
        <w:rPr>
          <w:spacing w:val="67"/>
        </w:rPr>
        <w:t xml:space="preserve">  </w:t>
      </w:r>
      <w:r>
        <w:rPr>
          <w:spacing w:val="-2"/>
        </w:rPr>
        <w:t>«субжанама»,</w:t>
      </w:r>
    </w:p>
    <w:p w14:paraId="2E4F9EF8" w14:textId="77777777" w:rsidR="004D1C38" w:rsidRDefault="003D5EA4">
      <w:pPr>
        <w:pStyle w:val="a3"/>
        <w:ind w:right="138" w:firstLine="0"/>
      </w:pPr>
      <w:r>
        <w:t>«микротаразы» сықылды бірқатар терминдерді де осылайша: интернационал</w:t>
      </w:r>
      <w:r>
        <w:rPr>
          <w:spacing w:val="40"/>
        </w:rPr>
        <w:t xml:space="preserve"> </w:t>
      </w:r>
      <w:r>
        <w:t>сөз</w:t>
      </w:r>
      <w:r>
        <w:rPr>
          <w:spacing w:val="-4"/>
        </w:rPr>
        <w:t xml:space="preserve"> </w:t>
      </w:r>
      <w:r>
        <w:t>бен</w:t>
      </w:r>
      <w:r>
        <w:rPr>
          <w:spacing w:val="-3"/>
        </w:rPr>
        <w:t xml:space="preserve"> </w:t>
      </w:r>
      <w:r>
        <w:t>қазақтың</w:t>
      </w:r>
      <w:r>
        <w:rPr>
          <w:spacing w:val="-3"/>
        </w:rPr>
        <w:t xml:space="preserve"> </w:t>
      </w:r>
      <w:r>
        <w:t>төл</w:t>
      </w:r>
      <w:r>
        <w:rPr>
          <w:spacing w:val="-4"/>
        </w:rPr>
        <w:t xml:space="preserve"> </w:t>
      </w:r>
      <w:r>
        <w:t>сөзін</w:t>
      </w:r>
      <w:r>
        <w:rPr>
          <w:spacing w:val="-3"/>
        </w:rPr>
        <w:t xml:space="preserve"> </w:t>
      </w:r>
      <w:r>
        <w:t>қосарлап</w:t>
      </w:r>
      <w:r>
        <w:rPr>
          <w:spacing w:val="-3"/>
        </w:rPr>
        <w:t xml:space="preserve"> </w:t>
      </w:r>
      <w:r>
        <w:t>әдейі</w:t>
      </w:r>
      <w:r>
        <w:rPr>
          <w:spacing w:val="-2"/>
        </w:rPr>
        <w:t xml:space="preserve"> </w:t>
      </w:r>
      <w:r>
        <w:t>алып</w:t>
      </w:r>
      <w:r>
        <w:rPr>
          <w:spacing w:val="-3"/>
        </w:rPr>
        <w:t xml:space="preserve"> </w:t>
      </w:r>
      <w:r>
        <w:t>отырмыз.</w:t>
      </w:r>
      <w:r>
        <w:rPr>
          <w:spacing w:val="-4"/>
        </w:rPr>
        <w:t xml:space="preserve"> </w:t>
      </w:r>
      <w:r>
        <w:t>«Аэрошана»</w:t>
      </w:r>
      <w:r>
        <w:rPr>
          <w:spacing w:val="-2"/>
        </w:rPr>
        <w:t xml:space="preserve"> </w:t>
      </w:r>
      <w:r>
        <w:t>сықылды техникалық термин-сөздер осы қалпында елдің құлағына сіңіп пайдаға асып кетсе, «аэро»-ға ұқсайтын халықаралық сөздерді сонда ғана «өзіміздікі» қылып меншіктеп алатын боламыз», – дейді [80]. Ғалым ары қарай ойын тарқата түседі: «Біз «изм», «ист», «тор», «ия» сықылды халықаралық қосымшаларды жұрнақ есебінде қабылдап алғанымен, әзіріне оларды парсыдан кірген «кер», арабтан кірген «іие»-лерге ұқсатып, әзіріне өз сөздерімізге жалғап көргеніміз жоқ. Бірақ түбінде сөйтетін болуымыз керек» [80, б. 355]. Шынында, бұл үрдіс қазақ терминологиясында әлі де сақталып келеді.</w:t>
      </w:r>
    </w:p>
    <w:p w14:paraId="3F925C12" w14:textId="77777777" w:rsidR="004D1C38" w:rsidRDefault="003D5EA4">
      <w:pPr>
        <w:pStyle w:val="a3"/>
        <w:ind w:right="139"/>
      </w:pPr>
      <w:r>
        <w:t>1990 жылдары жүргізілген терминологиялық зерттеулер барысында қазақ тіліндегі будан терминдер мәселесі күрделене түсті. Осы кезеңде қалыптасқан терминдерге қатысты ғалым Ә. Қайдар былай деп атап өтеді: «Қазақ тілінде терминдерді жасау және енгізу көбіне мерзімді басылымдар, мектеп және жоғары оқу орындарына арналған оқулықтар, терминологиялық сөздіктер, арнайы және ғылыми әдебиеттер арқылы жүзеге асырылды. Қазақ сөздерінің негізінде</w:t>
      </w:r>
      <w:r>
        <w:rPr>
          <w:spacing w:val="58"/>
        </w:rPr>
        <w:t xml:space="preserve">   </w:t>
      </w:r>
      <w:r>
        <w:t>жасалған</w:t>
      </w:r>
      <w:r>
        <w:rPr>
          <w:spacing w:val="59"/>
        </w:rPr>
        <w:t xml:space="preserve">   </w:t>
      </w:r>
      <w:r>
        <w:t>ғылыми</w:t>
      </w:r>
      <w:r>
        <w:rPr>
          <w:spacing w:val="58"/>
        </w:rPr>
        <w:t xml:space="preserve">   </w:t>
      </w:r>
      <w:r>
        <w:t>терминдердің</w:t>
      </w:r>
      <w:r>
        <w:rPr>
          <w:spacing w:val="59"/>
        </w:rPr>
        <w:t xml:space="preserve">   </w:t>
      </w:r>
      <w:r>
        <w:t>көпшілігі</w:t>
      </w:r>
      <w:r>
        <w:rPr>
          <w:spacing w:val="59"/>
        </w:rPr>
        <w:t xml:space="preserve">   </w:t>
      </w:r>
      <w:r>
        <w:t>орыс</w:t>
      </w:r>
      <w:r>
        <w:rPr>
          <w:spacing w:val="58"/>
        </w:rPr>
        <w:t xml:space="preserve">   </w:t>
      </w:r>
      <w:r>
        <w:rPr>
          <w:spacing w:val="-2"/>
        </w:rPr>
        <w:t>тілінің</w:t>
      </w:r>
    </w:p>
    <w:p w14:paraId="6CE2FF6B" w14:textId="77777777" w:rsidR="004D1C38" w:rsidRDefault="004D1C38">
      <w:pPr>
        <w:pStyle w:val="a3"/>
        <w:sectPr w:rsidR="004D1C38">
          <w:pgSz w:w="11910" w:h="16840"/>
          <w:pgMar w:top="1040" w:right="425" w:bottom="960" w:left="1559" w:header="0" w:footer="775" w:gutter="0"/>
          <w:cols w:space="720"/>
        </w:sectPr>
      </w:pPr>
    </w:p>
    <w:p w14:paraId="5B6DA6C1" w14:textId="77777777" w:rsidR="004D1C38" w:rsidRDefault="003D5EA4">
      <w:pPr>
        <w:pStyle w:val="a3"/>
        <w:spacing w:before="74"/>
        <w:ind w:right="135" w:firstLine="0"/>
      </w:pPr>
      <w:r>
        <w:lastRenderedPageBreak/>
        <w:t xml:space="preserve">терминологиялық үлгілерінің ықпалын сезінеді». Сондай-ақ, Ә. Қайдардың пікірінше, халықаралық терминдер бастапқы қалпында сақталып қолданылады (мысалы: реконструкция, синхрония, контрреволюция). Ал орыс тілінен енген терминдерге келсек, олардың орыс тіліндегі бөлігі қазақша баламамен беріледі. Мысалы, автотиегіш («автогрузовик»), автосауыт («автопоилка»), автоқалам («авторучка»). Сонымен қатар, -изация, -ация жұрнақтары қазақ тілінде -лау/- леу, -дау/-деу, -тау/-теу немесе -ландыру/-лендіру, -тандыру/-тендіру формаларымен беріледі. Мысалы: амальгамалау («амальгамация»), коагуляттау («коагуляция»), автоматтандыру («автоматизация»), газдандыру («газафикация»), электрлендіру («электрификация»). Кейбір халықаралық және орыс тілінен енген терминдер қазақ тілінің жұрнақтарымен қолданылады: алгебралық символика («алгебраическая символика»), бинантты электрометр («бинантный электрометр»), совет мемлекеті («советское государство») және </w:t>
      </w:r>
      <w:r>
        <w:rPr>
          <w:spacing w:val="-4"/>
        </w:rPr>
        <w:t>т.б.</w:t>
      </w:r>
    </w:p>
    <w:p w14:paraId="18A30FC2" w14:textId="77777777" w:rsidR="004D1C38" w:rsidRDefault="003D5EA4">
      <w:pPr>
        <w:pStyle w:val="a3"/>
        <w:spacing w:before="3"/>
        <w:ind w:right="133"/>
      </w:pPr>
      <w:r>
        <w:t>ХХ ғасырдың соңында қалыптасқан будан терминдердің ерекшеліктері жөнінде Ш. Құрманбайұлы былай деп атап өтеді: «Тәуелсіздік жылдарында жасалып, қазіргі уақытта қолданыста жүрген атауларды екі топқа бөлуге болады. Біріншісі – толықтай қазақтың төл сөздері мен қосымшалары негізінде жасалған терминдер, ал екіншісі – бір бөлігі қазақ сөзінен немесе қосымшасынан, екінші бөлігі кірме элементтерден тұратын будан (гибрид) атаулар. Қазақ тілінің төл лексикасын термин ретінде қалыптастыру немесе сөзжасам тәсілдері арқылы жаңа атаулар жасау, сондай-ақ будан терминдердің құрылымдық ерекшеліктерін тілдік тұрғыдан талдау – аса маңызды мәселе», – деп көрсетеді [5, б. 62].</w:t>
      </w:r>
    </w:p>
    <w:p w14:paraId="42A0508E" w14:textId="77777777" w:rsidR="004D1C38" w:rsidRDefault="003D5EA4">
      <w:pPr>
        <w:ind w:left="143" w:right="136" w:firstLine="707"/>
        <w:jc w:val="both"/>
        <w:rPr>
          <w:sz w:val="28"/>
        </w:rPr>
      </w:pPr>
      <w:r>
        <w:rPr>
          <w:sz w:val="28"/>
        </w:rPr>
        <w:t xml:space="preserve">Тәуелсіздік жылдары қазақ тілінде бір бөлігі төл сөзден, екінші бөлігі кірме немесе халықаралық терминбөлшектерден тұратын будан терминдердің саны айтарлықтай артты. Бұл үрдіс, ең алдымен, ғылым мен техниканың қарқынды дамуымен және жаңа терминологиялық ұғымдардың шет тілдерінде пайда болуымен байланысты болды. Осы кезеңде қазақ тіліне көптеген жаңа терминдер енді, алайда оларды нақты қағидаларға негіздеп жүйелеу мүмкін болмады. Себебі бұл атаулар орыс тіліндегі нұсқасында кеңінен қолданылып кетті, сондықтан оларды толық қазақшалау немесе тілдік нормаларға бейімдеу кейінге қалдырылды. Мысалы, </w:t>
      </w:r>
      <w:r>
        <w:rPr>
          <w:i/>
          <w:sz w:val="28"/>
        </w:rPr>
        <w:t>авиатасымал, автоапат, автобекет, автожол, автожорық, автожүргізуші, автомектеп, автомотокөлік, автотұрақ, автоұшқыш, автошеру, агроқалашық, агросаясат, антидағдарыс, аудиокітап, әуебилет, әуевокзал, әуекеросин, бейнекамера, бейнеклип, бейнемагнитофон, бейнефильм, биоотын, биотөлқұжат, веложарыс, велошабандоз, газқұбыр, геосаясат, геосаяси, дендробақ, еуроаймақ, еуроодақ, зообақ, инфрақұрылым, киноөндіріс,</w:t>
      </w:r>
      <w:r>
        <w:rPr>
          <w:i/>
          <w:spacing w:val="-4"/>
          <w:sz w:val="28"/>
        </w:rPr>
        <w:t xml:space="preserve"> </w:t>
      </w:r>
      <w:r>
        <w:rPr>
          <w:i/>
          <w:sz w:val="28"/>
        </w:rPr>
        <w:t>кинотаспа,</w:t>
      </w:r>
      <w:r>
        <w:rPr>
          <w:i/>
          <w:spacing w:val="-4"/>
          <w:sz w:val="28"/>
        </w:rPr>
        <w:t xml:space="preserve"> </w:t>
      </w:r>
      <w:r>
        <w:rPr>
          <w:i/>
          <w:sz w:val="28"/>
        </w:rPr>
        <w:t>ксерокөшірме,</w:t>
      </w:r>
      <w:r>
        <w:rPr>
          <w:i/>
          <w:spacing w:val="-6"/>
          <w:sz w:val="28"/>
        </w:rPr>
        <w:t xml:space="preserve"> </w:t>
      </w:r>
      <w:r>
        <w:rPr>
          <w:i/>
          <w:sz w:val="28"/>
        </w:rPr>
        <w:t>макроөңір,</w:t>
      </w:r>
      <w:r>
        <w:rPr>
          <w:i/>
          <w:spacing w:val="-4"/>
          <w:sz w:val="28"/>
        </w:rPr>
        <w:t xml:space="preserve"> </w:t>
      </w:r>
      <w:r>
        <w:rPr>
          <w:i/>
          <w:sz w:val="28"/>
        </w:rPr>
        <w:t>метеожабдық,</w:t>
      </w:r>
      <w:r>
        <w:rPr>
          <w:i/>
          <w:spacing w:val="-6"/>
          <w:sz w:val="28"/>
        </w:rPr>
        <w:t xml:space="preserve"> </w:t>
      </w:r>
      <w:r>
        <w:rPr>
          <w:i/>
          <w:sz w:val="28"/>
        </w:rPr>
        <w:t xml:space="preserve">микродеңгей, мультинәтиже, санэпидқадағалау, субқоржын, телеайтыс, телеарна, теледидар, тележүздесу, тележүргізуші, телекөрермен, телеөнер, телеойын, телетілші, телехабар, трансұлттық, фотоайғақ, фотобайқау, фотокөрме, фотокөшірме, фотоқадағалау, фотоқондырғы, фотоқұжат, фототілші, экожоба, экоорталық, этносаясат </w:t>
      </w:r>
      <w:r>
        <w:rPr>
          <w:sz w:val="28"/>
        </w:rPr>
        <w:t>сияқты будан терминдер халық арасында кеңінен</w:t>
      </w:r>
      <w:r>
        <w:rPr>
          <w:spacing w:val="24"/>
          <w:sz w:val="28"/>
        </w:rPr>
        <w:t xml:space="preserve">  </w:t>
      </w:r>
      <w:r>
        <w:rPr>
          <w:sz w:val="28"/>
        </w:rPr>
        <w:t>қолданысқа</w:t>
      </w:r>
      <w:r>
        <w:rPr>
          <w:spacing w:val="24"/>
          <w:sz w:val="28"/>
        </w:rPr>
        <w:t xml:space="preserve">  </w:t>
      </w:r>
      <w:r>
        <w:rPr>
          <w:sz w:val="28"/>
        </w:rPr>
        <w:t>еніп,</w:t>
      </w:r>
      <w:r>
        <w:rPr>
          <w:spacing w:val="24"/>
          <w:sz w:val="28"/>
        </w:rPr>
        <w:t xml:space="preserve">  </w:t>
      </w:r>
      <w:r>
        <w:rPr>
          <w:sz w:val="28"/>
        </w:rPr>
        <w:t>тіл</w:t>
      </w:r>
      <w:r>
        <w:rPr>
          <w:spacing w:val="25"/>
          <w:sz w:val="28"/>
        </w:rPr>
        <w:t xml:space="preserve">  </w:t>
      </w:r>
      <w:r>
        <w:rPr>
          <w:sz w:val="28"/>
        </w:rPr>
        <w:t>заңдылықтарына</w:t>
      </w:r>
      <w:r>
        <w:rPr>
          <w:spacing w:val="24"/>
          <w:sz w:val="28"/>
        </w:rPr>
        <w:t xml:space="preserve">  </w:t>
      </w:r>
      <w:r>
        <w:rPr>
          <w:sz w:val="28"/>
        </w:rPr>
        <w:t>арнайы</w:t>
      </w:r>
      <w:r>
        <w:rPr>
          <w:spacing w:val="24"/>
          <w:sz w:val="28"/>
        </w:rPr>
        <w:t xml:space="preserve">  </w:t>
      </w:r>
      <w:r>
        <w:rPr>
          <w:sz w:val="28"/>
        </w:rPr>
        <w:t>бейімделмей-ақ</w:t>
      </w:r>
      <w:r>
        <w:rPr>
          <w:spacing w:val="24"/>
          <w:sz w:val="28"/>
        </w:rPr>
        <w:t xml:space="preserve">  </w:t>
      </w:r>
      <w:r>
        <w:rPr>
          <w:spacing w:val="-5"/>
          <w:sz w:val="28"/>
        </w:rPr>
        <w:t>өз</w:t>
      </w:r>
    </w:p>
    <w:p w14:paraId="1B3F3194" w14:textId="77777777" w:rsidR="004D1C38" w:rsidRDefault="004D1C38">
      <w:pPr>
        <w:jc w:val="both"/>
        <w:rPr>
          <w:sz w:val="28"/>
        </w:rPr>
        <w:sectPr w:rsidR="004D1C38">
          <w:pgSz w:w="11910" w:h="16840"/>
          <w:pgMar w:top="1040" w:right="425" w:bottom="960" w:left="1559" w:header="0" w:footer="775" w:gutter="0"/>
          <w:cols w:space="720"/>
        </w:sectPr>
      </w:pPr>
    </w:p>
    <w:p w14:paraId="625DB402" w14:textId="77777777" w:rsidR="004D1C38" w:rsidRDefault="003D5EA4">
      <w:pPr>
        <w:pStyle w:val="a3"/>
        <w:spacing w:before="74"/>
        <w:ind w:right="134" w:firstLine="0"/>
      </w:pPr>
      <w:r>
        <w:lastRenderedPageBreak/>
        <w:t xml:space="preserve">қызметін атқара берді. Бұл мысалдар біздің «халықарлық» деп танып жүрген терминбөлшектерді түпнұсқа тілден алып, тілге бейімдемеуімізден пайда болған. Қазақ тілінің жетпіс жылға жуық мерзімге созылған кеңестік терминжасам ықпалында болуы, орыс тілінің негізінде терминжасауға алып келді. Өйткені орыс тіліндегі қазақ тіліне «жат» әріптер біздің әліпбиімізге енгендіктен, мұндай терминдерді аударудың да «қажеттілігі» болмады. Яғни, тәуелсіздік кезеңінде қазақ тілінде термин жасау үдерісі қарқынды дамығанымен, орыс тілі негізінде термин қалыптастыру дәстүрі бұрынғыдай </w:t>
      </w:r>
      <w:r>
        <w:rPr>
          <w:spacing w:val="-2"/>
        </w:rPr>
        <w:t>сақталды.</w:t>
      </w:r>
    </w:p>
    <w:p w14:paraId="3FCFA83D" w14:textId="77777777" w:rsidR="004D1C38" w:rsidRDefault="003D5EA4">
      <w:pPr>
        <w:pStyle w:val="a3"/>
        <w:spacing w:before="2"/>
        <w:ind w:right="136"/>
      </w:pPr>
      <w:r>
        <w:t>Соңғы он жыл ішінде</w:t>
      </w:r>
      <w:r>
        <w:rPr>
          <w:spacing w:val="-1"/>
        </w:rPr>
        <w:t xml:space="preserve"> </w:t>
      </w:r>
      <w:r>
        <w:t>будан терминдерге ерекше назар аударыла</w:t>
      </w:r>
      <w:r>
        <w:rPr>
          <w:spacing w:val="-1"/>
        </w:rPr>
        <w:t xml:space="preserve"> </w:t>
      </w:r>
      <w:r>
        <w:t>бастады. Әсіресе, 2014 жылдан бастап қазақ терминологиясында бұл мәселе өз алдына жеке зерттеу нысанына айналды. Будан терминдерге қатысты зерттеулер белсенді түрде жүргізіліп, олардың анықтамасы беріліп, мысалдары талданды. Мысалы, «будандастыру» және «будан термин» ұғымдарына қатысты көптеген отандық</w:t>
      </w:r>
      <w:r>
        <w:rPr>
          <w:spacing w:val="40"/>
        </w:rPr>
        <w:t xml:space="preserve"> </w:t>
      </w:r>
      <w:r>
        <w:t>ғалымдар,</w:t>
      </w:r>
      <w:r>
        <w:rPr>
          <w:spacing w:val="40"/>
        </w:rPr>
        <w:t xml:space="preserve"> </w:t>
      </w:r>
      <w:r>
        <w:t>оның</w:t>
      </w:r>
      <w:r>
        <w:rPr>
          <w:spacing w:val="40"/>
        </w:rPr>
        <w:t xml:space="preserve"> </w:t>
      </w:r>
      <w:r>
        <w:t>ішінде</w:t>
      </w:r>
      <w:r>
        <w:rPr>
          <w:spacing w:val="40"/>
        </w:rPr>
        <w:t xml:space="preserve"> </w:t>
      </w:r>
      <w:r>
        <w:t>Ш.</w:t>
      </w:r>
      <w:r>
        <w:rPr>
          <w:spacing w:val="40"/>
        </w:rPr>
        <w:t xml:space="preserve"> </w:t>
      </w:r>
      <w:r>
        <w:t>Құрманбайұлы,</w:t>
      </w:r>
      <w:r>
        <w:rPr>
          <w:spacing w:val="40"/>
        </w:rPr>
        <w:t xml:space="preserve"> </w:t>
      </w:r>
      <w:r>
        <w:t>Г.Н.</w:t>
      </w:r>
      <w:r>
        <w:rPr>
          <w:spacing w:val="40"/>
        </w:rPr>
        <w:t xml:space="preserve"> </w:t>
      </w:r>
      <w:r>
        <w:t>Күзембаева</w:t>
      </w:r>
      <w:r>
        <w:rPr>
          <w:spacing w:val="40"/>
        </w:rPr>
        <w:t xml:space="preserve"> </w:t>
      </w:r>
      <w:r>
        <w:t>[81], А.Р.</w:t>
      </w:r>
      <w:r>
        <w:rPr>
          <w:spacing w:val="-3"/>
        </w:rPr>
        <w:t xml:space="preserve"> </w:t>
      </w:r>
      <w:r>
        <w:t>Кошекова [82], Ж.К. Нурмахова [83], будандастыруды төл және кірме элементтердің қосылуынан тұратын сөзжасам әдісі ретінде қарастырады. Ал будан терминдер – екі түрлі тілдік компоненттердің бірігуінен пайда болатын бірліктер, яғни номинация түрі деп анықталады.</w:t>
      </w:r>
    </w:p>
    <w:p w14:paraId="1C75FB23" w14:textId="77777777" w:rsidR="004D1C38" w:rsidRDefault="003D5EA4">
      <w:pPr>
        <w:pStyle w:val="a3"/>
        <w:ind w:right="136"/>
      </w:pPr>
      <w:r>
        <w:t>1990 жылдан бастап Ш. Құрманбайұлы баспасөз материалдарынан будан атауларды жинақтау жұмысымен айналысты. Осы бағытта ол бірнеше маңызды зерттеу еңбектерін жариялап, қазақ тіліндегі жаңа атаулар мен қолданыстарды жүйелеуге елеулі үлес қосты. 1990-2009 жылдар аралығында ғалым «Қазіргі қазақ тіліндегі жаңа атаулар мен қысқарған сөздер» атты еңбегін жарыққа шығарып, бұл кезеңде 82 будан атау жинақтады. 2008-2011 жылдары ол «Жаңа атаулар мен қолданыстар» атты зерттеуін жариялап, онда 192 будан атау қамтылды. 2012-2017 жылдары шыққан осы аттас еңбегінде 147 будан атау тіркелді.</w:t>
      </w:r>
      <w:r>
        <w:rPr>
          <w:spacing w:val="73"/>
        </w:rPr>
        <w:t xml:space="preserve"> </w:t>
      </w:r>
      <w:r>
        <w:t>1990-2020</w:t>
      </w:r>
      <w:r>
        <w:rPr>
          <w:spacing w:val="76"/>
        </w:rPr>
        <w:t xml:space="preserve"> </w:t>
      </w:r>
      <w:r>
        <w:t>жылдар</w:t>
      </w:r>
      <w:r>
        <w:rPr>
          <w:spacing w:val="75"/>
        </w:rPr>
        <w:t xml:space="preserve"> </w:t>
      </w:r>
      <w:r>
        <w:t>аралығында</w:t>
      </w:r>
      <w:r>
        <w:rPr>
          <w:spacing w:val="77"/>
        </w:rPr>
        <w:t xml:space="preserve"> </w:t>
      </w:r>
      <w:r>
        <w:t>жинақталған</w:t>
      </w:r>
      <w:r>
        <w:rPr>
          <w:spacing w:val="77"/>
        </w:rPr>
        <w:t xml:space="preserve"> </w:t>
      </w:r>
      <w:r>
        <w:t>материалдар</w:t>
      </w:r>
      <w:r>
        <w:rPr>
          <w:spacing w:val="75"/>
        </w:rPr>
        <w:t xml:space="preserve"> </w:t>
      </w:r>
      <w:r>
        <w:rPr>
          <w:spacing w:val="-2"/>
        </w:rPr>
        <w:t>негізінде</w:t>
      </w:r>
    </w:p>
    <w:p w14:paraId="7530326C" w14:textId="77777777" w:rsidR="004D1C38" w:rsidRDefault="003D5EA4">
      <w:pPr>
        <w:pStyle w:val="a3"/>
        <w:spacing w:before="1"/>
        <w:ind w:right="136" w:firstLine="0"/>
      </w:pPr>
      <w:r>
        <w:t>«Жаңа атаулар мен қолданыстар сөздігі» әзірленіп, 2023 жылы жарық көрген бұл еңбекте 310 будан атау қамтылған.</w:t>
      </w:r>
      <w:r>
        <w:rPr>
          <w:spacing w:val="-2"/>
        </w:rPr>
        <w:t xml:space="preserve"> </w:t>
      </w:r>
      <w:r>
        <w:t>Ш. Құрманбайұлының зерттеулері қазақ тіліндегі жаңа лексикалық бірліктердің қалыптасуын талдауға және олардың даму ерекшеліктерін анықтауға айтарлықтай үлес қосты.</w:t>
      </w:r>
    </w:p>
    <w:p w14:paraId="550B48BA" w14:textId="77777777" w:rsidR="004D1C38" w:rsidRDefault="003D5EA4">
      <w:pPr>
        <w:pStyle w:val="a3"/>
        <w:ind w:right="135"/>
      </w:pPr>
      <w:r>
        <w:t>Б. Момынова будан терминдердің көбеюін келесі себептермен</w:t>
      </w:r>
      <w:r>
        <w:rPr>
          <w:spacing w:val="40"/>
        </w:rPr>
        <w:t xml:space="preserve"> </w:t>
      </w:r>
      <w:r>
        <w:t>түсіндіреді: «Олар: а) ғылым мен техникалық жаңалықтардың өзге елдерде ашылуы, көп болуы; ә) тілдері донорлық дәрежеге жеткен елдерде қоғамдық- саяси өзгерістердің болуы және қоғамдық-саяси жаңалықтардың сол елдердің үлгі-моделіне салынуы, үлгіге алынуы; б) сол елдердің экономикалық басымдығының болуы; в) жазудың және жазудың негізгі қаруы саналатын</w:t>
      </w:r>
      <w:r>
        <w:rPr>
          <w:spacing w:val="40"/>
        </w:rPr>
        <w:t xml:space="preserve"> </w:t>
      </w:r>
      <w:r>
        <w:t>әдеби тіл рөлінің артуы; г) жазудың көмегіне сүйенетін жазба коммуникацияның күшіне енуі» [65, с. 16]. Ғалым будан терминдердің келесі моделдерін ұсынады:</w:t>
      </w:r>
    </w:p>
    <w:p w14:paraId="2CF1EC33" w14:textId="77777777" w:rsidR="004D1C38" w:rsidRDefault="003D5EA4">
      <w:pPr>
        <w:pStyle w:val="a3"/>
        <w:spacing w:before="1"/>
        <w:ind w:left="851" w:right="4603" w:firstLine="0"/>
        <w:jc w:val="left"/>
      </w:pPr>
      <w:r>
        <w:t>Кірме түбір + төл тілдік қосымша Төл тілдік түбір + кірме қосымша Күрделі</w:t>
      </w:r>
      <w:r>
        <w:rPr>
          <w:spacing w:val="-12"/>
        </w:rPr>
        <w:t xml:space="preserve"> </w:t>
      </w:r>
      <w:r>
        <w:t>сөздер</w:t>
      </w:r>
      <w:r>
        <w:rPr>
          <w:spacing w:val="-12"/>
        </w:rPr>
        <w:t xml:space="preserve"> </w:t>
      </w:r>
      <w:r>
        <w:t>құрылымы</w:t>
      </w:r>
      <w:r>
        <w:rPr>
          <w:spacing w:val="-13"/>
        </w:rPr>
        <w:t xml:space="preserve"> </w:t>
      </w:r>
      <w:r>
        <w:t>бойынша: Кірме түбір + төл тілдік негіз</w:t>
      </w:r>
    </w:p>
    <w:p w14:paraId="57FF3831" w14:textId="77777777" w:rsidR="004D1C38" w:rsidRDefault="004D1C38">
      <w:pPr>
        <w:pStyle w:val="a3"/>
        <w:jc w:val="left"/>
        <w:sectPr w:rsidR="004D1C38">
          <w:pgSz w:w="11910" w:h="16840"/>
          <w:pgMar w:top="1040" w:right="425" w:bottom="960" w:left="1559" w:header="0" w:footer="775" w:gutter="0"/>
          <w:cols w:space="720"/>
        </w:sectPr>
      </w:pPr>
    </w:p>
    <w:p w14:paraId="751B9D91" w14:textId="77777777" w:rsidR="004D1C38" w:rsidRDefault="003D5EA4">
      <w:pPr>
        <w:pStyle w:val="a3"/>
        <w:spacing w:before="74" w:line="242" w:lineRule="auto"/>
        <w:ind w:left="851" w:right="4777" w:firstLine="0"/>
      </w:pPr>
      <w:r>
        <w:lastRenderedPageBreak/>
        <w:t>Төл тілдік түбір + кірме түбір</w:t>
      </w:r>
      <w:r>
        <w:rPr>
          <w:spacing w:val="40"/>
        </w:rPr>
        <w:t xml:space="preserve"> </w:t>
      </w:r>
      <w:r>
        <w:t>Кірме</w:t>
      </w:r>
      <w:r>
        <w:rPr>
          <w:spacing w:val="-3"/>
        </w:rPr>
        <w:t xml:space="preserve"> </w:t>
      </w:r>
      <w:r>
        <w:t>негіз</w:t>
      </w:r>
      <w:r>
        <w:rPr>
          <w:spacing w:val="-3"/>
        </w:rPr>
        <w:t xml:space="preserve"> </w:t>
      </w:r>
      <w:r>
        <w:t>+</w:t>
      </w:r>
      <w:r>
        <w:rPr>
          <w:spacing w:val="-2"/>
        </w:rPr>
        <w:t xml:space="preserve"> </w:t>
      </w:r>
      <w:r>
        <w:t>кірме</w:t>
      </w:r>
      <w:r>
        <w:rPr>
          <w:spacing w:val="-5"/>
        </w:rPr>
        <w:t xml:space="preserve"> </w:t>
      </w:r>
      <w:r>
        <w:t>түбір</w:t>
      </w:r>
      <w:r>
        <w:rPr>
          <w:spacing w:val="-1"/>
        </w:rPr>
        <w:t xml:space="preserve"> </w:t>
      </w:r>
      <w:r>
        <w:t>[65,</w:t>
      </w:r>
      <w:r>
        <w:rPr>
          <w:spacing w:val="-1"/>
        </w:rPr>
        <w:t xml:space="preserve"> </w:t>
      </w:r>
      <w:r>
        <w:t>с.</w:t>
      </w:r>
      <w:r>
        <w:rPr>
          <w:spacing w:val="-3"/>
        </w:rPr>
        <w:t xml:space="preserve"> </w:t>
      </w:r>
      <w:r>
        <w:rPr>
          <w:spacing w:val="-4"/>
        </w:rPr>
        <w:t>18].</w:t>
      </w:r>
    </w:p>
    <w:p w14:paraId="3F78C7DA" w14:textId="77777777" w:rsidR="004D1C38" w:rsidRDefault="003D5EA4">
      <w:pPr>
        <w:pStyle w:val="a3"/>
        <w:ind w:right="137"/>
      </w:pPr>
      <w:r>
        <w:t>Бұл модельдер қазіргі қазақ тілінде қалыптасқан және қолданыста жүрген будан терминдердің құрылымдық үлгісін айқындайды. Егер оларды этимологиялық-құрылымдық тұрғыдан тереңірек зерттесек, бұдан да кең көлемді нәтижелерге қол жеткізуге болады. Ал А.Р. Кошекова өз зерттеуінде қазақ тіліндегі будан терминдерді екі негізгі түрге бөледі: туынды будандар және будан композиттер. Сонымен қатар, тілде контаминанттар мен дериваттардың жиі кездесетінін де атап өтеді [82, с. 91].</w:t>
      </w:r>
    </w:p>
    <w:p w14:paraId="1797B98F" w14:textId="77777777" w:rsidR="004D1C38" w:rsidRDefault="003D5EA4">
      <w:pPr>
        <w:pStyle w:val="a3"/>
        <w:ind w:right="136"/>
      </w:pPr>
      <w:r>
        <w:t>С. Құлманов 2014 жылы жарық көрген терминологиялық сөздіктер топтамасындағы будан терминдердің сапалық және сандық-пайыздық көрсеткіштерін анықтаған [66, б. 50-61].</w:t>
      </w:r>
    </w:p>
    <w:p w14:paraId="32B661BE" w14:textId="77777777" w:rsidR="004D1C38" w:rsidRDefault="003D5EA4">
      <w:pPr>
        <w:pStyle w:val="a3"/>
        <w:tabs>
          <w:tab w:val="left" w:pos="1086"/>
          <w:tab w:val="left" w:pos="1486"/>
          <w:tab w:val="left" w:pos="1887"/>
          <w:tab w:val="left" w:pos="2860"/>
          <w:tab w:val="left" w:pos="4760"/>
          <w:tab w:val="left" w:pos="6074"/>
          <w:tab w:val="left" w:pos="8485"/>
        </w:tabs>
        <w:spacing w:before="319"/>
        <w:ind w:right="141" w:firstLine="0"/>
        <w:jc w:val="left"/>
      </w:pPr>
      <w:r>
        <w:rPr>
          <w:spacing w:val="-2"/>
        </w:rPr>
        <w:t>Кесте</w:t>
      </w:r>
      <w:r>
        <w:tab/>
      </w:r>
      <w:r>
        <w:rPr>
          <w:spacing w:val="-10"/>
        </w:rPr>
        <w:t>6</w:t>
      </w:r>
      <w:r>
        <w:tab/>
      </w:r>
      <w:r>
        <w:rPr>
          <w:spacing w:val="-10"/>
        </w:rPr>
        <w:t>–</w:t>
      </w:r>
      <w:r>
        <w:tab/>
      </w:r>
      <w:r>
        <w:rPr>
          <w:spacing w:val="-4"/>
        </w:rPr>
        <w:t>Будан</w:t>
      </w:r>
      <w:r>
        <w:tab/>
      </w:r>
      <w:r>
        <w:rPr>
          <w:spacing w:val="-2"/>
        </w:rPr>
        <w:t>терминдердің</w:t>
      </w:r>
      <w:r>
        <w:tab/>
      </w:r>
      <w:r>
        <w:rPr>
          <w:spacing w:val="-2"/>
        </w:rPr>
        <w:t>сапалық,</w:t>
      </w:r>
      <w:r>
        <w:tab/>
      </w:r>
      <w:r>
        <w:rPr>
          <w:spacing w:val="-2"/>
        </w:rPr>
        <w:t>сандық-пайыздық</w:t>
      </w:r>
      <w:r>
        <w:tab/>
      </w:r>
      <w:r>
        <w:rPr>
          <w:spacing w:val="-2"/>
        </w:rPr>
        <w:t xml:space="preserve">көрсеткіші </w:t>
      </w:r>
      <w:r>
        <w:t>(С. Құлманов)</w:t>
      </w:r>
    </w:p>
    <w:p w14:paraId="19D071BE" w14:textId="77777777" w:rsidR="004D1C38" w:rsidRDefault="004D1C38">
      <w:pPr>
        <w:pStyle w:val="a3"/>
        <w:spacing w:before="9"/>
        <w:ind w:left="0" w:firstLine="0"/>
        <w:jc w:val="left"/>
        <w:rPr>
          <w:sz w:val="15"/>
        </w:r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0"/>
        <w:gridCol w:w="2127"/>
        <w:gridCol w:w="2225"/>
      </w:tblGrid>
      <w:tr w:rsidR="004D1C38" w14:paraId="4FF479D1" w14:textId="77777777">
        <w:trPr>
          <w:trHeight w:val="1105"/>
        </w:trPr>
        <w:tc>
          <w:tcPr>
            <w:tcW w:w="5190" w:type="dxa"/>
          </w:tcPr>
          <w:p w14:paraId="6CA856F2" w14:textId="77777777" w:rsidR="004D1C38" w:rsidRDefault="004D1C38">
            <w:pPr>
              <w:pStyle w:val="TableParagraph"/>
              <w:spacing w:before="138"/>
              <w:ind w:left="0"/>
              <w:rPr>
                <w:sz w:val="24"/>
              </w:rPr>
            </w:pPr>
          </w:p>
          <w:p w14:paraId="111C625A" w14:textId="77777777" w:rsidR="004D1C38" w:rsidRDefault="003D5EA4">
            <w:pPr>
              <w:pStyle w:val="TableParagraph"/>
              <w:ind w:left="1826"/>
              <w:rPr>
                <w:sz w:val="24"/>
              </w:rPr>
            </w:pPr>
            <w:r>
              <w:rPr>
                <w:sz w:val="24"/>
              </w:rPr>
              <w:t>Сөздіктің</w:t>
            </w:r>
            <w:r>
              <w:rPr>
                <w:spacing w:val="-4"/>
                <w:sz w:val="24"/>
              </w:rPr>
              <w:t xml:space="preserve"> </w:t>
            </w:r>
            <w:r>
              <w:rPr>
                <w:spacing w:val="-2"/>
                <w:sz w:val="24"/>
              </w:rPr>
              <w:t>атауы</w:t>
            </w:r>
          </w:p>
        </w:tc>
        <w:tc>
          <w:tcPr>
            <w:tcW w:w="2127" w:type="dxa"/>
          </w:tcPr>
          <w:p w14:paraId="08F5C17C" w14:textId="77777777" w:rsidR="004D1C38" w:rsidRDefault="004D1C38">
            <w:pPr>
              <w:pStyle w:val="TableParagraph"/>
              <w:spacing w:before="1"/>
              <w:ind w:left="0"/>
              <w:rPr>
                <w:sz w:val="24"/>
              </w:rPr>
            </w:pPr>
          </w:p>
          <w:p w14:paraId="570C5AA8" w14:textId="77777777" w:rsidR="004D1C38" w:rsidRDefault="003D5EA4">
            <w:pPr>
              <w:pStyle w:val="TableParagraph"/>
              <w:ind w:left="882" w:right="172" w:hanging="704"/>
              <w:rPr>
                <w:sz w:val="24"/>
              </w:rPr>
            </w:pPr>
            <w:r>
              <w:rPr>
                <w:sz w:val="24"/>
              </w:rPr>
              <w:t>Будан</w:t>
            </w:r>
            <w:r>
              <w:rPr>
                <w:spacing w:val="-15"/>
                <w:sz w:val="24"/>
              </w:rPr>
              <w:t xml:space="preserve"> </w:t>
            </w:r>
            <w:r>
              <w:rPr>
                <w:sz w:val="24"/>
              </w:rPr>
              <w:t xml:space="preserve">терминдер </w:t>
            </w:r>
            <w:r>
              <w:rPr>
                <w:spacing w:val="-4"/>
                <w:sz w:val="24"/>
              </w:rPr>
              <w:t>(%)</w:t>
            </w:r>
          </w:p>
        </w:tc>
        <w:tc>
          <w:tcPr>
            <w:tcW w:w="2225" w:type="dxa"/>
          </w:tcPr>
          <w:p w14:paraId="0FFECA1B" w14:textId="77777777" w:rsidR="004D1C38" w:rsidRDefault="004D1C38">
            <w:pPr>
              <w:pStyle w:val="TableParagraph"/>
              <w:spacing w:before="138"/>
              <w:ind w:left="0"/>
              <w:rPr>
                <w:sz w:val="24"/>
              </w:rPr>
            </w:pPr>
          </w:p>
          <w:p w14:paraId="3C9C36F0" w14:textId="77777777" w:rsidR="004D1C38" w:rsidRDefault="003D5EA4">
            <w:pPr>
              <w:pStyle w:val="TableParagraph"/>
              <w:ind w:left="116" w:right="1"/>
              <w:jc w:val="center"/>
              <w:rPr>
                <w:sz w:val="24"/>
              </w:rPr>
            </w:pPr>
            <w:r>
              <w:rPr>
                <w:sz w:val="24"/>
              </w:rPr>
              <w:t>Барлығы</w:t>
            </w:r>
            <w:r>
              <w:rPr>
                <w:spacing w:val="-4"/>
                <w:sz w:val="24"/>
              </w:rPr>
              <w:t xml:space="preserve"> </w:t>
            </w:r>
            <w:r>
              <w:rPr>
                <w:spacing w:val="-5"/>
                <w:sz w:val="24"/>
              </w:rPr>
              <w:t>(%)</w:t>
            </w:r>
          </w:p>
        </w:tc>
      </w:tr>
      <w:tr w:rsidR="004D1C38" w14:paraId="066AC96C" w14:textId="77777777">
        <w:trPr>
          <w:trHeight w:val="251"/>
        </w:trPr>
        <w:tc>
          <w:tcPr>
            <w:tcW w:w="5190" w:type="dxa"/>
          </w:tcPr>
          <w:p w14:paraId="70F21E97" w14:textId="77777777" w:rsidR="004D1C38" w:rsidRDefault="003D5EA4">
            <w:pPr>
              <w:pStyle w:val="TableParagraph"/>
              <w:spacing w:line="232" w:lineRule="exact"/>
              <w:ind w:left="115"/>
              <w:jc w:val="center"/>
            </w:pPr>
            <w:r>
              <w:rPr>
                <w:spacing w:val="-10"/>
              </w:rPr>
              <w:t>1</w:t>
            </w:r>
          </w:p>
        </w:tc>
        <w:tc>
          <w:tcPr>
            <w:tcW w:w="2127" w:type="dxa"/>
          </w:tcPr>
          <w:p w14:paraId="138C74A1" w14:textId="77777777" w:rsidR="004D1C38" w:rsidRDefault="003D5EA4">
            <w:pPr>
              <w:pStyle w:val="TableParagraph"/>
              <w:spacing w:line="232" w:lineRule="exact"/>
              <w:ind w:left="118" w:right="285"/>
              <w:jc w:val="center"/>
            </w:pPr>
            <w:r>
              <w:rPr>
                <w:spacing w:val="-10"/>
              </w:rPr>
              <w:t>2</w:t>
            </w:r>
          </w:p>
        </w:tc>
        <w:tc>
          <w:tcPr>
            <w:tcW w:w="2225" w:type="dxa"/>
          </w:tcPr>
          <w:p w14:paraId="0E62FC03" w14:textId="77777777" w:rsidR="004D1C38" w:rsidRDefault="003D5EA4">
            <w:pPr>
              <w:pStyle w:val="TableParagraph"/>
              <w:spacing w:line="232" w:lineRule="exact"/>
              <w:ind w:left="116"/>
              <w:jc w:val="center"/>
            </w:pPr>
            <w:r>
              <w:rPr>
                <w:spacing w:val="-10"/>
              </w:rPr>
              <w:t>3</w:t>
            </w:r>
          </w:p>
        </w:tc>
      </w:tr>
      <w:tr w:rsidR="004D1C38" w14:paraId="6389059E" w14:textId="77777777">
        <w:trPr>
          <w:trHeight w:val="275"/>
        </w:trPr>
        <w:tc>
          <w:tcPr>
            <w:tcW w:w="5190" w:type="dxa"/>
          </w:tcPr>
          <w:p w14:paraId="49BDEEE7" w14:textId="77777777" w:rsidR="004D1C38" w:rsidRDefault="003D5EA4">
            <w:pPr>
              <w:pStyle w:val="TableParagraph"/>
              <w:spacing w:line="256" w:lineRule="exact"/>
              <w:ind w:left="112"/>
              <w:rPr>
                <w:sz w:val="24"/>
              </w:rPr>
            </w:pPr>
            <w:r>
              <w:rPr>
                <w:sz w:val="24"/>
              </w:rPr>
              <w:t>Ауыл</w:t>
            </w:r>
            <w:r>
              <w:rPr>
                <w:spacing w:val="-1"/>
                <w:sz w:val="24"/>
              </w:rPr>
              <w:t xml:space="preserve"> </w:t>
            </w:r>
            <w:r>
              <w:rPr>
                <w:spacing w:val="-2"/>
                <w:sz w:val="24"/>
              </w:rPr>
              <w:t>шаруашылығы</w:t>
            </w:r>
          </w:p>
        </w:tc>
        <w:tc>
          <w:tcPr>
            <w:tcW w:w="2127" w:type="dxa"/>
          </w:tcPr>
          <w:p w14:paraId="1682F660" w14:textId="77777777" w:rsidR="004D1C38" w:rsidRDefault="003D5EA4">
            <w:pPr>
              <w:pStyle w:val="TableParagraph"/>
              <w:spacing w:line="256" w:lineRule="exact"/>
              <w:ind w:left="616"/>
              <w:rPr>
                <w:sz w:val="24"/>
              </w:rPr>
            </w:pPr>
            <w:r>
              <w:rPr>
                <w:sz w:val="24"/>
              </w:rPr>
              <w:t xml:space="preserve">218 </w:t>
            </w:r>
            <w:r>
              <w:rPr>
                <w:spacing w:val="-2"/>
                <w:sz w:val="24"/>
              </w:rPr>
              <w:t>(1,07)</w:t>
            </w:r>
          </w:p>
        </w:tc>
        <w:tc>
          <w:tcPr>
            <w:tcW w:w="2225" w:type="dxa"/>
          </w:tcPr>
          <w:p w14:paraId="39328E47" w14:textId="77777777" w:rsidR="004D1C38" w:rsidRDefault="003D5EA4">
            <w:pPr>
              <w:pStyle w:val="TableParagraph"/>
              <w:spacing w:line="256" w:lineRule="exact"/>
              <w:ind w:left="116" w:right="1"/>
              <w:jc w:val="center"/>
              <w:rPr>
                <w:sz w:val="24"/>
              </w:rPr>
            </w:pPr>
            <w:r>
              <w:rPr>
                <w:sz w:val="24"/>
              </w:rPr>
              <w:t xml:space="preserve">20321 </w:t>
            </w:r>
            <w:r>
              <w:rPr>
                <w:spacing w:val="-2"/>
                <w:sz w:val="24"/>
              </w:rPr>
              <w:t>(100)</w:t>
            </w:r>
          </w:p>
        </w:tc>
      </w:tr>
      <w:tr w:rsidR="004D1C38" w14:paraId="27E63208" w14:textId="77777777">
        <w:trPr>
          <w:trHeight w:val="277"/>
        </w:trPr>
        <w:tc>
          <w:tcPr>
            <w:tcW w:w="5190" w:type="dxa"/>
          </w:tcPr>
          <w:p w14:paraId="1AA977B6" w14:textId="77777777" w:rsidR="004D1C38" w:rsidRDefault="003D5EA4">
            <w:pPr>
              <w:pStyle w:val="TableParagraph"/>
              <w:spacing w:before="1" w:line="257" w:lineRule="exact"/>
              <w:ind w:left="112"/>
              <w:rPr>
                <w:sz w:val="24"/>
              </w:rPr>
            </w:pPr>
            <w:r>
              <w:rPr>
                <w:sz w:val="24"/>
              </w:rPr>
              <w:t>Әдебиет</w:t>
            </w:r>
            <w:r>
              <w:rPr>
                <w:spacing w:val="-2"/>
                <w:sz w:val="24"/>
              </w:rPr>
              <w:t xml:space="preserve"> </w:t>
            </w:r>
            <w:r>
              <w:rPr>
                <w:sz w:val="24"/>
              </w:rPr>
              <w:t>және</w:t>
            </w:r>
            <w:r>
              <w:rPr>
                <w:spacing w:val="-1"/>
                <w:sz w:val="24"/>
              </w:rPr>
              <w:t xml:space="preserve"> </w:t>
            </w:r>
            <w:r>
              <w:rPr>
                <w:spacing w:val="-2"/>
                <w:sz w:val="24"/>
              </w:rPr>
              <w:t>лингвистика</w:t>
            </w:r>
          </w:p>
        </w:tc>
        <w:tc>
          <w:tcPr>
            <w:tcW w:w="2127" w:type="dxa"/>
          </w:tcPr>
          <w:p w14:paraId="72623783" w14:textId="77777777" w:rsidR="004D1C38" w:rsidRDefault="003D5EA4">
            <w:pPr>
              <w:pStyle w:val="TableParagraph"/>
              <w:spacing w:before="1" w:line="257" w:lineRule="exact"/>
              <w:ind w:left="676"/>
              <w:rPr>
                <w:sz w:val="24"/>
              </w:rPr>
            </w:pPr>
            <w:r>
              <w:rPr>
                <w:sz w:val="24"/>
              </w:rPr>
              <w:t>18</w:t>
            </w:r>
            <w:r>
              <w:rPr>
                <w:spacing w:val="-2"/>
                <w:sz w:val="24"/>
              </w:rPr>
              <w:t xml:space="preserve"> (0,07)</w:t>
            </w:r>
          </w:p>
        </w:tc>
        <w:tc>
          <w:tcPr>
            <w:tcW w:w="2225" w:type="dxa"/>
          </w:tcPr>
          <w:p w14:paraId="3CF897D9" w14:textId="77777777" w:rsidR="004D1C38" w:rsidRDefault="003D5EA4">
            <w:pPr>
              <w:pStyle w:val="TableParagraph"/>
              <w:spacing w:before="1" w:line="257" w:lineRule="exact"/>
              <w:ind w:left="116" w:right="1"/>
              <w:jc w:val="center"/>
              <w:rPr>
                <w:sz w:val="24"/>
              </w:rPr>
            </w:pPr>
            <w:r>
              <w:rPr>
                <w:sz w:val="24"/>
              </w:rPr>
              <w:t xml:space="preserve">28536 </w:t>
            </w:r>
            <w:r>
              <w:rPr>
                <w:spacing w:val="-2"/>
                <w:sz w:val="24"/>
              </w:rPr>
              <w:t>(100)</w:t>
            </w:r>
          </w:p>
        </w:tc>
      </w:tr>
      <w:tr w:rsidR="004D1C38" w14:paraId="5BE7C87B" w14:textId="77777777">
        <w:trPr>
          <w:trHeight w:val="275"/>
        </w:trPr>
        <w:tc>
          <w:tcPr>
            <w:tcW w:w="5190" w:type="dxa"/>
          </w:tcPr>
          <w:p w14:paraId="451A1A59" w14:textId="77777777" w:rsidR="004D1C38" w:rsidRDefault="003D5EA4">
            <w:pPr>
              <w:pStyle w:val="TableParagraph"/>
              <w:spacing w:line="256" w:lineRule="exact"/>
              <w:ind w:left="112"/>
              <w:rPr>
                <w:sz w:val="24"/>
              </w:rPr>
            </w:pPr>
            <w:r>
              <w:rPr>
                <w:sz w:val="24"/>
              </w:rPr>
              <w:t>Әскери</w:t>
            </w:r>
            <w:r>
              <w:rPr>
                <w:spacing w:val="-4"/>
                <w:sz w:val="24"/>
              </w:rPr>
              <w:t xml:space="preserve"> </w:t>
            </w:r>
            <w:r>
              <w:rPr>
                <w:spacing w:val="-5"/>
                <w:sz w:val="24"/>
              </w:rPr>
              <w:t>іс</w:t>
            </w:r>
          </w:p>
        </w:tc>
        <w:tc>
          <w:tcPr>
            <w:tcW w:w="2127" w:type="dxa"/>
          </w:tcPr>
          <w:p w14:paraId="1571A013" w14:textId="77777777" w:rsidR="004D1C38" w:rsidRDefault="003D5EA4">
            <w:pPr>
              <w:pStyle w:val="TableParagraph"/>
              <w:spacing w:line="256" w:lineRule="exact"/>
              <w:ind w:left="616"/>
              <w:rPr>
                <w:sz w:val="24"/>
              </w:rPr>
            </w:pPr>
            <w:r>
              <w:rPr>
                <w:sz w:val="24"/>
              </w:rPr>
              <w:t xml:space="preserve">405 </w:t>
            </w:r>
            <w:r>
              <w:rPr>
                <w:spacing w:val="-2"/>
                <w:sz w:val="24"/>
              </w:rPr>
              <w:t>(1,44)</w:t>
            </w:r>
          </w:p>
        </w:tc>
        <w:tc>
          <w:tcPr>
            <w:tcW w:w="2225" w:type="dxa"/>
          </w:tcPr>
          <w:p w14:paraId="4316C747" w14:textId="77777777" w:rsidR="004D1C38" w:rsidRDefault="003D5EA4">
            <w:pPr>
              <w:pStyle w:val="TableParagraph"/>
              <w:spacing w:line="256" w:lineRule="exact"/>
              <w:ind w:left="116" w:right="1"/>
              <w:jc w:val="center"/>
              <w:rPr>
                <w:sz w:val="24"/>
              </w:rPr>
            </w:pPr>
            <w:r>
              <w:rPr>
                <w:sz w:val="24"/>
              </w:rPr>
              <w:t xml:space="preserve">28240 </w:t>
            </w:r>
            <w:r>
              <w:rPr>
                <w:spacing w:val="-2"/>
                <w:sz w:val="24"/>
              </w:rPr>
              <w:t>(100)</w:t>
            </w:r>
          </w:p>
        </w:tc>
      </w:tr>
      <w:tr w:rsidR="004D1C38" w14:paraId="72469A37" w14:textId="77777777">
        <w:trPr>
          <w:trHeight w:val="275"/>
        </w:trPr>
        <w:tc>
          <w:tcPr>
            <w:tcW w:w="5190" w:type="dxa"/>
          </w:tcPr>
          <w:p w14:paraId="660300C8" w14:textId="77777777" w:rsidR="004D1C38" w:rsidRDefault="003D5EA4">
            <w:pPr>
              <w:pStyle w:val="TableParagraph"/>
              <w:spacing w:line="256" w:lineRule="exact"/>
              <w:ind w:left="112"/>
              <w:rPr>
                <w:sz w:val="24"/>
              </w:rPr>
            </w:pPr>
            <w:r>
              <w:rPr>
                <w:spacing w:val="-2"/>
                <w:sz w:val="24"/>
              </w:rPr>
              <w:t>Биология</w:t>
            </w:r>
          </w:p>
        </w:tc>
        <w:tc>
          <w:tcPr>
            <w:tcW w:w="2127" w:type="dxa"/>
          </w:tcPr>
          <w:p w14:paraId="1C41DA4A" w14:textId="77777777" w:rsidR="004D1C38" w:rsidRDefault="003D5EA4">
            <w:pPr>
              <w:pStyle w:val="TableParagraph"/>
              <w:spacing w:line="256" w:lineRule="exact"/>
              <w:ind w:left="616"/>
              <w:rPr>
                <w:sz w:val="24"/>
              </w:rPr>
            </w:pPr>
            <w:r>
              <w:rPr>
                <w:sz w:val="24"/>
              </w:rPr>
              <w:t xml:space="preserve">213 </w:t>
            </w:r>
            <w:r>
              <w:rPr>
                <w:spacing w:val="-2"/>
                <w:sz w:val="24"/>
              </w:rPr>
              <w:t>(0,80)</w:t>
            </w:r>
          </w:p>
        </w:tc>
        <w:tc>
          <w:tcPr>
            <w:tcW w:w="2225" w:type="dxa"/>
          </w:tcPr>
          <w:p w14:paraId="2560165C" w14:textId="77777777" w:rsidR="004D1C38" w:rsidRDefault="003D5EA4">
            <w:pPr>
              <w:pStyle w:val="TableParagraph"/>
              <w:spacing w:line="256" w:lineRule="exact"/>
              <w:ind w:left="116" w:right="1"/>
              <w:jc w:val="center"/>
              <w:rPr>
                <w:sz w:val="24"/>
              </w:rPr>
            </w:pPr>
            <w:r>
              <w:rPr>
                <w:sz w:val="24"/>
              </w:rPr>
              <w:t xml:space="preserve">26598 </w:t>
            </w:r>
            <w:r>
              <w:rPr>
                <w:spacing w:val="-2"/>
                <w:sz w:val="24"/>
              </w:rPr>
              <w:t>(100)</w:t>
            </w:r>
          </w:p>
        </w:tc>
      </w:tr>
      <w:tr w:rsidR="004D1C38" w14:paraId="79B0D6B5" w14:textId="77777777">
        <w:trPr>
          <w:trHeight w:val="275"/>
        </w:trPr>
        <w:tc>
          <w:tcPr>
            <w:tcW w:w="5190" w:type="dxa"/>
          </w:tcPr>
          <w:p w14:paraId="1997252C" w14:textId="77777777" w:rsidR="004D1C38" w:rsidRDefault="003D5EA4">
            <w:pPr>
              <w:pStyle w:val="TableParagraph"/>
              <w:spacing w:line="256" w:lineRule="exact"/>
              <w:ind w:left="112"/>
              <w:rPr>
                <w:sz w:val="24"/>
              </w:rPr>
            </w:pPr>
            <w:r>
              <w:rPr>
                <w:sz w:val="24"/>
              </w:rPr>
              <w:t>Геология,</w:t>
            </w:r>
            <w:r>
              <w:rPr>
                <w:spacing w:val="-5"/>
                <w:sz w:val="24"/>
              </w:rPr>
              <w:t xml:space="preserve"> </w:t>
            </w:r>
            <w:r>
              <w:rPr>
                <w:sz w:val="24"/>
              </w:rPr>
              <w:t>геодезия</w:t>
            </w:r>
            <w:r>
              <w:rPr>
                <w:spacing w:val="-4"/>
                <w:sz w:val="24"/>
              </w:rPr>
              <w:t xml:space="preserve"> </w:t>
            </w:r>
            <w:r>
              <w:rPr>
                <w:sz w:val="24"/>
              </w:rPr>
              <w:t>және</w:t>
            </w:r>
            <w:r>
              <w:rPr>
                <w:spacing w:val="-4"/>
                <w:sz w:val="24"/>
              </w:rPr>
              <w:t xml:space="preserve"> </w:t>
            </w:r>
            <w:r>
              <w:rPr>
                <w:spacing w:val="-2"/>
                <w:sz w:val="24"/>
              </w:rPr>
              <w:t>география</w:t>
            </w:r>
          </w:p>
        </w:tc>
        <w:tc>
          <w:tcPr>
            <w:tcW w:w="2127" w:type="dxa"/>
          </w:tcPr>
          <w:p w14:paraId="5679BFC2" w14:textId="77777777" w:rsidR="004D1C38" w:rsidRDefault="003D5EA4">
            <w:pPr>
              <w:pStyle w:val="TableParagraph"/>
              <w:spacing w:line="256" w:lineRule="exact"/>
              <w:ind w:left="0" w:right="379"/>
              <w:jc w:val="right"/>
              <w:rPr>
                <w:sz w:val="24"/>
              </w:rPr>
            </w:pPr>
            <w:r>
              <w:rPr>
                <w:sz w:val="24"/>
              </w:rPr>
              <w:t xml:space="preserve">3462 </w:t>
            </w:r>
            <w:r>
              <w:rPr>
                <w:spacing w:val="-2"/>
                <w:sz w:val="24"/>
              </w:rPr>
              <w:t>(13,50)</w:t>
            </w:r>
          </w:p>
        </w:tc>
        <w:tc>
          <w:tcPr>
            <w:tcW w:w="2225" w:type="dxa"/>
          </w:tcPr>
          <w:p w14:paraId="17BE46DA" w14:textId="77777777" w:rsidR="004D1C38" w:rsidRDefault="003D5EA4">
            <w:pPr>
              <w:pStyle w:val="TableParagraph"/>
              <w:spacing w:line="256" w:lineRule="exact"/>
              <w:ind w:left="116" w:right="1"/>
              <w:jc w:val="center"/>
              <w:rPr>
                <w:sz w:val="24"/>
              </w:rPr>
            </w:pPr>
            <w:r>
              <w:rPr>
                <w:sz w:val="24"/>
              </w:rPr>
              <w:t xml:space="preserve">25634 </w:t>
            </w:r>
            <w:r>
              <w:rPr>
                <w:spacing w:val="-2"/>
                <w:sz w:val="24"/>
              </w:rPr>
              <w:t>(100)</w:t>
            </w:r>
          </w:p>
        </w:tc>
      </w:tr>
      <w:tr w:rsidR="004D1C38" w14:paraId="1FB55691" w14:textId="77777777">
        <w:trPr>
          <w:trHeight w:val="275"/>
        </w:trPr>
        <w:tc>
          <w:tcPr>
            <w:tcW w:w="5190" w:type="dxa"/>
          </w:tcPr>
          <w:p w14:paraId="1029E2D4" w14:textId="77777777" w:rsidR="004D1C38" w:rsidRDefault="003D5EA4">
            <w:pPr>
              <w:pStyle w:val="TableParagraph"/>
              <w:spacing w:line="256" w:lineRule="exact"/>
              <w:ind w:left="112"/>
              <w:rPr>
                <w:sz w:val="24"/>
              </w:rPr>
            </w:pPr>
            <w:r>
              <w:rPr>
                <w:sz w:val="24"/>
              </w:rPr>
              <w:t>Дене</w:t>
            </w:r>
            <w:r>
              <w:rPr>
                <w:spacing w:val="-4"/>
                <w:sz w:val="24"/>
              </w:rPr>
              <w:t xml:space="preserve"> </w:t>
            </w:r>
            <w:r>
              <w:rPr>
                <w:sz w:val="24"/>
              </w:rPr>
              <w:t>тәрбиесі</w:t>
            </w:r>
            <w:r>
              <w:rPr>
                <w:spacing w:val="-4"/>
                <w:sz w:val="24"/>
              </w:rPr>
              <w:t xml:space="preserve"> </w:t>
            </w:r>
            <w:r>
              <w:rPr>
                <w:sz w:val="24"/>
              </w:rPr>
              <w:t>және</w:t>
            </w:r>
            <w:r>
              <w:rPr>
                <w:spacing w:val="-3"/>
                <w:sz w:val="24"/>
              </w:rPr>
              <w:t xml:space="preserve"> </w:t>
            </w:r>
            <w:r>
              <w:rPr>
                <w:spacing w:val="-4"/>
                <w:sz w:val="24"/>
              </w:rPr>
              <w:t>спорт</w:t>
            </w:r>
          </w:p>
        </w:tc>
        <w:tc>
          <w:tcPr>
            <w:tcW w:w="2127" w:type="dxa"/>
          </w:tcPr>
          <w:p w14:paraId="31EFA945" w14:textId="77777777" w:rsidR="004D1C38" w:rsidRDefault="003D5EA4">
            <w:pPr>
              <w:pStyle w:val="TableParagraph"/>
              <w:spacing w:line="256" w:lineRule="exact"/>
              <w:ind w:left="616"/>
              <w:rPr>
                <w:sz w:val="24"/>
              </w:rPr>
            </w:pPr>
            <w:r>
              <w:rPr>
                <w:sz w:val="24"/>
              </w:rPr>
              <w:t xml:space="preserve">170 </w:t>
            </w:r>
            <w:r>
              <w:rPr>
                <w:spacing w:val="-2"/>
                <w:sz w:val="24"/>
              </w:rPr>
              <w:t>(0,65)</w:t>
            </w:r>
          </w:p>
        </w:tc>
        <w:tc>
          <w:tcPr>
            <w:tcW w:w="2225" w:type="dxa"/>
          </w:tcPr>
          <w:p w14:paraId="523D9621" w14:textId="77777777" w:rsidR="004D1C38" w:rsidRDefault="003D5EA4">
            <w:pPr>
              <w:pStyle w:val="TableParagraph"/>
              <w:spacing w:line="256" w:lineRule="exact"/>
              <w:ind w:left="116" w:right="1"/>
              <w:jc w:val="center"/>
              <w:rPr>
                <w:sz w:val="24"/>
              </w:rPr>
            </w:pPr>
            <w:r>
              <w:rPr>
                <w:sz w:val="24"/>
              </w:rPr>
              <w:t xml:space="preserve">26135 </w:t>
            </w:r>
            <w:r>
              <w:rPr>
                <w:spacing w:val="-2"/>
                <w:sz w:val="24"/>
              </w:rPr>
              <w:t>(100)</w:t>
            </w:r>
          </w:p>
        </w:tc>
      </w:tr>
      <w:tr w:rsidR="004D1C38" w14:paraId="5F58E581" w14:textId="77777777">
        <w:trPr>
          <w:trHeight w:val="276"/>
        </w:trPr>
        <w:tc>
          <w:tcPr>
            <w:tcW w:w="5190" w:type="dxa"/>
          </w:tcPr>
          <w:p w14:paraId="0AC6C5B5" w14:textId="77777777" w:rsidR="004D1C38" w:rsidRDefault="003D5EA4">
            <w:pPr>
              <w:pStyle w:val="TableParagraph"/>
              <w:spacing w:line="256" w:lineRule="exact"/>
              <w:ind w:left="112"/>
              <w:rPr>
                <w:sz w:val="24"/>
              </w:rPr>
            </w:pPr>
            <w:r>
              <w:rPr>
                <w:sz w:val="24"/>
              </w:rPr>
              <w:t>Жеңіл</w:t>
            </w:r>
            <w:r>
              <w:rPr>
                <w:spacing w:val="-2"/>
                <w:sz w:val="24"/>
              </w:rPr>
              <w:t xml:space="preserve"> </w:t>
            </w:r>
            <w:r>
              <w:rPr>
                <w:sz w:val="24"/>
              </w:rPr>
              <w:t>және</w:t>
            </w:r>
            <w:r>
              <w:rPr>
                <w:spacing w:val="-2"/>
                <w:sz w:val="24"/>
              </w:rPr>
              <w:t xml:space="preserve"> </w:t>
            </w:r>
            <w:r>
              <w:rPr>
                <w:sz w:val="24"/>
              </w:rPr>
              <w:t>тоқыма</w:t>
            </w:r>
            <w:r>
              <w:rPr>
                <w:spacing w:val="-2"/>
                <w:sz w:val="24"/>
              </w:rPr>
              <w:t xml:space="preserve"> өнеркәсібі</w:t>
            </w:r>
          </w:p>
        </w:tc>
        <w:tc>
          <w:tcPr>
            <w:tcW w:w="2127" w:type="dxa"/>
          </w:tcPr>
          <w:p w14:paraId="069B59BE" w14:textId="77777777" w:rsidR="004D1C38" w:rsidRDefault="003D5EA4">
            <w:pPr>
              <w:pStyle w:val="TableParagraph"/>
              <w:spacing w:line="256" w:lineRule="exact"/>
              <w:ind w:left="616"/>
              <w:rPr>
                <w:sz w:val="24"/>
              </w:rPr>
            </w:pPr>
            <w:r>
              <w:rPr>
                <w:sz w:val="24"/>
              </w:rPr>
              <w:t xml:space="preserve">146 </w:t>
            </w:r>
            <w:r>
              <w:rPr>
                <w:spacing w:val="-2"/>
                <w:sz w:val="24"/>
              </w:rPr>
              <w:t>(0,77)</w:t>
            </w:r>
          </w:p>
        </w:tc>
        <w:tc>
          <w:tcPr>
            <w:tcW w:w="2225" w:type="dxa"/>
          </w:tcPr>
          <w:p w14:paraId="10CE8F37" w14:textId="77777777" w:rsidR="004D1C38" w:rsidRDefault="003D5EA4">
            <w:pPr>
              <w:pStyle w:val="TableParagraph"/>
              <w:spacing w:line="256" w:lineRule="exact"/>
              <w:ind w:left="116" w:right="1"/>
              <w:jc w:val="center"/>
              <w:rPr>
                <w:sz w:val="24"/>
              </w:rPr>
            </w:pPr>
            <w:r>
              <w:rPr>
                <w:sz w:val="24"/>
              </w:rPr>
              <w:t xml:space="preserve">18860 </w:t>
            </w:r>
            <w:r>
              <w:rPr>
                <w:spacing w:val="-2"/>
                <w:sz w:val="24"/>
              </w:rPr>
              <w:t>(100)</w:t>
            </w:r>
          </w:p>
        </w:tc>
      </w:tr>
      <w:tr w:rsidR="004D1C38" w14:paraId="59C08C41" w14:textId="77777777">
        <w:trPr>
          <w:trHeight w:val="275"/>
        </w:trPr>
        <w:tc>
          <w:tcPr>
            <w:tcW w:w="5190" w:type="dxa"/>
          </w:tcPr>
          <w:p w14:paraId="70696C5D" w14:textId="77777777" w:rsidR="004D1C38" w:rsidRDefault="003D5EA4">
            <w:pPr>
              <w:pStyle w:val="TableParagraph"/>
              <w:spacing w:line="256" w:lineRule="exact"/>
              <w:ind w:left="112"/>
              <w:rPr>
                <w:sz w:val="24"/>
              </w:rPr>
            </w:pPr>
            <w:r>
              <w:rPr>
                <w:spacing w:val="-2"/>
                <w:sz w:val="24"/>
              </w:rPr>
              <w:t>Заңтану</w:t>
            </w:r>
          </w:p>
        </w:tc>
        <w:tc>
          <w:tcPr>
            <w:tcW w:w="2127" w:type="dxa"/>
          </w:tcPr>
          <w:p w14:paraId="176F1836" w14:textId="77777777" w:rsidR="004D1C38" w:rsidRDefault="003D5EA4">
            <w:pPr>
              <w:pStyle w:val="TableParagraph"/>
              <w:spacing w:line="256" w:lineRule="exact"/>
              <w:ind w:left="616"/>
              <w:rPr>
                <w:sz w:val="24"/>
              </w:rPr>
            </w:pPr>
            <w:r>
              <w:rPr>
                <w:sz w:val="24"/>
              </w:rPr>
              <w:t xml:space="preserve">146 </w:t>
            </w:r>
            <w:r>
              <w:rPr>
                <w:spacing w:val="-2"/>
                <w:sz w:val="24"/>
              </w:rPr>
              <w:t>(0,50)</w:t>
            </w:r>
          </w:p>
        </w:tc>
        <w:tc>
          <w:tcPr>
            <w:tcW w:w="2225" w:type="dxa"/>
          </w:tcPr>
          <w:p w14:paraId="1C007CCD" w14:textId="77777777" w:rsidR="004D1C38" w:rsidRDefault="003D5EA4">
            <w:pPr>
              <w:pStyle w:val="TableParagraph"/>
              <w:spacing w:line="256" w:lineRule="exact"/>
              <w:ind w:left="116" w:right="1"/>
              <w:jc w:val="center"/>
              <w:rPr>
                <w:sz w:val="24"/>
              </w:rPr>
            </w:pPr>
            <w:r>
              <w:rPr>
                <w:sz w:val="24"/>
              </w:rPr>
              <w:t xml:space="preserve">29659 </w:t>
            </w:r>
            <w:r>
              <w:rPr>
                <w:spacing w:val="-2"/>
                <w:sz w:val="24"/>
              </w:rPr>
              <w:t>(100)</w:t>
            </w:r>
          </w:p>
        </w:tc>
      </w:tr>
      <w:tr w:rsidR="004D1C38" w14:paraId="1ADCFE16" w14:textId="77777777">
        <w:trPr>
          <w:trHeight w:val="277"/>
        </w:trPr>
        <w:tc>
          <w:tcPr>
            <w:tcW w:w="5190" w:type="dxa"/>
          </w:tcPr>
          <w:p w14:paraId="4AD173E7" w14:textId="77777777" w:rsidR="004D1C38" w:rsidRDefault="003D5EA4">
            <w:pPr>
              <w:pStyle w:val="TableParagraph"/>
              <w:spacing w:before="1" w:line="257" w:lineRule="exact"/>
              <w:ind w:left="112"/>
              <w:rPr>
                <w:sz w:val="24"/>
              </w:rPr>
            </w:pPr>
            <w:r>
              <w:rPr>
                <w:sz w:val="24"/>
              </w:rPr>
              <w:t>Информатика</w:t>
            </w:r>
            <w:r>
              <w:rPr>
                <w:spacing w:val="-3"/>
                <w:sz w:val="24"/>
              </w:rPr>
              <w:t xml:space="preserve"> </w:t>
            </w:r>
            <w:r>
              <w:rPr>
                <w:sz w:val="24"/>
              </w:rPr>
              <w:t>және</w:t>
            </w:r>
            <w:r>
              <w:rPr>
                <w:spacing w:val="-3"/>
                <w:sz w:val="24"/>
              </w:rPr>
              <w:t xml:space="preserve"> </w:t>
            </w:r>
            <w:r>
              <w:rPr>
                <w:sz w:val="24"/>
              </w:rPr>
              <w:t>есептеуіш</w:t>
            </w:r>
            <w:r>
              <w:rPr>
                <w:spacing w:val="-2"/>
                <w:sz w:val="24"/>
              </w:rPr>
              <w:t xml:space="preserve"> техника</w:t>
            </w:r>
          </w:p>
        </w:tc>
        <w:tc>
          <w:tcPr>
            <w:tcW w:w="2127" w:type="dxa"/>
          </w:tcPr>
          <w:p w14:paraId="60583A09" w14:textId="77777777" w:rsidR="004D1C38" w:rsidRDefault="003D5EA4">
            <w:pPr>
              <w:pStyle w:val="TableParagraph"/>
              <w:spacing w:before="1" w:line="257" w:lineRule="exact"/>
              <w:ind w:left="616"/>
              <w:rPr>
                <w:sz w:val="24"/>
              </w:rPr>
            </w:pPr>
            <w:r>
              <w:rPr>
                <w:sz w:val="24"/>
              </w:rPr>
              <w:t xml:space="preserve">407 </w:t>
            </w:r>
            <w:r>
              <w:rPr>
                <w:spacing w:val="-2"/>
                <w:sz w:val="24"/>
              </w:rPr>
              <w:t>(1,97)</w:t>
            </w:r>
          </w:p>
        </w:tc>
        <w:tc>
          <w:tcPr>
            <w:tcW w:w="2225" w:type="dxa"/>
          </w:tcPr>
          <w:p w14:paraId="33B7524C" w14:textId="77777777" w:rsidR="004D1C38" w:rsidRDefault="003D5EA4">
            <w:pPr>
              <w:pStyle w:val="TableParagraph"/>
              <w:spacing w:before="1" w:line="257" w:lineRule="exact"/>
              <w:ind w:left="116" w:right="1"/>
              <w:jc w:val="center"/>
              <w:rPr>
                <w:sz w:val="24"/>
              </w:rPr>
            </w:pPr>
            <w:r>
              <w:rPr>
                <w:sz w:val="24"/>
              </w:rPr>
              <w:t xml:space="preserve">20619 </w:t>
            </w:r>
            <w:r>
              <w:rPr>
                <w:spacing w:val="-2"/>
                <w:sz w:val="24"/>
              </w:rPr>
              <w:t>(100)</w:t>
            </w:r>
          </w:p>
        </w:tc>
      </w:tr>
      <w:tr w:rsidR="004D1C38" w14:paraId="301D7F76" w14:textId="77777777">
        <w:trPr>
          <w:trHeight w:val="275"/>
        </w:trPr>
        <w:tc>
          <w:tcPr>
            <w:tcW w:w="5190" w:type="dxa"/>
          </w:tcPr>
          <w:p w14:paraId="2B0C489E" w14:textId="77777777" w:rsidR="004D1C38" w:rsidRDefault="003D5EA4">
            <w:pPr>
              <w:pStyle w:val="TableParagraph"/>
              <w:spacing w:line="256" w:lineRule="exact"/>
              <w:ind w:left="112"/>
              <w:rPr>
                <w:sz w:val="24"/>
              </w:rPr>
            </w:pPr>
            <w:r>
              <w:rPr>
                <w:sz w:val="24"/>
              </w:rPr>
              <w:t>Кен</w:t>
            </w:r>
            <w:r>
              <w:rPr>
                <w:spacing w:val="-1"/>
                <w:sz w:val="24"/>
              </w:rPr>
              <w:t xml:space="preserve"> </w:t>
            </w:r>
            <w:r>
              <w:rPr>
                <w:sz w:val="24"/>
              </w:rPr>
              <w:t>ісі</w:t>
            </w:r>
            <w:r>
              <w:rPr>
                <w:spacing w:val="-2"/>
                <w:sz w:val="24"/>
              </w:rPr>
              <w:t xml:space="preserve"> </w:t>
            </w:r>
            <w:r>
              <w:rPr>
                <w:sz w:val="24"/>
              </w:rPr>
              <w:t>және</w:t>
            </w:r>
            <w:r>
              <w:rPr>
                <w:spacing w:val="-1"/>
                <w:sz w:val="24"/>
              </w:rPr>
              <w:t xml:space="preserve"> </w:t>
            </w:r>
            <w:r>
              <w:rPr>
                <w:spacing w:val="-2"/>
                <w:sz w:val="24"/>
              </w:rPr>
              <w:t>металлургия</w:t>
            </w:r>
          </w:p>
        </w:tc>
        <w:tc>
          <w:tcPr>
            <w:tcW w:w="2127" w:type="dxa"/>
          </w:tcPr>
          <w:p w14:paraId="114A98D6" w14:textId="77777777" w:rsidR="004D1C38" w:rsidRDefault="003D5EA4">
            <w:pPr>
              <w:pStyle w:val="TableParagraph"/>
              <w:spacing w:line="256" w:lineRule="exact"/>
              <w:ind w:left="616"/>
              <w:rPr>
                <w:sz w:val="24"/>
              </w:rPr>
            </w:pPr>
            <w:r>
              <w:rPr>
                <w:sz w:val="24"/>
              </w:rPr>
              <w:t xml:space="preserve">870 </w:t>
            </w:r>
            <w:r>
              <w:rPr>
                <w:spacing w:val="-2"/>
                <w:sz w:val="24"/>
              </w:rPr>
              <w:t>(4,38)</w:t>
            </w:r>
          </w:p>
        </w:tc>
        <w:tc>
          <w:tcPr>
            <w:tcW w:w="2225" w:type="dxa"/>
          </w:tcPr>
          <w:p w14:paraId="75D60F7F" w14:textId="77777777" w:rsidR="004D1C38" w:rsidRDefault="003D5EA4">
            <w:pPr>
              <w:pStyle w:val="TableParagraph"/>
              <w:spacing w:line="256" w:lineRule="exact"/>
              <w:ind w:left="116" w:right="1"/>
              <w:jc w:val="center"/>
              <w:rPr>
                <w:sz w:val="24"/>
              </w:rPr>
            </w:pPr>
            <w:r>
              <w:rPr>
                <w:sz w:val="24"/>
              </w:rPr>
              <w:t xml:space="preserve">19888 </w:t>
            </w:r>
            <w:r>
              <w:rPr>
                <w:spacing w:val="-2"/>
                <w:sz w:val="24"/>
              </w:rPr>
              <w:t>(100)</w:t>
            </w:r>
          </w:p>
        </w:tc>
      </w:tr>
      <w:tr w:rsidR="004D1C38" w14:paraId="7692A72A" w14:textId="77777777">
        <w:trPr>
          <w:trHeight w:val="275"/>
        </w:trPr>
        <w:tc>
          <w:tcPr>
            <w:tcW w:w="5190" w:type="dxa"/>
          </w:tcPr>
          <w:p w14:paraId="76AFA350" w14:textId="77777777" w:rsidR="004D1C38" w:rsidRDefault="003D5EA4">
            <w:pPr>
              <w:pStyle w:val="TableParagraph"/>
              <w:spacing w:line="256" w:lineRule="exact"/>
              <w:ind w:left="112"/>
              <w:rPr>
                <w:sz w:val="24"/>
              </w:rPr>
            </w:pPr>
            <w:r>
              <w:rPr>
                <w:sz w:val="24"/>
              </w:rPr>
              <w:t>Көлік</w:t>
            </w:r>
            <w:r>
              <w:rPr>
                <w:spacing w:val="-2"/>
                <w:sz w:val="24"/>
              </w:rPr>
              <w:t xml:space="preserve"> </w:t>
            </w:r>
            <w:r>
              <w:rPr>
                <w:sz w:val="24"/>
              </w:rPr>
              <w:t>және</w:t>
            </w:r>
            <w:r>
              <w:rPr>
                <w:spacing w:val="-3"/>
                <w:sz w:val="24"/>
              </w:rPr>
              <w:t xml:space="preserve"> </w:t>
            </w:r>
            <w:r>
              <w:rPr>
                <w:sz w:val="24"/>
              </w:rPr>
              <w:t>қатынас</w:t>
            </w:r>
            <w:r>
              <w:rPr>
                <w:spacing w:val="-2"/>
                <w:sz w:val="24"/>
              </w:rPr>
              <w:t xml:space="preserve"> жолдары</w:t>
            </w:r>
          </w:p>
        </w:tc>
        <w:tc>
          <w:tcPr>
            <w:tcW w:w="2127" w:type="dxa"/>
          </w:tcPr>
          <w:p w14:paraId="4B191EE9" w14:textId="77777777" w:rsidR="004D1C38" w:rsidRDefault="003D5EA4">
            <w:pPr>
              <w:pStyle w:val="TableParagraph"/>
              <w:spacing w:line="256" w:lineRule="exact"/>
              <w:ind w:left="616"/>
              <w:rPr>
                <w:sz w:val="24"/>
              </w:rPr>
            </w:pPr>
            <w:r>
              <w:rPr>
                <w:sz w:val="24"/>
              </w:rPr>
              <w:t xml:space="preserve">256 </w:t>
            </w:r>
            <w:r>
              <w:rPr>
                <w:spacing w:val="-2"/>
                <w:sz w:val="24"/>
              </w:rPr>
              <w:t>(1,36)</w:t>
            </w:r>
          </w:p>
        </w:tc>
        <w:tc>
          <w:tcPr>
            <w:tcW w:w="2225" w:type="dxa"/>
          </w:tcPr>
          <w:p w14:paraId="1DC3AB63" w14:textId="77777777" w:rsidR="004D1C38" w:rsidRDefault="003D5EA4">
            <w:pPr>
              <w:pStyle w:val="TableParagraph"/>
              <w:spacing w:line="256" w:lineRule="exact"/>
              <w:ind w:left="116" w:right="1"/>
              <w:jc w:val="center"/>
              <w:rPr>
                <w:sz w:val="24"/>
              </w:rPr>
            </w:pPr>
            <w:r>
              <w:rPr>
                <w:sz w:val="24"/>
              </w:rPr>
              <w:t xml:space="preserve">18813 </w:t>
            </w:r>
            <w:r>
              <w:rPr>
                <w:spacing w:val="-2"/>
                <w:sz w:val="24"/>
              </w:rPr>
              <w:t>(100)</w:t>
            </w:r>
          </w:p>
        </w:tc>
      </w:tr>
      <w:tr w:rsidR="004D1C38" w14:paraId="4C104671" w14:textId="77777777">
        <w:trPr>
          <w:trHeight w:val="275"/>
        </w:trPr>
        <w:tc>
          <w:tcPr>
            <w:tcW w:w="5190" w:type="dxa"/>
          </w:tcPr>
          <w:p w14:paraId="7323EAEB" w14:textId="77777777" w:rsidR="004D1C38" w:rsidRDefault="003D5EA4">
            <w:pPr>
              <w:pStyle w:val="TableParagraph"/>
              <w:spacing w:line="256" w:lineRule="exact"/>
              <w:ind w:left="112"/>
              <w:rPr>
                <w:sz w:val="24"/>
              </w:rPr>
            </w:pPr>
            <w:r>
              <w:rPr>
                <w:spacing w:val="-2"/>
                <w:sz w:val="24"/>
              </w:rPr>
              <w:t>Математика</w:t>
            </w:r>
          </w:p>
        </w:tc>
        <w:tc>
          <w:tcPr>
            <w:tcW w:w="2127" w:type="dxa"/>
          </w:tcPr>
          <w:p w14:paraId="43F83288" w14:textId="77777777" w:rsidR="004D1C38" w:rsidRDefault="003D5EA4">
            <w:pPr>
              <w:pStyle w:val="TableParagraph"/>
              <w:spacing w:line="256" w:lineRule="exact"/>
              <w:ind w:left="616"/>
              <w:rPr>
                <w:sz w:val="24"/>
              </w:rPr>
            </w:pPr>
            <w:r>
              <w:rPr>
                <w:sz w:val="24"/>
              </w:rPr>
              <w:t xml:space="preserve">118 </w:t>
            </w:r>
            <w:r>
              <w:rPr>
                <w:spacing w:val="-2"/>
                <w:sz w:val="24"/>
              </w:rPr>
              <w:t>(0,50)</w:t>
            </w:r>
          </w:p>
        </w:tc>
        <w:tc>
          <w:tcPr>
            <w:tcW w:w="2225" w:type="dxa"/>
          </w:tcPr>
          <w:p w14:paraId="23B75A4F" w14:textId="77777777" w:rsidR="004D1C38" w:rsidRDefault="003D5EA4">
            <w:pPr>
              <w:pStyle w:val="TableParagraph"/>
              <w:spacing w:line="256" w:lineRule="exact"/>
              <w:ind w:left="116" w:right="1"/>
              <w:jc w:val="center"/>
              <w:rPr>
                <w:sz w:val="24"/>
              </w:rPr>
            </w:pPr>
            <w:r>
              <w:rPr>
                <w:sz w:val="24"/>
              </w:rPr>
              <w:t xml:space="preserve">23781 </w:t>
            </w:r>
            <w:r>
              <w:rPr>
                <w:spacing w:val="-2"/>
                <w:sz w:val="24"/>
              </w:rPr>
              <w:t>(100)</w:t>
            </w:r>
          </w:p>
        </w:tc>
      </w:tr>
      <w:tr w:rsidR="004D1C38" w14:paraId="21FECBFE" w14:textId="77777777">
        <w:trPr>
          <w:trHeight w:val="275"/>
        </w:trPr>
        <w:tc>
          <w:tcPr>
            <w:tcW w:w="5190" w:type="dxa"/>
          </w:tcPr>
          <w:p w14:paraId="276B2A4E" w14:textId="77777777" w:rsidR="004D1C38" w:rsidRDefault="003D5EA4">
            <w:pPr>
              <w:pStyle w:val="TableParagraph"/>
              <w:spacing w:line="256" w:lineRule="exact"/>
              <w:ind w:left="112"/>
              <w:rPr>
                <w:sz w:val="24"/>
              </w:rPr>
            </w:pPr>
            <w:r>
              <w:rPr>
                <w:spacing w:val="-2"/>
                <w:sz w:val="24"/>
              </w:rPr>
              <w:t>Машинажасау</w:t>
            </w:r>
          </w:p>
        </w:tc>
        <w:tc>
          <w:tcPr>
            <w:tcW w:w="2127" w:type="dxa"/>
          </w:tcPr>
          <w:p w14:paraId="5542B03A" w14:textId="77777777" w:rsidR="004D1C38" w:rsidRDefault="003D5EA4">
            <w:pPr>
              <w:pStyle w:val="TableParagraph"/>
              <w:spacing w:line="256" w:lineRule="exact"/>
              <w:ind w:left="616"/>
              <w:rPr>
                <w:sz w:val="24"/>
              </w:rPr>
            </w:pPr>
            <w:r>
              <w:rPr>
                <w:sz w:val="24"/>
              </w:rPr>
              <w:t xml:space="preserve">225 </w:t>
            </w:r>
            <w:r>
              <w:rPr>
                <w:spacing w:val="-2"/>
                <w:sz w:val="24"/>
              </w:rPr>
              <w:t>(1,42)</w:t>
            </w:r>
          </w:p>
        </w:tc>
        <w:tc>
          <w:tcPr>
            <w:tcW w:w="2225" w:type="dxa"/>
          </w:tcPr>
          <w:p w14:paraId="7A6F7C41" w14:textId="77777777" w:rsidR="004D1C38" w:rsidRDefault="003D5EA4">
            <w:pPr>
              <w:pStyle w:val="TableParagraph"/>
              <w:spacing w:line="256" w:lineRule="exact"/>
              <w:ind w:left="116" w:right="1"/>
              <w:jc w:val="center"/>
              <w:rPr>
                <w:sz w:val="24"/>
              </w:rPr>
            </w:pPr>
            <w:r>
              <w:rPr>
                <w:sz w:val="24"/>
              </w:rPr>
              <w:t xml:space="preserve">15243 </w:t>
            </w:r>
            <w:r>
              <w:rPr>
                <w:spacing w:val="-2"/>
                <w:sz w:val="24"/>
              </w:rPr>
              <w:t>(100)</w:t>
            </w:r>
          </w:p>
        </w:tc>
      </w:tr>
      <w:tr w:rsidR="004D1C38" w14:paraId="5F628F07" w14:textId="77777777">
        <w:trPr>
          <w:trHeight w:val="275"/>
        </w:trPr>
        <w:tc>
          <w:tcPr>
            <w:tcW w:w="5190" w:type="dxa"/>
          </w:tcPr>
          <w:p w14:paraId="46E484D9" w14:textId="77777777" w:rsidR="004D1C38" w:rsidRDefault="003D5EA4">
            <w:pPr>
              <w:pStyle w:val="TableParagraph"/>
              <w:spacing w:line="256" w:lineRule="exact"/>
              <w:ind w:left="112"/>
              <w:rPr>
                <w:sz w:val="24"/>
              </w:rPr>
            </w:pPr>
            <w:r>
              <w:rPr>
                <w:sz w:val="24"/>
              </w:rPr>
              <w:t>Мәдениет</w:t>
            </w:r>
            <w:r>
              <w:rPr>
                <w:spacing w:val="-4"/>
                <w:sz w:val="24"/>
              </w:rPr>
              <w:t xml:space="preserve"> </w:t>
            </w:r>
            <w:r>
              <w:rPr>
                <w:sz w:val="24"/>
              </w:rPr>
              <w:t>және</w:t>
            </w:r>
            <w:r>
              <w:rPr>
                <w:spacing w:val="-1"/>
                <w:sz w:val="24"/>
              </w:rPr>
              <w:t xml:space="preserve"> </w:t>
            </w:r>
            <w:r>
              <w:rPr>
                <w:spacing w:val="-4"/>
                <w:sz w:val="24"/>
              </w:rPr>
              <w:t>өнер</w:t>
            </w:r>
          </w:p>
        </w:tc>
        <w:tc>
          <w:tcPr>
            <w:tcW w:w="2127" w:type="dxa"/>
          </w:tcPr>
          <w:p w14:paraId="47C94DCD" w14:textId="77777777" w:rsidR="004D1C38" w:rsidRDefault="003D5EA4">
            <w:pPr>
              <w:pStyle w:val="TableParagraph"/>
              <w:spacing w:line="256" w:lineRule="exact"/>
              <w:ind w:left="616"/>
              <w:rPr>
                <w:sz w:val="24"/>
              </w:rPr>
            </w:pPr>
            <w:r>
              <w:rPr>
                <w:sz w:val="24"/>
              </w:rPr>
              <w:t xml:space="preserve">706 </w:t>
            </w:r>
            <w:r>
              <w:rPr>
                <w:spacing w:val="-2"/>
                <w:sz w:val="24"/>
              </w:rPr>
              <w:t>(2,85)</w:t>
            </w:r>
          </w:p>
        </w:tc>
        <w:tc>
          <w:tcPr>
            <w:tcW w:w="2225" w:type="dxa"/>
          </w:tcPr>
          <w:p w14:paraId="10BA8A91" w14:textId="77777777" w:rsidR="004D1C38" w:rsidRDefault="003D5EA4">
            <w:pPr>
              <w:pStyle w:val="TableParagraph"/>
              <w:spacing w:line="256" w:lineRule="exact"/>
              <w:ind w:left="116" w:right="1"/>
              <w:jc w:val="center"/>
              <w:rPr>
                <w:sz w:val="24"/>
              </w:rPr>
            </w:pPr>
            <w:r>
              <w:rPr>
                <w:sz w:val="24"/>
              </w:rPr>
              <w:t xml:space="preserve">24764 </w:t>
            </w:r>
            <w:r>
              <w:rPr>
                <w:spacing w:val="-2"/>
                <w:sz w:val="24"/>
              </w:rPr>
              <w:t>(100)</w:t>
            </w:r>
          </w:p>
        </w:tc>
      </w:tr>
      <w:tr w:rsidR="004D1C38" w14:paraId="04BF1102" w14:textId="77777777">
        <w:trPr>
          <w:trHeight w:val="278"/>
        </w:trPr>
        <w:tc>
          <w:tcPr>
            <w:tcW w:w="5190" w:type="dxa"/>
          </w:tcPr>
          <w:p w14:paraId="6315DBC7" w14:textId="77777777" w:rsidR="004D1C38" w:rsidRDefault="003D5EA4">
            <w:pPr>
              <w:pStyle w:val="TableParagraph"/>
              <w:spacing w:before="1" w:line="257" w:lineRule="exact"/>
              <w:ind w:left="112"/>
              <w:rPr>
                <w:sz w:val="24"/>
              </w:rPr>
            </w:pPr>
            <w:r>
              <w:rPr>
                <w:spacing w:val="-2"/>
                <w:sz w:val="24"/>
              </w:rPr>
              <w:t>Медицина</w:t>
            </w:r>
          </w:p>
        </w:tc>
        <w:tc>
          <w:tcPr>
            <w:tcW w:w="2127" w:type="dxa"/>
          </w:tcPr>
          <w:p w14:paraId="589D5222" w14:textId="77777777" w:rsidR="004D1C38" w:rsidRDefault="003D5EA4">
            <w:pPr>
              <w:pStyle w:val="TableParagraph"/>
              <w:spacing w:before="1" w:line="257" w:lineRule="exact"/>
              <w:ind w:left="616"/>
              <w:rPr>
                <w:sz w:val="24"/>
              </w:rPr>
            </w:pPr>
            <w:r>
              <w:rPr>
                <w:sz w:val="24"/>
              </w:rPr>
              <w:t xml:space="preserve">121 </w:t>
            </w:r>
            <w:r>
              <w:rPr>
                <w:spacing w:val="-2"/>
                <w:sz w:val="24"/>
              </w:rPr>
              <w:t>(0,49)</w:t>
            </w:r>
          </w:p>
        </w:tc>
        <w:tc>
          <w:tcPr>
            <w:tcW w:w="2225" w:type="dxa"/>
          </w:tcPr>
          <w:p w14:paraId="2664D152" w14:textId="77777777" w:rsidR="004D1C38" w:rsidRDefault="003D5EA4">
            <w:pPr>
              <w:pStyle w:val="TableParagraph"/>
              <w:spacing w:before="1" w:line="257" w:lineRule="exact"/>
              <w:ind w:left="116" w:right="1"/>
              <w:jc w:val="center"/>
              <w:rPr>
                <w:sz w:val="24"/>
              </w:rPr>
            </w:pPr>
            <w:r>
              <w:rPr>
                <w:sz w:val="24"/>
              </w:rPr>
              <w:t xml:space="preserve">25100 </w:t>
            </w:r>
            <w:r>
              <w:rPr>
                <w:spacing w:val="-2"/>
                <w:sz w:val="24"/>
              </w:rPr>
              <w:t>(100)</w:t>
            </w:r>
          </w:p>
        </w:tc>
      </w:tr>
      <w:tr w:rsidR="004D1C38" w14:paraId="7DC5DDFB" w14:textId="77777777">
        <w:trPr>
          <w:trHeight w:val="275"/>
        </w:trPr>
        <w:tc>
          <w:tcPr>
            <w:tcW w:w="5190" w:type="dxa"/>
          </w:tcPr>
          <w:p w14:paraId="30FC2184" w14:textId="77777777" w:rsidR="004D1C38" w:rsidRDefault="003D5EA4">
            <w:pPr>
              <w:pStyle w:val="TableParagraph"/>
              <w:spacing w:line="256" w:lineRule="exact"/>
              <w:ind w:left="112"/>
              <w:rPr>
                <w:sz w:val="24"/>
              </w:rPr>
            </w:pPr>
            <w:r>
              <w:rPr>
                <w:sz w:val="24"/>
              </w:rPr>
              <w:t>Механика</w:t>
            </w:r>
            <w:r>
              <w:rPr>
                <w:spacing w:val="-3"/>
                <w:sz w:val="24"/>
              </w:rPr>
              <w:t xml:space="preserve"> </w:t>
            </w:r>
            <w:r>
              <w:rPr>
                <w:sz w:val="24"/>
              </w:rPr>
              <w:t>және</w:t>
            </w:r>
            <w:r>
              <w:rPr>
                <w:spacing w:val="-3"/>
                <w:sz w:val="24"/>
              </w:rPr>
              <w:t xml:space="preserve"> </w:t>
            </w:r>
            <w:r>
              <w:rPr>
                <w:spacing w:val="-2"/>
                <w:sz w:val="24"/>
              </w:rPr>
              <w:t>машинатану</w:t>
            </w:r>
          </w:p>
        </w:tc>
        <w:tc>
          <w:tcPr>
            <w:tcW w:w="2127" w:type="dxa"/>
          </w:tcPr>
          <w:p w14:paraId="539E89BD" w14:textId="77777777" w:rsidR="004D1C38" w:rsidRDefault="003D5EA4">
            <w:pPr>
              <w:pStyle w:val="TableParagraph"/>
              <w:spacing w:line="256" w:lineRule="exact"/>
              <w:ind w:left="616"/>
              <w:rPr>
                <w:sz w:val="24"/>
              </w:rPr>
            </w:pPr>
            <w:r>
              <w:rPr>
                <w:sz w:val="24"/>
              </w:rPr>
              <w:t xml:space="preserve">240 </w:t>
            </w:r>
            <w:r>
              <w:rPr>
                <w:spacing w:val="-2"/>
                <w:sz w:val="24"/>
              </w:rPr>
              <w:t>(1,27)</w:t>
            </w:r>
          </w:p>
        </w:tc>
        <w:tc>
          <w:tcPr>
            <w:tcW w:w="2225" w:type="dxa"/>
          </w:tcPr>
          <w:p w14:paraId="0416E7C3" w14:textId="77777777" w:rsidR="004D1C38" w:rsidRDefault="003D5EA4">
            <w:pPr>
              <w:pStyle w:val="TableParagraph"/>
              <w:spacing w:line="256" w:lineRule="exact"/>
              <w:ind w:left="116" w:right="1"/>
              <w:jc w:val="center"/>
              <w:rPr>
                <w:sz w:val="24"/>
              </w:rPr>
            </w:pPr>
            <w:r>
              <w:rPr>
                <w:sz w:val="24"/>
              </w:rPr>
              <w:t xml:space="preserve">19035 </w:t>
            </w:r>
            <w:r>
              <w:rPr>
                <w:spacing w:val="-2"/>
                <w:sz w:val="24"/>
              </w:rPr>
              <w:t>(100)</w:t>
            </w:r>
          </w:p>
        </w:tc>
      </w:tr>
      <w:tr w:rsidR="004D1C38" w14:paraId="4F4BF88F" w14:textId="77777777">
        <w:trPr>
          <w:trHeight w:val="275"/>
        </w:trPr>
        <w:tc>
          <w:tcPr>
            <w:tcW w:w="5190" w:type="dxa"/>
          </w:tcPr>
          <w:p w14:paraId="2AE1E497" w14:textId="77777777" w:rsidR="004D1C38" w:rsidRDefault="003D5EA4">
            <w:pPr>
              <w:pStyle w:val="TableParagraph"/>
              <w:spacing w:line="256" w:lineRule="exact"/>
              <w:ind w:left="112"/>
              <w:rPr>
                <w:sz w:val="24"/>
              </w:rPr>
            </w:pPr>
            <w:r>
              <w:rPr>
                <w:sz w:val="24"/>
              </w:rPr>
              <w:t>Педагогика</w:t>
            </w:r>
            <w:r>
              <w:rPr>
                <w:spacing w:val="-5"/>
                <w:sz w:val="24"/>
              </w:rPr>
              <w:t xml:space="preserve"> </w:t>
            </w:r>
            <w:r>
              <w:rPr>
                <w:sz w:val="24"/>
              </w:rPr>
              <w:t>және</w:t>
            </w:r>
            <w:r>
              <w:rPr>
                <w:spacing w:val="-5"/>
                <w:sz w:val="24"/>
              </w:rPr>
              <w:t xml:space="preserve"> </w:t>
            </w:r>
            <w:r>
              <w:rPr>
                <w:spacing w:val="-2"/>
                <w:sz w:val="24"/>
              </w:rPr>
              <w:t>психология</w:t>
            </w:r>
          </w:p>
        </w:tc>
        <w:tc>
          <w:tcPr>
            <w:tcW w:w="2127" w:type="dxa"/>
          </w:tcPr>
          <w:p w14:paraId="370B38D1" w14:textId="77777777" w:rsidR="004D1C38" w:rsidRDefault="003D5EA4">
            <w:pPr>
              <w:pStyle w:val="TableParagraph"/>
              <w:spacing w:line="256" w:lineRule="exact"/>
              <w:ind w:left="616"/>
              <w:rPr>
                <w:sz w:val="24"/>
              </w:rPr>
            </w:pPr>
            <w:r>
              <w:rPr>
                <w:sz w:val="24"/>
              </w:rPr>
              <w:t xml:space="preserve">209 </w:t>
            </w:r>
            <w:r>
              <w:rPr>
                <w:spacing w:val="-2"/>
                <w:sz w:val="24"/>
              </w:rPr>
              <w:t>(0,87)</w:t>
            </w:r>
          </w:p>
        </w:tc>
        <w:tc>
          <w:tcPr>
            <w:tcW w:w="2225" w:type="dxa"/>
          </w:tcPr>
          <w:p w14:paraId="448F7A19" w14:textId="77777777" w:rsidR="004D1C38" w:rsidRDefault="003D5EA4">
            <w:pPr>
              <w:pStyle w:val="TableParagraph"/>
              <w:spacing w:line="256" w:lineRule="exact"/>
              <w:ind w:left="116" w:right="1"/>
              <w:jc w:val="center"/>
              <w:rPr>
                <w:sz w:val="24"/>
              </w:rPr>
            </w:pPr>
            <w:r>
              <w:rPr>
                <w:sz w:val="24"/>
              </w:rPr>
              <w:t xml:space="preserve">24021 </w:t>
            </w:r>
            <w:r>
              <w:rPr>
                <w:spacing w:val="-2"/>
                <w:sz w:val="24"/>
              </w:rPr>
              <w:t>(100)</w:t>
            </w:r>
          </w:p>
        </w:tc>
      </w:tr>
      <w:tr w:rsidR="004D1C38" w14:paraId="12AD2AAE" w14:textId="77777777">
        <w:trPr>
          <w:trHeight w:val="275"/>
        </w:trPr>
        <w:tc>
          <w:tcPr>
            <w:tcW w:w="5190" w:type="dxa"/>
          </w:tcPr>
          <w:p w14:paraId="308B59DF" w14:textId="77777777" w:rsidR="004D1C38" w:rsidRDefault="003D5EA4">
            <w:pPr>
              <w:pStyle w:val="TableParagraph"/>
              <w:spacing w:line="256" w:lineRule="exact"/>
              <w:ind w:left="112"/>
              <w:rPr>
                <w:sz w:val="24"/>
              </w:rPr>
            </w:pPr>
            <w:r>
              <w:rPr>
                <w:sz w:val="24"/>
              </w:rPr>
              <w:t>Сәулет</w:t>
            </w:r>
            <w:r>
              <w:rPr>
                <w:spacing w:val="-1"/>
                <w:sz w:val="24"/>
              </w:rPr>
              <w:t xml:space="preserve"> </w:t>
            </w:r>
            <w:r>
              <w:rPr>
                <w:sz w:val="24"/>
              </w:rPr>
              <w:t>және</w:t>
            </w:r>
            <w:r>
              <w:rPr>
                <w:spacing w:val="-1"/>
                <w:sz w:val="24"/>
              </w:rPr>
              <w:t xml:space="preserve"> </w:t>
            </w:r>
            <w:r>
              <w:rPr>
                <w:spacing w:val="-2"/>
                <w:sz w:val="24"/>
              </w:rPr>
              <w:t>құрылыс</w:t>
            </w:r>
          </w:p>
        </w:tc>
        <w:tc>
          <w:tcPr>
            <w:tcW w:w="2127" w:type="dxa"/>
          </w:tcPr>
          <w:p w14:paraId="6D038445" w14:textId="77777777" w:rsidR="004D1C38" w:rsidRDefault="003D5EA4">
            <w:pPr>
              <w:pStyle w:val="TableParagraph"/>
              <w:spacing w:line="256" w:lineRule="exact"/>
              <w:ind w:left="0" w:right="439"/>
              <w:jc w:val="right"/>
              <w:rPr>
                <w:sz w:val="24"/>
              </w:rPr>
            </w:pPr>
            <w:r>
              <w:rPr>
                <w:sz w:val="24"/>
              </w:rPr>
              <w:t xml:space="preserve">1290 </w:t>
            </w:r>
            <w:r>
              <w:rPr>
                <w:spacing w:val="-2"/>
                <w:sz w:val="24"/>
              </w:rPr>
              <w:t>(5,98)</w:t>
            </w:r>
          </w:p>
        </w:tc>
        <w:tc>
          <w:tcPr>
            <w:tcW w:w="2225" w:type="dxa"/>
          </w:tcPr>
          <w:p w14:paraId="3AF6371D" w14:textId="77777777" w:rsidR="004D1C38" w:rsidRDefault="003D5EA4">
            <w:pPr>
              <w:pStyle w:val="TableParagraph"/>
              <w:spacing w:line="256" w:lineRule="exact"/>
              <w:ind w:left="116" w:right="1"/>
              <w:jc w:val="center"/>
              <w:rPr>
                <w:sz w:val="24"/>
              </w:rPr>
            </w:pPr>
            <w:r>
              <w:rPr>
                <w:sz w:val="24"/>
              </w:rPr>
              <w:t xml:space="preserve">21585 </w:t>
            </w:r>
            <w:r>
              <w:rPr>
                <w:spacing w:val="-2"/>
                <w:sz w:val="24"/>
              </w:rPr>
              <w:t>(100)</w:t>
            </w:r>
          </w:p>
        </w:tc>
      </w:tr>
      <w:tr w:rsidR="004D1C38" w14:paraId="7A59B0C9" w14:textId="77777777">
        <w:trPr>
          <w:trHeight w:val="552"/>
        </w:trPr>
        <w:tc>
          <w:tcPr>
            <w:tcW w:w="5190" w:type="dxa"/>
          </w:tcPr>
          <w:p w14:paraId="184B1235" w14:textId="77777777" w:rsidR="004D1C38" w:rsidRDefault="003D5EA4">
            <w:pPr>
              <w:pStyle w:val="TableParagraph"/>
              <w:spacing w:line="276" w:lineRule="exact"/>
              <w:ind w:left="112" w:right="49"/>
              <w:rPr>
                <w:sz w:val="24"/>
              </w:rPr>
            </w:pPr>
            <w:r>
              <w:rPr>
                <w:sz w:val="24"/>
              </w:rPr>
              <w:t>Статистика,</w:t>
            </w:r>
            <w:r>
              <w:rPr>
                <w:spacing w:val="-12"/>
                <w:sz w:val="24"/>
              </w:rPr>
              <w:t xml:space="preserve"> </w:t>
            </w:r>
            <w:r>
              <w:rPr>
                <w:sz w:val="24"/>
              </w:rPr>
              <w:t>стандарттау</w:t>
            </w:r>
            <w:r>
              <w:rPr>
                <w:spacing w:val="-11"/>
                <w:sz w:val="24"/>
              </w:rPr>
              <w:t xml:space="preserve"> </w:t>
            </w:r>
            <w:r>
              <w:rPr>
                <w:sz w:val="24"/>
              </w:rPr>
              <w:t>және</w:t>
            </w:r>
            <w:r>
              <w:rPr>
                <w:spacing w:val="-13"/>
                <w:sz w:val="24"/>
              </w:rPr>
              <w:t xml:space="preserve"> </w:t>
            </w:r>
            <w:r>
              <w:rPr>
                <w:sz w:val="24"/>
              </w:rPr>
              <w:t xml:space="preserve">зияткерлік </w:t>
            </w:r>
            <w:r>
              <w:rPr>
                <w:spacing w:val="-2"/>
                <w:sz w:val="24"/>
              </w:rPr>
              <w:t>эменшік</w:t>
            </w:r>
          </w:p>
        </w:tc>
        <w:tc>
          <w:tcPr>
            <w:tcW w:w="2127" w:type="dxa"/>
          </w:tcPr>
          <w:p w14:paraId="13062930" w14:textId="77777777" w:rsidR="004D1C38" w:rsidRDefault="003D5EA4">
            <w:pPr>
              <w:pStyle w:val="TableParagraph"/>
              <w:spacing w:line="275" w:lineRule="exact"/>
              <w:ind w:left="616"/>
              <w:rPr>
                <w:sz w:val="24"/>
              </w:rPr>
            </w:pPr>
            <w:r>
              <w:rPr>
                <w:sz w:val="24"/>
              </w:rPr>
              <w:t xml:space="preserve">352 </w:t>
            </w:r>
            <w:r>
              <w:rPr>
                <w:spacing w:val="-2"/>
                <w:sz w:val="24"/>
              </w:rPr>
              <w:t>(1,47)</w:t>
            </w:r>
          </w:p>
        </w:tc>
        <w:tc>
          <w:tcPr>
            <w:tcW w:w="2225" w:type="dxa"/>
          </w:tcPr>
          <w:p w14:paraId="6E66D72C" w14:textId="77777777" w:rsidR="004D1C38" w:rsidRDefault="003D5EA4">
            <w:pPr>
              <w:pStyle w:val="TableParagraph"/>
              <w:spacing w:line="275" w:lineRule="exact"/>
              <w:ind w:left="116" w:right="1"/>
              <w:jc w:val="center"/>
              <w:rPr>
                <w:sz w:val="24"/>
              </w:rPr>
            </w:pPr>
            <w:r>
              <w:rPr>
                <w:sz w:val="24"/>
              </w:rPr>
              <w:t xml:space="preserve">24106 </w:t>
            </w:r>
            <w:r>
              <w:rPr>
                <w:spacing w:val="-2"/>
                <w:sz w:val="24"/>
              </w:rPr>
              <w:t>(100)</w:t>
            </w:r>
          </w:p>
        </w:tc>
      </w:tr>
      <w:tr w:rsidR="004D1C38" w14:paraId="361FB752" w14:textId="77777777">
        <w:trPr>
          <w:trHeight w:val="275"/>
        </w:trPr>
        <w:tc>
          <w:tcPr>
            <w:tcW w:w="5190" w:type="dxa"/>
          </w:tcPr>
          <w:p w14:paraId="5DE00E52" w14:textId="77777777" w:rsidR="004D1C38" w:rsidRDefault="003D5EA4">
            <w:pPr>
              <w:pStyle w:val="TableParagraph"/>
              <w:spacing w:line="256" w:lineRule="exact"/>
              <w:ind w:left="112"/>
              <w:rPr>
                <w:sz w:val="24"/>
              </w:rPr>
            </w:pPr>
            <w:r>
              <w:rPr>
                <w:sz w:val="24"/>
              </w:rPr>
              <w:t>Су</w:t>
            </w:r>
            <w:r>
              <w:rPr>
                <w:spacing w:val="-2"/>
                <w:sz w:val="24"/>
              </w:rPr>
              <w:t xml:space="preserve"> шаруашылығы</w:t>
            </w:r>
          </w:p>
        </w:tc>
        <w:tc>
          <w:tcPr>
            <w:tcW w:w="2127" w:type="dxa"/>
          </w:tcPr>
          <w:p w14:paraId="77925101" w14:textId="77777777" w:rsidR="004D1C38" w:rsidRDefault="003D5EA4">
            <w:pPr>
              <w:pStyle w:val="TableParagraph"/>
              <w:spacing w:line="256" w:lineRule="exact"/>
              <w:ind w:left="616"/>
              <w:rPr>
                <w:sz w:val="24"/>
              </w:rPr>
            </w:pPr>
            <w:r>
              <w:rPr>
                <w:sz w:val="24"/>
              </w:rPr>
              <w:t xml:space="preserve">228 </w:t>
            </w:r>
            <w:r>
              <w:rPr>
                <w:spacing w:val="-2"/>
                <w:sz w:val="24"/>
              </w:rPr>
              <w:t>(0,99)</w:t>
            </w:r>
          </w:p>
        </w:tc>
        <w:tc>
          <w:tcPr>
            <w:tcW w:w="2225" w:type="dxa"/>
          </w:tcPr>
          <w:p w14:paraId="433A7ED0" w14:textId="77777777" w:rsidR="004D1C38" w:rsidRDefault="003D5EA4">
            <w:pPr>
              <w:pStyle w:val="TableParagraph"/>
              <w:spacing w:line="256" w:lineRule="exact"/>
              <w:ind w:left="116" w:right="1"/>
              <w:jc w:val="center"/>
              <w:rPr>
                <w:sz w:val="24"/>
              </w:rPr>
            </w:pPr>
            <w:r>
              <w:rPr>
                <w:sz w:val="24"/>
              </w:rPr>
              <w:t xml:space="preserve">23026 </w:t>
            </w:r>
            <w:r>
              <w:rPr>
                <w:spacing w:val="-2"/>
                <w:sz w:val="24"/>
              </w:rPr>
              <w:t>(100)</w:t>
            </w:r>
          </w:p>
        </w:tc>
      </w:tr>
      <w:tr w:rsidR="004D1C38" w14:paraId="732137C4" w14:textId="77777777">
        <w:trPr>
          <w:trHeight w:val="275"/>
        </w:trPr>
        <w:tc>
          <w:tcPr>
            <w:tcW w:w="5190" w:type="dxa"/>
          </w:tcPr>
          <w:p w14:paraId="79C8A2BF" w14:textId="77777777" w:rsidR="004D1C38" w:rsidRDefault="003D5EA4">
            <w:pPr>
              <w:pStyle w:val="TableParagraph"/>
              <w:spacing w:line="256" w:lineRule="exact"/>
              <w:ind w:left="112"/>
              <w:rPr>
                <w:sz w:val="24"/>
              </w:rPr>
            </w:pPr>
            <w:r>
              <w:rPr>
                <w:sz w:val="24"/>
              </w:rPr>
              <w:t>Тамақ</w:t>
            </w:r>
            <w:r>
              <w:rPr>
                <w:spacing w:val="-3"/>
                <w:sz w:val="24"/>
              </w:rPr>
              <w:t xml:space="preserve"> </w:t>
            </w:r>
            <w:r>
              <w:rPr>
                <w:sz w:val="24"/>
              </w:rPr>
              <w:t>өнеркәсібі</w:t>
            </w:r>
            <w:r>
              <w:rPr>
                <w:spacing w:val="-2"/>
                <w:sz w:val="24"/>
              </w:rPr>
              <w:t xml:space="preserve"> </w:t>
            </w:r>
            <w:r>
              <w:rPr>
                <w:sz w:val="24"/>
              </w:rPr>
              <w:t>және</w:t>
            </w:r>
            <w:r>
              <w:rPr>
                <w:spacing w:val="-2"/>
                <w:sz w:val="24"/>
              </w:rPr>
              <w:t xml:space="preserve"> </w:t>
            </w:r>
            <w:r>
              <w:rPr>
                <w:sz w:val="24"/>
              </w:rPr>
              <w:t xml:space="preserve">тұрмыстық </w:t>
            </w:r>
            <w:r>
              <w:rPr>
                <w:spacing w:val="-2"/>
                <w:sz w:val="24"/>
              </w:rPr>
              <w:t>қызмет</w:t>
            </w:r>
          </w:p>
        </w:tc>
        <w:tc>
          <w:tcPr>
            <w:tcW w:w="2127" w:type="dxa"/>
          </w:tcPr>
          <w:p w14:paraId="2118710D" w14:textId="77777777" w:rsidR="004D1C38" w:rsidRDefault="003D5EA4">
            <w:pPr>
              <w:pStyle w:val="TableParagraph"/>
              <w:spacing w:line="256" w:lineRule="exact"/>
              <w:ind w:left="616"/>
              <w:rPr>
                <w:sz w:val="24"/>
              </w:rPr>
            </w:pPr>
            <w:r>
              <w:rPr>
                <w:sz w:val="24"/>
              </w:rPr>
              <w:t xml:space="preserve">215 </w:t>
            </w:r>
            <w:r>
              <w:rPr>
                <w:spacing w:val="-2"/>
                <w:sz w:val="24"/>
              </w:rPr>
              <w:t>(0,81)</w:t>
            </w:r>
          </w:p>
        </w:tc>
        <w:tc>
          <w:tcPr>
            <w:tcW w:w="2225" w:type="dxa"/>
          </w:tcPr>
          <w:p w14:paraId="41B5B658" w14:textId="77777777" w:rsidR="004D1C38" w:rsidRDefault="003D5EA4">
            <w:pPr>
              <w:pStyle w:val="TableParagraph"/>
              <w:spacing w:line="256" w:lineRule="exact"/>
              <w:ind w:left="116" w:right="1"/>
              <w:jc w:val="center"/>
              <w:rPr>
                <w:sz w:val="24"/>
              </w:rPr>
            </w:pPr>
            <w:r>
              <w:rPr>
                <w:sz w:val="24"/>
              </w:rPr>
              <w:t xml:space="preserve">26804 </w:t>
            </w:r>
            <w:r>
              <w:rPr>
                <w:spacing w:val="-2"/>
                <w:sz w:val="24"/>
              </w:rPr>
              <w:t>(100)</w:t>
            </w:r>
          </w:p>
        </w:tc>
      </w:tr>
      <w:tr w:rsidR="004D1C38" w14:paraId="30E3B32F" w14:textId="77777777">
        <w:trPr>
          <w:trHeight w:val="278"/>
        </w:trPr>
        <w:tc>
          <w:tcPr>
            <w:tcW w:w="5190" w:type="dxa"/>
          </w:tcPr>
          <w:p w14:paraId="5C654653" w14:textId="77777777" w:rsidR="004D1C38" w:rsidRDefault="003D5EA4">
            <w:pPr>
              <w:pStyle w:val="TableParagraph"/>
              <w:spacing w:before="1" w:line="257" w:lineRule="exact"/>
              <w:ind w:left="112"/>
              <w:rPr>
                <w:sz w:val="24"/>
              </w:rPr>
            </w:pPr>
            <w:r>
              <w:rPr>
                <w:spacing w:val="-4"/>
                <w:sz w:val="24"/>
              </w:rPr>
              <w:t>Тарих</w:t>
            </w:r>
          </w:p>
        </w:tc>
        <w:tc>
          <w:tcPr>
            <w:tcW w:w="2127" w:type="dxa"/>
          </w:tcPr>
          <w:p w14:paraId="3447BC30" w14:textId="77777777" w:rsidR="004D1C38" w:rsidRDefault="003D5EA4">
            <w:pPr>
              <w:pStyle w:val="TableParagraph"/>
              <w:spacing w:before="1" w:line="257" w:lineRule="exact"/>
              <w:ind w:left="676"/>
              <w:rPr>
                <w:sz w:val="24"/>
              </w:rPr>
            </w:pPr>
            <w:r>
              <w:rPr>
                <w:sz w:val="24"/>
              </w:rPr>
              <w:t>47</w:t>
            </w:r>
            <w:r>
              <w:rPr>
                <w:spacing w:val="-2"/>
                <w:sz w:val="24"/>
              </w:rPr>
              <w:t xml:space="preserve"> (0,27)</w:t>
            </w:r>
          </w:p>
        </w:tc>
        <w:tc>
          <w:tcPr>
            <w:tcW w:w="2225" w:type="dxa"/>
          </w:tcPr>
          <w:p w14:paraId="3F0B55B4" w14:textId="77777777" w:rsidR="004D1C38" w:rsidRDefault="003D5EA4">
            <w:pPr>
              <w:pStyle w:val="TableParagraph"/>
              <w:spacing w:before="1" w:line="257" w:lineRule="exact"/>
              <w:ind w:left="116" w:right="1"/>
              <w:jc w:val="center"/>
              <w:rPr>
                <w:sz w:val="24"/>
              </w:rPr>
            </w:pPr>
            <w:r>
              <w:rPr>
                <w:sz w:val="24"/>
              </w:rPr>
              <w:t xml:space="preserve">17620 </w:t>
            </w:r>
            <w:r>
              <w:rPr>
                <w:spacing w:val="-2"/>
                <w:sz w:val="24"/>
              </w:rPr>
              <w:t>(100)</w:t>
            </w:r>
          </w:p>
        </w:tc>
      </w:tr>
      <w:tr w:rsidR="004D1C38" w14:paraId="77D268D9" w14:textId="77777777">
        <w:trPr>
          <w:trHeight w:val="275"/>
        </w:trPr>
        <w:tc>
          <w:tcPr>
            <w:tcW w:w="5190" w:type="dxa"/>
          </w:tcPr>
          <w:p w14:paraId="2A5DCEEB" w14:textId="77777777" w:rsidR="004D1C38" w:rsidRDefault="003D5EA4">
            <w:pPr>
              <w:pStyle w:val="TableParagraph"/>
              <w:spacing w:line="256" w:lineRule="exact"/>
              <w:ind w:left="112"/>
              <w:rPr>
                <w:sz w:val="24"/>
              </w:rPr>
            </w:pPr>
            <w:r>
              <w:rPr>
                <w:sz w:val="24"/>
              </w:rPr>
              <w:t>Физика</w:t>
            </w:r>
            <w:r>
              <w:rPr>
                <w:spacing w:val="-4"/>
                <w:sz w:val="24"/>
              </w:rPr>
              <w:t xml:space="preserve"> </w:t>
            </w:r>
            <w:r>
              <w:rPr>
                <w:sz w:val="24"/>
              </w:rPr>
              <w:t>және</w:t>
            </w:r>
            <w:r>
              <w:rPr>
                <w:spacing w:val="-3"/>
                <w:sz w:val="24"/>
              </w:rPr>
              <w:t xml:space="preserve"> </w:t>
            </w:r>
            <w:r>
              <w:rPr>
                <w:spacing w:val="-2"/>
                <w:sz w:val="24"/>
              </w:rPr>
              <w:t>астрономия</w:t>
            </w:r>
          </w:p>
        </w:tc>
        <w:tc>
          <w:tcPr>
            <w:tcW w:w="2127" w:type="dxa"/>
          </w:tcPr>
          <w:p w14:paraId="6BD7D3BA" w14:textId="77777777" w:rsidR="004D1C38" w:rsidRDefault="003D5EA4">
            <w:pPr>
              <w:pStyle w:val="TableParagraph"/>
              <w:spacing w:line="256" w:lineRule="exact"/>
              <w:ind w:left="0" w:right="379"/>
              <w:jc w:val="right"/>
              <w:rPr>
                <w:sz w:val="24"/>
              </w:rPr>
            </w:pPr>
            <w:r>
              <w:rPr>
                <w:sz w:val="24"/>
              </w:rPr>
              <w:t xml:space="preserve">2592 </w:t>
            </w:r>
            <w:r>
              <w:rPr>
                <w:spacing w:val="-2"/>
                <w:sz w:val="24"/>
              </w:rPr>
              <w:t>(15,20)</w:t>
            </w:r>
          </w:p>
        </w:tc>
        <w:tc>
          <w:tcPr>
            <w:tcW w:w="2225" w:type="dxa"/>
          </w:tcPr>
          <w:p w14:paraId="51E275EA" w14:textId="77777777" w:rsidR="004D1C38" w:rsidRDefault="003D5EA4">
            <w:pPr>
              <w:pStyle w:val="TableParagraph"/>
              <w:spacing w:line="256" w:lineRule="exact"/>
              <w:ind w:left="116" w:right="1"/>
              <w:jc w:val="center"/>
              <w:rPr>
                <w:sz w:val="24"/>
              </w:rPr>
            </w:pPr>
            <w:r>
              <w:rPr>
                <w:sz w:val="24"/>
              </w:rPr>
              <w:t xml:space="preserve">17055 </w:t>
            </w:r>
            <w:r>
              <w:rPr>
                <w:spacing w:val="-2"/>
                <w:sz w:val="24"/>
              </w:rPr>
              <w:t>(100)</w:t>
            </w:r>
          </w:p>
        </w:tc>
      </w:tr>
      <w:tr w:rsidR="004D1C38" w14:paraId="2F8DD6E1" w14:textId="77777777">
        <w:trPr>
          <w:trHeight w:val="275"/>
        </w:trPr>
        <w:tc>
          <w:tcPr>
            <w:tcW w:w="5190" w:type="dxa"/>
          </w:tcPr>
          <w:p w14:paraId="5E0D3AAD" w14:textId="77777777" w:rsidR="004D1C38" w:rsidRDefault="003D5EA4">
            <w:pPr>
              <w:pStyle w:val="TableParagraph"/>
              <w:spacing w:line="256" w:lineRule="exact"/>
              <w:ind w:left="112"/>
              <w:rPr>
                <w:sz w:val="24"/>
              </w:rPr>
            </w:pPr>
            <w:r>
              <w:rPr>
                <w:sz w:val="24"/>
              </w:rPr>
              <w:t>Философия</w:t>
            </w:r>
            <w:r>
              <w:rPr>
                <w:spacing w:val="-3"/>
                <w:sz w:val="24"/>
              </w:rPr>
              <w:t xml:space="preserve"> </w:t>
            </w:r>
            <w:r>
              <w:rPr>
                <w:sz w:val="24"/>
              </w:rPr>
              <w:t>және</w:t>
            </w:r>
            <w:r>
              <w:rPr>
                <w:spacing w:val="-3"/>
                <w:sz w:val="24"/>
              </w:rPr>
              <w:t xml:space="preserve"> </w:t>
            </w:r>
            <w:r>
              <w:rPr>
                <w:spacing w:val="-2"/>
                <w:sz w:val="24"/>
              </w:rPr>
              <w:t>саясаттану</w:t>
            </w:r>
          </w:p>
        </w:tc>
        <w:tc>
          <w:tcPr>
            <w:tcW w:w="2127" w:type="dxa"/>
          </w:tcPr>
          <w:p w14:paraId="3C90E3C7" w14:textId="77777777" w:rsidR="004D1C38" w:rsidRDefault="003D5EA4">
            <w:pPr>
              <w:pStyle w:val="TableParagraph"/>
              <w:spacing w:line="256" w:lineRule="exact"/>
              <w:ind w:left="616"/>
              <w:rPr>
                <w:sz w:val="24"/>
              </w:rPr>
            </w:pPr>
            <w:r>
              <w:rPr>
                <w:sz w:val="24"/>
              </w:rPr>
              <w:t xml:space="preserve">120 </w:t>
            </w:r>
            <w:r>
              <w:rPr>
                <w:spacing w:val="-2"/>
                <w:sz w:val="24"/>
              </w:rPr>
              <w:t>(0,61)</w:t>
            </w:r>
          </w:p>
        </w:tc>
        <w:tc>
          <w:tcPr>
            <w:tcW w:w="2225" w:type="dxa"/>
          </w:tcPr>
          <w:p w14:paraId="1D7F1679" w14:textId="77777777" w:rsidR="004D1C38" w:rsidRDefault="003D5EA4">
            <w:pPr>
              <w:pStyle w:val="TableParagraph"/>
              <w:spacing w:line="256" w:lineRule="exact"/>
              <w:ind w:left="116" w:right="1"/>
              <w:jc w:val="center"/>
              <w:rPr>
                <w:sz w:val="24"/>
              </w:rPr>
            </w:pPr>
            <w:r>
              <w:rPr>
                <w:sz w:val="24"/>
              </w:rPr>
              <w:t xml:space="preserve">19768 </w:t>
            </w:r>
            <w:r>
              <w:rPr>
                <w:spacing w:val="-2"/>
                <w:sz w:val="24"/>
              </w:rPr>
              <w:t>(100)</w:t>
            </w:r>
          </w:p>
        </w:tc>
      </w:tr>
      <w:tr w:rsidR="004D1C38" w14:paraId="4179282A" w14:textId="77777777">
        <w:trPr>
          <w:trHeight w:val="275"/>
        </w:trPr>
        <w:tc>
          <w:tcPr>
            <w:tcW w:w="5190" w:type="dxa"/>
          </w:tcPr>
          <w:p w14:paraId="6F79550B" w14:textId="77777777" w:rsidR="004D1C38" w:rsidRDefault="003D5EA4">
            <w:pPr>
              <w:pStyle w:val="TableParagraph"/>
              <w:spacing w:line="256" w:lineRule="exact"/>
              <w:ind w:left="112"/>
              <w:rPr>
                <w:sz w:val="24"/>
              </w:rPr>
            </w:pPr>
            <w:r>
              <w:rPr>
                <w:spacing w:val="-2"/>
                <w:sz w:val="24"/>
              </w:rPr>
              <w:t>Химия</w:t>
            </w:r>
          </w:p>
        </w:tc>
        <w:tc>
          <w:tcPr>
            <w:tcW w:w="2127" w:type="dxa"/>
          </w:tcPr>
          <w:p w14:paraId="1CC08900" w14:textId="77777777" w:rsidR="004D1C38" w:rsidRDefault="003D5EA4">
            <w:pPr>
              <w:pStyle w:val="TableParagraph"/>
              <w:spacing w:line="256" w:lineRule="exact"/>
              <w:ind w:left="616"/>
              <w:rPr>
                <w:sz w:val="24"/>
              </w:rPr>
            </w:pPr>
            <w:r>
              <w:rPr>
                <w:sz w:val="24"/>
              </w:rPr>
              <w:t xml:space="preserve">650 </w:t>
            </w:r>
            <w:r>
              <w:rPr>
                <w:spacing w:val="-2"/>
                <w:sz w:val="24"/>
              </w:rPr>
              <w:t>(2,85)</w:t>
            </w:r>
          </w:p>
        </w:tc>
        <w:tc>
          <w:tcPr>
            <w:tcW w:w="2225" w:type="dxa"/>
          </w:tcPr>
          <w:p w14:paraId="21547E2C" w14:textId="77777777" w:rsidR="004D1C38" w:rsidRDefault="003D5EA4">
            <w:pPr>
              <w:pStyle w:val="TableParagraph"/>
              <w:spacing w:line="256" w:lineRule="exact"/>
              <w:ind w:left="116" w:right="1"/>
              <w:jc w:val="center"/>
              <w:rPr>
                <w:sz w:val="24"/>
              </w:rPr>
            </w:pPr>
            <w:r>
              <w:rPr>
                <w:sz w:val="24"/>
              </w:rPr>
              <w:t xml:space="preserve">22789 </w:t>
            </w:r>
            <w:r>
              <w:rPr>
                <w:spacing w:val="-2"/>
                <w:sz w:val="24"/>
              </w:rPr>
              <w:t>(100)</w:t>
            </w:r>
          </w:p>
        </w:tc>
      </w:tr>
      <w:tr w:rsidR="004D1C38" w14:paraId="1C50F2EB" w14:textId="77777777">
        <w:trPr>
          <w:trHeight w:val="275"/>
        </w:trPr>
        <w:tc>
          <w:tcPr>
            <w:tcW w:w="5190" w:type="dxa"/>
          </w:tcPr>
          <w:p w14:paraId="6006A65A" w14:textId="77777777" w:rsidR="004D1C38" w:rsidRDefault="003D5EA4">
            <w:pPr>
              <w:pStyle w:val="TableParagraph"/>
              <w:spacing w:line="256" w:lineRule="exact"/>
              <w:ind w:left="112"/>
              <w:rPr>
                <w:sz w:val="24"/>
              </w:rPr>
            </w:pPr>
            <w:r>
              <w:rPr>
                <w:sz w:val="24"/>
              </w:rPr>
              <w:t>Іс</w:t>
            </w:r>
            <w:r>
              <w:rPr>
                <w:spacing w:val="-4"/>
                <w:sz w:val="24"/>
              </w:rPr>
              <w:t xml:space="preserve"> </w:t>
            </w:r>
            <w:r>
              <w:rPr>
                <w:sz w:val="24"/>
              </w:rPr>
              <w:t>жүргізу және</w:t>
            </w:r>
            <w:r>
              <w:rPr>
                <w:spacing w:val="-1"/>
                <w:sz w:val="24"/>
              </w:rPr>
              <w:t xml:space="preserve"> </w:t>
            </w:r>
            <w:r>
              <w:rPr>
                <w:sz w:val="24"/>
              </w:rPr>
              <w:t xml:space="preserve">мұрағат </w:t>
            </w:r>
            <w:r>
              <w:rPr>
                <w:spacing w:val="-5"/>
                <w:sz w:val="24"/>
              </w:rPr>
              <w:t>ісі</w:t>
            </w:r>
          </w:p>
        </w:tc>
        <w:tc>
          <w:tcPr>
            <w:tcW w:w="2127" w:type="dxa"/>
          </w:tcPr>
          <w:p w14:paraId="7A28B564" w14:textId="77777777" w:rsidR="004D1C38" w:rsidRDefault="003D5EA4">
            <w:pPr>
              <w:pStyle w:val="TableParagraph"/>
              <w:spacing w:line="256" w:lineRule="exact"/>
              <w:ind w:left="616"/>
              <w:rPr>
                <w:sz w:val="24"/>
              </w:rPr>
            </w:pPr>
            <w:r>
              <w:rPr>
                <w:sz w:val="24"/>
              </w:rPr>
              <w:t xml:space="preserve">185 </w:t>
            </w:r>
            <w:r>
              <w:rPr>
                <w:spacing w:val="-2"/>
                <w:sz w:val="24"/>
              </w:rPr>
              <w:t>(0,77)</w:t>
            </w:r>
          </w:p>
        </w:tc>
        <w:tc>
          <w:tcPr>
            <w:tcW w:w="2225" w:type="dxa"/>
          </w:tcPr>
          <w:p w14:paraId="06C3B059" w14:textId="77777777" w:rsidR="004D1C38" w:rsidRDefault="003D5EA4">
            <w:pPr>
              <w:pStyle w:val="TableParagraph"/>
              <w:spacing w:line="256" w:lineRule="exact"/>
              <w:ind w:left="116" w:right="1"/>
              <w:jc w:val="center"/>
              <w:rPr>
                <w:sz w:val="24"/>
              </w:rPr>
            </w:pPr>
            <w:r>
              <w:rPr>
                <w:sz w:val="24"/>
              </w:rPr>
              <w:t xml:space="preserve">23306 </w:t>
            </w:r>
            <w:r>
              <w:rPr>
                <w:spacing w:val="-2"/>
                <w:sz w:val="24"/>
              </w:rPr>
              <w:t>(100)</w:t>
            </w:r>
          </w:p>
        </w:tc>
      </w:tr>
      <w:tr w:rsidR="004D1C38" w14:paraId="7A8523BE" w14:textId="77777777">
        <w:trPr>
          <w:trHeight w:val="275"/>
        </w:trPr>
        <w:tc>
          <w:tcPr>
            <w:tcW w:w="5190" w:type="dxa"/>
            <w:tcBorders>
              <w:bottom w:val="nil"/>
            </w:tcBorders>
          </w:tcPr>
          <w:p w14:paraId="6883D7C4" w14:textId="77777777" w:rsidR="004D1C38" w:rsidRDefault="003D5EA4">
            <w:pPr>
              <w:pStyle w:val="TableParagraph"/>
              <w:spacing w:line="256" w:lineRule="exact"/>
              <w:ind w:left="112"/>
              <w:rPr>
                <w:sz w:val="24"/>
              </w:rPr>
            </w:pPr>
            <w:r>
              <w:rPr>
                <w:spacing w:val="-2"/>
                <w:sz w:val="24"/>
              </w:rPr>
              <w:t>Экология</w:t>
            </w:r>
          </w:p>
        </w:tc>
        <w:tc>
          <w:tcPr>
            <w:tcW w:w="2127" w:type="dxa"/>
            <w:tcBorders>
              <w:bottom w:val="nil"/>
            </w:tcBorders>
          </w:tcPr>
          <w:p w14:paraId="24F97576" w14:textId="77777777" w:rsidR="004D1C38" w:rsidRDefault="003D5EA4">
            <w:pPr>
              <w:pStyle w:val="TableParagraph"/>
              <w:spacing w:line="256" w:lineRule="exact"/>
              <w:ind w:left="616"/>
              <w:rPr>
                <w:sz w:val="24"/>
              </w:rPr>
            </w:pPr>
            <w:r>
              <w:rPr>
                <w:sz w:val="24"/>
              </w:rPr>
              <w:t xml:space="preserve">234 </w:t>
            </w:r>
            <w:r>
              <w:rPr>
                <w:spacing w:val="-2"/>
                <w:sz w:val="24"/>
              </w:rPr>
              <w:t>(1,14)</w:t>
            </w:r>
          </w:p>
        </w:tc>
        <w:tc>
          <w:tcPr>
            <w:tcW w:w="2225" w:type="dxa"/>
            <w:tcBorders>
              <w:bottom w:val="nil"/>
            </w:tcBorders>
          </w:tcPr>
          <w:p w14:paraId="111C01FE" w14:textId="77777777" w:rsidR="004D1C38" w:rsidRDefault="003D5EA4">
            <w:pPr>
              <w:pStyle w:val="TableParagraph"/>
              <w:spacing w:line="256" w:lineRule="exact"/>
              <w:ind w:left="116" w:right="1"/>
              <w:jc w:val="center"/>
              <w:rPr>
                <w:sz w:val="24"/>
              </w:rPr>
            </w:pPr>
            <w:r>
              <w:rPr>
                <w:sz w:val="24"/>
              </w:rPr>
              <w:t xml:space="preserve">20613 </w:t>
            </w:r>
            <w:r>
              <w:rPr>
                <w:spacing w:val="-2"/>
                <w:sz w:val="24"/>
              </w:rPr>
              <w:t>(100)</w:t>
            </w:r>
          </w:p>
        </w:tc>
      </w:tr>
    </w:tbl>
    <w:p w14:paraId="60B9323F" w14:textId="77777777" w:rsidR="004D1C38" w:rsidRDefault="004D1C38">
      <w:pPr>
        <w:pStyle w:val="TableParagraph"/>
        <w:spacing w:line="256" w:lineRule="exact"/>
        <w:jc w:val="center"/>
        <w:rPr>
          <w:sz w:val="24"/>
        </w:rPr>
        <w:sectPr w:rsidR="004D1C38">
          <w:pgSz w:w="11910" w:h="16840"/>
          <w:pgMar w:top="1040" w:right="425" w:bottom="960" w:left="1559" w:header="0" w:footer="775" w:gutter="0"/>
          <w:cols w:space="720"/>
        </w:sect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0"/>
        <w:gridCol w:w="2127"/>
        <w:gridCol w:w="2225"/>
      </w:tblGrid>
      <w:tr w:rsidR="004D1C38" w14:paraId="3E8F2734" w14:textId="77777777">
        <w:trPr>
          <w:trHeight w:val="494"/>
        </w:trPr>
        <w:tc>
          <w:tcPr>
            <w:tcW w:w="9542" w:type="dxa"/>
            <w:gridSpan w:val="3"/>
            <w:tcBorders>
              <w:top w:val="nil"/>
              <w:left w:val="nil"/>
              <w:right w:val="nil"/>
            </w:tcBorders>
          </w:tcPr>
          <w:p w14:paraId="3BC98F67" w14:textId="77777777" w:rsidR="004D1C38" w:rsidRDefault="003D5EA4">
            <w:pPr>
              <w:pStyle w:val="TableParagraph"/>
              <w:spacing w:line="311" w:lineRule="exact"/>
              <w:ind w:left="4"/>
              <w:rPr>
                <w:sz w:val="28"/>
              </w:rPr>
            </w:pPr>
            <w:r>
              <w:rPr>
                <w:sz w:val="28"/>
              </w:rPr>
              <w:lastRenderedPageBreak/>
              <w:t>6-кестенің</w:t>
            </w:r>
            <w:r>
              <w:rPr>
                <w:spacing w:val="-9"/>
                <w:sz w:val="28"/>
              </w:rPr>
              <w:t xml:space="preserve"> </w:t>
            </w:r>
            <w:r>
              <w:rPr>
                <w:spacing w:val="-2"/>
                <w:sz w:val="28"/>
              </w:rPr>
              <w:t>жалғасы</w:t>
            </w:r>
          </w:p>
        </w:tc>
      </w:tr>
      <w:tr w:rsidR="004D1C38" w14:paraId="6736A7E4" w14:textId="77777777">
        <w:trPr>
          <w:trHeight w:val="254"/>
        </w:trPr>
        <w:tc>
          <w:tcPr>
            <w:tcW w:w="5190" w:type="dxa"/>
          </w:tcPr>
          <w:p w14:paraId="14DFC5FE" w14:textId="77777777" w:rsidR="004D1C38" w:rsidRDefault="003D5EA4">
            <w:pPr>
              <w:pStyle w:val="TableParagraph"/>
              <w:spacing w:line="234" w:lineRule="exact"/>
              <w:ind w:left="115"/>
              <w:jc w:val="center"/>
            </w:pPr>
            <w:r>
              <w:rPr>
                <w:spacing w:val="-10"/>
              </w:rPr>
              <w:t>1</w:t>
            </w:r>
          </w:p>
        </w:tc>
        <w:tc>
          <w:tcPr>
            <w:tcW w:w="2127" w:type="dxa"/>
          </w:tcPr>
          <w:p w14:paraId="67BB5B6A" w14:textId="77777777" w:rsidR="004D1C38" w:rsidRDefault="003D5EA4">
            <w:pPr>
              <w:pStyle w:val="TableParagraph"/>
              <w:spacing w:line="234" w:lineRule="exact"/>
              <w:ind w:left="285" w:right="167"/>
              <w:jc w:val="center"/>
            </w:pPr>
            <w:r>
              <w:rPr>
                <w:spacing w:val="-10"/>
              </w:rPr>
              <w:t>2</w:t>
            </w:r>
          </w:p>
        </w:tc>
        <w:tc>
          <w:tcPr>
            <w:tcW w:w="2225" w:type="dxa"/>
          </w:tcPr>
          <w:p w14:paraId="19AEEFEA" w14:textId="77777777" w:rsidR="004D1C38" w:rsidRDefault="003D5EA4">
            <w:pPr>
              <w:pStyle w:val="TableParagraph"/>
              <w:spacing w:line="234" w:lineRule="exact"/>
              <w:ind w:left="116"/>
              <w:jc w:val="center"/>
            </w:pPr>
            <w:r>
              <w:rPr>
                <w:spacing w:val="-10"/>
              </w:rPr>
              <w:t>3</w:t>
            </w:r>
          </w:p>
        </w:tc>
      </w:tr>
      <w:tr w:rsidR="004D1C38" w14:paraId="53F11CD1" w14:textId="77777777">
        <w:trPr>
          <w:trHeight w:val="275"/>
        </w:trPr>
        <w:tc>
          <w:tcPr>
            <w:tcW w:w="5190" w:type="dxa"/>
          </w:tcPr>
          <w:p w14:paraId="36D3C566" w14:textId="77777777" w:rsidR="004D1C38" w:rsidRDefault="003D5EA4">
            <w:pPr>
              <w:pStyle w:val="TableParagraph"/>
              <w:spacing w:line="256" w:lineRule="exact"/>
              <w:ind w:left="112"/>
              <w:rPr>
                <w:sz w:val="24"/>
              </w:rPr>
            </w:pPr>
            <w:r>
              <w:rPr>
                <w:sz w:val="24"/>
              </w:rPr>
              <w:t>Экономика</w:t>
            </w:r>
            <w:r>
              <w:rPr>
                <w:spacing w:val="-3"/>
                <w:sz w:val="24"/>
              </w:rPr>
              <w:t xml:space="preserve"> </w:t>
            </w:r>
            <w:r>
              <w:rPr>
                <w:sz w:val="24"/>
              </w:rPr>
              <w:t>және</w:t>
            </w:r>
            <w:r>
              <w:rPr>
                <w:spacing w:val="-3"/>
                <w:sz w:val="24"/>
              </w:rPr>
              <w:t xml:space="preserve"> </w:t>
            </w:r>
            <w:r>
              <w:rPr>
                <w:spacing w:val="-4"/>
                <w:sz w:val="24"/>
              </w:rPr>
              <w:t>қаржы</w:t>
            </w:r>
          </w:p>
        </w:tc>
        <w:tc>
          <w:tcPr>
            <w:tcW w:w="2127" w:type="dxa"/>
          </w:tcPr>
          <w:p w14:paraId="75489F49" w14:textId="77777777" w:rsidR="004D1C38" w:rsidRDefault="003D5EA4">
            <w:pPr>
              <w:pStyle w:val="TableParagraph"/>
              <w:spacing w:line="256" w:lineRule="exact"/>
              <w:ind w:left="281" w:right="167"/>
              <w:jc w:val="center"/>
              <w:rPr>
                <w:sz w:val="24"/>
              </w:rPr>
            </w:pPr>
            <w:r>
              <w:rPr>
                <w:sz w:val="24"/>
              </w:rPr>
              <w:t xml:space="preserve">164 </w:t>
            </w:r>
            <w:r>
              <w:rPr>
                <w:spacing w:val="-2"/>
                <w:sz w:val="24"/>
              </w:rPr>
              <w:t>(0,63)</w:t>
            </w:r>
          </w:p>
        </w:tc>
        <w:tc>
          <w:tcPr>
            <w:tcW w:w="2225" w:type="dxa"/>
          </w:tcPr>
          <w:p w14:paraId="7E13AD6D" w14:textId="77777777" w:rsidR="004D1C38" w:rsidRDefault="003D5EA4">
            <w:pPr>
              <w:pStyle w:val="TableParagraph"/>
              <w:spacing w:line="256" w:lineRule="exact"/>
              <w:ind w:left="116" w:right="1"/>
              <w:jc w:val="center"/>
              <w:rPr>
                <w:sz w:val="24"/>
              </w:rPr>
            </w:pPr>
            <w:r>
              <w:rPr>
                <w:sz w:val="24"/>
              </w:rPr>
              <w:t xml:space="preserve">23080 </w:t>
            </w:r>
            <w:r>
              <w:rPr>
                <w:spacing w:val="-2"/>
                <w:sz w:val="24"/>
              </w:rPr>
              <w:t>(100)</w:t>
            </w:r>
          </w:p>
        </w:tc>
      </w:tr>
      <w:tr w:rsidR="004D1C38" w14:paraId="76B266B4" w14:textId="77777777">
        <w:trPr>
          <w:trHeight w:val="275"/>
        </w:trPr>
        <w:tc>
          <w:tcPr>
            <w:tcW w:w="5190" w:type="dxa"/>
          </w:tcPr>
          <w:p w14:paraId="63EB5F41" w14:textId="77777777" w:rsidR="004D1C38" w:rsidRDefault="003D5EA4">
            <w:pPr>
              <w:pStyle w:val="TableParagraph"/>
              <w:spacing w:line="256" w:lineRule="exact"/>
              <w:ind w:left="112"/>
              <w:rPr>
                <w:sz w:val="24"/>
              </w:rPr>
            </w:pPr>
            <w:r>
              <w:rPr>
                <w:sz w:val="24"/>
              </w:rPr>
              <w:t>Электроника,</w:t>
            </w:r>
            <w:r>
              <w:rPr>
                <w:spacing w:val="-5"/>
                <w:sz w:val="24"/>
              </w:rPr>
              <w:t xml:space="preserve"> </w:t>
            </w:r>
            <w:r>
              <w:rPr>
                <w:sz w:val="24"/>
              </w:rPr>
              <w:t>радиотехника</w:t>
            </w:r>
            <w:r>
              <w:rPr>
                <w:spacing w:val="-5"/>
                <w:sz w:val="24"/>
              </w:rPr>
              <w:t xml:space="preserve"> </w:t>
            </w:r>
            <w:r>
              <w:rPr>
                <w:sz w:val="24"/>
              </w:rPr>
              <w:t>және</w:t>
            </w:r>
            <w:r>
              <w:rPr>
                <w:spacing w:val="-3"/>
                <w:sz w:val="24"/>
              </w:rPr>
              <w:t xml:space="preserve"> </w:t>
            </w:r>
            <w:r>
              <w:rPr>
                <w:spacing w:val="-2"/>
                <w:sz w:val="24"/>
              </w:rPr>
              <w:t>байланыс</w:t>
            </w:r>
          </w:p>
        </w:tc>
        <w:tc>
          <w:tcPr>
            <w:tcW w:w="2127" w:type="dxa"/>
          </w:tcPr>
          <w:p w14:paraId="57B23EF1" w14:textId="77777777" w:rsidR="004D1C38" w:rsidRDefault="003D5EA4">
            <w:pPr>
              <w:pStyle w:val="TableParagraph"/>
              <w:spacing w:line="256" w:lineRule="exact"/>
              <w:ind w:left="281" w:right="167"/>
              <w:jc w:val="center"/>
              <w:rPr>
                <w:sz w:val="24"/>
              </w:rPr>
            </w:pPr>
            <w:r>
              <w:rPr>
                <w:sz w:val="24"/>
              </w:rPr>
              <w:t xml:space="preserve">2421 </w:t>
            </w:r>
            <w:r>
              <w:rPr>
                <w:spacing w:val="-2"/>
                <w:sz w:val="24"/>
              </w:rPr>
              <w:t>(9,67)</w:t>
            </w:r>
          </w:p>
        </w:tc>
        <w:tc>
          <w:tcPr>
            <w:tcW w:w="2225" w:type="dxa"/>
          </w:tcPr>
          <w:p w14:paraId="6C2586D4" w14:textId="77777777" w:rsidR="004D1C38" w:rsidRDefault="003D5EA4">
            <w:pPr>
              <w:pStyle w:val="TableParagraph"/>
              <w:spacing w:line="256" w:lineRule="exact"/>
              <w:ind w:left="116" w:right="1"/>
              <w:jc w:val="center"/>
              <w:rPr>
                <w:sz w:val="24"/>
              </w:rPr>
            </w:pPr>
            <w:r>
              <w:rPr>
                <w:sz w:val="24"/>
              </w:rPr>
              <w:t xml:space="preserve">25034 </w:t>
            </w:r>
            <w:r>
              <w:rPr>
                <w:spacing w:val="-2"/>
                <w:sz w:val="24"/>
              </w:rPr>
              <w:t>(100)</w:t>
            </w:r>
          </w:p>
        </w:tc>
      </w:tr>
      <w:tr w:rsidR="004D1C38" w14:paraId="32B9D2B0" w14:textId="77777777">
        <w:trPr>
          <w:trHeight w:val="275"/>
        </w:trPr>
        <w:tc>
          <w:tcPr>
            <w:tcW w:w="5190" w:type="dxa"/>
          </w:tcPr>
          <w:p w14:paraId="351AF29D" w14:textId="77777777" w:rsidR="004D1C38" w:rsidRDefault="003D5EA4">
            <w:pPr>
              <w:pStyle w:val="TableParagraph"/>
              <w:spacing w:line="256" w:lineRule="exact"/>
              <w:ind w:left="112"/>
              <w:rPr>
                <w:sz w:val="24"/>
              </w:rPr>
            </w:pPr>
            <w:r>
              <w:rPr>
                <w:spacing w:val="-2"/>
                <w:sz w:val="24"/>
              </w:rPr>
              <w:t>Энергетика</w:t>
            </w:r>
          </w:p>
        </w:tc>
        <w:tc>
          <w:tcPr>
            <w:tcW w:w="2127" w:type="dxa"/>
          </w:tcPr>
          <w:p w14:paraId="65DA482D" w14:textId="77777777" w:rsidR="004D1C38" w:rsidRDefault="003D5EA4">
            <w:pPr>
              <w:pStyle w:val="TableParagraph"/>
              <w:spacing w:line="256" w:lineRule="exact"/>
              <w:ind w:left="281" w:right="167"/>
              <w:jc w:val="center"/>
              <w:rPr>
                <w:sz w:val="24"/>
              </w:rPr>
            </w:pPr>
            <w:r>
              <w:rPr>
                <w:sz w:val="24"/>
              </w:rPr>
              <w:t xml:space="preserve">370 </w:t>
            </w:r>
            <w:r>
              <w:rPr>
                <w:spacing w:val="-2"/>
                <w:sz w:val="24"/>
              </w:rPr>
              <w:t>(1,79)</w:t>
            </w:r>
          </w:p>
        </w:tc>
        <w:tc>
          <w:tcPr>
            <w:tcW w:w="2225" w:type="dxa"/>
          </w:tcPr>
          <w:p w14:paraId="020FC9B5" w14:textId="77777777" w:rsidR="004D1C38" w:rsidRDefault="003D5EA4">
            <w:pPr>
              <w:pStyle w:val="TableParagraph"/>
              <w:spacing w:line="256" w:lineRule="exact"/>
              <w:ind w:left="116" w:right="1"/>
              <w:jc w:val="center"/>
              <w:rPr>
                <w:sz w:val="24"/>
              </w:rPr>
            </w:pPr>
            <w:r>
              <w:rPr>
                <w:sz w:val="24"/>
              </w:rPr>
              <w:t xml:space="preserve">20702 </w:t>
            </w:r>
            <w:r>
              <w:rPr>
                <w:spacing w:val="-2"/>
                <w:sz w:val="24"/>
              </w:rPr>
              <w:t>(100)</w:t>
            </w:r>
          </w:p>
        </w:tc>
      </w:tr>
      <w:tr w:rsidR="004D1C38" w14:paraId="50E04F11" w14:textId="77777777">
        <w:trPr>
          <w:trHeight w:val="277"/>
        </w:trPr>
        <w:tc>
          <w:tcPr>
            <w:tcW w:w="5190" w:type="dxa"/>
          </w:tcPr>
          <w:p w14:paraId="1DD46AAE" w14:textId="77777777" w:rsidR="004D1C38" w:rsidRDefault="003D5EA4">
            <w:pPr>
              <w:pStyle w:val="TableParagraph"/>
              <w:spacing w:before="1" w:line="257" w:lineRule="exact"/>
              <w:ind w:left="112"/>
              <w:rPr>
                <w:sz w:val="24"/>
              </w:rPr>
            </w:pPr>
            <w:r>
              <w:rPr>
                <w:spacing w:val="-2"/>
                <w:sz w:val="24"/>
              </w:rPr>
              <w:t>Барлығы</w:t>
            </w:r>
          </w:p>
        </w:tc>
        <w:tc>
          <w:tcPr>
            <w:tcW w:w="2127" w:type="dxa"/>
          </w:tcPr>
          <w:p w14:paraId="790D5D4A" w14:textId="77777777" w:rsidR="004D1C38" w:rsidRDefault="003D5EA4">
            <w:pPr>
              <w:pStyle w:val="TableParagraph"/>
              <w:spacing w:before="1" w:line="257" w:lineRule="exact"/>
              <w:ind w:left="257" w:right="167"/>
              <w:jc w:val="center"/>
              <w:rPr>
                <w:sz w:val="24"/>
              </w:rPr>
            </w:pPr>
            <w:r>
              <w:rPr>
                <w:sz w:val="24"/>
              </w:rPr>
              <w:t xml:space="preserve">16798 </w:t>
            </w:r>
            <w:r>
              <w:rPr>
                <w:spacing w:val="-2"/>
                <w:sz w:val="24"/>
              </w:rPr>
              <w:t>(2,47)</w:t>
            </w:r>
          </w:p>
        </w:tc>
        <w:tc>
          <w:tcPr>
            <w:tcW w:w="2225" w:type="dxa"/>
          </w:tcPr>
          <w:p w14:paraId="10C0D60C" w14:textId="77777777" w:rsidR="004D1C38" w:rsidRDefault="003D5EA4">
            <w:pPr>
              <w:pStyle w:val="TableParagraph"/>
              <w:spacing w:before="1" w:line="257" w:lineRule="exact"/>
              <w:ind w:left="116" w:right="6"/>
              <w:jc w:val="center"/>
              <w:rPr>
                <w:sz w:val="24"/>
              </w:rPr>
            </w:pPr>
            <w:r>
              <w:rPr>
                <w:sz w:val="24"/>
              </w:rPr>
              <w:t xml:space="preserve">680745 </w:t>
            </w:r>
            <w:r>
              <w:rPr>
                <w:spacing w:val="-2"/>
                <w:sz w:val="24"/>
              </w:rPr>
              <w:t>(100)</w:t>
            </w:r>
          </w:p>
        </w:tc>
      </w:tr>
      <w:tr w:rsidR="004D1C38" w14:paraId="47793AC0" w14:textId="77777777">
        <w:trPr>
          <w:trHeight w:val="251"/>
        </w:trPr>
        <w:tc>
          <w:tcPr>
            <w:tcW w:w="9542" w:type="dxa"/>
            <w:gridSpan w:val="3"/>
          </w:tcPr>
          <w:p w14:paraId="48462EAB" w14:textId="77777777" w:rsidR="004D1C38" w:rsidRDefault="003D5EA4">
            <w:pPr>
              <w:pStyle w:val="TableParagraph"/>
              <w:spacing w:line="232" w:lineRule="exact"/>
              <w:ind w:left="664"/>
            </w:pPr>
            <w:r>
              <w:t>Ескерту</w:t>
            </w:r>
            <w:r>
              <w:rPr>
                <w:spacing w:val="-3"/>
              </w:rPr>
              <w:t xml:space="preserve"> </w:t>
            </w:r>
            <w:r>
              <w:t xml:space="preserve">– </w:t>
            </w:r>
            <w:r>
              <w:rPr>
                <w:spacing w:val="-4"/>
              </w:rPr>
              <w:t>[66]</w:t>
            </w:r>
          </w:p>
        </w:tc>
      </w:tr>
    </w:tbl>
    <w:p w14:paraId="10CFAF6B" w14:textId="77777777" w:rsidR="004D1C38" w:rsidRDefault="004D1C38">
      <w:pPr>
        <w:pStyle w:val="a3"/>
        <w:spacing w:before="30"/>
        <w:ind w:left="0" w:firstLine="0"/>
        <w:jc w:val="left"/>
      </w:pPr>
    </w:p>
    <w:p w14:paraId="0A896348" w14:textId="77777777" w:rsidR="004D1C38" w:rsidRDefault="003D5EA4">
      <w:pPr>
        <w:pStyle w:val="a3"/>
        <w:ind w:right="140"/>
      </w:pPr>
      <w:r>
        <w:t>Бұл жерде С. Құлманов будан терминдер қатарында қазақ тілі мен шет тілі негізінде жасалған будан терминдер, шет тілі мен шет тілінен жасалған будан терминдерді көрсетеді. Сондықтан бұл бөліністе будан терминдер мен кірме</w:t>
      </w:r>
      <w:r>
        <w:rPr>
          <w:spacing w:val="-1"/>
        </w:rPr>
        <w:t xml:space="preserve"> </w:t>
      </w:r>
      <w:r>
        <w:t>терминдер қатар талданған.</w:t>
      </w:r>
      <w:r>
        <w:rPr>
          <w:spacing w:val="-1"/>
        </w:rPr>
        <w:t xml:space="preserve"> </w:t>
      </w:r>
      <w:r>
        <w:t>Шет</w:t>
      </w:r>
      <w:r>
        <w:rPr>
          <w:spacing w:val="-1"/>
        </w:rPr>
        <w:t xml:space="preserve"> </w:t>
      </w:r>
      <w:r>
        <w:t>тілінде</w:t>
      </w:r>
      <w:r>
        <w:rPr>
          <w:spacing w:val="-1"/>
        </w:rPr>
        <w:t xml:space="preserve"> </w:t>
      </w:r>
      <w:r>
        <w:t>жасалған</w:t>
      </w:r>
      <w:r>
        <w:rPr>
          <w:spacing w:val="-2"/>
        </w:rPr>
        <w:t xml:space="preserve"> </w:t>
      </w:r>
      <w:r>
        <w:t>будан термин қазақ тілі үшін будан бола алмайды. Мұндай терминдер қазақ тіліне кірме не көшірінді термин ретінде енеді.</w:t>
      </w:r>
    </w:p>
    <w:p w14:paraId="53B2789A" w14:textId="77777777" w:rsidR="004D1C38" w:rsidRDefault="003D5EA4">
      <w:pPr>
        <w:pStyle w:val="a3"/>
        <w:ind w:right="138"/>
      </w:pPr>
      <w:r>
        <w:t>Бір бөлігі төл, екінші бөлігі кірме терминдердің дамуын зерттей келе, біз будан терминдердің қазақ терминологиясындағы бастау арнасын айқындадық. Қазақ тілінде будан терминдердің қалыптасуының екі бағыты бар деп тұжырымдауға негіз бар. Біріншісі, ХІХ ғасырдың соңы мен ХХ ғасырдың басындағы терминжасам ұстанымдарына негізделген, кірме терминдерді тілдің табиғатына бейімдеп қолданудан туындайтын жартылай аударма будан терминдер. Екіншісі, ХХ ғасырдың 30-жылдарынан бастап бүгінге дейінгі бір бөлігі орыс тілі негізіндегі жат компонентті төл компонентпен жалғау,</w:t>
      </w:r>
      <w:r>
        <w:rPr>
          <w:spacing w:val="40"/>
        </w:rPr>
        <w:t xml:space="preserve"> </w:t>
      </w:r>
      <w:r>
        <w:t>біріктіру, тіркестіруден құралған жартылай аударма будан терминдер. Осылайша, қазіргі қазақ тіліндегі будан терминдердің кірме компоненті көп жағдайда орыс тілі нұсқасында алынып, тілдің табиғатына бағынбайтындығымен ерекшеленеді. Қазақ тіліндегі будандардың осындай құрам мен мазмұнда қалыптасуының да өз тарихи себептері бар. Десе де тілге еніп, қолданысқа түскен будан терминдердің моделін, жасалу жолын анықтап, алдағы уақытта будан терминдерді жасаудың үлгісін тіл заңдылықтарына негіздеп қалыптастыру кезек күттірмейтін іс деп санаймыз. Сондықтан қазіргі қазақ</w:t>
      </w:r>
      <w:r>
        <w:rPr>
          <w:spacing w:val="-1"/>
        </w:rPr>
        <w:t xml:space="preserve"> </w:t>
      </w:r>
      <w:r>
        <w:t>терминологиясы</w:t>
      </w:r>
      <w:r>
        <w:rPr>
          <w:spacing w:val="-1"/>
        </w:rPr>
        <w:t xml:space="preserve"> </w:t>
      </w:r>
      <w:r>
        <w:t>үшін</w:t>
      </w:r>
      <w:r>
        <w:rPr>
          <w:spacing w:val="-3"/>
        </w:rPr>
        <w:t xml:space="preserve"> </w:t>
      </w:r>
      <w:r>
        <w:t>будан</w:t>
      </w:r>
      <w:r>
        <w:rPr>
          <w:spacing w:val="-1"/>
        </w:rPr>
        <w:t xml:space="preserve"> </w:t>
      </w:r>
      <w:r>
        <w:t>терминдерді жасаудың</w:t>
      </w:r>
      <w:r>
        <w:rPr>
          <w:spacing w:val="-1"/>
        </w:rPr>
        <w:t xml:space="preserve"> </w:t>
      </w:r>
      <w:r>
        <w:t>негізгі ұстанымдарын қалыптастыруымыз керек. Бұл будан терминдердің құрамындағы жат элементтерден ажырауға, сөздік құрамды байытып, коммуникация мен ғылыми дискурста будан терминдер қолдынысы негізінде қиындық туындамауына жағдай жасайды.</w:t>
      </w:r>
    </w:p>
    <w:p w14:paraId="00C995AC" w14:textId="77777777" w:rsidR="004D1C38" w:rsidRDefault="003D5EA4">
      <w:pPr>
        <w:pStyle w:val="a3"/>
        <w:spacing w:before="3"/>
        <w:ind w:right="133"/>
      </w:pPr>
      <w:r>
        <w:t>Қазіргі ақпараттық-технологиялық дәуірде будан терминдер электрондық базаға енгізілді. Мысалы, интернеттегі «Termincom.kz» платформасы ғылым, білім, техника, экономика және қоғамдық-әлеуметтік салалардағы</w:t>
      </w:r>
      <w:r>
        <w:rPr>
          <w:spacing w:val="40"/>
        </w:rPr>
        <w:t xml:space="preserve"> </w:t>
      </w:r>
      <w:r>
        <w:t>терминдердің бірыңғай республикалық терминологиялық электронды базасын ұсынады. Бұл базада мониторинг бөлімінде арнайы будан терминдер тізбесі (батырмасы) қарастырылған. Әрине, бұл тізім әлі де толықтыру мен өңдеуді қажет етеді. Дегенмен қазіргі қолданыстағы будан терминдерді іріктеп,</w:t>
      </w:r>
      <w:r>
        <w:rPr>
          <w:spacing w:val="40"/>
        </w:rPr>
        <w:t xml:space="preserve"> </w:t>
      </w:r>
      <w:r>
        <w:t>олардың әртүрлі ғылым салаларындағы қолданысын зерттеу жұмыстары жүргізіліп жатқаны байқалады. Аталған мониторинг жүйесінде терминдердің қолданылу</w:t>
      </w:r>
      <w:r>
        <w:rPr>
          <w:spacing w:val="7"/>
        </w:rPr>
        <w:t xml:space="preserve"> </w:t>
      </w:r>
      <w:r>
        <w:t>саласы,</w:t>
      </w:r>
      <w:r>
        <w:rPr>
          <w:spacing w:val="8"/>
        </w:rPr>
        <w:t xml:space="preserve"> </w:t>
      </w:r>
      <w:r>
        <w:t>құрылымы,</w:t>
      </w:r>
      <w:r>
        <w:rPr>
          <w:spacing w:val="8"/>
        </w:rPr>
        <w:t xml:space="preserve"> </w:t>
      </w:r>
      <w:r>
        <w:t>шығу</w:t>
      </w:r>
      <w:r>
        <w:rPr>
          <w:spacing w:val="9"/>
        </w:rPr>
        <w:t xml:space="preserve"> </w:t>
      </w:r>
      <w:r>
        <w:t>тегі</w:t>
      </w:r>
      <w:r>
        <w:rPr>
          <w:spacing w:val="10"/>
        </w:rPr>
        <w:t xml:space="preserve"> </w:t>
      </w:r>
      <w:r>
        <w:t>және</w:t>
      </w:r>
      <w:r>
        <w:rPr>
          <w:spacing w:val="6"/>
        </w:rPr>
        <w:t xml:space="preserve"> </w:t>
      </w:r>
      <w:r>
        <w:t>бекітілген</w:t>
      </w:r>
      <w:r>
        <w:rPr>
          <w:spacing w:val="7"/>
        </w:rPr>
        <w:t xml:space="preserve"> </w:t>
      </w:r>
      <w:r>
        <w:t>жылы</w:t>
      </w:r>
      <w:r>
        <w:rPr>
          <w:spacing w:val="8"/>
        </w:rPr>
        <w:t xml:space="preserve"> </w:t>
      </w:r>
      <w:r>
        <w:t>бойынша</w:t>
      </w:r>
      <w:r>
        <w:rPr>
          <w:spacing w:val="16"/>
        </w:rPr>
        <w:t xml:space="preserve"> </w:t>
      </w:r>
      <w:r>
        <w:rPr>
          <w:spacing w:val="-2"/>
        </w:rPr>
        <w:t>сүзіп</w:t>
      </w:r>
    </w:p>
    <w:p w14:paraId="507FA646" w14:textId="77777777" w:rsidR="004D1C38" w:rsidRDefault="004D1C38">
      <w:pPr>
        <w:pStyle w:val="a3"/>
        <w:sectPr w:rsidR="004D1C38">
          <w:type w:val="continuous"/>
          <w:pgSz w:w="11910" w:h="16840"/>
          <w:pgMar w:top="1100" w:right="425" w:bottom="960" w:left="1559" w:header="0" w:footer="775" w:gutter="0"/>
          <w:cols w:space="720"/>
        </w:sectPr>
      </w:pPr>
    </w:p>
    <w:p w14:paraId="4C1AAD83" w14:textId="77777777" w:rsidR="004D1C38" w:rsidRDefault="003D5EA4">
      <w:pPr>
        <w:pStyle w:val="a3"/>
        <w:spacing w:before="74"/>
        <w:ind w:right="138" w:firstLine="0"/>
      </w:pPr>
      <w:r>
        <w:lastRenderedPageBreak/>
        <w:t xml:space="preserve">шығу мүмкіндігі қарастырылған. Құрылымдық жіктелуі бойынша терминдер түбір, туынды, күрделі, қысқартылған, тіркесті түрлерге бөлінеді. Сонымен қатар, олар сипаттамалы, ұлттық тіл негізінде жасалған, гибрид (будан), кірме, жалғау-жұрнағы ұлттық тілге икемделген деген санаттарға бөлініп </w:t>
      </w:r>
      <w:r>
        <w:rPr>
          <w:spacing w:val="-2"/>
        </w:rPr>
        <w:t>қарастырылады.</w:t>
      </w:r>
    </w:p>
    <w:p w14:paraId="367F56FA" w14:textId="77777777" w:rsidR="004D1C38" w:rsidRDefault="003D5EA4">
      <w:pPr>
        <w:pStyle w:val="a3"/>
        <w:spacing w:before="1"/>
        <w:ind w:right="137"/>
      </w:pPr>
      <w:r>
        <w:t>Біз зерттеу жұмысымыздың негізінде осы ізді жалғай отырып, будан терминдерді іздеуге арналған телеграм бот жасадық. Бұл – cұралған будан терминдер жайлы ақпарат беруге арналған «Телеграм» әлеуметтік желісіндегі авторлық чат-бот (құрастырған және жасаған А.Н. Ахмет). Қазіргі таңда будан терминдер тізбесі енгізіліп, толықтырылуда. Кірме бөлігінің этимологиясы туралы ақпарат берілген және мысалдар келтірілген.</w:t>
      </w:r>
    </w:p>
    <w:p w14:paraId="4E388D3C" w14:textId="77777777" w:rsidR="004D1C38" w:rsidRDefault="003D5EA4">
      <w:pPr>
        <w:pStyle w:val="a3"/>
        <w:ind w:right="138"/>
      </w:pPr>
      <w:r>
        <w:t>Будан терминдерді зерттеген ғылыми әдебиеттерге шолу жасау арқылы негізгі мәселелерді айқындадық:</w:t>
      </w:r>
    </w:p>
    <w:p w14:paraId="6A8F1D85" w14:textId="77777777" w:rsidR="004D1C38" w:rsidRDefault="003D5EA4">
      <w:pPr>
        <w:pStyle w:val="a3"/>
        <w:spacing w:before="3"/>
        <w:ind w:right="142"/>
      </w:pPr>
      <w:r>
        <w:t>а) будан терминдер анықтаманы қажет етеді, екі тілдің бөліктерін қамтитын будан терминдердің қазақ терминологиясындағы анықтамасы толыққанды емес;</w:t>
      </w:r>
    </w:p>
    <w:p w14:paraId="0F6C78A5" w14:textId="77777777" w:rsidR="004D1C38" w:rsidRDefault="003D5EA4">
      <w:pPr>
        <w:pStyle w:val="a3"/>
        <w:ind w:right="141"/>
      </w:pPr>
      <w:r>
        <w:t>ә) будан терминдер типологиялық жіктелімді қажет етеді, будан терминдердің шығу тегі, жасалу тәсілі әрқилы қарастырылып жүр, мысалдардың әртүрлілігі кірме сөздерді де будан деп қарастыруға алып келуде;</w:t>
      </w:r>
    </w:p>
    <w:p w14:paraId="4F5D190C" w14:textId="77777777" w:rsidR="004D1C38" w:rsidRDefault="003D5EA4">
      <w:pPr>
        <w:pStyle w:val="a3"/>
        <w:spacing w:line="321" w:lineRule="exact"/>
        <w:ind w:left="851" w:firstLine="0"/>
      </w:pPr>
      <w:r>
        <w:t>б)</w:t>
      </w:r>
      <w:r>
        <w:rPr>
          <w:spacing w:val="-8"/>
        </w:rPr>
        <w:t xml:space="preserve"> </w:t>
      </w:r>
      <w:r>
        <w:t>будан</w:t>
      </w:r>
      <w:r>
        <w:rPr>
          <w:spacing w:val="-7"/>
        </w:rPr>
        <w:t xml:space="preserve"> </w:t>
      </w:r>
      <w:r>
        <w:t>терминдердің</w:t>
      </w:r>
      <w:r>
        <w:rPr>
          <w:spacing w:val="-8"/>
        </w:rPr>
        <w:t xml:space="preserve"> </w:t>
      </w:r>
      <w:r>
        <w:t>модельдерін</w:t>
      </w:r>
      <w:r>
        <w:rPr>
          <w:spacing w:val="-8"/>
        </w:rPr>
        <w:t xml:space="preserve"> </w:t>
      </w:r>
      <w:r>
        <w:t>анықтау</w:t>
      </w:r>
      <w:r>
        <w:rPr>
          <w:spacing w:val="-6"/>
        </w:rPr>
        <w:t xml:space="preserve"> </w:t>
      </w:r>
      <w:r>
        <w:rPr>
          <w:spacing w:val="-2"/>
        </w:rPr>
        <w:t>қажет.</w:t>
      </w:r>
    </w:p>
    <w:p w14:paraId="4196C9A9" w14:textId="77777777" w:rsidR="004D1C38" w:rsidRDefault="004D1C38">
      <w:pPr>
        <w:pStyle w:val="a3"/>
        <w:ind w:left="0" w:firstLine="0"/>
        <w:jc w:val="left"/>
      </w:pPr>
    </w:p>
    <w:p w14:paraId="50C32C3D" w14:textId="77777777" w:rsidR="004D1C38" w:rsidRDefault="003D5EA4">
      <w:pPr>
        <w:pStyle w:val="2"/>
        <w:spacing w:line="322" w:lineRule="exact"/>
      </w:pPr>
      <w:r>
        <w:t>Бірінші</w:t>
      </w:r>
      <w:r>
        <w:rPr>
          <w:spacing w:val="-3"/>
        </w:rPr>
        <w:t xml:space="preserve"> </w:t>
      </w:r>
      <w:r>
        <w:t>бөлім</w:t>
      </w:r>
      <w:r>
        <w:rPr>
          <w:spacing w:val="-3"/>
        </w:rPr>
        <w:t xml:space="preserve"> </w:t>
      </w:r>
      <w:r>
        <w:rPr>
          <w:spacing w:val="-2"/>
        </w:rPr>
        <w:t>қорытынды</w:t>
      </w:r>
    </w:p>
    <w:p w14:paraId="6A8503D0" w14:textId="77777777" w:rsidR="004D1C38" w:rsidRDefault="003D5EA4">
      <w:pPr>
        <w:pStyle w:val="a3"/>
        <w:ind w:right="140"/>
      </w:pPr>
      <w:r>
        <w:t>Будан терминдер дегеніміз бір бөлігі өзге тілден енген, екінші бөлігі байырғы сөз болып келетін немесе қабылдаушы тілге бейімделіп енген кірме терминдер. Қазақ тілінде «будан» және «гибрид» терминдері жарыспалы қолданыста болғанымен, будан терминдерінің ғылыми дәстүрді сақтай отырып, қазақ терминологиясында «будан» атауын тұрақтандыру маңызды.</w:t>
      </w:r>
    </w:p>
    <w:p w14:paraId="0BF032BC" w14:textId="77777777" w:rsidR="004D1C38" w:rsidRDefault="003D5EA4">
      <w:pPr>
        <w:pStyle w:val="a3"/>
        <w:spacing w:before="1"/>
        <w:ind w:right="137"/>
      </w:pPr>
      <w:r>
        <w:t>Будан терминдер жалпы тіл білімінде морфология шеңберінде және морфология шеңберінен тыс, синхронды және диахронды әдістер арқылы зерттеледі. Әртүрлі лингвистикалық мектептер будан сөздерді зерттеуде</w:t>
      </w:r>
      <w:r>
        <w:rPr>
          <w:spacing w:val="40"/>
        </w:rPr>
        <w:t xml:space="preserve"> </w:t>
      </w:r>
      <w:r>
        <w:t>әртүрлі тәсілдерді қолданады: ағылшын мектебі қабылдаушы тілде жасалған будан жаңа сөздердің үлгілерін және сөздің этимологиясын зерттесе, неміс мектебі будандарды эндогенді және экзогенді деп жіктейді, француз мектебі будандардың классикалық рекомпозициясын талдайды, түрік мектебі араб, парсы, латын элементтерімен жасалған будандарды қарастырады, орыс мектебі будандарды терминжасамның жаңа</w:t>
      </w:r>
      <w:r>
        <w:rPr>
          <w:spacing w:val="-1"/>
        </w:rPr>
        <w:t xml:space="preserve"> </w:t>
      </w:r>
      <w:r>
        <w:t>үлгілері қатарында,</w:t>
      </w:r>
      <w:r>
        <w:rPr>
          <w:spacing w:val="-1"/>
        </w:rPr>
        <w:t xml:space="preserve"> </w:t>
      </w:r>
      <w:r>
        <w:t>ал</w:t>
      </w:r>
      <w:r>
        <w:rPr>
          <w:spacing w:val="-1"/>
        </w:rPr>
        <w:t xml:space="preserve"> </w:t>
      </w:r>
      <w:r>
        <w:t>қазақ мектебі сөз</w:t>
      </w:r>
      <w:r>
        <w:rPr>
          <w:spacing w:val="-1"/>
        </w:rPr>
        <w:t xml:space="preserve"> </w:t>
      </w:r>
      <w:r>
        <w:t>алу процесінде пайда болған жартылай аударма будандарды зерттейді.</w:t>
      </w:r>
    </w:p>
    <w:p w14:paraId="18D7068E" w14:textId="77777777" w:rsidR="004D1C38" w:rsidRDefault="003D5EA4">
      <w:pPr>
        <w:pStyle w:val="a3"/>
        <w:ind w:right="144"/>
      </w:pPr>
      <w:r>
        <w:t>Будан терминдер тілдегі сөздердің ішкі терминденуінен де, сөз алу үдерісінен де, будандастыру үдерісінен туындайды. Будан терминдер арнайы сөздіктерде сирек тіркеледі, бұл олардың ресми танылуына кедергі келтіреді.</w:t>
      </w:r>
    </w:p>
    <w:p w14:paraId="0C23282B" w14:textId="77777777" w:rsidR="004D1C38" w:rsidRDefault="004D1C38">
      <w:pPr>
        <w:pStyle w:val="a3"/>
        <w:sectPr w:rsidR="004D1C38">
          <w:pgSz w:w="11910" w:h="16840"/>
          <w:pgMar w:top="1040" w:right="425" w:bottom="960" w:left="1559" w:header="0" w:footer="775" w:gutter="0"/>
          <w:cols w:space="720"/>
        </w:sectPr>
      </w:pPr>
    </w:p>
    <w:p w14:paraId="3BC89E09" w14:textId="77777777" w:rsidR="004D1C38" w:rsidRDefault="003D5EA4">
      <w:pPr>
        <w:pStyle w:val="1"/>
        <w:numPr>
          <w:ilvl w:val="0"/>
          <w:numId w:val="42"/>
        </w:numPr>
        <w:tabs>
          <w:tab w:val="left" w:pos="1061"/>
        </w:tabs>
        <w:ind w:left="1061" w:hanging="210"/>
      </w:pPr>
      <w:r>
        <w:lastRenderedPageBreak/>
        <w:t>ҚАЗАҚ</w:t>
      </w:r>
      <w:r>
        <w:rPr>
          <w:spacing w:val="-8"/>
        </w:rPr>
        <w:t xml:space="preserve"> </w:t>
      </w:r>
      <w:r>
        <w:t>ТІЛ</w:t>
      </w:r>
      <w:r>
        <w:rPr>
          <w:spacing w:val="-8"/>
        </w:rPr>
        <w:t xml:space="preserve"> </w:t>
      </w:r>
      <w:r>
        <w:t>БІЛІМІНДЕГІ</w:t>
      </w:r>
      <w:r>
        <w:rPr>
          <w:spacing w:val="-6"/>
        </w:rPr>
        <w:t xml:space="preserve"> </w:t>
      </w:r>
      <w:r>
        <w:t>БУДАН</w:t>
      </w:r>
      <w:r>
        <w:rPr>
          <w:spacing w:val="-10"/>
        </w:rPr>
        <w:t xml:space="preserve"> </w:t>
      </w:r>
      <w:r>
        <w:t>ТЕРМИНДЕР</w:t>
      </w:r>
      <w:r>
        <w:rPr>
          <w:spacing w:val="-5"/>
        </w:rPr>
        <w:t xml:space="preserve"> </w:t>
      </w:r>
      <w:r>
        <w:rPr>
          <w:spacing w:val="-2"/>
        </w:rPr>
        <w:t>ЖҮЙЕСІ</w:t>
      </w:r>
    </w:p>
    <w:p w14:paraId="1A63A3C0" w14:textId="77777777" w:rsidR="004D1C38" w:rsidRDefault="004D1C38">
      <w:pPr>
        <w:pStyle w:val="a3"/>
        <w:spacing w:before="2"/>
        <w:ind w:left="0" w:firstLine="0"/>
        <w:jc w:val="left"/>
        <w:rPr>
          <w:b/>
        </w:rPr>
      </w:pPr>
    </w:p>
    <w:p w14:paraId="7B8DC67A" w14:textId="77777777" w:rsidR="004D1C38" w:rsidRDefault="003D5EA4">
      <w:pPr>
        <w:pStyle w:val="2"/>
        <w:numPr>
          <w:ilvl w:val="1"/>
          <w:numId w:val="42"/>
        </w:numPr>
        <w:tabs>
          <w:tab w:val="left" w:pos="1272"/>
        </w:tabs>
        <w:spacing w:line="322" w:lineRule="exact"/>
        <w:ind w:left="1272" w:hanging="421"/>
      </w:pPr>
      <w:r>
        <w:t>Қазіргі</w:t>
      </w:r>
      <w:r>
        <w:rPr>
          <w:spacing w:val="-6"/>
        </w:rPr>
        <w:t xml:space="preserve"> </w:t>
      </w:r>
      <w:r>
        <w:t>қазақ</w:t>
      </w:r>
      <w:r>
        <w:rPr>
          <w:spacing w:val="-9"/>
        </w:rPr>
        <w:t xml:space="preserve"> </w:t>
      </w:r>
      <w:r>
        <w:t>тіліндегі</w:t>
      </w:r>
      <w:r>
        <w:rPr>
          <w:spacing w:val="-5"/>
        </w:rPr>
        <w:t xml:space="preserve"> </w:t>
      </w:r>
      <w:r>
        <w:t>будан</w:t>
      </w:r>
      <w:r>
        <w:rPr>
          <w:spacing w:val="-6"/>
        </w:rPr>
        <w:t xml:space="preserve"> </w:t>
      </w:r>
      <w:r>
        <w:t>терминдер</w:t>
      </w:r>
      <w:r>
        <w:rPr>
          <w:spacing w:val="-6"/>
        </w:rPr>
        <w:t xml:space="preserve"> </w:t>
      </w:r>
      <w:r>
        <w:rPr>
          <w:spacing w:val="-2"/>
        </w:rPr>
        <w:t>мәселесі</w:t>
      </w:r>
    </w:p>
    <w:p w14:paraId="09042C56" w14:textId="77777777" w:rsidR="004D1C38" w:rsidRDefault="003D5EA4">
      <w:pPr>
        <w:pStyle w:val="a3"/>
        <w:ind w:right="135"/>
      </w:pPr>
      <w:r>
        <w:t>Будан лексикология мен сөзжасамның тоғысуынан туындаған құбылыс болғандықтан, оны әртүрлі аспектіден қарастыру қажет. Будан терминдердің құрамындағы кірме және төл бөліктердің араласуы, олардың жасалу жолдары, сондай-ақ кірме бөліктің шығу тегі секілді</w:t>
      </w:r>
      <w:r>
        <w:rPr>
          <w:spacing w:val="-1"/>
        </w:rPr>
        <w:t xml:space="preserve"> </w:t>
      </w:r>
      <w:r>
        <w:t>негізгі</w:t>
      </w:r>
      <w:r>
        <w:rPr>
          <w:spacing w:val="-1"/>
        </w:rPr>
        <w:t xml:space="preserve"> </w:t>
      </w:r>
      <w:r>
        <w:t>аспектілермен қатар,</w:t>
      </w:r>
      <w:r>
        <w:rPr>
          <w:spacing w:val="-2"/>
        </w:rPr>
        <w:t xml:space="preserve"> </w:t>
      </w:r>
      <w:r>
        <w:t>олардың орфографиясы, терминографиясы және бейімделу мәселелерін де талдау маңызды. Қазақ тіліндегі будан терминдердің негізі жартылай калька тәсілімен қалыптасатындықтан, бұл құбылысты аударма мәселелерімен, кірме сөздердің зерттелуімен қатар қарастыру заңды саналады. Будан терминдер екі тіл элементтерінің өзара ықпалдасуынан құралғандықтан, олардың пайда болу себептерін анықтау, экстралингвистикалық факторларды, сондай-ақ тарихи, саяси, экономикалық және әлеуметтік өзгерістердің тілдегі көрінісін де назардан тыс қалдырмаудың мәні зор. Осыған орай қазіргі қазақ тіліндегі будан терминдер феноменінің зерттеу аясы кең, әрі ол тіл біліміндегі маңызды бағыттардың бірі болып саналады.</w:t>
      </w:r>
    </w:p>
    <w:p w14:paraId="00259605" w14:textId="77777777" w:rsidR="004D1C38" w:rsidRDefault="003D5EA4">
      <w:pPr>
        <w:pStyle w:val="a3"/>
        <w:ind w:right="137"/>
      </w:pPr>
      <w:r>
        <w:t>Қазіргі қазақ тілінің сөздік қоры мен терминологиялық жүйесі күн сайын жаңа будан терминдермен толығып жатыр. Ғылым мен техниканың қарқынды дамуы, жаңа ұғымдар мен атаулардың шет тілдерінде пайда болуы қазақ терминологиясының гетерогенді сипат алуына ықпал етті. Инновациялық технологиялардың терминдері негізінен шет тілдерінде жасалатындықтан, олар қазақ тіліне енген кезде кірме лексика немесе будан терминдер қабатын толықтырады. Алайда будан терминдер қазақ тілінің терминологиялық жүйесінде тек жаңа дәуірде ғана қалыптасқан жоқ. Олардың пайда болуы, қалыптасуы мен дамуы белгілі бір тарихи кезеңдерден өткен. Қазіргі қазақ тіліндегі будан терминдердің көпшілігі тілдік ассимиляцияға ұшырамай, бастапқы шет тілдік формасын сақтап отыр. Бұл будан терминдер мәселесінің өзектілігін көрсетіп, олардың моделін жасау қажеттігін айқындайды. Сонымен қатар, қазақ тіліндегі будан терминдердің құрылымдық ерекшеліктері ағылшын және орыс тілдеріндегі будан терминдерден өзгеше болып келеді.</w:t>
      </w:r>
    </w:p>
    <w:p w14:paraId="3CF8E8D3" w14:textId="77777777" w:rsidR="004D1C38" w:rsidRDefault="003D5EA4">
      <w:pPr>
        <w:pStyle w:val="a3"/>
        <w:ind w:right="134"/>
      </w:pPr>
      <w:r>
        <w:t>Қазіргі тіл білімінде будан құбылысы – лингвист ғалымдардың назарын аударып тұрған</w:t>
      </w:r>
      <w:r>
        <w:rPr>
          <w:spacing w:val="-2"/>
        </w:rPr>
        <w:t xml:space="preserve"> </w:t>
      </w:r>
      <w:r>
        <w:t>үдеріс.</w:t>
      </w:r>
      <w:r>
        <w:rPr>
          <w:spacing w:val="-3"/>
        </w:rPr>
        <w:t xml:space="preserve"> </w:t>
      </w:r>
      <w:r>
        <w:t>Қазақ терминологиясындағы терминдердің жіктелімінде және терминжасамда будан мәселесі маңызды болып отыр (қазақ тілінің латын әліпбиіне</w:t>
      </w:r>
      <w:r>
        <w:rPr>
          <w:spacing w:val="-4"/>
        </w:rPr>
        <w:t xml:space="preserve"> </w:t>
      </w:r>
      <w:r>
        <w:t>өту</w:t>
      </w:r>
      <w:r>
        <w:rPr>
          <w:spacing w:val="-4"/>
        </w:rPr>
        <w:t xml:space="preserve"> </w:t>
      </w:r>
      <w:r>
        <w:t>үдерісінде</w:t>
      </w:r>
      <w:r>
        <w:rPr>
          <w:spacing w:val="-3"/>
        </w:rPr>
        <w:t xml:space="preserve"> </w:t>
      </w:r>
      <w:r>
        <w:t>будандардың</w:t>
      </w:r>
      <w:r>
        <w:rPr>
          <w:spacing w:val="-4"/>
        </w:rPr>
        <w:t xml:space="preserve"> </w:t>
      </w:r>
      <w:r>
        <w:t>орфографиясы,</w:t>
      </w:r>
      <w:r>
        <w:rPr>
          <w:spacing w:val="-3"/>
        </w:rPr>
        <w:t xml:space="preserve"> </w:t>
      </w:r>
      <w:r>
        <w:t>емілесі</w:t>
      </w:r>
      <w:r>
        <w:rPr>
          <w:spacing w:val="-3"/>
        </w:rPr>
        <w:t xml:space="preserve"> </w:t>
      </w:r>
      <w:r>
        <w:t>маңызды</w:t>
      </w:r>
      <w:r>
        <w:rPr>
          <w:spacing w:val="-2"/>
        </w:rPr>
        <w:t xml:space="preserve"> </w:t>
      </w:r>
      <w:r>
        <w:t>болмақ). Дж. Ширдтің «будандар мәселесі талқыланбаса, сөзжасам үдерісінің ешбір сипаттамасы толық деп санауға болмайды» деген пікірі кез келген тілдегі, соның ішінде қазақ тіліндегі сөз тудыру теориясында будан құбылысының маңыздылығын</w:t>
      </w:r>
      <w:r>
        <w:rPr>
          <w:spacing w:val="65"/>
        </w:rPr>
        <w:t xml:space="preserve"> </w:t>
      </w:r>
      <w:r>
        <w:t>көрсетеді</w:t>
      </w:r>
      <w:r>
        <w:rPr>
          <w:spacing w:val="68"/>
        </w:rPr>
        <w:t xml:space="preserve"> </w:t>
      </w:r>
      <w:r>
        <w:t>[19,</w:t>
      </w:r>
      <w:r>
        <w:rPr>
          <w:spacing w:val="68"/>
        </w:rPr>
        <w:t xml:space="preserve"> </w:t>
      </w:r>
      <w:r>
        <w:t>с.</w:t>
      </w:r>
      <w:r>
        <w:rPr>
          <w:spacing w:val="67"/>
        </w:rPr>
        <w:t xml:space="preserve"> </w:t>
      </w:r>
      <w:r>
        <w:t>10].</w:t>
      </w:r>
      <w:r>
        <w:rPr>
          <w:spacing w:val="64"/>
        </w:rPr>
        <w:t xml:space="preserve"> </w:t>
      </w:r>
      <w:r>
        <w:t>Терминолог</w:t>
      </w:r>
      <w:r>
        <w:rPr>
          <w:spacing w:val="68"/>
        </w:rPr>
        <w:t xml:space="preserve"> </w:t>
      </w:r>
      <w:r>
        <w:t>ғалым</w:t>
      </w:r>
      <w:r>
        <w:rPr>
          <w:spacing w:val="64"/>
        </w:rPr>
        <w:t xml:space="preserve"> </w:t>
      </w:r>
      <w:r>
        <w:t>Ш.</w:t>
      </w:r>
      <w:r>
        <w:rPr>
          <w:spacing w:val="71"/>
        </w:rPr>
        <w:t xml:space="preserve"> </w:t>
      </w:r>
      <w:r>
        <w:rPr>
          <w:spacing w:val="-2"/>
        </w:rPr>
        <w:t>Құрманбайұлы:</w:t>
      </w:r>
    </w:p>
    <w:p w14:paraId="3408CA89" w14:textId="77777777" w:rsidR="004D1C38" w:rsidRDefault="003D5EA4">
      <w:pPr>
        <w:pStyle w:val="a3"/>
        <w:spacing w:before="3"/>
        <w:ind w:right="134" w:firstLine="0"/>
      </w:pPr>
      <w:r>
        <w:t>«Бүгінгі уақытта будан терминдердің саны күрт өсті. Бұл – ерекше назар аударатын құбылыс. Будан атаулар санының бірден артуының лингвистикалық, экстралингвистикалық себептерін анықтап, олардың жасалу жолдарын, мағыналық және құрылымдық ерекшеліктерін көрсету өте маңызды іс», – деп мәселенің</w:t>
      </w:r>
      <w:r>
        <w:rPr>
          <w:spacing w:val="40"/>
        </w:rPr>
        <w:t xml:space="preserve"> </w:t>
      </w:r>
      <w:r>
        <w:t>өзектілігін</w:t>
      </w:r>
      <w:r>
        <w:rPr>
          <w:spacing w:val="40"/>
        </w:rPr>
        <w:t xml:space="preserve"> </w:t>
      </w:r>
      <w:r>
        <w:t>және</w:t>
      </w:r>
      <w:r>
        <w:rPr>
          <w:spacing w:val="40"/>
        </w:rPr>
        <w:t xml:space="preserve"> </w:t>
      </w:r>
      <w:r>
        <w:t>басы</w:t>
      </w:r>
      <w:r>
        <w:rPr>
          <w:spacing w:val="40"/>
        </w:rPr>
        <w:t xml:space="preserve"> </w:t>
      </w:r>
      <w:r>
        <w:t>ашылуға</w:t>
      </w:r>
      <w:r>
        <w:rPr>
          <w:spacing w:val="40"/>
        </w:rPr>
        <w:t xml:space="preserve"> </w:t>
      </w:r>
      <w:r>
        <w:t>тиіс</w:t>
      </w:r>
      <w:r>
        <w:rPr>
          <w:spacing w:val="40"/>
        </w:rPr>
        <w:t xml:space="preserve"> </w:t>
      </w:r>
      <w:r>
        <w:t>қырларын</w:t>
      </w:r>
      <w:r>
        <w:rPr>
          <w:spacing w:val="40"/>
        </w:rPr>
        <w:t xml:space="preserve">  </w:t>
      </w:r>
      <w:r>
        <w:t>атап</w:t>
      </w:r>
      <w:r>
        <w:rPr>
          <w:spacing w:val="40"/>
        </w:rPr>
        <w:t xml:space="preserve"> </w:t>
      </w:r>
      <w:r>
        <w:t>көрсетеді</w:t>
      </w:r>
      <w:r>
        <w:rPr>
          <w:spacing w:val="40"/>
        </w:rPr>
        <w:t xml:space="preserve"> </w:t>
      </w:r>
      <w:r>
        <w:t>[5, б. 769].</w:t>
      </w:r>
    </w:p>
    <w:p w14:paraId="504EB080" w14:textId="77777777" w:rsidR="004D1C38" w:rsidRDefault="004D1C38">
      <w:pPr>
        <w:pStyle w:val="a3"/>
        <w:sectPr w:rsidR="004D1C38">
          <w:pgSz w:w="11910" w:h="16840"/>
          <w:pgMar w:top="1040" w:right="425" w:bottom="960" w:left="1559" w:header="0" w:footer="775" w:gutter="0"/>
          <w:cols w:space="720"/>
        </w:sectPr>
      </w:pPr>
    </w:p>
    <w:p w14:paraId="75D60A52" w14:textId="77777777" w:rsidR="004D1C38" w:rsidRDefault="003D5EA4">
      <w:pPr>
        <w:pStyle w:val="a3"/>
        <w:spacing w:before="74"/>
        <w:ind w:right="134"/>
      </w:pPr>
      <w:r>
        <w:lastRenderedPageBreak/>
        <w:t>Ғалым атап өткен меселелердің шешімін табу үшін будан терминдердің қазақ тіл біліміндегі орнын, оның терминологиядағы рөлін анықтау қажет. Будан терминдердің қазақ тіл біліміндегі орны мен рөлін нақтылау үшін, алдымен, қазақ тіліндегі бір бөлігі төл, екінші бөлігі кірме терминдердің ерекшеліктерін анықтап,</w:t>
      </w:r>
      <w:r>
        <w:rPr>
          <w:spacing w:val="40"/>
        </w:rPr>
        <w:t xml:space="preserve"> </w:t>
      </w:r>
      <w:r>
        <w:t xml:space="preserve">басқа тілдердегі будан терминдермен салыстырған </w:t>
      </w:r>
      <w:r>
        <w:rPr>
          <w:spacing w:val="-4"/>
        </w:rPr>
        <w:t>жөн.</w:t>
      </w:r>
    </w:p>
    <w:p w14:paraId="2F56D43E" w14:textId="77777777" w:rsidR="004D1C38" w:rsidRDefault="003D5EA4">
      <w:pPr>
        <w:pStyle w:val="a3"/>
        <w:spacing w:before="1"/>
        <w:ind w:right="136"/>
      </w:pPr>
      <w:r>
        <w:t>Будан терминдер жайлы сөз қозғағанда, алдымен, екі тілдің әрекеттесуі алдыңғы орынға шығады. Екі тілдің әрекеттесуінің әртүрлі себеп салдары болады және әртүрлі сипатта жүріп отырады. Десек те будан – әр тілдің ішкі құбылысы. Сондықтан ол тілдің генеологиялық, типологиялық, графикалық типтеріне, тарихы мен саяси, экономика, ғылым, техникалық жағдайларына байланысты әр тілде өзіндік сипатқа ие. Яғни құрамында кірме бөліктің болуына қарамастан, будан терминдердің жасалуы – тілдің өзінде болатын ішкі үдеріс. Сәйкесінше будан терминдердің әр тілге тән өзіндік ерекшеліктері болады. Бұл ерекшеліктер будан терминдер құрамындағы екі тілдің генеологиялық, типологиялық сипатына да, графикалық ерекшелігіне де,</w:t>
      </w:r>
      <w:r>
        <w:rPr>
          <w:spacing w:val="40"/>
        </w:rPr>
        <w:t xml:space="preserve"> </w:t>
      </w:r>
      <w:r>
        <w:t>тарихи</w:t>
      </w:r>
      <w:r>
        <w:rPr>
          <w:spacing w:val="-1"/>
        </w:rPr>
        <w:t xml:space="preserve"> </w:t>
      </w:r>
      <w:r>
        <w:t>дамуына</w:t>
      </w:r>
      <w:r>
        <w:rPr>
          <w:spacing w:val="-3"/>
        </w:rPr>
        <w:t xml:space="preserve"> </w:t>
      </w:r>
      <w:r>
        <w:t>да</w:t>
      </w:r>
      <w:r>
        <w:rPr>
          <w:spacing w:val="-3"/>
        </w:rPr>
        <w:t xml:space="preserve"> </w:t>
      </w:r>
      <w:r>
        <w:t>байланысты.</w:t>
      </w:r>
      <w:r>
        <w:rPr>
          <w:spacing w:val="-2"/>
        </w:rPr>
        <w:t xml:space="preserve"> </w:t>
      </w:r>
      <w:r>
        <w:t>Сол</w:t>
      </w:r>
      <w:r>
        <w:rPr>
          <w:spacing w:val="-3"/>
        </w:rPr>
        <w:t xml:space="preserve"> </w:t>
      </w:r>
      <w:r>
        <w:t>себепті</w:t>
      </w:r>
      <w:r>
        <w:rPr>
          <w:spacing w:val="-1"/>
        </w:rPr>
        <w:t xml:space="preserve"> </w:t>
      </w:r>
      <w:r>
        <w:t>қазақ</w:t>
      </w:r>
      <w:r>
        <w:rPr>
          <w:spacing w:val="-2"/>
        </w:rPr>
        <w:t xml:space="preserve"> </w:t>
      </w:r>
      <w:r>
        <w:t>тіліндегі</w:t>
      </w:r>
      <w:r>
        <w:rPr>
          <w:spacing w:val="-3"/>
        </w:rPr>
        <w:t xml:space="preserve"> </w:t>
      </w:r>
      <w:r>
        <w:t>будан</w:t>
      </w:r>
      <w:r>
        <w:rPr>
          <w:spacing w:val="-1"/>
        </w:rPr>
        <w:t xml:space="preserve"> </w:t>
      </w:r>
      <w:r>
        <w:t>терминдердің өзіндік бағыты мен сипатының болуы – заңды.</w:t>
      </w:r>
    </w:p>
    <w:p w14:paraId="31190A18" w14:textId="77777777" w:rsidR="004D1C38" w:rsidRDefault="003D5EA4">
      <w:pPr>
        <w:pStyle w:val="a3"/>
        <w:spacing w:before="1"/>
        <w:ind w:right="135"/>
      </w:pPr>
      <w:r>
        <w:t>Тіліміз күн сайын жаңа атаулармен, жаңа терминдермен толығып жатыр. Шет тілінің сөздері бірі сол қалпында, бірі бейімделіп, бірі аударылып енуде. Ал кейбіреуі жартылай аударылып қолданысқа енген терминдер қатарын молайтуда. Шет тілінің сөзін бірден толық аудару әрдайым мүмкін бола бермейді. Сондықтан жартылай кірме, жартылай аударма терминдер пайда болып, олардың саны күн өткен сайын терминқордағы үлесі де біртіндеп артып келеді.</w:t>
      </w:r>
      <w:r>
        <w:rPr>
          <w:spacing w:val="-5"/>
        </w:rPr>
        <w:t xml:space="preserve"> </w:t>
      </w:r>
      <w:r>
        <w:t>Ш.</w:t>
      </w:r>
      <w:r>
        <w:rPr>
          <w:spacing w:val="-6"/>
        </w:rPr>
        <w:t xml:space="preserve"> </w:t>
      </w:r>
      <w:r>
        <w:t>Құрманбайұлы</w:t>
      </w:r>
      <w:r>
        <w:rPr>
          <w:spacing w:val="-2"/>
        </w:rPr>
        <w:t xml:space="preserve"> </w:t>
      </w:r>
      <w:r>
        <w:t>бұл</w:t>
      </w:r>
      <w:r>
        <w:rPr>
          <w:spacing w:val="-5"/>
        </w:rPr>
        <w:t xml:space="preserve"> </w:t>
      </w:r>
      <w:r>
        <w:t>терминдерді</w:t>
      </w:r>
      <w:r>
        <w:rPr>
          <w:spacing w:val="-3"/>
        </w:rPr>
        <w:t xml:space="preserve"> </w:t>
      </w:r>
      <w:r>
        <w:t>жартылай</w:t>
      </w:r>
      <w:r>
        <w:rPr>
          <w:spacing w:val="-3"/>
        </w:rPr>
        <w:t xml:space="preserve"> </w:t>
      </w:r>
      <w:r>
        <w:t>аударма,</w:t>
      </w:r>
      <w:r>
        <w:rPr>
          <w:spacing w:val="-5"/>
        </w:rPr>
        <w:t xml:space="preserve"> </w:t>
      </w:r>
      <w:r>
        <w:t>жартылай</w:t>
      </w:r>
      <w:r>
        <w:rPr>
          <w:spacing w:val="-7"/>
        </w:rPr>
        <w:t xml:space="preserve"> </w:t>
      </w:r>
      <w:r>
        <w:t xml:space="preserve">калька тұрғысынан қарастырса, Б. Момынова бір тілдің екінші тілге әсері, ықпалы тұрғысынан баға береді. С. Құрманов зерттеулерінде будандастыру құбылысы алға шығады. Біз өз зерттеуімізде қазақ тіліндегі бір бөлігі төл бір бөлігі кірме терминдердің пайда болуын </w:t>
      </w:r>
      <w:r>
        <w:rPr>
          <w:i/>
        </w:rPr>
        <w:t>«жарты аударма» феноменімен</w:t>
      </w:r>
      <w:r>
        <w:rPr>
          <w:i/>
          <w:spacing w:val="40"/>
        </w:rPr>
        <w:t xml:space="preserve"> </w:t>
      </w:r>
      <w:r>
        <w:rPr>
          <w:spacing w:val="-2"/>
        </w:rPr>
        <w:t>байланыстырамыз.</w:t>
      </w:r>
    </w:p>
    <w:p w14:paraId="28A4FDB5" w14:textId="77777777" w:rsidR="004D1C38" w:rsidRDefault="003D5EA4">
      <w:pPr>
        <w:pStyle w:val="a3"/>
        <w:spacing w:before="1"/>
        <w:ind w:right="135"/>
      </w:pPr>
      <w:r>
        <w:t>Қазақ тілінде будан сөздердің жасалып, қалыптасуы мен терминденуі ерекше үдеріс болып отыр. Будан сөздер лексикаға сіңіп, белгілі бір уақыт өте келе терминдерге айналу жолымен емес, керісінше бірден терминдер ретінде пайда болуда. Мұндай құбылыс әсіресе жаңа технологиялар, әлеуметтік медиа, ғылым және саясат салаларында айқын көрініс табады. Бұл будан сөздер бірден термин деңгейінде пайда болып, жаңа құбылыстарды, түсініктерді, құралдарды немесе үдерістерді сипаттау үшін қолданылуда дегенді білдіреді. Бұл құбылыс</w:t>
      </w:r>
      <w:r>
        <w:rPr>
          <w:spacing w:val="40"/>
        </w:rPr>
        <w:t xml:space="preserve"> </w:t>
      </w:r>
      <w:r>
        <w:t>– ғылым мен технологиялардың, мәдени және әлеуметтік өзгерістердің ұлт тіліне тікелей ықпалының нәтижесі. Будандардың терминдену феномені тілдің дамуы мен терминологиялық базасының тез жаңаруына ықпал етіп, будан терминдердің зерттелу қажеттілігін де арттырады. Яғни қазіргі қазақ тіліндегі будан терминдер дайын күйінде сөздің терминденуінен емес, сырттан енген жаңа</w:t>
      </w:r>
      <w:r>
        <w:rPr>
          <w:spacing w:val="-5"/>
        </w:rPr>
        <w:t xml:space="preserve"> </w:t>
      </w:r>
      <w:r>
        <w:t>ұғымға</w:t>
      </w:r>
      <w:r>
        <w:rPr>
          <w:spacing w:val="-2"/>
        </w:rPr>
        <w:t xml:space="preserve"> </w:t>
      </w:r>
      <w:r>
        <w:t>атау</w:t>
      </w:r>
      <w:r>
        <w:rPr>
          <w:spacing w:val="-5"/>
        </w:rPr>
        <w:t xml:space="preserve"> </w:t>
      </w:r>
      <w:r>
        <w:t>беру</w:t>
      </w:r>
      <w:r>
        <w:rPr>
          <w:spacing w:val="-2"/>
        </w:rPr>
        <w:t xml:space="preserve"> </w:t>
      </w:r>
      <w:r>
        <w:t>үдерісінде</w:t>
      </w:r>
      <w:r>
        <w:rPr>
          <w:spacing w:val="-2"/>
        </w:rPr>
        <w:t xml:space="preserve"> </w:t>
      </w:r>
      <w:r>
        <w:t>пайда</w:t>
      </w:r>
      <w:r>
        <w:rPr>
          <w:spacing w:val="-2"/>
        </w:rPr>
        <w:t xml:space="preserve"> </w:t>
      </w:r>
      <w:r>
        <w:t>болып,</w:t>
      </w:r>
      <w:r>
        <w:rPr>
          <w:spacing w:val="-1"/>
        </w:rPr>
        <w:t xml:space="preserve"> </w:t>
      </w:r>
      <w:r>
        <w:t>бірден</w:t>
      </w:r>
      <w:r>
        <w:rPr>
          <w:spacing w:val="-2"/>
        </w:rPr>
        <w:t xml:space="preserve"> </w:t>
      </w:r>
      <w:r>
        <w:t>терминдер</w:t>
      </w:r>
      <w:r>
        <w:rPr>
          <w:spacing w:val="-1"/>
        </w:rPr>
        <w:t xml:space="preserve"> </w:t>
      </w:r>
      <w:r>
        <w:t>қатарына</w:t>
      </w:r>
      <w:r>
        <w:rPr>
          <w:spacing w:val="-2"/>
        </w:rPr>
        <w:t xml:space="preserve"> </w:t>
      </w:r>
      <w:r>
        <w:t>еніп жатыр. Егер будан терминдер табиғи жолмен пайда болғанда, онда тіліміздегі бар</w:t>
      </w:r>
      <w:r>
        <w:rPr>
          <w:spacing w:val="80"/>
        </w:rPr>
        <w:t xml:space="preserve"> </w:t>
      </w:r>
      <w:r>
        <w:t>сөздер,</w:t>
      </w:r>
      <w:r>
        <w:rPr>
          <w:spacing w:val="80"/>
        </w:rPr>
        <w:t xml:space="preserve"> </w:t>
      </w:r>
      <w:r>
        <w:t>қолданыста</w:t>
      </w:r>
      <w:r>
        <w:rPr>
          <w:spacing w:val="80"/>
        </w:rPr>
        <w:t xml:space="preserve"> </w:t>
      </w:r>
      <w:r>
        <w:t>жүрген</w:t>
      </w:r>
      <w:r>
        <w:rPr>
          <w:spacing w:val="80"/>
        </w:rPr>
        <w:t xml:space="preserve"> </w:t>
      </w:r>
      <w:r>
        <w:t>сөздер</w:t>
      </w:r>
      <w:r>
        <w:rPr>
          <w:spacing w:val="80"/>
        </w:rPr>
        <w:t xml:space="preserve"> </w:t>
      </w:r>
      <w:r>
        <w:t>терминдік</w:t>
      </w:r>
      <w:r>
        <w:rPr>
          <w:spacing w:val="80"/>
        </w:rPr>
        <w:t xml:space="preserve"> </w:t>
      </w:r>
      <w:r>
        <w:t>сипат</w:t>
      </w:r>
      <w:r>
        <w:rPr>
          <w:spacing w:val="80"/>
        </w:rPr>
        <w:t xml:space="preserve"> </w:t>
      </w:r>
      <w:r>
        <w:t>алып,</w:t>
      </w:r>
      <w:r>
        <w:rPr>
          <w:spacing w:val="80"/>
        </w:rPr>
        <w:t xml:space="preserve"> </w:t>
      </w:r>
      <w:r>
        <w:t>терминдену</w:t>
      </w:r>
    </w:p>
    <w:p w14:paraId="5CA5CB10" w14:textId="77777777" w:rsidR="004D1C38" w:rsidRDefault="004D1C38">
      <w:pPr>
        <w:pStyle w:val="a3"/>
        <w:sectPr w:rsidR="004D1C38">
          <w:pgSz w:w="11910" w:h="16840"/>
          <w:pgMar w:top="1040" w:right="425" w:bottom="960" w:left="1559" w:header="0" w:footer="775" w:gutter="0"/>
          <w:cols w:space="720"/>
        </w:sectPr>
      </w:pPr>
    </w:p>
    <w:p w14:paraId="5F6C1B7F" w14:textId="77777777" w:rsidR="004D1C38" w:rsidRDefault="003D5EA4">
      <w:pPr>
        <w:pStyle w:val="a3"/>
        <w:spacing w:before="74"/>
        <w:ind w:right="135" w:firstLine="0"/>
      </w:pPr>
      <w:r>
        <w:lastRenderedPageBreak/>
        <w:t>үдерісіне өтер еді. Қазіргі будан терминдер көп жағдайда мақсатты түрде жасалып, қалыптасатындықтан, олардың толық терминденіп, тілдік жүйеде тұрақтануына уақыт қажет деп айтуға болады.</w:t>
      </w:r>
    </w:p>
    <w:p w14:paraId="5167CC8C" w14:textId="77777777" w:rsidR="004D1C38" w:rsidRDefault="003D5EA4">
      <w:pPr>
        <w:pStyle w:val="a3"/>
        <w:spacing w:before="2"/>
        <w:ind w:right="132"/>
      </w:pPr>
      <w:r>
        <w:t>Туыстас тілдерден шыққан элементтердің бірігуі арқылы жасалған сөздерге қатысты Дж. Несфилдтің пікірі будан сөздер мәселесінде маңызды саналады. Ғалым «будан» терминін түсіндіруде «аралас этимологиялы сөз» ұғымына қатаң талап қояды. Оның пікірінше, сөз будан болып саналуы үшін оның құрамындағы бөліктер әртүрлі тілдік топтарға жатуы тиіс. Егер сөз құрамындағы морфемалар бір тілдік топқа жататын болса, оларды будан</w:t>
      </w:r>
      <w:r>
        <w:rPr>
          <w:spacing w:val="40"/>
        </w:rPr>
        <w:t xml:space="preserve"> </w:t>
      </w:r>
      <w:r>
        <w:t xml:space="preserve">ретінде қарастыру дұрыс емес. Дж. Несфилд </w:t>
      </w:r>
      <w:r>
        <w:rPr>
          <w:i/>
        </w:rPr>
        <w:t xml:space="preserve">fellowship </w:t>
      </w:r>
      <w:r>
        <w:t>сөзі будан деп есептелмейді, себебі оның негізі (</w:t>
      </w:r>
      <w:r>
        <w:rPr>
          <w:i/>
        </w:rPr>
        <w:t>fellow</w:t>
      </w:r>
      <w:r>
        <w:t>) скандинавиялық этимологияға, ал жұрнағы (</w:t>
      </w:r>
      <w:r>
        <w:rPr>
          <w:i/>
        </w:rPr>
        <w:t>-ship</w:t>
      </w:r>
      <w:r>
        <w:t>) англосаксондық этимологияға жатады. Бұл екі тіл бір тілдік топқа – герман тілдеріне кіретіндіктен, мұндай сөз будан ретінде танылмайтындығын айтады. Нағыз будан ретінде ғалым әртүрлі тілдік топтардың морфемалары біріктірілген сөздерді қарастырады:</w:t>
      </w:r>
    </w:p>
    <w:p w14:paraId="161F08E7" w14:textId="77777777" w:rsidR="004D1C38" w:rsidRDefault="003D5EA4">
      <w:pPr>
        <w:pStyle w:val="a4"/>
        <w:numPr>
          <w:ilvl w:val="0"/>
          <w:numId w:val="29"/>
        </w:numPr>
        <w:tabs>
          <w:tab w:val="left" w:pos="993"/>
        </w:tabs>
        <w:spacing w:before="1"/>
        <w:ind w:right="136" w:firstLine="707"/>
        <w:jc w:val="left"/>
        <w:rPr>
          <w:sz w:val="28"/>
        </w:rPr>
      </w:pPr>
      <w:r>
        <w:rPr>
          <w:sz w:val="28"/>
        </w:rPr>
        <w:t xml:space="preserve">герман және роман элементтері: </w:t>
      </w:r>
      <w:r>
        <w:rPr>
          <w:i/>
          <w:sz w:val="28"/>
        </w:rPr>
        <w:t xml:space="preserve">hindrance </w:t>
      </w:r>
      <w:r>
        <w:rPr>
          <w:sz w:val="28"/>
        </w:rPr>
        <w:t>(</w:t>
      </w:r>
      <w:r>
        <w:rPr>
          <w:i/>
          <w:sz w:val="28"/>
        </w:rPr>
        <w:t xml:space="preserve">hindr- </w:t>
      </w:r>
      <w:r>
        <w:rPr>
          <w:sz w:val="28"/>
        </w:rPr>
        <w:t xml:space="preserve">– германдық, </w:t>
      </w:r>
      <w:r>
        <w:rPr>
          <w:i/>
          <w:sz w:val="28"/>
        </w:rPr>
        <w:t xml:space="preserve">-ance </w:t>
      </w:r>
      <w:r>
        <w:rPr>
          <w:sz w:val="28"/>
        </w:rPr>
        <w:t>–</w:t>
      </w:r>
      <w:r>
        <w:rPr>
          <w:spacing w:val="80"/>
          <w:sz w:val="28"/>
        </w:rPr>
        <w:t xml:space="preserve"> </w:t>
      </w:r>
      <w:r>
        <w:rPr>
          <w:spacing w:val="-2"/>
          <w:sz w:val="28"/>
        </w:rPr>
        <w:t>романдық);</w:t>
      </w:r>
    </w:p>
    <w:p w14:paraId="3FA54AED" w14:textId="77777777" w:rsidR="004D1C38" w:rsidRDefault="003D5EA4">
      <w:pPr>
        <w:pStyle w:val="a4"/>
        <w:numPr>
          <w:ilvl w:val="0"/>
          <w:numId w:val="29"/>
        </w:numPr>
        <w:tabs>
          <w:tab w:val="left" w:pos="993"/>
        </w:tabs>
        <w:ind w:right="135" w:firstLine="707"/>
        <w:jc w:val="left"/>
        <w:rPr>
          <w:sz w:val="28"/>
        </w:rPr>
      </w:pPr>
      <w:r>
        <w:rPr>
          <w:sz w:val="28"/>
        </w:rPr>
        <w:t>германдық</w:t>
      </w:r>
      <w:r>
        <w:rPr>
          <w:spacing w:val="40"/>
          <w:sz w:val="28"/>
        </w:rPr>
        <w:t xml:space="preserve"> </w:t>
      </w:r>
      <w:r>
        <w:rPr>
          <w:sz w:val="28"/>
        </w:rPr>
        <w:t>және</w:t>
      </w:r>
      <w:r>
        <w:rPr>
          <w:spacing w:val="40"/>
          <w:sz w:val="28"/>
        </w:rPr>
        <w:t xml:space="preserve"> </w:t>
      </w:r>
      <w:r>
        <w:rPr>
          <w:sz w:val="28"/>
        </w:rPr>
        <w:t>грек</w:t>
      </w:r>
      <w:r>
        <w:rPr>
          <w:spacing w:val="40"/>
          <w:sz w:val="28"/>
        </w:rPr>
        <w:t xml:space="preserve"> </w:t>
      </w:r>
      <w:r>
        <w:rPr>
          <w:sz w:val="28"/>
        </w:rPr>
        <w:t>элементтері:</w:t>
      </w:r>
      <w:r>
        <w:rPr>
          <w:spacing w:val="40"/>
          <w:sz w:val="28"/>
        </w:rPr>
        <w:t xml:space="preserve"> </w:t>
      </w:r>
      <w:r>
        <w:rPr>
          <w:i/>
          <w:sz w:val="28"/>
        </w:rPr>
        <w:t>heathenism</w:t>
      </w:r>
      <w:r>
        <w:rPr>
          <w:i/>
          <w:spacing w:val="40"/>
          <w:sz w:val="28"/>
        </w:rPr>
        <w:t xml:space="preserve"> </w:t>
      </w:r>
      <w:r>
        <w:rPr>
          <w:sz w:val="28"/>
        </w:rPr>
        <w:t>(</w:t>
      </w:r>
      <w:r>
        <w:rPr>
          <w:i/>
          <w:sz w:val="28"/>
        </w:rPr>
        <w:t>heathen-</w:t>
      </w:r>
      <w:r>
        <w:rPr>
          <w:i/>
          <w:spacing w:val="40"/>
          <w:sz w:val="28"/>
        </w:rPr>
        <w:t xml:space="preserve"> </w:t>
      </w:r>
      <w:r>
        <w:rPr>
          <w:sz w:val="28"/>
        </w:rPr>
        <w:t>–</w:t>
      </w:r>
      <w:r>
        <w:rPr>
          <w:spacing w:val="40"/>
          <w:sz w:val="28"/>
        </w:rPr>
        <w:t xml:space="preserve"> </w:t>
      </w:r>
      <w:r>
        <w:rPr>
          <w:sz w:val="28"/>
        </w:rPr>
        <w:t>германдық,</w:t>
      </w:r>
      <w:r>
        <w:rPr>
          <w:spacing w:val="40"/>
          <w:sz w:val="28"/>
        </w:rPr>
        <w:t xml:space="preserve"> </w:t>
      </w:r>
      <w:r>
        <w:rPr>
          <w:i/>
          <w:sz w:val="28"/>
        </w:rPr>
        <w:t xml:space="preserve">- ism </w:t>
      </w:r>
      <w:r>
        <w:rPr>
          <w:sz w:val="28"/>
        </w:rPr>
        <w:t>– грек);</w:t>
      </w:r>
    </w:p>
    <w:p w14:paraId="43384B1A" w14:textId="77777777" w:rsidR="004D1C38" w:rsidRDefault="003D5EA4">
      <w:pPr>
        <w:pStyle w:val="a4"/>
        <w:numPr>
          <w:ilvl w:val="0"/>
          <w:numId w:val="29"/>
        </w:numPr>
        <w:tabs>
          <w:tab w:val="left" w:pos="994"/>
        </w:tabs>
        <w:spacing w:line="321" w:lineRule="exact"/>
        <w:ind w:left="994" w:hanging="143"/>
        <w:jc w:val="left"/>
        <w:rPr>
          <w:sz w:val="28"/>
        </w:rPr>
      </w:pPr>
      <w:r>
        <w:rPr>
          <w:sz w:val="28"/>
        </w:rPr>
        <w:t>роман</w:t>
      </w:r>
      <w:r>
        <w:rPr>
          <w:spacing w:val="35"/>
          <w:sz w:val="28"/>
        </w:rPr>
        <w:t xml:space="preserve"> </w:t>
      </w:r>
      <w:r>
        <w:rPr>
          <w:sz w:val="28"/>
        </w:rPr>
        <w:t>және</w:t>
      </w:r>
      <w:r>
        <w:rPr>
          <w:spacing w:val="37"/>
          <w:sz w:val="28"/>
        </w:rPr>
        <w:t xml:space="preserve"> </w:t>
      </w:r>
      <w:r>
        <w:rPr>
          <w:sz w:val="28"/>
        </w:rPr>
        <w:t>грек</w:t>
      </w:r>
      <w:r>
        <w:rPr>
          <w:spacing w:val="37"/>
          <w:sz w:val="28"/>
        </w:rPr>
        <w:t xml:space="preserve"> </w:t>
      </w:r>
      <w:r>
        <w:rPr>
          <w:sz w:val="28"/>
        </w:rPr>
        <w:t>элементтері:</w:t>
      </w:r>
      <w:r>
        <w:rPr>
          <w:spacing w:val="41"/>
          <w:sz w:val="28"/>
        </w:rPr>
        <w:t xml:space="preserve"> </w:t>
      </w:r>
      <w:r>
        <w:rPr>
          <w:i/>
          <w:sz w:val="28"/>
        </w:rPr>
        <w:t>glossary</w:t>
      </w:r>
      <w:r>
        <w:rPr>
          <w:i/>
          <w:spacing w:val="35"/>
          <w:sz w:val="28"/>
        </w:rPr>
        <w:t xml:space="preserve"> </w:t>
      </w:r>
      <w:r>
        <w:rPr>
          <w:sz w:val="28"/>
        </w:rPr>
        <w:t>(</w:t>
      </w:r>
      <w:r>
        <w:rPr>
          <w:i/>
          <w:sz w:val="28"/>
        </w:rPr>
        <w:t>gloss-</w:t>
      </w:r>
      <w:r>
        <w:rPr>
          <w:i/>
          <w:spacing w:val="36"/>
          <w:sz w:val="28"/>
        </w:rPr>
        <w:t xml:space="preserve"> </w:t>
      </w:r>
      <w:r>
        <w:rPr>
          <w:sz w:val="28"/>
        </w:rPr>
        <w:t>–</w:t>
      </w:r>
      <w:r>
        <w:rPr>
          <w:spacing w:val="37"/>
          <w:sz w:val="28"/>
        </w:rPr>
        <w:t xml:space="preserve"> </w:t>
      </w:r>
      <w:r>
        <w:rPr>
          <w:sz w:val="28"/>
        </w:rPr>
        <w:t>грек,</w:t>
      </w:r>
      <w:r>
        <w:rPr>
          <w:spacing w:val="38"/>
          <w:sz w:val="28"/>
        </w:rPr>
        <w:t xml:space="preserve"> </w:t>
      </w:r>
      <w:r>
        <w:rPr>
          <w:i/>
          <w:sz w:val="28"/>
        </w:rPr>
        <w:t>-ary</w:t>
      </w:r>
      <w:r>
        <w:rPr>
          <w:i/>
          <w:spacing w:val="36"/>
          <w:sz w:val="28"/>
        </w:rPr>
        <w:t xml:space="preserve"> </w:t>
      </w:r>
      <w:r>
        <w:rPr>
          <w:sz w:val="28"/>
        </w:rPr>
        <w:t>–</w:t>
      </w:r>
      <w:r>
        <w:rPr>
          <w:spacing w:val="38"/>
          <w:sz w:val="28"/>
        </w:rPr>
        <w:t xml:space="preserve"> </w:t>
      </w:r>
      <w:r>
        <w:rPr>
          <w:spacing w:val="-2"/>
          <w:sz w:val="28"/>
        </w:rPr>
        <w:t>романдық)</w:t>
      </w:r>
    </w:p>
    <w:p w14:paraId="61A5F897" w14:textId="77777777" w:rsidR="004D1C38" w:rsidRDefault="003D5EA4">
      <w:pPr>
        <w:pStyle w:val="a3"/>
        <w:spacing w:before="1" w:line="322" w:lineRule="exact"/>
        <w:ind w:firstLine="0"/>
        <w:jc w:val="left"/>
      </w:pPr>
      <w:r>
        <w:rPr>
          <w:spacing w:val="-4"/>
        </w:rPr>
        <w:t>[84].</w:t>
      </w:r>
    </w:p>
    <w:p w14:paraId="373E9205" w14:textId="77777777" w:rsidR="004D1C38" w:rsidRDefault="003D5EA4">
      <w:pPr>
        <w:pStyle w:val="a3"/>
        <w:ind w:left="851" w:firstLine="0"/>
        <w:jc w:val="left"/>
      </w:pPr>
      <w:r>
        <w:t>Бұл</w:t>
      </w:r>
      <w:r>
        <w:rPr>
          <w:spacing w:val="44"/>
        </w:rPr>
        <w:t xml:space="preserve"> </w:t>
      </w:r>
      <w:r>
        <w:t>мысалдардан</w:t>
      </w:r>
      <w:r>
        <w:rPr>
          <w:spacing w:val="46"/>
        </w:rPr>
        <w:t xml:space="preserve"> </w:t>
      </w:r>
      <w:r>
        <w:t>туыстас</w:t>
      </w:r>
      <w:r>
        <w:rPr>
          <w:spacing w:val="46"/>
        </w:rPr>
        <w:t xml:space="preserve"> </w:t>
      </w:r>
      <w:r>
        <w:t>тілдердің</w:t>
      </w:r>
      <w:r>
        <w:rPr>
          <w:spacing w:val="46"/>
        </w:rPr>
        <w:t xml:space="preserve"> </w:t>
      </w:r>
      <w:r>
        <w:t>элементтері</w:t>
      </w:r>
      <w:r>
        <w:rPr>
          <w:spacing w:val="47"/>
        </w:rPr>
        <w:t xml:space="preserve"> </w:t>
      </w:r>
      <w:r>
        <w:t>біріктірілген</w:t>
      </w:r>
      <w:r>
        <w:rPr>
          <w:spacing w:val="47"/>
        </w:rPr>
        <w:t xml:space="preserve"> </w:t>
      </w:r>
      <w:r>
        <w:rPr>
          <w:spacing w:val="-2"/>
        </w:rPr>
        <w:t>сөздердің</w:t>
      </w:r>
    </w:p>
    <w:p w14:paraId="7674A97F" w14:textId="77777777" w:rsidR="004D1C38" w:rsidRDefault="003D5EA4">
      <w:pPr>
        <w:pStyle w:val="a3"/>
        <w:ind w:right="136" w:firstLine="0"/>
      </w:pPr>
      <w:r>
        <w:t>будан болып саналмайтынын көреміз. Дж. Несфилдтің пікірінше, туыстас тілдердің элементтерінен құралған сөздер ортақ генетикалық негізге ие болғандықтан, олардың бірігуі жаңа лексикалық құбылыс ретінде қарастырылмайды. Ол будан терминдер тек әртүрлі этимологиялы элементтердің қосындысынан жасалғанда ғана пайда болады, өйткені мұндай жағдайда тілдік және мәдениаралық алшақтық анық байқалатындығын айтады [84, р. 185]. Біз бұл пікірмен толық келісеміз, өйткені туыстас тілдерден құралған сөздер генетикалық және типологиялық жағынан бір-біріне жақын болғандықтан, олар будан сөздердің басты ерекшелігі – генетикалық және типологиялық алшақтықты көрсете алмайды. Будандар әртүрлі тілдік топтардың элементтерінен құралғанда ғана тілдік жүйеде ерекше жаңашылдық әкеледі. Дж. Несфилдтің туыстас тілдердің элементтерінен құралған сөздерді буданға жатқызбау туралы ұстанымы будан сөздерді зерттеуде ғылыми дәлдік пен түсінікті қамтамасыз етеді. Бұл тәсіл будан терминдерді анықтау кезінде</w:t>
      </w:r>
      <w:r>
        <w:rPr>
          <w:spacing w:val="40"/>
        </w:rPr>
        <w:t xml:space="preserve"> </w:t>
      </w:r>
      <w:r>
        <w:t>тек әртүрлі тілдік топтардан алынған элементтерді қамтуға мүмкіндік береді және будан сөздердің тілдік табиғатын тереңірек түсінуге ықпал етеді. Осы тұрғыда, біз де туыстас тілдердің элементтерінен құралған сөздерді буданға жатқызбауды жөн санаймыз.</w:t>
      </w:r>
    </w:p>
    <w:p w14:paraId="74976B9D" w14:textId="77777777" w:rsidR="004D1C38" w:rsidRDefault="003D5EA4">
      <w:pPr>
        <w:pStyle w:val="a3"/>
        <w:spacing w:before="1"/>
        <w:ind w:right="138"/>
      </w:pPr>
      <w:r>
        <w:t>Будан терминдерді анықтау кезінде кірме элементтің дербестік дәрежесін ескеру</w:t>
      </w:r>
      <w:r>
        <w:rPr>
          <w:spacing w:val="31"/>
        </w:rPr>
        <w:t xml:space="preserve"> </w:t>
      </w:r>
      <w:r>
        <w:t>маңызды.</w:t>
      </w:r>
      <w:r>
        <w:rPr>
          <w:spacing w:val="37"/>
        </w:rPr>
        <w:t xml:space="preserve"> </w:t>
      </w:r>
      <w:r>
        <w:t>Қазіргі</w:t>
      </w:r>
      <w:r>
        <w:rPr>
          <w:spacing w:val="37"/>
        </w:rPr>
        <w:t xml:space="preserve"> </w:t>
      </w:r>
      <w:r>
        <w:t>әлемдік</w:t>
      </w:r>
      <w:r>
        <w:rPr>
          <w:spacing w:val="35"/>
        </w:rPr>
        <w:t xml:space="preserve"> </w:t>
      </w:r>
      <w:r>
        <w:t>терминологияда</w:t>
      </w:r>
      <w:r>
        <w:rPr>
          <w:spacing w:val="34"/>
        </w:rPr>
        <w:t xml:space="preserve"> </w:t>
      </w:r>
      <w:r>
        <w:t>будан</w:t>
      </w:r>
      <w:r>
        <w:rPr>
          <w:spacing w:val="36"/>
        </w:rPr>
        <w:t xml:space="preserve"> </w:t>
      </w:r>
      <w:r>
        <w:t>терминдерге</w:t>
      </w:r>
      <w:r>
        <w:rPr>
          <w:spacing w:val="36"/>
        </w:rPr>
        <w:t xml:space="preserve"> </w:t>
      </w:r>
      <w:r>
        <w:rPr>
          <w:spacing w:val="-2"/>
        </w:rPr>
        <w:t>қатысты</w:t>
      </w:r>
    </w:p>
    <w:p w14:paraId="70085740" w14:textId="77777777" w:rsidR="004D1C38" w:rsidRDefault="003D5EA4">
      <w:pPr>
        <w:pStyle w:val="a3"/>
        <w:ind w:right="135" w:firstLine="0"/>
      </w:pPr>
      <w:r>
        <w:t>«дербестік» ұстанымы алдыңғы орынға шығады. Лексикалық будандарда кірме элемент донор тілінде дербес, ал қабылдаушы тілінде дербес болмауы мүмкін. Мысалы,</w:t>
      </w:r>
      <w:r>
        <w:rPr>
          <w:spacing w:val="77"/>
          <w:w w:val="150"/>
        </w:rPr>
        <w:t xml:space="preserve"> </w:t>
      </w:r>
      <w:r>
        <w:t>француз</w:t>
      </w:r>
      <w:r>
        <w:rPr>
          <w:spacing w:val="74"/>
          <w:w w:val="150"/>
        </w:rPr>
        <w:t xml:space="preserve"> </w:t>
      </w:r>
      <w:r>
        <w:t>тіліндегі</w:t>
      </w:r>
      <w:r>
        <w:rPr>
          <w:spacing w:val="80"/>
          <w:w w:val="150"/>
        </w:rPr>
        <w:t xml:space="preserve"> </w:t>
      </w:r>
      <w:r>
        <w:rPr>
          <w:i/>
        </w:rPr>
        <w:t>«hommesandwich»</w:t>
      </w:r>
      <w:r>
        <w:rPr>
          <w:i/>
          <w:spacing w:val="80"/>
          <w:w w:val="150"/>
        </w:rPr>
        <w:t xml:space="preserve"> </w:t>
      </w:r>
      <w:r>
        <w:t>(«тірі</w:t>
      </w:r>
      <w:r>
        <w:rPr>
          <w:spacing w:val="78"/>
          <w:w w:val="150"/>
        </w:rPr>
        <w:t xml:space="preserve"> </w:t>
      </w:r>
      <w:r>
        <w:t>жарнама»)</w:t>
      </w:r>
      <w:r>
        <w:rPr>
          <w:spacing w:val="78"/>
          <w:w w:val="150"/>
        </w:rPr>
        <w:t xml:space="preserve"> </w:t>
      </w:r>
      <w:r>
        <w:t>сөзі</w:t>
      </w:r>
      <w:r>
        <w:rPr>
          <w:spacing w:val="80"/>
          <w:w w:val="150"/>
        </w:rPr>
        <w:t xml:space="preserve"> </w:t>
      </w:r>
      <w:r>
        <w:t>будан</w:t>
      </w:r>
    </w:p>
    <w:p w14:paraId="0B081DC7" w14:textId="77777777" w:rsidR="004D1C38" w:rsidRDefault="004D1C38">
      <w:pPr>
        <w:pStyle w:val="a3"/>
        <w:sectPr w:rsidR="004D1C38">
          <w:pgSz w:w="11910" w:h="16840"/>
          <w:pgMar w:top="1040" w:right="425" w:bottom="960" w:left="1559" w:header="0" w:footer="775" w:gutter="0"/>
          <w:cols w:space="720"/>
        </w:sectPr>
      </w:pPr>
    </w:p>
    <w:p w14:paraId="516B0195" w14:textId="77777777" w:rsidR="004D1C38" w:rsidRDefault="003D5EA4">
      <w:pPr>
        <w:pStyle w:val="a3"/>
        <w:spacing w:before="74"/>
        <w:ind w:right="134" w:firstLine="0"/>
      </w:pPr>
      <w:r>
        <w:lastRenderedPageBreak/>
        <w:t xml:space="preserve">болып саналмайды. Өйткені оның құрамындағы </w:t>
      </w:r>
      <w:r>
        <w:rPr>
          <w:i/>
        </w:rPr>
        <w:t xml:space="preserve">«sandwich» </w:t>
      </w:r>
      <w:r>
        <w:t xml:space="preserve">сөзі ағылшын тілінен енгенімен, жаңа сөздің қалыптасу сәтінде француз тілінде толық ассимиляцияланып, дербес лексикалық бірлікке айналған. Ал </w:t>
      </w:r>
      <w:r>
        <w:rPr>
          <w:i/>
        </w:rPr>
        <w:t xml:space="preserve">«médecine-ball» </w:t>
      </w:r>
      <w:r>
        <w:t xml:space="preserve">(«медициналық гимнастикаға арналған доп») сөзі будан болып есептеледі, өйткені оның құрамындағы </w:t>
      </w:r>
      <w:r>
        <w:rPr>
          <w:i/>
        </w:rPr>
        <w:t xml:space="preserve">«ball» </w:t>
      </w:r>
      <w:r>
        <w:t xml:space="preserve">сөзі француз тілінде толық дербес мәртебеге ие болмаған. Кірме элементтердің </w:t>
      </w:r>
      <w:r>
        <w:rPr>
          <w:i/>
        </w:rPr>
        <w:t xml:space="preserve">аллоген </w:t>
      </w:r>
      <w:r>
        <w:t xml:space="preserve">және </w:t>
      </w:r>
      <w:r>
        <w:rPr>
          <w:i/>
        </w:rPr>
        <w:t xml:space="preserve">дербестік дәрежесін </w:t>
      </w:r>
      <w:r>
        <w:t xml:space="preserve">ескере отырып, кейбір будан сөздерге жаңаша қарауға болады. Мысалы, жапон тілін зерттеуші Ф. Долтон будан сөзжасамға кірме негізге жапон жұрнағы немесе префиксі қосылатын сөздерді жатқызады. Мысалы, </w:t>
      </w:r>
      <w:r>
        <w:rPr>
          <w:i/>
        </w:rPr>
        <w:t xml:space="preserve">daburu </w:t>
      </w:r>
      <w:r>
        <w:t>(«қабаттасу,</w:t>
      </w:r>
      <w:r>
        <w:rPr>
          <w:spacing w:val="40"/>
        </w:rPr>
        <w:t xml:space="preserve"> </w:t>
      </w:r>
      <w:r>
        <w:t xml:space="preserve">мысалы, шрифт туралы»), </w:t>
      </w:r>
      <w:r>
        <w:rPr>
          <w:i/>
        </w:rPr>
        <w:t xml:space="preserve">memoru </w:t>
      </w:r>
      <w:r>
        <w:t xml:space="preserve">(«жазып алу, ескерту жасау»), </w:t>
      </w:r>
      <w:r>
        <w:rPr>
          <w:i/>
        </w:rPr>
        <w:t xml:space="preserve">misuru </w:t>
      </w:r>
      <w:r>
        <w:t xml:space="preserve">(«қателесу»). Мұнда </w:t>
      </w:r>
      <w:r>
        <w:rPr>
          <w:i/>
        </w:rPr>
        <w:t xml:space="preserve">-ru </w:t>
      </w:r>
      <w:r>
        <w:t xml:space="preserve">жұрнақ ретінде қызмет атқарады; </w:t>
      </w:r>
      <w:r>
        <w:rPr>
          <w:i/>
        </w:rPr>
        <w:t xml:space="preserve">daihitto </w:t>
      </w:r>
      <w:r>
        <w:t>(«үлкен</w:t>
      </w:r>
      <w:r>
        <w:rPr>
          <w:spacing w:val="40"/>
        </w:rPr>
        <w:t xml:space="preserve"> </w:t>
      </w:r>
      <w:r>
        <w:t xml:space="preserve">хит»), </w:t>
      </w:r>
      <w:r>
        <w:rPr>
          <w:i/>
        </w:rPr>
        <w:t xml:space="preserve">daifan </w:t>
      </w:r>
      <w:r>
        <w:t xml:space="preserve">(«үлкен жанкүйер»). Мұнда </w:t>
      </w:r>
      <w:r>
        <w:rPr>
          <w:i/>
        </w:rPr>
        <w:t xml:space="preserve">dai- </w:t>
      </w:r>
      <w:r>
        <w:t xml:space="preserve">префикс ретінде қолданылады [85]. Ф. Долтон және басқа да зерттеушілер будан сөздерді анықтау кезінде негізінен элементтердің шығу тегін ғана өлшемшарт ретінде қабылдайды. Алайда бұл тәсіл кірме элементтердің қабылдаушы тілде ассимиляцияланғанын және дербес мәртебеге ие болғанын ескермейді. Мысалы, </w:t>
      </w:r>
      <w:r>
        <w:rPr>
          <w:i/>
        </w:rPr>
        <w:t xml:space="preserve">hitto </w:t>
      </w:r>
      <w:r>
        <w:t xml:space="preserve">(«хит»), </w:t>
      </w:r>
      <w:r>
        <w:rPr>
          <w:i/>
        </w:rPr>
        <w:t xml:space="preserve">fan </w:t>
      </w:r>
      <w:r>
        <w:t xml:space="preserve">(«жанкүйер»), </w:t>
      </w:r>
      <w:r>
        <w:rPr>
          <w:i/>
        </w:rPr>
        <w:t xml:space="preserve">memo </w:t>
      </w:r>
      <w:r>
        <w:t xml:space="preserve">(«жазба»), </w:t>
      </w:r>
      <w:r>
        <w:rPr>
          <w:i/>
        </w:rPr>
        <w:t xml:space="preserve">misu </w:t>
      </w:r>
      <w:r>
        <w:t>(«қателік») сияқты элементтер жапон тілінде толық ассимиляцияланып, дербес лексикалық бірліктерге айналғандықтан, оларды будан деп атау қиын. Бұл сөздер жапон тілінде кірме сөз ретінде қабылданбайды, сондықтан олар будандар санатына жатпайды. Будандарды анықтауда шығу тегі ғана емес, элементтердің қабылдаушы тілдегі қазіргі мәртебесін де ескеру керектігі туындайды. Кірме элементтердің ассимиляция дәрежесін және дербестік деңгейін назарға алу будан сөздерге жаңа қырынан қарауға мүмкіндік береді.</w:t>
      </w:r>
    </w:p>
    <w:p w14:paraId="11288401" w14:textId="77777777" w:rsidR="004D1C38" w:rsidRDefault="003D5EA4">
      <w:pPr>
        <w:pStyle w:val="a3"/>
        <w:spacing w:before="2"/>
        <w:ind w:right="134"/>
      </w:pPr>
      <w:r>
        <w:t xml:space="preserve">Д.С. Лотте кірме элементтерден жасалған, бірақ сол элементтің басқа тілде дербес сөз ретінде қолданылмайтын сөздерін бөліп көрсетеді. Мұндай сөздер, бір жағынан, кірме элементтерден құралғанымен, екінші жағынан, қабылдаушы тілде жеке қолданылып жүрген морфемалардан жасалады. Бұл бірліктер жеке сөз немесе басқа сөздердің құрамындағы бөлік ретінде кездесуі мүмкін. Мысалы, орыс тіліндегі техникалық терминдерде </w:t>
      </w:r>
      <w:r>
        <w:rPr>
          <w:i/>
        </w:rPr>
        <w:t>деформатор</w:t>
      </w:r>
      <w:r>
        <w:t xml:space="preserve">, </w:t>
      </w:r>
      <w:r>
        <w:rPr>
          <w:i/>
        </w:rPr>
        <w:t>дешифратор</w:t>
      </w:r>
      <w:r>
        <w:t xml:space="preserve">, </w:t>
      </w:r>
      <w:r>
        <w:rPr>
          <w:i/>
        </w:rPr>
        <w:t xml:space="preserve">декодатор </w:t>
      </w:r>
      <w:r>
        <w:t xml:space="preserve">сияқты сөздер арнайы құрастырылған. Бұл сөздердің құрамында </w:t>
      </w:r>
      <w:r>
        <w:rPr>
          <w:i/>
        </w:rPr>
        <w:t xml:space="preserve">де- </w:t>
      </w:r>
      <w:r>
        <w:t xml:space="preserve">префиксі, </w:t>
      </w:r>
      <w:r>
        <w:rPr>
          <w:i/>
        </w:rPr>
        <w:t xml:space="preserve">-форм- </w:t>
      </w:r>
      <w:r>
        <w:t xml:space="preserve">түбірі, сондай-ақ </w:t>
      </w:r>
      <w:r>
        <w:rPr>
          <w:i/>
        </w:rPr>
        <w:t xml:space="preserve">-ат </w:t>
      </w:r>
      <w:r>
        <w:t xml:space="preserve">және </w:t>
      </w:r>
      <w:r>
        <w:rPr>
          <w:i/>
        </w:rPr>
        <w:t xml:space="preserve">-ор </w:t>
      </w:r>
      <w:r>
        <w:t>жұрнақтары</w:t>
      </w:r>
      <w:r>
        <w:rPr>
          <w:spacing w:val="40"/>
        </w:rPr>
        <w:t xml:space="preserve"> </w:t>
      </w:r>
      <w:r>
        <w:t xml:space="preserve">бар. Сонымен қатар, </w:t>
      </w:r>
      <w:r>
        <w:rPr>
          <w:i/>
        </w:rPr>
        <w:t xml:space="preserve">-форм- </w:t>
      </w:r>
      <w:r>
        <w:t xml:space="preserve">түбірі </w:t>
      </w:r>
      <w:r>
        <w:rPr>
          <w:i/>
        </w:rPr>
        <w:t>форма, формование, формирование, деформация,</w:t>
      </w:r>
      <w:r>
        <w:rPr>
          <w:i/>
          <w:spacing w:val="-3"/>
        </w:rPr>
        <w:t xml:space="preserve"> </w:t>
      </w:r>
      <w:r>
        <w:rPr>
          <w:i/>
        </w:rPr>
        <w:t>трансформация,</w:t>
      </w:r>
      <w:r>
        <w:rPr>
          <w:i/>
          <w:spacing w:val="-3"/>
        </w:rPr>
        <w:t xml:space="preserve"> </w:t>
      </w:r>
      <w:r>
        <w:rPr>
          <w:i/>
        </w:rPr>
        <w:t xml:space="preserve">реформа </w:t>
      </w:r>
      <w:r>
        <w:t>сияқты</w:t>
      </w:r>
      <w:r>
        <w:rPr>
          <w:spacing w:val="-2"/>
        </w:rPr>
        <w:t xml:space="preserve"> </w:t>
      </w:r>
      <w:r>
        <w:t>басқа</w:t>
      </w:r>
      <w:r>
        <w:rPr>
          <w:spacing w:val="-2"/>
        </w:rPr>
        <w:t xml:space="preserve"> </w:t>
      </w:r>
      <w:r>
        <w:t>сөздерде</w:t>
      </w:r>
      <w:r>
        <w:rPr>
          <w:spacing w:val="-3"/>
        </w:rPr>
        <w:t xml:space="preserve"> </w:t>
      </w:r>
      <w:r>
        <w:t>де</w:t>
      </w:r>
      <w:r>
        <w:rPr>
          <w:spacing w:val="-3"/>
        </w:rPr>
        <w:t xml:space="preserve"> </w:t>
      </w:r>
      <w:r>
        <w:t>қолданылады. Бұл</w:t>
      </w:r>
      <w:r>
        <w:rPr>
          <w:spacing w:val="-2"/>
        </w:rPr>
        <w:t xml:space="preserve"> </w:t>
      </w:r>
      <w:r>
        <w:t>кірме</w:t>
      </w:r>
      <w:r>
        <w:rPr>
          <w:spacing w:val="-3"/>
        </w:rPr>
        <w:t xml:space="preserve"> </w:t>
      </w:r>
      <w:r>
        <w:t>элементтердің</w:t>
      </w:r>
      <w:r>
        <w:rPr>
          <w:spacing w:val="-2"/>
        </w:rPr>
        <w:t xml:space="preserve"> </w:t>
      </w:r>
      <w:r>
        <w:t>тілде</w:t>
      </w:r>
      <w:r>
        <w:rPr>
          <w:spacing w:val="-2"/>
        </w:rPr>
        <w:t xml:space="preserve"> </w:t>
      </w:r>
      <w:r>
        <w:t>біртіндеп</w:t>
      </w:r>
      <w:r>
        <w:rPr>
          <w:spacing w:val="-5"/>
        </w:rPr>
        <w:t xml:space="preserve"> </w:t>
      </w:r>
      <w:r>
        <w:t>орнығып,</w:t>
      </w:r>
      <w:r>
        <w:rPr>
          <w:spacing w:val="-3"/>
        </w:rPr>
        <w:t xml:space="preserve"> </w:t>
      </w:r>
      <w:r>
        <w:t>сөзжасам</w:t>
      </w:r>
      <w:r>
        <w:rPr>
          <w:spacing w:val="-5"/>
        </w:rPr>
        <w:t xml:space="preserve"> </w:t>
      </w:r>
      <w:r>
        <w:t>үдерісінде</w:t>
      </w:r>
      <w:r>
        <w:rPr>
          <w:spacing w:val="-2"/>
        </w:rPr>
        <w:t xml:space="preserve"> </w:t>
      </w:r>
      <w:r>
        <w:t>белсенді қолданылғанын көрсетеді. Кейбір элементтер тек қосымша ретінде ғана қолданылады (</w:t>
      </w:r>
      <w:r>
        <w:rPr>
          <w:i/>
        </w:rPr>
        <w:t xml:space="preserve">авто-, пневмо-, -фон, -метр </w:t>
      </w:r>
      <w:r>
        <w:t>сияқты). Шетелдік элементтерді қолдану кезінде әсіресе грек және латын тілдерінен алынған морфемелар жиі кездеседі. Бұл элементтер қабылдаушы тілде дербес сөз ретінде қолданылмағанымен, жаңа терминдер құрастыруда белсенді рөл атқарады. Мұндай сөздер толыққанды кірме сөздер ретінде қарастырылмайды, себебі</w:t>
      </w:r>
      <w:r>
        <w:rPr>
          <w:spacing w:val="80"/>
        </w:rPr>
        <w:t xml:space="preserve"> </w:t>
      </w:r>
      <w:r>
        <w:t xml:space="preserve">олар қабылдаушы тілде шығармашылық жолмен жасалады. Мысалы, </w:t>
      </w:r>
      <w:r>
        <w:rPr>
          <w:i/>
        </w:rPr>
        <w:t xml:space="preserve">деформатор </w:t>
      </w:r>
      <w:r>
        <w:t>сөзі кірме түбір мен қосымшалардың бірігуі арқылы жасалған жаңа термин болып саналады [86]. Кірме элементтер негізінде термин жасау</w:t>
      </w:r>
      <w:r>
        <w:rPr>
          <w:spacing w:val="40"/>
        </w:rPr>
        <w:t xml:space="preserve"> </w:t>
      </w:r>
      <w:r>
        <w:t>кей</w:t>
      </w:r>
      <w:r>
        <w:rPr>
          <w:spacing w:val="80"/>
        </w:rPr>
        <w:t xml:space="preserve"> </w:t>
      </w:r>
      <w:r>
        <w:t>жағдайда</w:t>
      </w:r>
      <w:r>
        <w:rPr>
          <w:spacing w:val="80"/>
        </w:rPr>
        <w:t xml:space="preserve"> </w:t>
      </w:r>
      <w:r>
        <w:t>ана</w:t>
      </w:r>
      <w:r>
        <w:rPr>
          <w:spacing w:val="80"/>
        </w:rPr>
        <w:t xml:space="preserve"> </w:t>
      </w:r>
      <w:r>
        <w:t>тілінің</w:t>
      </w:r>
      <w:r>
        <w:rPr>
          <w:spacing w:val="80"/>
        </w:rPr>
        <w:t xml:space="preserve"> </w:t>
      </w:r>
      <w:r>
        <w:t>элементтерімен</w:t>
      </w:r>
      <w:r>
        <w:rPr>
          <w:spacing w:val="80"/>
        </w:rPr>
        <w:t xml:space="preserve"> </w:t>
      </w:r>
      <w:r>
        <w:t>жаңа</w:t>
      </w:r>
      <w:r>
        <w:rPr>
          <w:spacing w:val="80"/>
        </w:rPr>
        <w:t xml:space="preserve"> </w:t>
      </w:r>
      <w:r>
        <w:t>сөз</w:t>
      </w:r>
      <w:r>
        <w:rPr>
          <w:spacing w:val="80"/>
        </w:rPr>
        <w:t xml:space="preserve"> </w:t>
      </w:r>
      <w:r>
        <w:t>құрастыруға</w:t>
      </w:r>
      <w:r>
        <w:rPr>
          <w:spacing w:val="80"/>
        </w:rPr>
        <w:t xml:space="preserve"> </w:t>
      </w:r>
      <w:r>
        <w:t>қарағанда</w:t>
      </w:r>
    </w:p>
    <w:p w14:paraId="5A5CC9CB" w14:textId="77777777" w:rsidR="004D1C38" w:rsidRDefault="004D1C38">
      <w:pPr>
        <w:pStyle w:val="a3"/>
        <w:sectPr w:rsidR="004D1C38">
          <w:pgSz w:w="11910" w:h="16840"/>
          <w:pgMar w:top="1040" w:right="425" w:bottom="960" w:left="1559" w:header="0" w:footer="775" w:gutter="0"/>
          <w:cols w:space="720"/>
        </w:sectPr>
      </w:pPr>
    </w:p>
    <w:p w14:paraId="34B649C3" w14:textId="77777777" w:rsidR="004D1C38" w:rsidRDefault="003D5EA4">
      <w:pPr>
        <w:pStyle w:val="a3"/>
        <w:spacing w:before="74"/>
        <w:ind w:right="134" w:firstLine="0"/>
      </w:pPr>
      <w:r>
        <w:lastRenderedPageBreak/>
        <w:t>жеңілірек болады. Бұл кірме морфемалардың семантикалық айқындығымен және олардың құрылымдық бейімделгіштігімен түсіндіріледі. Қабылдаушы тілде бұрыннан қолданылып жүрген түбірлер мен қосымшалардың орнына</w:t>
      </w:r>
      <w:r>
        <w:rPr>
          <w:spacing w:val="40"/>
        </w:rPr>
        <w:t xml:space="preserve"> </w:t>
      </w:r>
      <w:r>
        <w:t xml:space="preserve">жаңа элементтерді қолдану ғылыми және техникалық терминдерді құрастыру үдерісін жеңілдетеді. Мысалы, қазақ тіліндегі </w:t>
      </w:r>
      <w:r>
        <w:rPr>
          <w:i/>
        </w:rPr>
        <w:t xml:space="preserve">емхана, газетхана </w:t>
      </w:r>
      <w:r>
        <w:t>терминдеріндегі «хана» парсы сөзі қазақ тілінде өз дербестігін жойып кірме қосымша</w:t>
      </w:r>
      <w:r>
        <w:rPr>
          <w:spacing w:val="-1"/>
        </w:rPr>
        <w:t xml:space="preserve"> </w:t>
      </w:r>
      <w:r>
        <w:t>ретінде қолданылады.</w:t>
      </w:r>
      <w:r>
        <w:rPr>
          <w:spacing w:val="40"/>
        </w:rPr>
        <w:t xml:space="preserve"> </w:t>
      </w:r>
      <w:r>
        <w:t>Қазіргі қазақ тілінде будан</w:t>
      </w:r>
      <w:r>
        <w:rPr>
          <w:spacing w:val="-1"/>
        </w:rPr>
        <w:t xml:space="preserve"> </w:t>
      </w:r>
      <w:r>
        <w:t>терминдердің кірме бөлігі бейімделмей, төл сөздермен немесе төл сөздерге жақын тілдік бірліктермен будандасып жатыр. Дербестік ұстанымы тілдегі кірме сөздер, кірме бөлшектер (авто-ауто, аэро-аеро/әуе, ультра-ултра) толыққанды фоно- графикалық тұрғыдан бейімделген жағдайда ғана мәнге ие болады. Бұл</w:t>
      </w:r>
      <w:r>
        <w:rPr>
          <w:spacing w:val="40"/>
        </w:rPr>
        <w:t xml:space="preserve"> </w:t>
      </w:r>
      <w:r>
        <w:t>ұстаным қазақ тіліндегі будан терминдер құрамындағы кірме бөлік әбден бейімделгенде ғана басшылыққа алынады.</w:t>
      </w:r>
    </w:p>
    <w:p w14:paraId="50388F96" w14:textId="77777777" w:rsidR="004D1C38" w:rsidRDefault="003D5EA4">
      <w:pPr>
        <w:pStyle w:val="a3"/>
        <w:spacing w:before="4"/>
        <w:ind w:right="137"/>
      </w:pPr>
      <w:r>
        <w:t xml:space="preserve">Лингвистикада будан терминдерді сипаттауда, анықтама беруде түрлі көзқарастар бар. Мысалы, С. Құлманов будан терминдердің құрамына байланысты жеті түрлі тобын көрсетеді [66, б. 50-61]. Төмендегі 7-кестеде </w:t>
      </w:r>
      <w:r>
        <w:rPr>
          <w:spacing w:val="-2"/>
        </w:rPr>
        <w:t>көрсетілген.</w:t>
      </w:r>
    </w:p>
    <w:p w14:paraId="24E94DDA" w14:textId="77777777" w:rsidR="004D1C38" w:rsidRDefault="003D5EA4">
      <w:pPr>
        <w:pStyle w:val="a3"/>
        <w:spacing w:before="320"/>
        <w:ind w:firstLine="0"/>
      </w:pPr>
      <w:r>
        <w:t>Кесте</w:t>
      </w:r>
      <w:r>
        <w:rPr>
          <w:spacing w:val="-8"/>
        </w:rPr>
        <w:t xml:space="preserve"> </w:t>
      </w:r>
      <w:r>
        <w:t>7</w:t>
      </w:r>
      <w:r>
        <w:rPr>
          <w:spacing w:val="-7"/>
        </w:rPr>
        <w:t xml:space="preserve"> </w:t>
      </w:r>
      <w:r>
        <w:t>–</w:t>
      </w:r>
      <w:r>
        <w:rPr>
          <w:spacing w:val="-4"/>
        </w:rPr>
        <w:t xml:space="preserve"> </w:t>
      </w:r>
      <w:r>
        <w:t>С.</w:t>
      </w:r>
      <w:r>
        <w:rPr>
          <w:spacing w:val="-7"/>
        </w:rPr>
        <w:t xml:space="preserve"> </w:t>
      </w:r>
      <w:r>
        <w:t>Құлмановтың</w:t>
      </w:r>
      <w:r>
        <w:rPr>
          <w:spacing w:val="-4"/>
        </w:rPr>
        <w:t xml:space="preserve"> </w:t>
      </w:r>
      <w:r>
        <w:t>будан</w:t>
      </w:r>
      <w:r>
        <w:rPr>
          <w:spacing w:val="-4"/>
        </w:rPr>
        <w:t xml:space="preserve"> </w:t>
      </w:r>
      <w:r>
        <w:t>терминдерді</w:t>
      </w:r>
      <w:r>
        <w:rPr>
          <w:spacing w:val="-4"/>
        </w:rPr>
        <w:t xml:space="preserve"> </w:t>
      </w:r>
      <w:r>
        <w:t>құрамына</w:t>
      </w:r>
      <w:r>
        <w:rPr>
          <w:spacing w:val="-4"/>
        </w:rPr>
        <w:t xml:space="preserve"> </w:t>
      </w:r>
      <w:r>
        <w:t>қарай</w:t>
      </w:r>
      <w:r>
        <w:rPr>
          <w:spacing w:val="1"/>
        </w:rPr>
        <w:t xml:space="preserve"> </w:t>
      </w:r>
      <w:r>
        <w:rPr>
          <w:spacing w:val="-2"/>
        </w:rPr>
        <w:t>жіктеуі</w:t>
      </w:r>
    </w:p>
    <w:p w14:paraId="255C6E4D" w14:textId="77777777" w:rsidR="004D1C38" w:rsidRDefault="004D1C38">
      <w:pPr>
        <w:pStyle w:val="a3"/>
        <w:ind w:left="0" w:firstLine="0"/>
        <w:jc w:val="left"/>
        <w:rPr>
          <w:sz w:val="16"/>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5953"/>
      </w:tblGrid>
      <w:tr w:rsidR="004D1C38" w14:paraId="6C43EF31" w14:textId="77777777">
        <w:trPr>
          <w:trHeight w:val="1103"/>
        </w:trPr>
        <w:tc>
          <w:tcPr>
            <w:tcW w:w="3682" w:type="dxa"/>
          </w:tcPr>
          <w:p w14:paraId="66004C19" w14:textId="77777777" w:rsidR="004D1C38" w:rsidRDefault="003D5EA4">
            <w:pPr>
              <w:pStyle w:val="TableParagraph"/>
              <w:ind w:right="99"/>
              <w:jc w:val="both"/>
              <w:rPr>
                <w:sz w:val="24"/>
              </w:rPr>
            </w:pPr>
            <w:r>
              <w:rPr>
                <w:sz w:val="24"/>
              </w:rPr>
              <w:t>а) шет тілінің сөзі мен орыс тілі сөзінің бірігуі арқылы жасалған күрделі терминдер:</w:t>
            </w:r>
          </w:p>
        </w:tc>
        <w:tc>
          <w:tcPr>
            <w:tcW w:w="5953" w:type="dxa"/>
          </w:tcPr>
          <w:p w14:paraId="347449E7" w14:textId="77777777" w:rsidR="004D1C38" w:rsidRDefault="003D5EA4">
            <w:pPr>
              <w:pStyle w:val="TableParagraph"/>
              <w:spacing w:line="276" w:lineRule="exact"/>
              <w:ind w:left="105" w:right="215" w:firstLine="31"/>
              <w:jc w:val="both"/>
              <w:rPr>
                <w:sz w:val="24"/>
              </w:rPr>
            </w:pPr>
            <w:r>
              <w:rPr>
                <w:sz w:val="24"/>
              </w:rPr>
              <w:t xml:space="preserve">газрязрядтық, нөл-заряд, разрядты-модулді, фактор- пространство, автопойыз, фабрика-зауыт, креп-сәтен, жирочек, жирошот, контршот, меморандум-шот және </w:t>
            </w:r>
            <w:r>
              <w:rPr>
                <w:spacing w:val="-2"/>
                <w:sz w:val="24"/>
              </w:rPr>
              <w:t>т.б.;</w:t>
            </w:r>
          </w:p>
        </w:tc>
      </w:tr>
      <w:tr w:rsidR="004D1C38" w14:paraId="4655DB2F" w14:textId="77777777">
        <w:trPr>
          <w:trHeight w:val="1656"/>
        </w:trPr>
        <w:tc>
          <w:tcPr>
            <w:tcW w:w="3682" w:type="dxa"/>
          </w:tcPr>
          <w:p w14:paraId="053C278F" w14:textId="77777777" w:rsidR="004D1C38" w:rsidRDefault="003D5EA4">
            <w:pPr>
              <w:pStyle w:val="TableParagraph"/>
              <w:ind w:right="97"/>
              <w:jc w:val="both"/>
              <w:rPr>
                <w:sz w:val="24"/>
              </w:rPr>
            </w:pPr>
            <w:r>
              <w:rPr>
                <w:sz w:val="24"/>
              </w:rPr>
              <w:t>ә) шет тілінің сөзі мен қазақ тілі сөзінің бірігуі арқылы жасалған күрделі терминдер:</w:t>
            </w:r>
          </w:p>
        </w:tc>
        <w:tc>
          <w:tcPr>
            <w:tcW w:w="5953" w:type="dxa"/>
          </w:tcPr>
          <w:p w14:paraId="6FC65D0E" w14:textId="77777777" w:rsidR="004D1C38" w:rsidRDefault="003D5EA4">
            <w:pPr>
              <w:pStyle w:val="TableParagraph"/>
              <w:ind w:left="105" w:right="216" w:firstLine="31"/>
              <w:jc w:val="both"/>
              <w:rPr>
                <w:sz w:val="24"/>
              </w:rPr>
            </w:pPr>
            <w:r>
              <w:rPr>
                <w:sz w:val="24"/>
              </w:rPr>
              <w:t>автобелсендіру, электрқозғалтқыш, альфа-бөлшек, амплитудалық-жиілікті, атомдық-күштік, атомтәрізді, газсiңiргiш, радиобөгеуіл, детектор-қармағыш, наноаспап,</w:t>
            </w:r>
            <w:r>
              <w:rPr>
                <w:spacing w:val="-6"/>
                <w:sz w:val="24"/>
              </w:rPr>
              <w:t xml:space="preserve"> </w:t>
            </w:r>
            <w:r>
              <w:rPr>
                <w:sz w:val="24"/>
              </w:rPr>
              <w:t>ультракүлгін,</w:t>
            </w:r>
            <w:r>
              <w:rPr>
                <w:spacing w:val="-6"/>
                <w:sz w:val="24"/>
              </w:rPr>
              <w:t xml:space="preserve"> </w:t>
            </w:r>
            <w:r>
              <w:rPr>
                <w:sz w:val="24"/>
              </w:rPr>
              <w:t>псевдосызықты,</w:t>
            </w:r>
            <w:r>
              <w:rPr>
                <w:spacing w:val="-6"/>
                <w:sz w:val="24"/>
              </w:rPr>
              <w:t xml:space="preserve"> </w:t>
            </w:r>
            <w:r>
              <w:rPr>
                <w:sz w:val="24"/>
              </w:rPr>
              <w:t>саналымды- аддитивтік,</w:t>
            </w:r>
            <w:r>
              <w:rPr>
                <w:spacing w:val="62"/>
                <w:w w:val="150"/>
                <w:sz w:val="24"/>
              </w:rPr>
              <w:t xml:space="preserve">    </w:t>
            </w:r>
            <w:r>
              <w:rPr>
                <w:sz w:val="24"/>
              </w:rPr>
              <w:t>фактор-өлшем,</w:t>
            </w:r>
            <w:r>
              <w:rPr>
                <w:spacing w:val="63"/>
                <w:w w:val="150"/>
                <w:sz w:val="24"/>
              </w:rPr>
              <w:t xml:space="preserve">    </w:t>
            </w:r>
            <w:r>
              <w:rPr>
                <w:sz w:val="24"/>
              </w:rPr>
              <w:t>әріпті-</w:t>
            </w:r>
            <w:r>
              <w:rPr>
                <w:spacing w:val="-2"/>
                <w:sz w:val="24"/>
              </w:rPr>
              <w:t>цифрлық,</w:t>
            </w:r>
          </w:p>
          <w:p w14:paraId="27ECE690" w14:textId="77777777" w:rsidR="004D1C38" w:rsidRDefault="003D5EA4">
            <w:pPr>
              <w:pStyle w:val="TableParagraph"/>
              <w:spacing w:line="257" w:lineRule="exact"/>
              <w:ind w:left="105"/>
              <w:jc w:val="both"/>
              <w:rPr>
                <w:sz w:val="24"/>
              </w:rPr>
            </w:pPr>
            <w:r>
              <w:rPr>
                <w:sz w:val="24"/>
              </w:rPr>
              <w:t>кулисалы-сырғақты,</w:t>
            </w:r>
            <w:r>
              <w:rPr>
                <w:spacing w:val="-9"/>
                <w:sz w:val="24"/>
              </w:rPr>
              <w:t xml:space="preserve"> </w:t>
            </w:r>
            <w:r>
              <w:rPr>
                <w:sz w:val="24"/>
              </w:rPr>
              <w:t>автомобиль-тонна-күн</w:t>
            </w:r>
            <w:r>
              <w:rPr>
                <w:spacing w:val="-7"/>
                <w:sz w:val="24"/>
              </w:rPr>
              <w:t xml:space="preserve"> </w:t>
            </w:r>
            <w:r>
              <w:rPr>
                <w:sz w:val="24"/>
              </w:rPr>
              <w:t>және</w:t>
            </w:r>
            <w:r>
              <w:rPr>
                <w:spacing w:val="-7"/>
                <w:sz w:val="24"/>
              </w:rPr>
              <w:t xml:space="preserve"> </w:t>
            </w:r>
            <w:r>
              <w:rPr>
                <w:spacing w:val="-4"/>
                <w:sz w:val="24"/>
              </w:rPr>
              <w:t>т.б.</w:t>
            </w:r>
          </w:p>
        </w:tc>
      </w:tr>
      <w:tr w:rsidR="004D1C38" w14:paraId="00E8B12F" w14:textId="77777777">
        <w:trPr>
          <w:trHeight w:val="1655"/>
        </w:trPr>
        <w:tc>
          <w:tcPr>
            <w:tcW w:w="3682" w:type="dxa"/>
          </w:tcPr>
          <w:p w14:paraId="66C66EBE" w14:textId="77777777" w:rsidR="004D1C38" w:rsidRDefault="003D5EA4">
            <w:pPr>
              <w:pStyle w:val="TableParagraph"/>
              <w:spacing w:before="1"/>
              <w:ind w:right="98"/>
              <w:jc w:val="both"/>
              <w:rPr>
                <w:sz w:val="24"/>
              </w:rPr>
            </w:pPr>
            <w:r>
              <w:rPr>
                <w:sz w:val="24"/>
              </w:rPr>
              <w:t>б) қазақ тілінің сөзі мен шет тілі сөзінің бірігуі арқылы жасалған күрделі терминдер:</w:t>
            </w:r>
          </w:p>
        </w:tc>
        <w:tc>
          <w:tcPr>
            <w:tcW w:w="5953" w:type="dxa"/>
          </w:tcPr>
          <w:p w14:paraId="6593529A" w14:textId="77777777" w:rsidR="004D1C38" w:rsidRDefault="003D5EA4">
            <w:pPr>
              <w:pStyle w:val="TableParagraph"/>
              <w:spacing w:before="1"/>
              <w:ind w:left="105" w:right="215" w:firstLine="31"/>
              <w:jc w:val="both"/>
              <w:rPr>
                <w:sz w:val="24"/>
              </w:rPr>
            </w:pPr>
            <w:r>
              <w:rPr>
                <w:sz w:val="24"/>
              </w:rPr>
              <w:t>ұзақпериодты, асқынгалактика, ауа-реактивті, бейстанционарлық, біркомпоненттік, сұйықфазалық (жидкофазный), төрттактiлi, шартты-периодты, ішалгебра (подалгабра), коммутаторлы-үлестіру, жиіліктік-импульстік, кернеу-деформация,</w:t>
            </w:r>
            <w:r>
              <w:rPr>
                <w:spacing w:val="3"/>
                <w:sz w:val="24"/>
              </w:rPr>
              <w:t xml:space="preserve"> </w:t>
            </w:r>
            <w:r>
              <w:rPr>
                <w:spacing w:val="-2"/>
                <w:sz w:val="24"/>
              </w:rPr>
              <w:t>талшықты-</w:t>
            </w:r>
          </w:p>
          <w:p w14:paraId="5FD4C725" w14:textId="77777777" w:rsidR="004D1C38" w:rsidRDefault="003D5EA4">
            <w:pPr>
              <w:pStyle w:val="TableParagraph"/>
              <w:spacing w:line="254" w:lineRule="exact"/>
              <w:ind w:left="105"/>
              <w:jc w:val="both"/>
              <w:rPr>
                <w:sz w:val="24"/>
              </w:rPr>
            </w:pPr>
            <w:r>
              <w:rPr>
                <w:sz w:val="24"/>
              </w:rPr>
              <w:t>оптикалық,</w:t>
            </w:r>
            <w:r>
              <w:rPr>
                <w:spacing w:val="-6"/>
                <w:sz w:val="24"/>
              </w:rPr>
              <w:t xml:space="preserve"> </w:t>
            </w:r>
            <w:r>
              <w:rPr>
                <w:sz w:val="24"/>
              </w:rPr>
              <w:t>бейстационар,</w:t>
            </w:r>
            <w:r>
              <w:rPr>
                <w:spacing w:val="-4"/>
                <w:sz w:val="24"/>
              </w:rPr>
              <w:t xml:space="preserve"> </w:t>
            </w:r>
            <w:r>
              <w:rPr>
                <w:sz w:val="24"/>
              </w:rPr>
              <w:t>бейполярлы</w:t>
            </w:r>
            <w:r>
              <w:rPr>
                <w:spacing w:val="-2"/>
                <w:sz w:val="24"/>
              </w:rPr>
              <w:t xml:space="preserve"> </w:t>
            </w:r>
            <w:r>
              <w:rPr>
                <w:sz w:val="24"/>
              </w:rPr>
              <w:t>және</w:t>
            </w:r>
            <w:r>
              <w:rPr>
                <w:spacing w:val="-4"/>
                <w:sz w:val="24"/>
              </w:rPr>
              <w:t xml:space="preserve"> т.б.</w:t>
            </w:r>
          </w:p>
        </w:tc>
      </w:tr>
      <w:tr w:rsidR="004D1C38" w14:paraId="775CBB0D" w14:textId="77777777">
        <w:trPr>
          <w:trHeight w:val="830"/>
        </w:trPr>
        <w:tc>
          <w:tcPr>
            <w:tcW w:w="3682" w:type="dxa"/>
          </w:tcPr>
          <w:p w14:paraId="79E20A46" w14:textId="77777777" w:rsidR="004D1C38" w:rsidRDefault="003D5EA4">
            <w:pPr>
              <w:pStyle w:val="TableParagraph"/>
              <w:spacing w:line="270" w:lineRule="atLeast"/>
              <w:ind w:right="97"/>
              <w:jc w:val="both"/>
              <w:rPr>
                <w:sz w:val="24"/>
              </w:rPr>
            </w:pPr>
            <w:r>
              <w:rPr>
                <w:sz w:val="24"/>
              </w:rPr>
              <w:t>в)</w:t>
            </w:r>
            <w:r>
              <w:rPr>
                <w:spacing w:val="-1"/>
                <w:sz w:val="24"/>
              </w:rPr>
              <w:t xml:space="preserve"> </w:t>
            </w:r>
            <w:r>
              <w:rPr>
                <w:sz w:val="24"/>
              </w:rPr>
              <w:t>қазақ тілінің сөзі мен орыс</w:t>
            </w:r>
            <w:r>
              <w:rPr>
                <w:spacing w:val="-1"/>
                <w:sz w:val="24"/>
              </w:rPr>
              <w:t xml:space="preserve"> </w:t>
            </w:r>
            <w:r>
              <w:rPr>
                <w:sz w:val="24"/>
              </w:rPr>
              <w:t>тілі сөзінің бірігуі арқылы жасалған күрделі терминдер:</w:t>
            </w:r>
          </w:p>
        </w:tc>
        <w:tc>
          <w:tcPr>
            <w:tcW w:w="5953" w:type="dxa"/>
          </w:tcPr>
          <w:p w14:paraId="6FB11417" w14:textId="77777777" w:rsidR="004D1C38" w:rsidRDefault="003D5EA4">
            <w:pPr>
              <w:pStyle w:val="TableParagraph"/>
              <w:spacing w:before="1"/>
              <w:ind w:left="136"/>
              <w:rPr>
                <w:sz w:val="24"/>
              </w:rPr>
            </w:pPr>
            <w:r>
              <w:rPr>
                <w:sz w:val="24"/>
              </w:rPr>
              <w:t>бірзарядтық,</w:t>
            </w:r>
            <w:r>
              <w:rPr>
                <w:spacing w:val="-3"/>
                <w:sz w:val="24"/>
              </w:rPr>
              <w:t xml:space="preserve"> </w:t>
            </w:r>
            <w:r>
              <w:rPr>
                <w:sz w:val="24"/>
              </w:rPr>
              <w:t>бiрөстiк,</w:t>
            </w:r>
            <w:r>
              <w:rPr>
                <w:spacing w:val="-2"/>
                <w:sz w:val="24"/>
              </w:rPr>
              <w:t xml:space="preserve"> </w:t>
            </w:r>
            <w:r>
              <w:rPr>
                <w:sz w:val="24"/>
              </w:rPr>
              <w:t>айнымалы-токтық</w:t>
            </w:r>
            <w:r>
              <w:rPr>
                <w:spacing w:val="-1"/>
                <w:sz w:val="24"/>
              </w:rPr>
              <w:t xml:space="preserve"> </w:t>
            </w:r>
            <w:r>
              <w:rPr>
                <w:sz w:val="24"/>
              </w:rPr>
              <w:t>және</w:t>
            </w:r>
            <w:r>
              <w:rPr>
                <w:spacing w:val="-6"/>
                <w:sz w:val="24"/>
              </w:rPr>
              <w:t xml:space="preserve"> </w:t>
            </w:r>
            <w:r>
              <w:rPr>
                <w:spacing w:val="-4"/>
                <w:sz w:val="24"/>
              </w:rPr>
              <w:t>т.б.</w:t>
            </w:r>
          </w:p>
        </w:tc>
      </w:tr>
      <w:tr w:rsidR="004D1C38" w14:paraId="611E16AD" w14:textId="77777777">
        <w:trPr>
          <w:trHeight w:val="828"/>
        </w:trPr>
        <w:tc>
          <w:tcPr>
            <w:tcW w:w="3682" w:type="dxa"/>
          </w:tcPr>
          <w:p w14:paraId="3B80D5F0" w14:textId="77777777" w:rsidR="004D1C38" w:rsidRDefault="003D5EA4">
            <w:pPr>
              <w:pStyle w:val="TableParagraph"/>
              <w:spacing w:line="275" w:lineRule="exact"/>
              <w:rPr>
                <w:sz w:val="24"/>
              </w:rPr>
            </w:pPr>
            <w:r>
              <w:rPr>
                <w:sz w:val="24"/>
              </w:rPr>
              <w:t>г)</w:t>
            </w:r>
            <w:r>
              <w:rPr>
                <w:spacing w:val="31"/>
                <w:sz w:val="24"/>
              </w:rPr>
              <w:t xml:space="preserve"> </w:t>
            </w:r>
            <w:r>
              <w:rPr>
                <w:sz w:val="24"/>
              </w:rPr>
              <w:t>орыс</w:t>
            </w:r>
            <w:r>
              <w:rPr>
                <w:spacing w:val="33"/>
                <w:sz w:val="24"/>
              </w:rPr>
              <w:t xml:space="preserve"> </w:t>
            </w:r>
            <w:r>
              <w:rPr>
                <w:sz w:val="24"/>
              </w:rPr>
              <w:t>тілінің</w:t>
            </w:r>
            <w:r>
              <w:rPr>
                <w:spacing w:val="33"/>
                <w:sz w:val="24"/>
              </w:rPr>
              <w:t xml:space="preserve"> </w:t>
            </w:r>
            <w:r>
              <w:rPr>
                <w:sz w:val="24"/>
              </w:rPr>
              <w:t>сөзі</w:t>
            </w:r>
            <w:r>
              <w:rPr>
                <w:spacing w:val="32"/>
                <w:sz w:val="24"/>
              </w:rPr>
              <w:t xml:space="preserve"> </w:t>
            </w:r>
            <w:r>
              <w:rPr>
                <w:sz w:val="24"/>
              </w:rPr>
              <w:t>мен</w:t>
            </w:r>
            <w:r>
              <w:rPr>
                <w:spacing w:val="33"/>
                <w:sz w:val="24"/>
              </w:rPr>
              <w:t xml:space="preserve"> </w:t>
            </w:r>
            <w:r>
              <w:rPr>
                <w:sz w:val="24"/>
              </w:rPr>
              <w:t>шет</w:t>
            </w:r>
            <w:r>
              <w:rPr>
                <w:spacing w:val="34"/>
                <w:sz w:val="24"/>
              </w:rPr>
              <w:t xml:space="preserve"> </w:t>
            </w:r>
            <w:r>
              <w:rPr>
                <w:spacing w:val="-4"/>
                <w:sz w:val="24"/>
              </w:rPr>
              <w:t>тілі</w:t>
            </w:r>
          </w:p>
          <w:p w14:paraId="589C2789" w14:textId="77777777" w:rsidR="004D1C38" w:rsidRDefault="003D5EA4">
            <w:pPr>
              <w:pStyle w:val="TableParagraph"/>
              <w:spacing w:line="270" w:lineRule="atLeast"/>
              <w:rPr>
                <w:sz w:val="24"/>
              </w:rPr>
            </w:pPr>
            <w:r>
              <w:rPr>
                <w:sz w:val="24"/>
              </w:rPr>
              <w:t>сөзінің</w:t>
            </w:r>
            <w:r>
              <w:rPr>
                <w:spacing w:val="40"/>
                <w:sz w:val="24"/>
              </w:rPr>
              <w:t xml:space="preserve"> </w:t>
            </w:r>
            <w:r>
              <w:rPr>
                <w:sz w:val="24"/>
              </w:rPr>
              <w:t>бірігуі</w:t>
            </w:r>
            <w:r>
              <w:rPr>
                <w:spacing w:val="40"/>
                <w:sz w:val="24"/>
              </w:rPr>
              <w:t xml:space="preserve"> </w:t>
            </w:r>
            <w:r>
              <w:rPr>
                <w:sz w:val="24"/>
              </w:rPr>
              <w:t>арқылы</w:t>
            </w:r>
            <w:r>
              <w:rPr>
                <w:spacing w:val="40"/>
                <w:sz w:val="24"/>
              </w:rPr>
              <w:t xml:space="preserve"> </w:t>
            </w:r>
            <w:r>
              <w:rPr>
                <w:sz w:val="24"/>
              </w:rPr>
              <w:t>жасалған күрделі терминдер:</w:t>
            </w:r>
          </w:p>
        </w:tc>
        <w:tc>
          <w:tcPr>
            <w:tcW w:w="5953" w:type="dxa"/>
          </w:tcPr>
          <w:p w14:paraId="79A59A51" w14:textId="77777777" w:rsidR="004D1C38" w:rsidRDefault="003D5EA4">
            <w:pPr>
              <w:pStyle w:val="TableParagraph"/>
              <w:spacing w:line="275" w:lineRule="exact"/>
              <w:ind w:left="136"/>
              <w:rPr>
                <w:sz w:val="24"/>
              </w:rPr>
            </w:pPr>
            <w:r>
              <w:rPr>
                <w:sz w:val="24"/>
              </w:rPr>
              <w:t>шот-</w:t>
            </w:r>
            <w:r>
              <w:rPr>
                <w:spacing w:val="-4"/>
                <w:sz w:val="24"/>
              </w:rPr>
              <w:t xml:space="preserve"> </w:t>
            </w:r>
            <w:r>
              <w:rPr>
                <w:sz w:val="24"/>
              </w:rPr>
              <w:t>фактура</w:t>
            </w:r>
            <w:r>
              <w:rPr>
                <w:spacing w:val="-2"/>
                <w:sz w:val="24"/>
              </w:rPr>
              <w:t xml:space="preserve"> </w:t>
            </w:r>
            <w:r>
              <w:rPr>
                <w:sz w:val="24"/>
              </w:rPr>
              <w:t>және</w:t>
            </w:r>
            <w:r>
              <w:rPr>
                <w:spacing w:val="-1"/>
                <w:sz w:val="24"/>
              </w:rPr>
              <w:t xml:space="preserve"> </w:t>
            </w:r>
            <w:r>
              <w:rPr>
                <w:spacing w:val="-4"/>
                <w:sz w:val="24"/>
              </w:rPr>
              <w:t>т.б.</w:t>
            </w:r>
          </w:p>
        </w:tc>
      </w:tr>
      <w:tr w:rsidR="004D1C38" w14:paraId="38CF3C7A" w14:textId="77777777">
        <w:trPr>
          <w:trHeight w:val="827"/>
        </w:trPr>
        <w:tc>
          <w:tcPr>
            <w:tcW w:w="3682" w:type="dxa"/>
          </w:tcPr>
          <w:p w14:paraId="5A58D16C" w14:textId="77777777" w:rsidR="004D1C38" w:rsidRDefault="003D5EA4">
            <w:pPr>
              <w:pStyle w:val="TableParagraph"/>
              <w:spacing w:line="276" w:lineRule="exact"/>
              <w:ind w:right="96"/>
              <w:jc w:val="both"/>
              <w:rPr>
                <w:sz w:val="24"/>
              </w:rPr>
            </w:pPr>
            <w:r>
              <w:rPr>
                <w:sz w:val="24"/>
              </w:rPr>
              <w:t>ғ) орыс тілінің сөзі мен қазақ тілі сөзінің бірігуі арқылы жасалған күрделі терминдер:</w:t>
            </w:r>
          </w:p>
        </w:tc>
        <w:tc>
          <w:tcPr>
            <w:tcW w:w="5953" w:type="dxa"/>
          </w:tcPr>
          <w:p w14:paraId="1C670FA0" w14:textId="77777777" w:rsidR="004D1C38" w:rsidRDefault="003D5EA4">
            <w:pPr>
              <w:pStyle w:val="TableParagraph"/>
              <w:tabs>
                <w:tab w:val="left" w:pos="2732"/>
                <w:tab w:val="left" w:pos="4661"/>
              </w:tabs>
              <w:ind w:left="105" w:right="218" w:firstLine="31"/>
              <w:rPr>
                <w:sz w:val="24"/>
              </w:rPr>
            </w:pPr>
            <w:r>
              <w:rPr>
                <w:spacing w:val="-2"/>
                <w:sz w:val="24"/>
              </w:rPr>
              <w:t>төлкелі-дөңгелекті,</w:t>
            </w:r>
            <w:r>
              <w:rPr>
                <w:sz w:val="24"/>
              </w:rPr>
              <w:tab/>
            </w:r>
            <w:r>
              <w:rPr>
                <w:spacing w:val="-2"/>
                <w:sz w:val="24"/>
              </w:rPr>
              <w:t>минаіздегіш,</w:t>
            </w:r>
            <w:r>
              <w:rPr>
                <w:sz w:val="24"/>
              </w:rPr>
              <w:tab/>
            </w:r>
            <w:r>
              <w:rPr>
                <w:spacing w:val="-2"/>
                <w:sz w:val="24"/>
              </w:rPr>
              <w:t xml:space="preserve">атаславян, </w:t>
            </w:r>
            <w:r>
              <w:rPr>
                <w:sz w:val="24"/>
              </w:rPr>
              <w:t>славянтану және т.б.</w:t>
            </w:r>
          </w:p>
        </w:tc>
      </w:tr>
      <w:tr w:rsidR="004D1C38" w14:paraId="2583BA0A" w14:textId="77777777">
        <w:trPr>
          <w:trHeight w:val="827"/>
        </w:trPr>
        <w:tc>
          <w:tcPr>
            <w:tcW w:w="3682" w:type="dxa"/>
          </w:tcPr>
          <w:p w14:paraId="014FD583" w14:textId="77777777" w:rsidR="004D1C38" w:rsidRDefault="003D5EA4">
            <w:pPr>
              <w:pStyle w:val="TableParagraph"/>
              <w:spacing w:line="276" w:lineRule="exact"/>
              <w:ind w:right="99"/>
              <w:jc w:val="both"/>
              <w:rPr>
                <w:sz w:val="24"/>
              </w:rPr>
            </w:pPr>
            <w:r>
              <w:rPr>
                <w:sz w:val="24"/>
              </w:rPr>
              <w:t>д) орыс тілінің сөзі мен орыс тілі сөзінің бірігуі арқылы жасалған күрделі термин:</w:t>
            </w:r>
          </w:p>
        </w:tc>
        <w:tc>
          <w:tcPr>
            <w:tcW w:w="5953" w:type="dxa"/>
          </w:tcPr>
          <w:p w14:paraId="6EBEB71D" w14:textId="77777777" w:rsidR="004D1C38" w:rsidRDefault="003D5EA4">
            <w:pPr>
              <w:pStyle w:val="TableParagraph"/>
              <w:spacing w:line="275" w:lineRule="exact"/>
              <w:ind w:left="136"/>
              <w:rPr>
                <w:sz w:val="24"/>
              </w:rPr>
            </w:pPr>
            <w:r>
              <w:rPr>
                <w:sz w:val="24"/>
              </w:rPr>
              <w:t>тепловоз,</w:t>
            </w:r>
            <w:r>
              <w:rPr>
                <w:spacing w:val="-5"/>
                <w:sz w:val="24"/>
              </w:rPr>
              <w:t xml:space="preserve"> </w:t>
            </w:r>
            <w:r>
              <w:rPr>
                <w:sz w:val="24"/>
              </w:rPr>
              <w:t>тепловизор</w:t>
            </w:r>
            <w:r>
              <w:rPr>
                <w:spacing w:val="-4"/>
                <w:sz w:val="24"/>
              </w:rPr>
              <w:t xml:space="preserve"> </w:t>
            </w:r>
            <w:r>
              <w:rPr>
                <w:sz w:val="24"/>
              </w:rPr>
              <w:t>және</w:t>
            </w:r>
            <w:r>
              <w:rPr>
                <w:spacing w:val="-5"/>
                <w:sz w:val="24"/>
              </w:rPr>
              <w:t xml:space="preserve"> </w:t>
            </w:r>
            <w:r>
              <w:rPr>
                <w:spacing w:val="-4"/>
                <w:sz w:val="24"/>
              </w:rPr>
              <w:t>т.б.</w:t>
            </w:r>
          </w:p>
        </w:tc>
      </w:tr>
      <w:tr w:rsidR="004D1C38" w14:paraId="0A0E20DC" w14:textId="77777777">
        <w:trPr>
          <w:trHeight w:val="252"/>
        </w:trPr>
        <w:tc>
          <w:tcPr>
            <w:tcW w:w="9635" w:type="dxa"/>
            <w:gridSpan w:val="2"/>
          </w:tcPr>
          <w:p w14:paraId="4984E33B" w14:textId="77777777" w:rsidR="004D1C38" w:rsidRDefault="003D5EA4">
            <w:pPr>
              <w:pStyle w:val="TableParagraph"/>
              <w:spacing w:line="233" w:lineRule="exact"/>
              <w:ind w:left="707"/>
            </w:pPr>
            <w:r>
              <w:t>Ескерту</w:t>
            </w:r>
            <w:r>
              <w:rPr>
                <w:spacing w:val="-3"/>
              </w:rPr>
              <w:t xml:space="preserve"> </w:t>
            </w:r>
            <w:r>
              <w:t xml:space="preserve">– </w:t>
            </w:r>
            <w:r>
              <w:rPr>
                <w:spacing w:val="-4"/>
              </w:rPr>
              <w:t>[66]</w:t>
            </w:r>
          </w:p>
        </w:tc>
      </w:tr>
    </w:tbl>
    <w:p w14:paraId="5B0F43E7" w14:textId="77777777" w:rsidR="004D1C38" w:rsidRDefault="004D1C38">
      <w:pPr>
        <w:pStyle w:val="TableParagraph"/>
        <w:spacing w:line="233" w:lineRule="exact"/>
        <w:sectPr w:rsidR="004D1C38">
          <w:pgSz w:w="11910" w:h="16840"/>
          <w:pgMar w:top="1040" w:right="425" w:bottom="960" w:left="1559" w:header="0" w:footer="775" w:gutter="0"/>
          <w:cols w:space="720"/>
        </w:sectPr>
      </w:pPr>
    </w:p>
    <w:p w14:paraId="73ACE6A8" w14:textId="77777777" w:rsidR="004D1C38" w:rsidRDefault="003D5EA4">
      <w:pPr>
        <w:pStyle w:val="a3"/>
        <w:spacing w:before="74"/>
        <w:ind w:right="138"/>
      </w:pPr>
      <w:r>
        <w:lastRenderedPageBreak/>
        <w:t>Жоғарыдағы 7-кестеде көрсетілген С. Құлмановтың будан терминдерді құрамына қарай жіктеуі будан терминдер мәселесін талқылауда маңызды көзқарастарды ұсынады. Бұл жіктеуде әртүрлі тілдерден енген элементтердің өзара бірігуі арқылы жасалған күрделі терминдер қазақ тіліндегі будан терминдер ретінде қарастырылған. Алайда мұндай терминдердің барлығын қазақ тілі үшін будан деп тануға болмайды. Егер этимологиялық тұрғыдан қарасақ, бұл терминдердің будан екені айқын. Олар әртүрлі тілдерден алынған элементтердің өзара бірігуі арқылы жасалады. Бұл сөздердің шығу тегі аралас болғандықтан, оларды будан терминдер ретінде сипаттауға толық негіз бар. Бірақ</w:t>
      </w:r>
      <w:r>
        <w:rPr>
          <w:spacing w:val="-2"/>
        </w:rPr>
        <w:t xml:space="preserve"> </w:t>
      </w:r>
      <w:r>
        <w:t>будан</w:t>
      </w:r>
      <w:r>
        <w:rPr>
          <w:spacing w:val="-2"/>
        </w:rPr>
        <w:t xml:space="preserve"> </w:t>
      </w:r>
      <w:r>
        <w:t>терминдерді</w:t>
      </w:r>
      <w:r>
        <w:rPr>
          <w:spacing w:val="-2"/>
        </w:rPr>
        <w:t xml:space="preserve"> </w:t>
      </w:r>
      <w:r>
        <w:t>сипаттаудағы</w:t>
      </w:r>
      <w:r>
        <w:rPr>
          <w:spacing w:val="-4"/>
        </w:rPr>
        <w:t xml:space="preserve"> </w:t>
      </w:r>
      <w:r>
        <w:t>негізгі</w:t>
      </w:r>
      <w:r>
        <w:rPr>
          <w:spacing w:val="-4"/>
        </w:rPr>
        <w:t xml:space="preserve"> </w:t>
      </w:r>
      <w:r>
        <w:t>ұстаным</w:t>
      </w:r>
      <w:r>
        <w:rPr>
          <w:spacing w:val="-3"/>
        </w:rPr>
        <w:t xml:space="preserve"> </w:t>
      </w:r>
      <w:r>
        <w:t>олардың</w:t>
      </w:r>
      <w:r>
        <w:rPr>
          <w:spacing w:val="-4"/>
        </w:rPr>
        <w:t xml:space="preserve"> </w:t>
      </w:r>
      <w:r>
        <w:t>жасалған</w:t>
      </w:r>
      <w:r>
        <w:rPr>
          <w:spacing w:val="-2"/>
        </w:rPr>
        <w:t xml:space="preserve"> </w:t>
      </w:r>
      <w:r>
        <w:t>тіліне байланысты болуы керек. Тілтану ғылымында будан терминдер, әдетте сол тілдің ішкі құбылысы ретінде қарастырылады. Яғни егер кірме элементтер мен төл элементтердің қосылуы арқылы жаңа термин қабылдаушы тілдің өз ішінде жасалса,</w:t>
      </w:r>
      <w:r>
        <w:rPr>
          <w:spacing w:val="49"/>
          <w:w w:val="150"/>
        </w:rPr>
        <w:t xml:space="preserve"> </w:t>
      </w:r>
      <w:r>
        <w:t>онда</w:t>
      </w:r>
      <w:r>
        <w:rPr>
          <w:spacing w:val="52"/>
          <w:w w:val="150"/>
        </w:rPr>
        <w:t xml:space="preserve"> </w:t>
      </w:r>
      <w:r>
        <w:t>ол</w:t>
      </w:r>
      <w:r>
        <w:rPr>
          <w:spacing w:val="48"/>
          <w:w w:val="150"/>
        </w:rPr>
        <w:t xml:space="preserve"> </w:t>
      </w:r>
      <w:r>
        <w:t>будан</w:t>
      </w:r>
      <w:r>
        <w:rPr>
          <w:spacing w:val="53"/>
          <w:w w:val="150"/>
        </w:rPr>
        <w:t xml:space="preserve"> </w:t>
      </w:r>
      <w:r>
        <w:t>термин</w:t>
      </w:r>
      <w:r>
        <w:rPr>
          <w:spacing w:val="53"/>
          <w:w w:val="150"/>
        </w:rPr>
        <w:t xml:space="preserve"> </w:t>
      </w:r>
      <w:r>
        <w:t>деп</w:t>
      </w:r>
      <w:r>
        <w:rPr>
          <w:spacing w:val="50"/>
          <w:w w:val="150"/>
        </w:rPr>
        <w:t xml:space="preserve"> </w:t>
      </w:r>
      <w:r>
        <w:t>танылады.</w:t>
      </w:r>
      <w:r>
        <w:rPr>
          <w:spacing w:val="52"/>
          <w:w w:val="150"/>
        </w:rPr>
        <w:t xml:space="preserve"> </w:t>
      </w:r>
      <w:r>
        <w:t>Мысалы,</w:t>
      </w:r>
      <w:r>
        <w:rPr>
          <w:spacing w:val="52"/>
          <w:w w:val="150"/>
        </w:rPr>
        <w:t xml:space="preserve"> </w:t>
      </w:r>
      <w:r>
        <w:rPr>
          <w:spacing w:val="-2"/>
        </w:rPr>
        <w:t>«автобелсендіру»,</w:t>
      </w:r>
    </w:p>
    <w:p w14:paraId="4B19B0E5" w14:textId="77777777" w:rsidR="004D1C38" w:rsidRDefault="003D5EA4">
      <w:pPr>
        <w:pStyle w:val="a3"/>
        <w:spacing w:before="3" w:line="322" w:lineRule="exact"/>
        <w:ind w:firstLine="0"/>
      </w:pPr>
      <w:r>
        <w:t>«айнымалы-токтық»</w:t>
      </w:r>
      <w:r>
        <w:rPr>
          <w:spacing w:val="4"/>
        </w:rPr>
        <w:t xml:space="preserve"> </w:t>
      </w:r>
      <w:r>
        <w:t>терминдері</w:t>
      </w:r>
      <w:r>
        <w:rPr>
          <w:spacing w:val="7"/>
        </w:rPr>
        <w:t xml:space="preserve"> </w:t>
      </w:r>
      <w:r>
        <w:t>қазақ</w:t>
      </w:r>
      <w:r>
        <w:rPr>
          <w:spacing w:val="2"/>
        </w:rPr>
        <w:t xml:space="preserve"> </w:t>
      </w:r>
      <w:r>
        <w:t>тілі</w:t>
      </w:r>
      <w:r>
        <w:rPr>
          <w:spacing w:val="4"/>
        </w:rPr>
        <w:t xml:space="preserve"> </w:t>
      </w:r>
      <w:r>
        <w:t>үшін</w:t>
      </w:r>
      <w:r>
        <w:rPr>
          <w:spacing w:val="4"/>
        </w:rPr>
        <w:t xml:space="preserve"> </w:t>
      </w:r>
      <w:r>
        <w:t>будан</w:t>
      </w:r>
      <w:r>
        <w:rPr>
          <w:spacing w:val="5"/>
        </w:rPr>
        <w:t xml:space="preserve"> </w:t>
      </w:r>
      <w:r>
        <w:t>термин</w:t>
      </w:r>
      <w:r>
        <w:rPr>
          <w:spacing w:val="5"/>
        </w:rPr>
        <w:t xml:space="preserve"> </w:t>
      </w:r>
      <w:r>
        <w:t>саналады.</w:t>
      </w:r>
      <w:r>
        <w:rPr>
          <w:spacing w:val="5"/>
        </w:rPr>
        <w:t xml:space="preserve"> </w:t>
      </w:r>
      <w:r>
        <w:rPr>
          <w:spacing w:val="-2"/>
        </w:rPr>
        <w:t>Себебі</w:t>
      </w:r>
    </w:p>
    <w:p w14:paraId="33A41064" w14:textId="77777777" w:rsidR="004D1C38" w:rsidRDefault="003D5EA4">
      <w:pPr>
        <w:pStyle w:val="a3"/>
        <w:ind w:right="135" w:firstLine="0"/>
      </w:pPr>
      <w:r>
        <w:t>«авто» кірме сөзімен «белсендіру» төл сөзінің байланысынан құралған және</w:t>
      </w:r>
      <w:r>
        <w:rPr>
          <w:spacing w:val="80"/>
        </w:rPr>
        <w:t xml:space="preserve"> </w:t>
      </w:r>
      <w:r>
        <w:t>бұл термин қазақ тілінде жасалған. Егер терминдер басқа тілде жасалып, қазақ тіліне сол қалпында енсе, олар кірме сөздер саналады. Мысалы, С. Құлманов сипаттауындағы «шот-фактура» термині кірме сөз болып есептеледі. Өйткені бұл термин қазақ тіліне дайын күйінде еніп тұр. Бұл терминнің жасалуына</w:t>
      </w:r>
      <w:r>
        <w:rPr>
          <w:spacing w:val="40"/>
        </w:rPr>
        <w:t xml:space="preserve"> </w:t>
      </w:r>
      <w:r>
        <w:t>қазақ тілі әсер еткен жоқ. Сондықтан мұндай терминдерді будан деп тани алмаймыз. Дегенмен будан терминдерді ортақ халықаралық санатқа жатқызу туралы пікірлер де бар. Алайда әрбір тіл өзінің будан терминдерін ұлттық</w:t>
      </w:r>
      <w:r>
        <w:rPr>
          <w:spacing w:val="40"/>
        </w:rPr>
        <w:t xml:space="preserve"> </w:t>
      </w:r>
      <w:r>
        <w:t>тілдің ішкі жүйесі шеңберінде қарастырады. Мысалы, егер латын және грек тілінің элементтері араласып, қазақ тілінде жаңа сөз жасаса, ол қазақ тілі үшін будан термин деп танылады. Бірақ сол латын-грек буданы басқа тілде жасалған болса, ол қазақ тілі үшін кірме сөз болып қала береді. Демек терминнің будан болып танылуы үшін қазақ тілінде жасалуы маңызды. Яғни бұл сөзжасам үдерісіне қазақ тілі араласуы қажет дегенді білдіреді.</w:t>
      </w:r>
    </w:p>
    <w:p w14:paraId="3815A5F1" w14:textId="77777777" w:rsidR="004D1C38" w:rsidRDefault="003D5EA4">
      <w:pPr>
        <w:pStyle w:val="a3"/>
        <w:ind w:right="133"/>
      </w:pPr>
      <w:r>
        <w:t>Будан терминдер мәселесін зерттеуші ғалым Дж. Кортас будандардың жасалу ерекшеліктері мен олардың басқа тілдерге ену үдерісін талқылай отырып, олардың табиғатын екі негізгі санатқа бөледі. Біріншіден, будандар француз тілінде деривациялық құралдар арқылы жасалады. Бұл будандар тілдің ішкі сөзжасамдық құралдарының көмегімен қалыптасып, сол тілдің лексикалық жүйесінде толыққанды бірлік ретінде қабылданады. Деривациялық құралдар арқылы жасалған будандар кірме сөздер арқылы жасалғандарға қарағанда әлдеқайда көп таралған. Екіншіден, будандар басқа тілдерде жасалып, француз тіліне</w:t>
      </w:r>
      <w:r>
        <w:rPr>
          <w:spacing w:val="-3"/>
        </w:rPr>
        <w:t xml:space="preserve"> </w:t>
      </w:r>
      <w:r>
        <w:t>кірме</w:t>
      </w:r>
      <w:r>
        <w:rPr>
          <w:spacing w:val="-3"/>
        </w:rPr>
        <w:t xml:space="preserve"> </w:t>
      </w:r>
      <w:r>
        <w:t>сөз</w:t>
      </w:r>
      <w:r>
        <w:rPr>
          <w:spacing w:val="-4"/>
        </w:rPr>
        <w:t xml:space="preserve"> </w:t>
      </w:r>
      <w:r>
        <w:t>ретінде</w:t>
      </w:r>
      <w:r>
        <w:rPr>
          <w:spacing w:val="-3"/>
        </w:rPr>
        <w:t xml:space="preserve"> </w:t>
      </w:r>
      <w:r>
        <w:t>енуі</w:t>
      </w:r>
      <w:r>
        <w:rPr>
          <w:spacing w:val="-2"/>
        </w:rPr>
        <w:t xml:space="preserve"> </w:t>
      </w:r>
      <w:r>
        <w:t>мүмкін.</w:t>
      </w:r>
      <w:r>
        <w:rPr>
          <w:spacing w:val="-4"/>
        </w:rPr>
        <w:t xml:space="preserve"> </w:t>
      </w:r>
      <w:r>
        <w:t>Мұндай</w:t>
      </w:r>
      <w:r>
        <w:rPr>
          <w:spacing w:val="-3"/>
        </w:rPr>
        <w:t xml:space="preserve"> </w:t>
      </w:r>
      <w:r>
        <w:t>будандарды</w:t>
      </w:r>
      <w:r>
        <w:rPr>
          <w:spacing w:val="-3"/>
        </w:rPr>
        <w:t xml:space="preserve"> </w:t>
      </w:r>
      <w:r>
        <w:t>француз</w:t>
      </w:r>
      <w:r>
        <w:rPr>
          <w:spacing w:val="-4"/>
        </w:rPr>
        <w:t xml:space="preserve"> </w:t>
      </w:r>
      <w:r>
        <w:t>тілі</w:t>
      </w:r>
      <w:r>
        <w:rPr>
          <w:spacing w:val="-2"/>
        </w:rPr>
        <w:t xml:space="preserve"> </w:t>
      </w:r>
      <w:r>
        <w:t>тек</w:t>
      </w:r>
      <w:r>
        <w:rPr>
          <w:spacing w:val="-3"/>
        </w:rPr>
        <w:t xml:space="preserve"> </w:t>
      </w:r>
      <w:r>
        <w:t xml:space="preserve">кірме ретінде қабылдайды және оларды түрлі деңгейде, соның ішінде графа- фонетикалық деңгейде, ассимиляциядан өткізе алады. Мысалы, </w:t>
      </w:r>
      <w:r>
        <w:rPr>
          <w:i/>
        </w:rPr>
        <w:t xml:space="preserve">monocle </w:t>
      </w:r>
      <w:r>
        <w:t xml:space="preserve">(зат есім) қазіргі француз тілінде деривациялық құралдар арқылы жасалған будан болып саналмайды. Ол латын тілінен енген будан-кірме ретінде қарастырылады: </w:t>
      </w:r>
      <w:r>
        <w:rPr>
          <w:i/>
        </w:rPr>
        <w:t xml:space="preserve">mono- </w:t>
      </w:r>
      <w:r>
        <w:t xml:space="preserve">(грек элементі) + </w:t>
      </w:r>
      <w:r>
        <w:rPr>
          <w:i/>
        </w:rPr>
        <w:t xml:space="preserve">oculus </w:t>
      </w:r>
      <w:r>
        <w:t xml:space="preserve">(латын негізі); </w:t>
      </w:r>
      <w:r>
        <w:rPr>
          <w:i/>
        </w:rPr>
        <w:t xml:space="preserve">automobile </w:t>
      </w:r>
      <w:r>
        <w:t>лексемасы</w:t>
      </w:r>
      <w:r>
        <w:rPr>
          <w:spacing w:val="79"/>
          <w:w w:val="150"/>
        </w:rPr>
        <w:t xml:space="preserve"> </w:t>
      </w:r>
      <w:r>
        <w:t>будан</w:t>
      </w:r>
      <w:r>
        <w:rPr>
          <w:spacing w:val="79"/>
          <w:w w:val="150"/>
        </w:rPr>
        <w:t xml:space="preserve"> </w:t>
      </w:r>
      <w:r>
        <w:t>ретінде</w:t>
      </w:r>
      <w:r>
        <w:rPr>
          <w:spacing w:val="23"/>
        </w:rPr>
        <w:t xml:space="preserve">  </w:t>
      </w:r>
      <w:r>
        <w:t>тек</w:t>
      </w:r>
      <w:r>
        <w:rPr>
          <w:spacing w:val="24"/>
        </w:rPr>
        <w:t xml:space="preserve">  </w:t>
      </w:r>
      <w:r>
        <w:t>француз</w:t>
      </w:r>
      <w:r>
        <w:rPr>
          <w:spacing w:val="23"/>
        </w:rPr>
        <w:t xml:space="preserve">  </w:t>
      </w:r>
      <w:r>
        <w:t>тілінде</w:t>
      </w:r>
      <w:r>
        <w:rPr>
          <w:spacing w:val="22"/>
        </w:rPr>
        <w:t xml:space="preserve">  </w:t>
      </w:r>
      <w:r>
        <w:t>деривациялық</w:t>
      </w:r>
      <w:r>
        <w:rPr>
          <w:spacing w:val="24"/>
        </w:rPr>
        <w:t xml:space="preserve">  </w:t>
      </w:r>
      <w:r>
        <w:rPr>
          <w:spacing w:val="-2"/>
        </w:rPr>
        <w:t>құралдармен</w:t>
      </w:r>
    </w:p>
    <w:p w14:paraId="318BF1AF" w14:textId="77777777" w:rsidR="004D1C38" w:rsidRDefault="004D1C38">
      <w:pPr>
        <w:pStyle w:val="a3"/>
        <w:sectPr w:rsidR="004D1C38">
          <w:pgSz w:w="11910" w:h="16840"/>
          <w:pgMar w:top="1040" w:right="425" w:bottom="960" w:left="1559" w:header="0" w:footer="775" w:gutter="0"/>
          <w:cols w:space="720"/>
        </w:sectPr>
      </w:pPr>
    </w:p>
    <w:p w14:paraId="60C385F6" w14:textId="77777777" w:rsidR="004D1C38" w:rsidRDefault="003D5EA4">
      <w:pPr>
        <w:pStyle w:val="a3"/>
        <w:spacing w:before="74"/>
        <w:ind w:firstLine="0"/>
      </w:pPr>
      <w:r>
        <w:lastRenderedPageBreak/>
        <w:t>жасалған.</w:t>
      </w:r>
      <w:r>
        <w:rPr>
          <w:spacing w:val="67"/>
        </w:rPr>
        <w:t xml:space="preserve">  </w:t>
      </w:r>
      <w:r>
        <w:t>Бірақ</w:t>
      </w:r>
      <w:r>
        <w:rPr>
          <w:spacing w:val="68"/>
        </w:rPr>
        <w:t xml:space="preserve">  </w:t>
      </w:r>
      <w:r>
        <w:t>оны</w:t>
      </w:r>
      <w:r>
        <w:rPr>
          <w:spacing w:val="70"/>
        </w:rPr>
        <w:t xml:space="preserve">  </w:t>
      </w:r>
      <w:r>
        <w:t>қабылдаған</w:t>
      </w:r>
      <w:r>
        <w:rPr>
          <w:spacing w:val="68"/>
        </w:rPr>
        <w:t xml:space="preserve">  </w:t>
      </w:r>
      <w:r>
        <w:t>тілдерде</w:t>
      </w:r>
      <w:r>
        <w:rPr>
          <w:spacing w:val="70"/>
        </w:rPr>
        <w:t xml:space="preserve">  </w:t>
      </w:r>
      <w:r>
        <w:t>(мысалы,</w:t>
      </w:r>
      <w:r>
        <w:rPr>
          <w:spacing w:val="68"/>
        </w:rPr>
        <w:t xml:space="preserve">  </w:t>
      </w:r>
      <w:r>
        <w:t>украин</w:t>
      </w:r>
      <w:r>
        <w:rPr>
          <w:spacing w:val="70"/>
        </w:rPr>
        <w:t xml:space="preserve">  </w:t>
      </w:r>
      <w:r>
        <w:rPr>
          <w:spacing w:val="-2"/>
        </w:rPr>
        <w:t>тіліндегі</w:t>
      </w:r>
    </w:p>
    <w:p w14:paraId="47F721D5" w14:textId="77777777" w:rsidR="004D1C38" w:rsidRDefault="003D5EA4">
      <w:pPr>
        <w:pStyle w:val="a3"/>
        <w:spacing w:before="2"/>
        <w:ind w:firstLine="0"/>
      </w:pPr>
      <w:r>
        <w:rPr>
          <w:i/>
        </w:rPr>
        <w:t>автомобіль</w:t>
      </w:r>
      <w:r>
        <w:t>)</w:t>
      </w:r>
      <w:r>
        <w:rPr>
          <w:spacing w:val="-7"/>
        </w:rPr>
        <w:t xml:space="preserve"> </w:t>
      </w:r>
      <w:r>
        <w:t>бұл</w:t>
      </w:r>
      <w:r>
        <w:rPr>
          <w:spacing w:val="-5"/>
        </w:rPr>
        <w:t xml:space="preserve"> </w:t>
      </w:r>
      <w:r>
        <w:t>сөз</w:t>
      </w:r>
      <w:r>
        <w:rPr>
          <w:spacing w:val="-7"/>
        </w:rPr>
        <w:t xml:space="preserve"> </w:t>
      </w:r>
      <w:r>
        <w:t>будан-кірме</w:t>
      </w:r>
      <w:r>
        <w:rPr>
          <w:spacing w:val="-5"/>
        </w:rPr>
        <w:t xml:space="preserve"> </w:t>
      </w:r>
      <w:r>
        <w:t>ретінде</w:t>
      </w:r>
      <w:r>
        <w:rPr>
          <w:spacing w:val="-4"/>
        </w:rPr>
        <w:t xml:space="preserve"> </w:t>
      </w:r>
      <w:r>
        <w:t>қарастырылады</w:t>
      </w:r>
      <w:r>
        <w:rPr>
          <w:spacing w:val="-5"/>
        </w:rPr>
        <w:t xml:space="preserve"> </w:t>
      </w:r>
      <w:r>
        <w:t>[15,</w:t>
      </w:r>
      <w:r>
        <w:rPr>
          <w:spacing w:val="-2"/>
        </w:rPr>
        <w:t xml:space="preserve"> </w:t>
      </w:r>
      <w:r>
        <w:t>р.</w:t>
      </w:r>
      <w:r>
        <w:rPr>
          <w:spacing w:val="-5"/>
        </w:rPr>
        <w:t xml:space="preserve"> </w:t>
      </w:r>
      <w:r>
        <w:rPr>
          <w:spacing w:val="-2"/>
        </w:rPr>
        <w:t>541].</w:t>
      </w:r>
    </w:p>
    <w:p w14:paraId="6ED9BEB2" w14:textId="77777777" w:rsidR="004D1C38" w:rsidRDefault="003D5EA4">
      <w:pPr>
        <w:pStyle w:val="a3"/>
        <w:ind w:right="133"/>
      </w:pPr>
      <w:r>
        <w:t xml:space="preserve">Дж. Кортас осы ерекшеліктерді талдай отырып, будан сөздің мәртебесі оның жасалған тілі мен қабылдаушы тілге байланысты өзгеретінін көрсетеді. Француз тілінде жасалған будандар басқа тілдерде будан-кірме ретінде қабылдануы мүмкін, ал шетелдік будандар француз тіліне енген кезде олардың ішкі жүйедегі рөлі кірме сөзге теңестіріледі. Бұл будандардың қалыптасуы мен олардың басқа тілдердегі мәртебесін түсінуде маңызды аспектілерді айқындайды. А. Кейт будандар мен кірме сөздерді кентауырстырмау қажеттігін ерекше атап көрсетеді. Оның пікірінше, кірме сөздер донор тілде де, реципиент тілде де бірдей қызмет атқарады, ал будандар тек реципиент тілінде ғана қолданылатын лексикалық бірліктер болып саналады [48, с. 17-24]. Бұл функционалдық өлшемшартты ескерудің маңыздылығын көрсетеді. Мысалы, </w:t>
      </w:r>
      <w:r>
        <w:rPr>
          <w:i/>
        </w:rPr>
        <w:t xml:space="preserve">Monocle </w:t>
      </w:r>
      <w:r>
        <w:t>француз тілінде латын мен грек элементтерінің қосылуынан жасалған будан болса, оны қабылдаушы тілдерде бұл сөз тек кірме ретінде танылады.</w:t>
      </w:r>
      <w:r>
        <w:rPr>
          <w:spacing w:val="80"/>
        </w:rPr>
        <w:t xml:space="preserve"> </w:t>
      </w:r>
      <w:r>
        <w:t xml:space="preserve">Бұл жерде будан сөздің мәртебесі жасалған тілі мен қолданылған тілге байланысты өзгереді. Біз А. Кейт мен А.С. Бубнованың [47, с. 230-235] пікіріне қосыламыз: </w:t>
      </w:r>
      <w:r>
        <w:rPr>
          <w:i/>
        </w:rPr>
        <w:t xml:space="preserve">донор тілдегі будан сөз реципиент тіл үшін кірме сөз болып есептеледі. </w:t>
      </w:r>
      <w:r>
        <w:t>Сондықтан будан сөздердің мәртебесін талқылағанда, оның қай тілде жасалғаны және қандай тілде қолданылып жатқаны міндетті түрде ескерілуге</w:t>
      </w:r>
      <w:r>
        <w:rPr>
          <w:spacing w:val="-1"/>
        </w:rPr>
        <w:t xml:space="preserve"> </w:t>
      </w:r>
      <w:r>
        <w:t>тиіс.</w:t>
      </w:r>
      <w:r>
        <w:rPr>
          <w:spacing w:val="-2"/>
        </w:rPr>
        <w:t xml:space="preserve"> </w:t>
      </w:r>
      <w:r>
        <w:t>Бұл</w:t>
      </w:r>
      <w:r>
        <w:rPr>
          <w:spacing w:val="-4"/>
        </w:rPr>
        <w:t xml:space="preserve"> </w:t>
      </w:r>
      <w:r>
        <w:t>будан</w:t>
      </w:r>
      <w:r>
        <w:rPr>
          <w:spacing w:val="-1"/>
        </w:rPr>
        <w:t xml:space="preserve"> </w:t>
      </w:r>
      <w:r>
        <w:t>терминдер</w:t>
      </w:r>
      <w:r>
        <w:rPr>
          <w:spacing w:val="-3"/>
        </w:rPr>
        <w:t xml:space="preserve"> </w:t>
      </w:r>
      <w:r>
        <w:t>мен</w:t>
      </w:r>
      <w:r>
        <w:rPr>
          <w:spacing w:val="-1"/>
        </w:rPr>
        <w:t xml:space="preserve"> </w:t>
      </w:r>
      <w:r>
        <w:t>кірме</w:t>
      </w:r>
      <w:r>
        <w:rPr>
          <w:spacing w:val="-2"/>
        </w:rPr>
        <w:t xml:space="preserve"> </w:t>
      </w:r>
      <w:r>
        <w:t>сөздерді</w:t>
      </w:r>
      <w:r>
        <w:rPr>
          <w:spacing w:val="-1"/>
        </w:rPr>
        <w:t xml:space="preserve"> </w:t>
      </w:r>
      <w:r>
        <w:t>ажыратуда</w:t>
      </w:r>
      <w:r>
        <w:rPr>
          <w:spacing w:val="-3"/>
        </w:rPr>
        <w:t xml:space="preserve"> </w:t>
      </w:r>
      <w:r>
        <w:t>нақты</w:t>
      </w:r>
      <w:r>
        <w:rPr>
          <w:spacing w:val="-1"/>
        </w:rPr>
        <w:t xml:space="preserve"> </w:t>
      </w:r>
      <w:r>
        <w:t>және жүйелі көзқарасты ұсынады. Қабылдаушы тілдегі кірме сөздер сол тілдің фонетикалық, сөзжасамдық және семантикалық жүйесіне бейімделіп, жаңа лексикалық мәнге ие болған жағдайда ғана будан термин ретінде қарастырылады. Ал егер сөз донор тілде жасалған болса, ол басқа тілдерге тек кірме ретінде енеді.</w:t>
      </w:r>
    </w:p>
    <w:p w14:paraId="32759618" w14:textId="77777777" w:rsidR="004D1C38" w:rsidRDefault="003D5EA4">
      <w:pPr>
        <w:pStyle w:val="a3"/>
        <w:spacing w:before="2"/>
        <w:ind w:right="136"/>
      </w:pPr>
      <w:r>
        <w:t xml:space="preserve">Қазақ тілінде де будан терминімен қатар «қоспа» термині қолданылып жатады. </w:t>
      </w:r>
      <w:r>
        <w:rPr>
          <w:b/>
        </w:rPr>
        <w:t>«</w:t>
      </w:r>
      <w:r>
        <w:t>Қазақ тіл білімінде гибрид сөздерді бірде «қоспа», бірде «будан» деген баламамен атап жүр» [65, с. 15]. Тіл біліміне кіріспе еңбегінде «Қоспа – бірнеше сөз бөліктерінен бірігіп, жаңа сөздің пайда болуы. Мысалы, smoke + fog сөздерінің бірігуінен smog сөзінің пайда болуы [87]», – деп жазылған. Осылайша, орыс тіліндегі «акроним», «телескоп», «контаминант» сөздер ағылшын</w:t>
      </w:r>
      <w:r>
        <w:rPr>
          <w:spacing w:val="40"/>
        </w:rPr>
        <w:t xml:space="preserve"> </w:t>
      </w:r>
      <w:r>
        <w:t>тіліндегі</w:t>
      </w:r>
      <w:r>
        <w:rPr>
          <w:spacing w:val="40"/>
        </w:rPr>
        <w:t xml:space="preserve"> </w:t>
      </w:r>
      <w:r>
        <w:t>«blends»,</w:t>
      </w:r>
      <w:r>
        <w:rPr>
          <w:spacing w:val="40"/>
        </w:rPr>
        <w:t xml:space="preserve"> </w:t>
      </w:r>
      <w:r>
        <w:t>«portmanteau</w:t>
      </w:r>
      <w:r>
        <w:rPr>
          <w:spacing w:val="40"/>
        </w:rPr>
        <w:t xml:space="preserve"> </w:t>
      </w:r>
      <w:r>
        <w:t>words»</w:t>
      </w:r>
      <w:r>
        <w:rPr>
          <w:spacing w:val="40"/>
        </w:rPr>
        <w:t xml:space="preserve">  </w:t>
      </w:r>
      <w:r>
        <w:t>терминдері</w:t>
      </w:r>
      <w:r>
        <w:rPr>
          <w:spacing w:val="40"/>
        </w:rPr>
        <w:t xml:space="preserve"> </w:t>
      </w:r>
      <w:r>
        <w:t>қазақ</w:t>
      </w:r>
      <w:r>
        <w:rPr>
          <w:spacing w:val="40"/>
        </w:rPr>
        <w:t xml:space="preserve"> </w:t>
      </w:r>
      <w:r>
        <w:t>тіліндегі</w:t>
      </w:r>
    </w:p>
    <w:p w14:paraId="640BF20E" w14:textId="77777777" w:rsidR="004D1C38" w:rsidRDefault="003D5EA4">
      <w:pPr>
        <w:pStyle w:val="a3"/>
        <w:ind w:right="143" w:firstLine="0"/>
      </w:pPr>
      <w:r>
        <w:t>«қоспа» терминінене сай келеді. «Blends», «portmanteau words» сөздерді ағылшын</w:t>
      </w:r>
      <w:r>
        <w:rPr>
          <w:spacing w:val="47"/>
        </w:rPr>
        <w:t xml:space="preserve">  </w:t>
      </w:r>
      <w:r>
        <w:t>тілінде</w:t>
      </w:r>
      <w:r>
        <w:rPr>
          <w:spacing w:val="49"/>
        </w:rPr>
        <w:t xml:space="preserve">  </w:t>
      </w:r>
      <w:r>
        <w:t>«hybrid</w:t>
      </w:r>
      <w:r>
        <w:rPr>
          <w:spacing w:val="48"/>
        </w:rPr>
        <w:t xml:space="preserve">  </w:t>
      </w:r>
      <w:r>
        <w:t>words»,</w:t>
      </w:r>
      <w:r>
        <w:rPr>
          <w:spacing w:val="49"/>
        </w:rPr>
        <w:t xml:space="preserve">  </w:t>
      </w:r>
      <w:r>
        <w:t>орыс</w:t>
      </w:r>
      <w:r>
        <w:rPr>
          <w:spacing w:val="49"/>
        </w:rPr>
        <w:t xml:space="preserve">  </w:t>
      </w:r>
      <w:r>
        <w:t>тілінде</w:t>
      </w:r>
      <w:r>
        <w:rPr>
          <w:spacing w:val="48"/>
        </w:rPr>
        <w:t xml:space="preserve">  </w:t>
      </w:r>
      <w:r>
        <w:t>«акроним»,</w:t>
      </w:r>
      <w:r>
        <w:rPr>
          <w:spacing w:val="50"/>
        </w:rPr>
        <w:t xml:space="preserve">  </w:t>
      </w:r>
      <w:r>
        <w:rPr>
          <w:spacing w:val="-2"/>
        </w:rPr>
        <w:t>«телескоп»,</w:t>
      </w:r>
    </w:p>
    <w:p w14:paraId="3951ED09" w14:textId="77777777" w:rsidR="004D1C38" w:rsidRDefault="003D5EA4">
      <w:pPr>
        <w:pStyle w:val="a3"/>
        <w:ind w:right="136" w:firstLine="0"/>
      </w:pPr>
      <w:r>
        <w:t>«контаминант» сөздерді «слово-гибрид», қазақ тілінде қоспа сөздерді «будан сөздер» деп те атайды. «Blends», «portmanteau words» меңзеп отырған «hybrid words» будан сөздер біздің зерттеуіміздің нысаны болып отырған будан атаулардан жөні бөлек. Бұл жердегі будандастыру нысаны қысқарған бөлшектер (бір сөздің басы, екінші сөздің соңы) болса, біздің зерттеуіміздегі будандастыру</w:t>
      </w:r>
      <w:r>
        <w:rPr>
          <w:spacing w:val="-2"/>
        </w:rPr>
        <w:t xml:space="preserve"> </w:t>
      </w:r>
      <w:r>
        <w:t>нысаны</w:t>
      </w:r>
      <w:r>
        <w:rPr>
          <w:spacing w:val="-2"/>
        </w:rPr>
        <w:t xml:space="preserve"> </w:t>
      </w:r>
      <w:r>
        <w:t>этимологиясы</w:t>
      </w:r>
      <w:r>
        <w:rPr>
          <w:spacing w:val="-2"/>
        </w:rPr>
        <w:t xml:space="preserve"> </w:t>
      </w:r>
      <w:r>
        <w:t>әртүрлі</w:t>
      </w:r>
      <w:r>
        <w:rPr>
          <w:spacing w:val="-2"/>
        </w:rPr>
        <w:t xml:space="preserve"> </w:t>
      </w:r>
      <w:r>
        <w:t>(төл</w:t>
      </w:r>
      <w:r>
        <w:rPr>
          <w:spacing w:val="-4"/>
        </w:rPr>
        <w:t xml:space="preserve"> </w:t>
      </w:r>
      <w:r>
        <w:t>және</w:t>
      </w:r>
      <w:r>
        <w:rPr>
          <w:spacing w:val="-3"/>
        </w:rPr>
        <w:t xml:space="preserve"> </w:t>
      </w:r>
      <w:r>
        <w:t>кірме)</w:t>
      </w:r>
      <w:r>
        <w:rPr>
          <w:spacing w:val="-3"/>
        </w:rPr>
        <w:t xml:space="preserve"> </w:t>
      </w:r>
      <w:r>
        <w:t>бөлшектер</w:t>
      </w:r>
      <w:r>
        <w:rPr>
          <w:spacing w:val="-3"/>
        </w:rPr>
        <w:t xml:space="preserve"> </w:t>
      </w:r>
      <w:r>
        <w:t>болып отыр. «Акроним», «телескоп», «контаминант», «blends», «portmanteau words» терминжасам үлгілері бір құбылыстың әртүрлі синоним атаулары болғанымен, бізідің зерттеуміздің нысаны болып отырған «будан терминдерге» сәйкес келмейді және олар қазақ тіл білімінде «қоспа терминдер» деп аталады.</w:t>
      </w:r>
    </w:p>
    <w:p w14:paraId="16FF45F8" w14:textId="77777777" w:rsidR="004D1C38" w:rsidRDefault="004D1C38">
      <w:pPr>
        <w:pStyle w:val="a3"/>
        <w:sectPr w:rsidR="004D1C38">
          <w:pgSz w:w="11910" w:h="16840"/>
          <w:pgMar w:top="1040" w:right="425" w:bottom="960" w:left="1559" w:header="0" w:footer="775" w:gutter="0"/>
          <w:cols w:space="720"/>
        </w:sectPr>
      </w:pPr>
    </w:p>
    <w:p w14:paraId="5A2BEA72" w14:textId="77777777" w:rsidR="004D1C38" w:rsidRDefault="003D5EA4">
      <w:pPr>
        <w:pStyle w:val="a3"/>
        <w:spacing w:before="74"/>
        <w:ind w:right="136"/>
      </w:pPr>
      <w:r>
        <w:lastRenderedPageBreak/>
        <w:t>Аталған мәселелерді ескере отырып, біз «этно» терминбөлшегінен жасалған</w:t>
      </w:r>
      <w:r>
        <w:rPr>
          <w:spacing w:val="-5"/>
        </w:rPr>
        <w:t xml:space="preserve"> </w:t>
      </w:r>
      <w:r>
        <w:t>будан</w:t>
      </w:r>
      <w:r>
        <w:rPr>
          <w:spacing w:val="-4"/>
        </w:rPr>
        <w:t xml:space="preserve"> </w:t>
      </w:r>
      <w:r>
        <w:t>терминдердің</w:t>
      </w:r>
      <w:r>
        <w:rPr>
          <w:spacing w:val="-5"/>
        </w:rPr>
        <w:t xml:space="preserve"> </w:t>
      </w:r>
      <w:r>
        <w:t>талдауын</w:t>
      </w:r>
      <w:r>
        <w:rPr>
          <w:spacing w:val="-7"/>
        </w:rPr>
        <w:t xml:space="preserve"> </w:t>
      </w:r>
      <w:r>
        <w:t>ұсынамыз.</w:t>
      </w:r>
      <w:r>
        <w:rPr>
          <w:spacing w:val="-6"/>
        </w:rPr>
        <w:t xml:space="preserve"> </w:t>
      </w:r>
      <w:r>
        <w:t>Қазақстанда</w:t>
      </w:r>
      <w:r>
        <w:rPr>
          <w:spacing w:val="-5"/>
        </w:rPr>
        <w:t xml:space="preserve"> </w:t>
      </w:r>
      <w:r>
        <w:t xml:space="preserve">этноорталықтар пайда болып заманауи тақия үлгілері, заманауи киім үлгілері кең таралып әлемдік ауқым алуда. Бұл даму жаңа сөздердің пайда болуына ықпал етуде. Мысалы, «этноауыл», «этнотақия» және т.б. Соның ішінде «этноауыл» сөзін алатын болсақ, бұл – будандастыру үдерісінің айқын көрінісі. Этноауыл – туризмнің бір бағыты, ол ауылдық, этномәдени, этнографиялық, тарихи, танымдық, гастрономиялық, оқиғалық, ат спорты және басқа да туризм түрлері ретінде ұсынылуы мүмкін [88]. </w:t>
      </w:r>
      <w:r>
        <w:rPr>
          <w:i/>
        </w:rPr>
        <w:t xml:space="preserve">Этноауыл </w:t>
      </w:r>
      <w:r>
        <w:rPr>
          <w:b/>
        </w:rPr>
        <w:t xml:space="preserve">– </w:t>
      </w:r>
      <w:r>
        <w:t xml:space="preserve">грек. ethnos – халық + қаз. ауыл сөздерінің бірігуі арқылы жасалған будан термин. Орысшаға «этноаул», ағылшыншаға «ethno aul» деп аударылып жүр. Өзге тілге кірме термин ретінде енуі де будан екендігін айқындайды. Себебі қазақ тілінде жасалған термин болғандықтан, өзге тілде балама табылмайды. Мұндай будан терминдер қазақ тілінде аз. Өйткені қазіргі қазақ тіліндегі будан терминдердің көбі аудару қажеттілігінен туындап, формалық буданға айналған. Мысалы, «этно» терминбөлшегімен жасалған «этноорталық», «этноэкология», «этноәдіснама» терминдеріне назар салсақ, олардың термин шығармашылығынан өзгешелікті байқаймыз. Өйткені «этноауыл», «этнотақаия» термині қазақ тілінің өзінде пайда болған ұғымға берілген атау, ал «этноорталық», «этноәдіснама» аудару нәтижесінде туындаған формалық будан. Біздіңше, аударма нәтижесінде туындап, формаға сәйкестендіру, калька арқылы мағына беру үдерістерінен шыққан будандарды </w:t>
      </w:r>
      <w:r>
        <w:rPr>
          <w:i/>
        </w:rPr>
        <w:t xml:space="preserve">формалық будандар </w:t>
      </w:r>
      <w:r>
        <w:t>деп атаған жөн. Қазіргі қазақ тілінде таза будандардан</w:t>
      </w:r>
      <w:r>
        <w:rPr>
          <w:spacing w:val="-1"/>
        </w:rPr>
        <w:t xml:space="preserve"> </w:t>
      </w:r>
      <w:r>
        <w:t>гөрі,</w:t>
      </w:r>
      <w:r>
        <w:rPr>
          <w:spacing w:val="-2"/>
        </w:rPr>
        <w:t xml:space="preserve"> </w:t>
      </w:r>
      <w:r>
        <w:t>формалық</w:t>
      </w:r>
      <w:r>
        <w:rPr>
          <w:spacing w:val="-1"/>
        </w:rPr>
        <w:t xml:space="preserve"> </w:t>
      </w:r>
      <w:r>
        <w:t>будандар басым. Мұндағы біздің</w:t>
      </w:r>
      <w:r>
        <w:rPr>
          <w:spacing w:val="-1"/>
        </w:rPr>
        <w:t xml:space="preserve"> </w:t>
      </w:r>
      <w:r>
        <w:t>«таза</w:t>
      </w:r>
      <w:r>
        <w:rPr>
          <w:spacing w:val="-2"/>
        </w:rPr>
        <w:t xml:space="preserve"> </w:t>
      </w:r>
      <w:r>
        <w:t xml:space="preserve">будан» деп тұрғанымыз – қандай да қазақ тілінде пайда болған ұғымға атау беру арқылы жасалған будандар, яғни сөз аударудың нәтижесінде емес, сөз шығарудың нәтижесінде пайда болған будандар. Енді «этно» терминбөлшегі арқылы жасалған «этноорталық» терминін талдап көрейік. </w:t>
      </w:r>
      <w:r>
        <w:rPr>
          <w:i/>
        </w:rPr>
        <w:t xml:space="preserve">Этноорталық </w:t>
      </w:r>
      <w:r>
        <w:t>грек. ethnos</w:t>
      </w:r>
      <w:r>
        <w:rPr>
          <w:spacing w:val="24"/>
        </w:rPr>
        <w:t xml:space="preserve"> </w:t>
      </w:r>
      <w:r>
        <w:t>–</w:t>
      </w:r>
      <w:r>
        <w:rPr>
          <w:spacing w:val="23"/>
        </w:rPr>
        <w:t xml:space="preserve"> </w:t>
      </w:r>
      <w:r>
        <w:t>халық</w:t>
      </w:r>
      <w:r>
        <w:rPr>
          <w:spacing w:val="22"/>
        </w:rPr>
        <w:t xml:space="preserve"> </w:t>
      </w:r>
      <w:r>
        <w:t>+</w:t>
      </w:r>
      <w:r>
        <w:rPr>
          <w:spacing w:val="22"/>
        </w:rPr>
        <w:t xml:space="preserve"> </w:t>
      </w:r>
      <w:r>
        <w:t>қаз.</w:t>
      </w:r>
      <w:r>
        <w:rPr>
          <w:spacing w:val="22"/>
        </w:rPr>
        <w:t xml:space="preserve"> </w:t>
      </w:r>
      <w:r>
        <w:t>–</w:t>
      </w:r>
      <w:r>
        <w:rPr>
          <w:spacing w:val="23"/>
        </w:rPr>
        <w:t xml:space="preserve"> </w:t>
      </w:r>
      <w:r>
        <w:t>орталық</w:t>
      </w:r>
      <w:r>
        <w:rPr>
          <w:spacing w:val="22"/>
        </w:rPr>
        <w:t xml:space="preserve"> </w:t>
      </w:r>
      <w:r>
        <w:t>сөздерінің</w:t>
      </w:r>
      <w:r>
        <w:rPr>
          <w:spacing w:val="22"/>
        </w:rPr>
        <w:t xml:space="preserve"> </w:t>
      </w:r>
      <w:r>
        <w:t>бірігуі.</w:t>
      </w:r>
      <w:r>
        <w:rPr>
          <w:spacing w:val="21"/>
        </w:rPr>
        <w:t xml:space="preserve"> </w:t>
      </w:r>
      <w:r>
        <w:t>Негіз</w:t>
      </w:r>
      <w:r>
        <w:rPr>
          <w:spacing w:val="21"/>
        </w:rPr>
        <w:t xml:space="preserve"> </w:t>
      </w:r>
      <w:r>
        <w:t>ретінде</w:t>
      </w:r>
      <w:r>
        <w:rPr>
          <w:spacing w:val="22"/>
        </w:rPr>
        <w:t xml:space="preserve"> </w:t>
      </w:r>
      <w:r>
        <w:t>орыс</w:t>
      </w:r>
      <w:r>
        <w:rPr>
          <w:spacing w:val="22"/>
        </w:rPr>
        <w:t xml:space="preserve"> </w:t>
      </w:r>
      <w:r>
        <w:t>нұсқасы</w:t>
      </w:r>
    </w:p>
    <w:p w14:paraId="61CE0FD2" w14:textId="77777777" w:rsidR="004D1C38" w:rsidRDefault="003D5EA4">
      <w:pPr>
        <w:pStyle w:val="a3"/>
        <w:spacing w:before="3"/>
        <w:ind w:right="135" w:firstLine="0"/>
      </w:pPr>
      <w:r>
        <w:t>«этноцентр» алынған, жартылай калька тәсілімен жасалған. «Этно» халықаралық</w:t>
      </w:r>
      <w:r>
        <w:rPr>
          <w:spacing w:val="-3"/>
        </w:rPr>
        <w:t xml:space="preserve"> </w:t>
      </w:r>
      <w:r>
        <w:t>терминбөлшегінің</w:t>
      </w:r>
      <w:r>
        <w:rPr>
          <w:spacing w:val="-3"/>
        </w:rPr>
        <w:t xml:space="preserve"> </w:t>
      </w:r>
      <w:r>
        <w:t>ешбір графа-фонетикалық</w:t>
      </w:r>
      <w:r>
        <w:rPr>
          <w:spacing w:val="-3"/>
        </w:rPr>
        <w:t xml:space="preserve"> </w:t>
      </w:r>
      <w:r>
        <w:t>өзгеріске</w:t>
      </w:r>
      <w:r>
        <w:rPr>
          <w:spacing w:val="-3"/>
        </w:rPr>
        <w:t xml:space="preserve"> </w:t>
      </w:r>
      <w:r>
        <w:t xml:space="preserve">ұшырамай, орыс тілі арқылы келіп отырғанын көреміз. Яғни мұндағы этноорталық – формалық будан. Ал </w:t>
      </w:r>
      <w:r>
        <w:rPr>
          <w:i/>
        </w:rPr>
        <w:t xml:space="preserve">«этноэкология» </w:t>
      </w:r>
      <w:r>
        <w:t>терминін алатын болсақ, «ethnoecology» ағылшын</w:t>
      </w:r>
      <w:r>
        <w:rPr>
          <w:spacing w:val="3"/>
        </w:rPr>
        <w:t xml:space="preserve"> </w:t>
      </w:r>
      <w:r>
        <w:t>тілінде</w:t>
      </w:r>
      <w:r>
        <w:rPr>
          <w:spacing w:val="1"/>
        </w:rPr>
        <w:t xml:space="preserve"> </w:t>
      </w:r>
      <w:r>
        <w:t>пайда</w:t>
      </w:r>
      <w:r>
        <w:rPr>
          <w:spacing w:val="1"/>
        </w:rPr>
        <w:t xml:space="preserve"> </w:t>
      </w:r>
      <w:r>
        <w:t>болған</w:t>
      </w:r>
      <w:r>
        <w:rPr>
          <w:spacing w:val="4"/>
        </w:rPr>
        <w:t xml:space="preserve"> </w:t>
      </w:r>
      <w:r>
        <w:t>термин.</w:t>
      </w:r>
      <w:r>
        <w:rPr>
          <w:spacing w:val="1"/>
        </w:rPr>
        <w:t xml:space="preserve"> </w:t>
      </w:r>
      <w:r>
        <w:t>Ол,</w:t>
      </w:r>
      <w:r>
        <w:rPr>
          <w:spacing w:val="8"/>
        </w:rPr>
        <w:t xml:space="preserve"> </w:t>
      </w:r>
      <w:r>
        <w:t>грек.</w:t>
      </w:r>
      <w:r>
        <w:rPr>
          <w:spacing w:val="3"/>
        </w:rPr>
        <w:t xml:space="preserve"> </w:t>
      </w:r>
      <w:r>
        <w:t>ethnos</w:t>
      </w:r>
      <w:r>
        <w:rPr>
          <w:spacing w:val="4"/>
        </w:rPr>
        <w:t xml:space="preserve"> </w:t>
      </w:r>
      <w:r>
        <w:t>–</w:t>
      </w:r>
      <w:r>
        <w:rPr>
          <w:spacing w:val="2"/>
        </w:rPr>
        <w:t xml:space="preserve"> </w:t>
      </w:r>
      <w:r>
        <w:t>халық,</w:t>
      </w:r>
      <w:r>
        <w:rPr>
          <w:spacing w:val="3"/>
        </w:rPr>
        <w:t xml:space="preserve"> </w:t>
      </w:r>
      <w:r>
        <w:t>+</w:t>
      </w:r>
      <w:r>
        <w:rPr>
          <w:spacing w:val="3"/>
        </w:rPr>
        <w:t xml:space="preserve"> </w:t>
      </w:r>
      <w:r>
        <w:t>нем.</w:t>
      </w:r>
      <w:r>
        <w:rPr>
          <w:spacing w:val="2"/>
        </w:rPr>
        <w:t xml:space="preserve"> </w:t>
      </w:r>
      <w:r>
        <w:rPr>
          <w:spacing w:val="-2"/>
        </w:rPr>
        <w:t>okologie</w:t>
      </w:r>
    </w:p>
    <w:p w14:paraId="3941E785" w14:textId="77777777" w:rsidR="004D1C38" w:rsidRDefault="003D5EA4">
      <w:pPr>
        <w:pStyle w:val="a3"/>
        <w:spacing w:before="1"/>
        <w:ind w:right="137" w:firstLine="0"/>
      </w:pPr>
      <w:r>
        <w:t>&lt; грек. oikos - үй, отан + λογία/logos – ғылым &gt; бірігуі арқылы жасалған ағылшын тілі үшін будан термин. Орыс тілі үшін «этноэкология» кірме термин. Ал</w:t>
      </w:r>
      <w:r>
        <w:rPr>
          <w:spacing w:val="-8"/>
        </w:rPr>
        <w:t xml:space="preserve"> </w:t>
      </w:r>
      <w:r>
        <w:t>қазақ</w:t>
      </w:r>
      <w:r>
        <w:rPr>
          <w:spacing w:val="-5"/>
        </w:rPr>
        <w:t xml:space="preserve"> </w:t>
      </w:r>
      <w:r>
        <w:t>тілі</w:t>
      </w:r>
      <w:r>
        <w:rPr>
          <w:spacing w:val="-3"/>
        </w:rPr>
        <w:t xml:space="preserve"> </w:t>
      </w:r>
      <w:r>
        <w:t>үшін</w:t>
      </w:r>
      <w:r>
        <w:rPr>
          <w:spacing w:val="-8"/>
        </w:rPr>
        <w:t xml:space="preserve"> </w:t>
      </w:r>
      <w:r>
        <w:t>орыс</w:t>
      </w:r>
      <w:r>
        <w:rPr>
          <w:spacing w:val="-4"/>
        </w:rPr>
        <w:t xml:space="preserve"> </w:t>
      </w:r>
      <w:r>
        <w:t>тілі</w:t>
      </w:r>
      <w:r>
        <w:rPr>
          <w:spacing w:val="-4"/>
        </w:rPr>
        <w:t xml:space="preserve"> </w:t>
      </w:r>
      <w:r>
        <w:t>негізінде</w:t>
      </w:r>
      <w:r>
        <w:rPr>
          <w:spacing w:val="-5"/>
        </w:rPr>
        <w:t xml:space="preserve"> </w:t>
      </w:r>
      <w:r>
        <w:t>ешбір графа-фонетикалық</w:t>
      </w:r>
      <w:r>
        <w:rPr>
          <w:spacing w:val="-5"/>
        </w:rPr>
        <w:t xml:space="preserve"> </w:t>
      </w:r>
      <w:r>
        <w:t>өзгеріссіз</w:t>
      </w:r>
      <w:r>
        <w:rPr>
          <w:spacing w:val="-5"/>
        </w:rPr>
        <w:t xml:space="preserve"> </w:t>
      </w:r>
      <w:r>
        <w:rPr>
          <w:spacing w:val="-2"/>
        </w:rPr>
        <w:t>енген</w:t>
      </w:r>
    </w:p>
    <w:p w14:paraId="305BB94D" w14:textId="77777777" w:rsidR="004D1C38" w:rsidRDefault="003D5EA4">
      <w:pPr>
        <w:pStyle w:val="a3"/>
        <w:ind w:right="138" w:firstLine="0"/>
      </w:pPr>
      <w:r>
        <w:t>«көшірінді» термин. Сонда бір терминбөлшекпен жаслаған үш термин қазақ терминологиясында әртүрлі деңгейде көрінеді.</w:t>
      </w:r>
    </w:p>
    <w:p w14:paraId="49E08C99" w14:textId="77777777" w:rsidR="004D1C38" w:rsidRDefault="003D5EA4">
      <w:pPr>
        <w:pStyle w:val="a3"/>
        <w:spacing w:line="242" w:lineRule="auto"/>
        <w:ind w:right="137"/>
      </w:pPr>
      <w:r>
        <w:t>Келесі бір термин «этноәдіснама». «Ethnomethodology» – ағылшын</w:t>
      </w:r>
      <w:r>
        <w:rPr>
          <w:spacing w:val="80"/>
        </w:rPr>
        <w:t xml:space="preserve"> </w:t>
      </w:r>
      <w:r>
        <w:t>тілінде</w:t>
      </w:r>
      <w:r>
        <w:rPr>
          <w:spacing w:val="64"/>
        </w:rPr>
        <w:t xml:space="preserve"> </w:t>
      </w:r>
      <w:r>
        <w:t>жасалған</w:t>
      </w:r>
      <w:r>
        <w:rPr>
          <w:spacing w:val="61"/>
        </w:rPr>
        <w:t xml:space="preserve"> </w:t>
      </w:r>
      <w:r>
        <w:t>будан</w:t>
      </w:r>
      <w:r>
        <w:rPr>
          <w:spacing w:val="65"/>
        </w:rPr>
        <w:t xml:space="preserve"> </w:t>
      </w:r>
      <w:r>
        <w:t>термин.</w:t>
      </w:r>
      <w:r>
        <w:rPr>
          <w:spacing w:val="63"/>
        </w:rPr>
        <w:t xml:space="preserve"> </w:t>
      </w:r>
      <w:r>
        <w:t>Қазақ</w:t>
      </w:r>
      <w:r>
        <w:rPr>
          <w:spacing w:val="62"/>
        </w:rPr>
        <w:t xml:space="preserve"> </w:t>
      </w:r>
      <w:r>
        <w:t>тіліндегі</w:t>
      </w:r>
      <w:r>
        <w:rPr>
          <w:spacing w:val="65"/>
        </w:rPr>
        <w:t xml:space="preserve"> </w:t>
      </w:r>
      <w:r>
        <w:t>нұсқасы</w:t>
      </w:r>
      <w:r>
        <w:rPr>
          <w:spacing w:val="67"/>
        </w:rPr>
        <w:t xml:space="preserve"> </w:t>
      </w:r>
      <w:r>
        <w:rPr>
          <w:i/>
        </w:rPr>
        <w:t>этноәдіснама</w:t>
      </w:r>
      <w:r>
        <w:rPr>
          <w:i/>
          <w:spacing w:val="68"/>
        </w:rPr>
        <w:t xml:space="preserve"> </w:t>
      </w:r>
      <w:r>
        <w:rPr>
          <w:spacing w:val="-2"/>
        </w:rPr>
        <w:t>грек.</w:t>
      </w:r>
    </w:p>
    <w:p w14:paraId="467EAA50" w14:textId="77777777" w:rsidR="004D1C38" w:rsidRDefault="003D5EA4">
      <w:pPr>
        <w:pStyle w:val="a3"/>
        <w:spacing w:before="76" w:line="326" w:lineRule="exact"/>
        <w:ind w:firstLine="0"/>
      </w:pPr>
      <w:r>
        <w:t>ethnos</w:t>
      </w:r>
      <w:r>
        <w:rPr>
          <w:spacing w:val="17"/>
        </w:rPr>
        <w:t xml:space="preserve"> </w:t>
      </w:r>
      <w:r>
        <w:t>–</w:t>
      </w:r>
      <w:r>
        <w:rPr>
          <w:spacing w:val="20"/>
        </w:rPr>
        <w:t xml:space="preserve"> </w:t>
      </w:r>
      <w:r>
        <w:t>халық</w:t>
      </w:r>
      <w:r>
        <w:rPr>
          <w:spacing w:val="19"/>
        </w:rPr>
        <w:t xml:space="preserve"> </w:t>
      </w:r>
      <w:r>
        <w:t>+</w:t>
      </w:r>
      <w:r>
        <w:rPr>
          <w:spacing w:val="18"/>
        </w:rPr>
        <w:t xml:space="preserve"> </w:t>
      </w:r>
      <w:r>
        <w:t>қаз.</w:t>
      </w:r>
      <w:r>
        <w:rPr>
          <w:spacing w:val="17"/>
        </w:rPr>
        <w:t xml:space="preserve"> </w:t>
      </w:r>
      <w:r>
        <w:t>әдіснама</w:t>
      </w:r>
      <w:r>
        <w:rPr>
          <w:spacing w:val="19"/>
        </w:rPr>
        <w:t xml:space="preserve"> </w:t>
      </w:r>
      <w:r>
        <w:t>&lt;</w:t>
      </w:r>
      <w:r>
        <w:rPr>
          <w:spacing w:val="18"/>
        </w:rPr>
        <w:t xml:space="preserve"> </w:t>
      </w:r>
      <w:r>
        <w:t>әдіс</w:t>
      </w:r>
      <w:r>
        <w:rPr>
          <w:spacing w:val="19"/>
        </w:rPr>
        <w:t xml:space="preserve"> </w:t>
      </w:r>
      <w:r>
        <w:t>[ар.</w:t>
      </w:r>
      <w:r>
        <w:rPr>
          <w:spacing w:val="17"/>
        </w:rPr>
        <w:t xml:space="preserve"> </w:t>
      </w:r>
      <w:r>
        <w:t>хадис</w:t>
      </w:r>
      <w:r>
        <w:rPr>
          <w:spacing w:val="40"/>
        </w:rPr>
        <w:t xml:space="preserve"> </w:t>
      </w:r>
      <w:r>
        <w:rPr>
          <w:noProof/>
          <w:spacing w:val="-28"/>
        </w:rPr>
        <w:drawing>
          <wp:inline distT="0" distB="0" distL="0" distR="0" wp14:anchorId="769A1457" wp14:editId="100B35D5">
            <wp:extent cx="350269" cy="16591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350269" cy="165919"/>
                    </a:xfrm>
                    <a:prstGeom prst="rect">
                      <a:avLst/>
                    </a:prstGeom>
                  </pic:spPr>
                </pic:pic>
              </a:graphicData>
            </a:graphic>
          </wp:inline>
        </w:drawing>
      </w:r>
      <w:r>
        <w:t>]</w:t>
      </w:r>
      <w:r>
        <w:rPr>
          <w:spacing w:val="18"/>
        </w:rPr>
        <w:t xml:space="preserve"> </w:t>
      </w:r>
      <w:r>
        <w:t>+</w:t>
      </w:r>
      <w:r>
        <w:rPr>
          <w:spacing w:val="18"/>
        </w:rPr>
        <w:t xml:space="preserve"> </w:t>
      </w:r>
      <w:r>
        <w:t>нама</w:t>
      </w:r>
      <w:r>
        <w:rPr>
          <w:spacing w:val="18"/>
        </w:rPr>
        <w:t xml:space="preserve"> </w:t>
      </w:r>
      <w:r>
        <w:t>[пар.</w:t>
      </w:r>
      <w:r>
        <w:rPr>
          <w:spacing w:val="18"/>
        </w:rPr>
        <w:t xml:space="preserve"> </w:t>
      </w:r>
      <w:r>
        <w:t>наме</w:t>
      </w:r>
      <w:r>
        <w:rPr>
          <w:spacing w:val="39"/>
        </w:rPr>
        <w:t xml:space="preserve"> </w:t>
      </w:r>
      <w:r>
        <w:rPr>
          <w:noProof/>
          <w:spacing w:val="-29"/>
          <w:position w:val="6"/>
        </w:rPr>
        <w:drawing>
          <wp:inline distT="0" distB="0" distL="0" distR="0" wp14:anchorId="191CF955" wp14:editId="0795FA43">
            <wp:extent cx="278365" cy="13295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278365" cy="132954"/>
                    </a:xfrm>
                    <a:prstGeom prst="rect">
                      <a:avLst/>
                    </a:prstGeom>
                  </pic:spPr>
                </pic:pic>
              </a:graphicData>
            </a:graphic>
          </wp:inline>
        </w:drawing>
      </w:r>
      <w:r>
        <w:t>]</w:t>
      </w:r>
      <w:r>
        <w:rPr>
          <w:spacing w:val="21"/>
        </w:rPr>
        <w:t xml:space="preserve"> </w:t>
      </w:r>
      <w:r>
        <w:rPr>
          <w:spacing w:val="-10"/>
        </w:rPr>
        <w:t>-</w:t>
      </w:r>
    </w:p>
    <w:p w14:paraId="0458AC03" w14:textId="77777777" w:rsidR="004D1C38" w:rsidRDefault="003D5EA4">
      <w:pPr>
        <w:pStyle w:val="a3"/>
        <w:ind w:right="139" w:firstLine="0"/>
      </w:pPr>
      <w:r>
        <w:t>«жазба, жазылған хат, шығарма, туынды», «күрделі сөз жасаушы қосымша»&gt; бірігуі арқылы, жартылай калька тәсілімен жасалған будан термин. Этноәдіснама</w:t>
      </w:r>
      <w:r>
        <w:rPr>
          <w:spacing w:val="62"/>
        </w:rPr>
        <w:t xml:space="preserve">  </w:t>
      </w:r>
      <w:r>
        <w:t>аудару</w:t>
      </w:r>
      <w:r>
        <w:rPr>
          <w:spacing w:val="62"/>
        </w:rPr>
        <w:t xml:space="preserve">  </w:t>
      </w:r>
      <w:r>
        <w:t>нәтижесінде,</w:t>
      </w:r>
      <w:r>
        <w:rPr>
          <w:spacing w:val="61"/>
        </w:rPr>
        <w:t xml:space="preserve">  </w:t>
      </w:r>
      <w:r>
        <w:t>формалық,</w:t>
      </w:r>
      <w:r>
        <w:rPr>
          <w:spacing w:val="62"/>
        </w:rPr>
        <w:t xml:space="preserve">  </w:t>
      </w:r>
      <w:r>
        <w:t>мазмұндық</w:t>
      </w:r>
      <w:r>
        <w:rPr>
          <w:spacing w:val="62"/>
        </w:rPr>
        <w:t xml:space="preserve">  </w:t>
      </w:r>
      <w:r>
        <w:t>балама</w:t>
      </w:r>
      <w:r>
        <w:rPr>
          <w:spacing w:val="63"/>
        </w:rPr>
        <w:t xml:space="preserve">  </w:t>
      </w:r>
      <w:r>
        <w:rPr>
          <w:spacing w:val="-4"/>
        </w:rPr>
        <w:t>табу</w:t>
      </w:r>
    </w:p>
    <w:p w14:paraId="58CBA69C" w14:textId="77777777" w:rsidR="004D1C38" w:rsidRDefault="004D1C38">
      <w:pPr>
        <w:pStyle w:val="a3"/>
        <w:sectPr w:rsidR="004D1C38">
          <w:pgSz w:w="11910" w:h="16840"/>
          <w:pgMar w:top="1040" w:right="425" w:bottom="960" w:left="1559" w:header="0" w:footer="775" w:gutter="0"/>
          <w:cols w:space="720"/>
        </w:sectPr>
      </w:pPr>
    </w:p>
    <w:p w14:paraId="17C39F5E" w14:textId="77777777" w:rsidR="004D1C38" w:rsidRDefault="003D5EA4">
      <w:pPr>
        <w:pStyle w:val="a3"/>
        <w:spacing w:before="74"/>
        <w:ind w:right="135" w:firstLine="0"/>
      </w:pPr>
      <w:r>
        <w:lastRenderedPageBreak/>
        <w:t>нәтижесінде қалыптасқан. Бұл терминді будан деп тануға толық негіз бар. Өйткені «этно» халықаралық терминбөлшегі мен «әдіснама» бейімделген кірме терминінің бірігуі қазақ тілінде жасалған. Алайда бұл терминнің түпнұсқасы қазақ тіліне тән болмағанымен, формалық будан жасау барысында қазақ тілінің сөзжасамдық жүйесіне сүйенген. Сол себепті көшірінді халықаралық терминбөлшек пен бейімделген кірме терминнің будандасуынан қазақ тілінде балама ретінде енген «этноәдіснама» термині жартылай калька нәтижесінде туған будан термин болып саналады. «Этно» терминін көшірінді халықаралық терминбөлшек деуіміздің себебі, «этно» халықаралық терминбөлшек болғанымен, қазақ тілінің нормасына сәйкес келмейтін «э» дыбысымен таңбаланып, орыс тілінен еш өзгеріссіз көшірілуінде. Демек бейімделген, бейімделмеген кірме терминдердің бірігуінен туындайтын қазақ тілінің сөзжасамдық жүйесі арқылы жасалатын терминдерді де будан деп танимыз. Жоғарыдағы «этно» терминбөлшегіне қатысты талдауымызды төмендегі 8- кестеде көрсетеміз.</w:t>
      </w:r>
    </w:p>
    <w:p w14:paraId="46C593D1" w14:textId="77777777" w:rsidR="004D1C38" w:rsidRDefault="004D1C38">
      <w:pPr>
        <w:pStyle w:val="a3"/>
        <w:spacing w:before="2"/>
        <w:ind w:left="0" w:firstLine="0"/>
        <w:jc w:val="left"/>
      </w:pPr>
    </w:p>
    <w:p w14:paraId="24C49B62" w14:textId="77777777" w:rsidR="004D1C38" w:rsidRDefault="003D5EA4">
      <w:pPr>
        <w:pStyle w:val="a3"/>
        <w:spacing w:before="1"/>
        <w:ind w:firstLine="0"/>
      </w:pPr>
      <w:r>
        <w:t>Кесте</w:t>
      </w:r>
      <w:r>
        <w:rPr>
          <w:spacing w:val="-7"/>
        </w:rPr>
        <w:t xml:space="preserve"> </w:t>
      </w:r>
      <w:r>
        <w:t>8</w:t>
      </w:r>
      <w:r>
        <w:rPr>
          <w:spacing w:val="-6"/>
        </w:rPr>
        <w:t xml:space="preserve"> </w:t>
      </w:r>
      <w:r>
        <w:t>–</w:t>
      </w:r>
      <w:r>
        <w:rPr>
          <w:spacing w:val="-4"/>
        </w:rPr>
        <w:t xml:space="preserve"> </w:t>
      </w:r>
      <w:r>
        <w:t>«Этно»</w:t>
      </w:r>
      <w:r>
        <w:rPr>
          <w:spacing w:val="-3"/>
        </w:rPr>
        <w:t xml:space="preserve"> </w:t>
      </w:r>
      <w:r>
        <w:t>терминбөлшегіне</w:t>
      </w:r>
      <w:r>
        <w:rPr>
          <w:spacing w:val="-4"/>
        </w:rPr>
        <w:t xml:space="preserve"> </w:t>
      </w:r>
      <w:r>
        <w:t>қатысты</w:t>
      </w:r>
      <w:r>
        <w:rPr>
          <w:spacing w:val="-4"/>
        </w:rPr>
        <w:t xml:space="preserve"> </w:t>
      </w:r>
      <w:r>
        <w:rPr>
          <w:spacing w:val="-2"/>
        </w:rPr>
        <w:t>талдау</w:t>
      </w:r>
    </w:p>
    <w:p w14:paraId="2589CC01" w14:textId="77777777" w:rsidR="004D1C38" w:rsidRDefault="004D1C38">
      <w:pPr>
        <w:pStyle w:val="a3"/>
        <w:ind w:left="0" w:firstLine="0"/>
        <w:jc w:val="left"/>
        <w:rPr>
          <w:sz w:val="16"/>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778"/>
        <w:gridCol w:w="1942"/>
        <w:gridCol w:w="1122"/>
        <w:gridCol w:w="1889"/>
      </w:tblGrid>
      <w:tr w:rsidR="004D1C38" w14:paraId="056561A5" w14:textId="77777777">
        <w:trPr>
          <w:trHeight w:val="275"/>
        </w:trPr>
        <w:tc>
          <w:tcPr>
            <w:tcW w:w="1843" w:type="dxa"/>
          </w:tcPr>
          <w:p w14:paraId="32640E31" w14:textId="77777777" w:rsidR="004D1C38" w:rsidRDefault="003D5EA4">
            <w:pPr>
              <w:pStyle w:val="TableParagraph"/>
              <w:spacing w:line="256" w:lineRule="exact"/>
              <w:ind w:left="352"/>
              <w:rPr>
                <w:sz w:val="24"/>
              </w:rPr>
            </w:pPr>
            <w:r>
              <w:rPr>
                <w:spacing w:val="-2"/>
                <w:sz w:val="24"/>
              </w:rPr>
              <w:t>Терминдар</w:t>
            </w:r>
          </w:p>
        </w:tc>
        <w:tc>
          <w:tcPr>
            <w:tcW w:w="2778" w:type="dxa"/>
          </w:tcPr>
          <w:p w14:paraId="438140BF" w14:textId="77777777" w:rsidR="004D1C38" w:rsidRDefault="003D5EA4">
            <w:pPr>
              <w:pStyle w:val="TableParagraph"/>
              <w:spacing w:line="256" w:lineRule="exact"/>
              <w:ind w:left="703"/>
              <w:rPr>
                <w:sz w:val="24"/>
              </w:rPr>
            </w:pPr>
            <w:r>
              <w:rPr>
                <w:spacing w:val="-2"/>
                <w:sz w:val="24"/>
              </w:rPr>
              <w:t>Сипаттамасы</w:t>
            </w:r>
          </w:p>
        </w:tc>
        <w:tc>
          <w:tcPr>
            <w:tcW w:w="1942" w:type="dxa"/>
          </w:tcPr>
          <w:p w14:paraId="509DBC26" w14:textId="77777777" w:rsidR="004D1C38" w:rsidRDefault="003D5EA4">
            <w:pPr>
              <w:pStyle w:val="TableParagraph"/>
              <w:spacing w:line="256" w:lineRule="exact"/>
              <w:ind w:left="390"/>
              <w:rPr>
                <w:sz w:val="24"/>
              </w:rPr>
            </w:pPr>
            <w:r>
              <w:rPr>
                <w:spacing w:val="-2"/>
                <w:sz w:val="24"/>
              </w:rPr>
              <w:t>Құрылымы</w:t>
            </w:r>
          </w:p>
        </w:tc>
        <w:tc>
          <w:tcPr>
            <w:tcW w:w="1122" w:type="dxa"/>
          </w:tcPr>
          <w:p w14:paraId="4E47D2B3" w14:textId="77777777" w:rsidR="004D1C38" w:rsidRDefault="003D5EA4">
            <w:pPr>
              <w:pStyle w:val="TableParagraph"/>
              <w:spacing w:line="256" w:lineRule="exact"/>
              <w:ind w:left="330"/>
              <w:rPr>
                <w:sz w:val="24"/>
              </w:rPr>
            </w:pPr>
            <w:r>
              <w:rPr>
                <w:spacing w:val="-4"/>
                <w:sz w:val="24"/>
              </w:rPr>
              <w:t>Түрі</w:t>
            </w:r>
          </w:p>
        </w:tc>
        <w:tc>
          <w:tcPr>
            <w:tcW w:w="1889" w:type="dxa"/>
          </w:tcPr>
          <w:p w14:paraId="346AEF26" w14:textId="77777777" w:rsidR="004D1C38" w:rsidRDefault="003D5EA4">
            <w:pPr>
              <w:pStyle w:val="TableParagraph"/>
              <w:spacing w:line="256" w:lineRule="exact"/>
              <w:ind w:left="1"/>
              <w:jc w:val="center"/>
              <w:rPr>
                <w:sz w:val="24"/>
              </w:rPr>
            </w:pPr>
            <w:r>
              <w:rPr>
                <w:spacing w:val="-2"/>
                <w:sz w:val="24"/>
              </w:rPr>
              <w:t>Тәсілі</w:t>
            </w:r>
          </w:p>
        </w:tc>
      </w:tr>
      <w:tr w:rsidR="004D1C38" w14:paraId="0D6EA09C" w14:textId="77777777">
        <w:trPr>
          <w:trHeight w:val="1379"/>
        </w:trPr>
        <w:tc>
          <w:tcPr>
            <w:tcW w:w="1843" w:type="dxa"/>
          </w:tcPr>
          <w:p w14:paraId="1D5FAC71" w14:textId="77777777" w:rsidR="004D1C38" w:rsidRDefault="004D1C38">
            <w:pPr>
              <w:pStyle w:val="TableParagraph"/>
              <w:spacing w:before="274"/>
              <w:ind w:left="0"/>
              <w:rPr>
                <w:sz w:val="24"/>
              </w:rPr>
            </w:pPr>
          </w:p>
          <w:p w14:paraId="7A67390C" w14:textId="77777777" w:rsidR="004D1C38" w:rsidRDefault="003D5EA4">
            <w:pPr>
              <w:pStyle w:val="TableParagraph"/>
              <w:spacing w:before="1"/>
              <w:ind w:left="105"/>
              <w:rPr>
                <w:i/>
                <w:sz w:val="24"/>
              </w:rPr>
            </w:pPr>
            <w:r>
              <w:rPr>
                <w:i/>
                <w:spacing w:val="-2"/>
                <w:sz w:val="24"/>
              </w:rPr>
              <w:t>Этноауыл</w:t>
            </w:r>
          </w:p>
        </w:tc>
        <w:tc>
          <w:tcPr>
            <w:tcW w:w="2778" w:type="dxa"/>
          </w:tcPr>
          <w:p w14:paraId="650484EE" w14:textId="77777777" w:rsidR="004D1C38" w:rsidRDefault="003D5EA4">
            <w:pPr>
              <w:pStyle w:val="TableParagraph"/>
              <w:spacing w:line="276" w:lineRule="exact"/>
              <w:ind w:left="105" w:right="100"/>
              <w:jc w:val="both"/>
              <w:rPr>
                <w:sz w:val="24"/>
              </w:rPr>
            </w:pPr>
            <w:r>
              <w:rPr>
                <w:sz w:val="24"/>
              </w:rPr>
              <w:t xml:space="preserve">Орыс тілі негізіндегі халықаралық терминбөл шектің төл сөзбен қазақ тілінде бірігуі арқылы </w:t>
            </w:r>
            <w:r>
              <w:rPr>
                <w:spacing w:val="-2"/>
                <w:sz w:val="24"/>
              </w:rPr>
              <w:t>жасалған</w:t>
            </w:r>
          </w:p>
        </w:tc>
        <w:tc>
          <w:tcPr>
            <w:tcW w:w="1942" w:type="dxa"/>
          </w:tcPr>
          <w:p w14:paraId="796C9D29" w14:textId="77777777" w:rsidR="004D1C38" w:rsidRDefault="003D5EA4">
            <w:pPr>
              <w:pStyle w:val="TableParagraph"/>
              <w:ind w:left="105" w:right="101"/>
              <w:jc w:val="both"/>
              <w:rPr>
                <w:sz w:val="24"/>
              </w:rPr>
            </w:pPr>
            <w:r>
              <w:rPr>
                <w:sz w:val="24"/>
              </w:rPr>
              <w:t xml:space="preserve">грек. ethnos – халық + қаз. </w:t>
            </w:r>
            <w:r>
              <w:rPr>
                <w:spacing w:val="-4"/>
                <w:sz w:val="24"/>
              </w:rPr>
              <w:t>ауыл</w:t>
            </w:r>
          </w:p>
        </w:tc>
        <w:tc>
          <w:tcPr>
            <w:tcW w:w="1122" w:type="dxa"/>
          </w:tcPr>
          <w:p w14:paraId="56D63404" w14:textId="77777777" w:rsidR="004D1C38" w:rsidRDefault="003D5EA4">
            <w:pPr>
              <w:pStyle w:val="TableParagraph"/>
              <w:ind w:left="104" w:right="259"/>
              <w:rPr>
                <w:sz w:val="24"/>
              </w:rPr>
            </w:pPr>
            <w:r>
              <w:rPr>
                <w:spacing w:val="-2"/>
                <w:sz w:val="24"/>
              </w:rPr>
              <w:t>Будан термин</w:t>
            </w:r>
          </w:p>
        </w:tc>
        <w:tc>
          <w:tcPr>
            <w:tcW w:w="1889" w:type="dxa"/>
          </w:tcPr>
          <w:p w14:paraId="72965CAF" w14:textId="77777777" w:rsidR="004D1C38" w:rsidRDefault="003D5EA4">
            <w:pPr>
              <w:pStyle w:val="TableParagraph"/>
              <w:spacing w:line="275" w:lineRule="exact"/>
              <w:ind w:left="106"/>
              <w:rPr>
                <w:sz w:val="24"/>
              </w:rPr>
            </w:pPr>
            <w:r>
              <w:rPr>
                <w:spacing w:val="-2"/>
                <w:sz w:val="24"/>
              </w:rPr>
              <w:t>Будандастыру</w:t>
            </w:r>
          </w:p>
        </w:tc>
      </w:tr>
      <w:tr w:rsidR="004D1C38" w14:paraId="6933ED98" w14:textId="77777777">
        <w:trPr>
          <w:trHeight w:val="827"/>
        </w:trPr>
        <w:tc>
          <w:tcPr>
            <w:tcW w:w="1843" w:type="dxa"/>
          </w:tcPr>
          <w:p w14:paraId="68143E09" w14:textId="77777777" w:rsidR="004D1C38" w:rsidRDefault="003D5EA4">
            <w:pPr>
              <w:pStyle w:val="TableParagraph"/>
              <w:spacing w:before="274"/>
              <w:ind w:left="105"/>
              <w:rPr>
                <w:i/>
                <w:sz w:val="24"/>
              </w:rPr>
            </w:pPr>
            <w:r>
              <w:rPr>
                <w:i/>
                <w:spacing w:val="-2"/>
                <w:sz w:val="24"/>
              </w:rPr>
              <w:t>Этноорталық</w:t>
            </w:r>
          </w:p>
        </w:tc>
        <w:tc>
          <w:tcPr>
            <w:tcW w:w="2778" w:type="dxa"/>
          </w:tcPr>
          <w:p w14:paraId="6B9CD667" w14:textId="77777777" w:rsidR="004D1C38" w:rsidRDefault="003D5EA4">
            <w:pPr>
              <w:pStyle w:val="TableParagraph"/>
              <w:tabs>
                <w:tab w:val="left" w:pos="1727"/>
              </w:tabs>
              <w:spacing w:line="276" w:lineRule="exact"/>
              <w:ind w:left="105" w:right="99"/>
              <w:jc w:val="both"/>
              <w:rPr>
                <w:sz w:val="24"/>
              </w:rPr>
            </w:pPr>
            <w:r>
              <w:rPr>
                <w:sz w:val="24"/>
              </w:rPr>
              <w:t xml:space="preserve">Қазақ тілінде орыс тілі </w:t>
            </w:r>
            <w:r>
              <w:rPr>
                <w:spacing w:val="-2"/>
                <w:sz w:val="24"/>
              </w:rPr>
              <w:t>негізінде</w:t>
            </w:r>
            <w:r>
              <w:rPr>
                <w:sz w:val="24"/>
              </w:rPr>
              <w:tab/>
            </w:r>
            <w:r>
              <w:rPr>
                <w:spacing w:val="-2"/>
                <w:sz w:val="24"/>
              </w:rPr>
              <w:t xml:space="preserve">жасалған </w:t>
            </w:r>
            <w:r>
              <w:rPr>
                <w:sz w:val="24"/>
              </w:rPr>
              <w:t>жартылай калька</w:t>
            </w:r>
          </w:p>
        </w:tc>
        <w:tc>
          <w:tcPr>
            <w:tcW w:w="1942" w:type="dxa"/>
          </w:tcPr>
          <w:p w14:paraId="7ADA2646" w14:textId="77777777" w:rsidR="004D1C38" w:rsidRDefault="003D5EA4">
            <w:pPr>
              <w:pStyle w:val="TableParagraph"/>
              <w:spacing w:line="276" w:lineRule="exact"/>
              <w:ind w:left="105" w:right="99"/>
              <w:jc w:val="both"/>
              <w:rPr>
                <w:sz w:val="24"/>
              </w:rPr>
            </w:pPr>
            <w:r>
              <w:rPr>
                <w:sz w:val="24"/>
              </w:rPr>
              <w:t xml:space="preserve">грек. ethnos – халық + қаз. – </w:t>
            </w:r>
            <w:r>
              <w:rPr>
                <w:spacing w:val="-2"/>
                <w:sz w:val="24"/>
              </w:rPr>
              <w:t>орталық</w:t>
            </w:r>
          </w:p>
        </w:tc>
        <w:tc>
          <w:tcPr>
            <w:tcW w:w="1122" w:type="dxa"/>
          </w:tcPr>
          <w:p w14:paraId="1DFB4B2F" w14:textId="77777777" w:rsidR="004D1C38" w:rsidRDefault="003D5EA4">
            <w:pPr>
              <w:pStyle w:val="TableParagraph"/>
              <w:ind w:left="104" w:right="259"/>
              <w:rPr>
                <w:sz w:val="24"/>
              </w:rPr>
            </w:pPr>
            <w:r>
              <w:rPr>
                <w:spacing w:val="-2"/>
                <w:sz w:val="24"/>
              </w:rPr>
              <w:t>Будан термин</w:t>
            </w:r>
          </w:p>
        </w:tc>
        <w:tc>
          <w:tcPr>
            <w:tcW w:w="1889" w:type="dxa"/>
          </w:tcPr>
          <w:p w14:paraId="4C801860" w14:textId="77777777" w:rsidR="004D1C38" w:rsidRDefault="003D5EA4">
            <w:pPr>
              <w:pStyle w:val="TableParagraph"/>
              <w:ind w:left="106" w:right="706"/>
              <w:rPr>
                <w:sz w:val="24"/>
              </w:rPr>
            </w:pPr>
            <w:r>
              <w:rPr>
                <w:spacing w:val="-2"/>
                <w:sz w:val="24"/>
              </w:rPr>
              <w:t>Жартылай калька</w:t>
            </w:r>
          </w:p>
        </w:tc>
      </w:tr>
      <w:tr w:rsidR="004D1C38" w14:paraId="541CC134" w14:textId="77777777">
        <w:trPr>
          <w:trHeight w:val="1654"/>
        </w:trPr>
        <w:tc>
          <w:tcPr>
            <w:tcW w:w="1843" w:type="dxa"/>
          </w:tcPr>
          <w:p w14:paraId="082ECE71" w14:textId="77777777" w:rsidR="004D1C38" w:rsidRDefault="004D1C38">
            <w:pPr>
              <w:pStyle w:val="TableParagraph"/>
              <w:ind w:left="0"/>
              <w:rPr>
                <w:sz w:val="24"/>
              </w:rPr>
            </w:pPr>
          </w:p>
          <w:p w14:paraId="06B27FF3" w14:textId="77777777" w:rsidR="004D1C38" w:rsidRDefault="004D1C38">
            <w:pPr>
              <w:pStyle w:val="TableParagraph"/>
              <w:spacing w:before="137"/>
              <w:ind w:left="0"/>
              <w:rPr>
                <w:sz w:val="24"/>
              </w:rPr>
            </w:pPr>
          </w:p>
          <w:p w14:paraId="08E337EA" w14:textId="77777777" w:rsidR="004D1C38" w:rsidRDefault="003D5EA4">
            <w:pPr>
              <w:pStyle w:val="TableParagraph"/>
              <w:ind w:left="105"/>
              <w:rPr>
                <w:i/>
                <w:sz w:val="24"/>
              </w:rPr>
            </w:pPr>
            <w:r>
              <w:rPr>
                <w:i/>
                <w:spacing w:val="-2"/>
                <w:sz w:val="24"/>
              </w:rPr>
              <w:t>Этноэкология</w:t>
            </w:r>
          </w:p>
        </w:tc>
        <w:tc>
          <w:tcPr>
            <w:tcW w:w="2778" w:type="dxa"/>
          </w:tcPr>
          <w:p w14:paraId="0FE4CD0D" w14:textId="77777777" w:rsidR="004D1C38" w:rsidRDefault="003D5EA4">
            <w:pPr>
              <w:pStyle w:val="TableParagraph"/>
              <w:ind w:left="105" w:right="100"/>
              <w:jc w:val="both"/>
              <w:rPr>
                <w:sz w:val="24"/>
              </w:rPr>
            </w:pPr>
            <w:r>
              <w:rPr>
                <w:sz w:val="24"/>
              </w:rPr>
              <w:t>Қазақ тілі үшін бейім делмей орыс тілі арқы лы енген ағылшын тілі нің кірме термині. Ағыл шын</w:t>
            </w:r>
            <w:r>
              <w:rPr>
                <w:spacing w:val="-3"/>
                <w:sz w:val="24"/>
              </w:rPr>
              <w:t xml:space="preserve"> </w:t>
            </w:r>
            <w:r>
              <w:rPr>
                <w:sz w:val="24"/>
              </w:rPr>
              <w:t>тілініңішкі</w:t>
            </w:r>
            <w:r>
              <w:rPr>
                <w:spacing w:val="-2"/>
                <w:sz w:val="24"/>
              </w:rPr>
              <w:t xml:space="preserve"> буданы.</w:t>
            </w:r>
          </w:p>
        </w:tc>
        <w:tc>
          <w:tcPr>
            <w:tcW w:w="1942" w:type="dxa"/>
          </w:tcPr>
          <w:p w14:paraId="579B124F" w14:textId="77777777" w:rsidR="004D1C38" w:rsidRDefault="003D5EA4">
            <w:pPr>
              <w:pStyle w:val="TableParagraph"/>
              <w:ind w:left="105" w:right="98"/>
              <w:jc w:val="both"/>
              <w:rPr>
                <w:sz w:val="24"/>
              </w:rPr>
            </w:pPr>
            <w:r>
              <w:rPr>
                <w:sz w:val="24"/>
              </w:rPr>
              <w:t>грек. ethnos – халық, + нем. okologie &lt; грек. oikos</w:t>
            </w:r>
            <w:r>
              <w:rPr>
                <w:spacing w:val="59"/>
                <w:sz w:val="24"/>
              </w:rPr>
              <w:t xml:space="preserve"> </w:t>
            </w:r>
            <w:r>
              <w:rPr>
                <w:sz w:val="24"/>
              </w:rPr>
              <w:t>-</w:t>
            </w:r>
            <w:r>
              <w:rPr>
                <w:spacing w:val="59"/>
                <w:sz w:val="24"/>
              </w:rPr>
              <w:t xml:space="preserve"> </w:t>
            </w:r>
            <w:r>
              <w:rPr>
                <w:sz w:val="24"/>
              </w:rPr>
              <w:t>үй,</w:t>
            </w:r>
            <w:r>
              <w:rPr>
                <w:spacing w:val="57"/>
                <w:sz w:val="24"/>
              </w:rPr>
              <w:t xml:space="preserve"> </w:t>
            </w:r>
            <w:r>
              <w:rPr>
                <w:spacing w:val="-4"/>
                <w:sz w:val="24"/>
              </w:rPr>
              <w:t>отан</w:t>
            </w:r>
          </w:p>
          <w:p w14:paraId="731A4F71" w14:textId="77777777" w:rsidR="004D1C38" w:rsidRDefault="003D5EA4">
            <w:pPr>
              <w:pStyle w:val="TableParagraph"/>
              <w:spacing w:line="270" w:lineRule="atLeast"/>
              <w:ind w:left="105" w:right="101"/>
              <w:jc w:val="both"/>
              <w:rPr>
                <w:sz w:val="24"/>
              </w:rPr>
            </w:pPr>
            <w:r>
              <w:rPr>
                <w:sz w:val="24"/>
              </w:rPr>
              <w:t>+ λογία</w:t>
            </w:r>
            <w:r>
              <w:rPr>
                <w:spacing w:val="-7"/>
                <w:sz w:val="24"/>
              </w:rPr>
              <w:t xml:space="preserve"> </w:t>
            </w:r>
            <w:r>
              <w:rPr>
                <w:sz w:val="24"/>
              </w:rPr>
              <w:t>/ logos – ғылым &gt;</w:t>
            </w:r>
          </w:p>
        </w:tc>
        <w:tc>
          <w:tcPr>
            <w:tcW w:w="1122" w:type="dxa"/>
          </w:tcPr>
          <w:p w14:paraId="53668DB9" w14:textId="77777777" w:rsidR="004D1C38" w:rsidRDefault="003D5EA4">
            <w:pPr>
              <w:pStyle w:val="TableParagraph"/>
              <w:ind w:left="104" w:right="259"/>
              <w:rPr>
                <w:sz w:val="24"/>
              </w:rPr>
            </w:pPr>
            <w:r>
              <w:rPr>
                <w:spacing w:val="-2"/>
                <w:sz w:val="24"/>
              </w:rPr>
              <w:t>Кірме термин</w:t>
            </w:r>
          </w:p>
        </w:tc>
        <w:tc>
          <w:tcPr>
            <w:tcW w:w="1889" w:type="dxa"/>
          </w:tcPr>
          <w:p w14:paraId="2057CCCC" w14:textId="77777777" w:rsidR="004D1C38" w:rsidRDefault="003D5EA4">
            <w:pPr>
              <w:pStyle w:val="TableParagraph"/>
              <w:spacing w:line="275" w:lineRule="exact"/>
              <w:ind w:left="106"/>
              <w:rPr>
                <w:sz w:val="24"/>
              </w:rPr>
            </w:pPr>
            <w:r>
              <w:rPr>
                <w:spacing w:val="-2"/>
                <w:sz w:val="24"/>
              </w:rPr>
              <w:t>терминалмасым</w:t>
            </w:r>
          </w:p>
          <w:p w14:paraId="635878BC" w14:textId="77777777" w:rsidR="004D1C38" w:rsidRDefault="003D5EA4">
            <w:pPr>
              <w:pStyle w:val="TableParagraph"/>
              <w:ind w:left="106"/>
              <w:rPr>
                <w:sz w:val="24"/>
              </w:rPr>
            </w:pPr>
            <w:r>
              <w:rPr>
                <w:spacing w:val="-2"/>
                <w:sz w:val="24"/>
              </w:rPr>
              <w:t>/кірме</w:t>
            </w:r>
          </w:p>
        </w:tc>
      </w:tr>
      <w:tr w:rsidR="004D1C38" w14:paraId="6531CF7D" w14:textId="77777777">
        <w:trPr>
          <w:trHeight w:val="1930"/>
        </w:trPr>
        <w:tc>
          <w:tcPr>
            <w:tcW w:w="1843" w:type="dxa"/>
          </w:tcPr>
          <w:p w14:paraId="6E2CB9DC" w14:textId="77777777" w:rsidR="004D1C38" w:rsidRDefault="004D1C38">
            <w:pPr>
              <w:pStyle w:val="TableParagraph"/>
              <w:ind w:left="0"/>
              <w:rPr>
                <w:sz w:val="24"/>
              </w:rPr>
            </w:pPr>
          </w:p>
          <w:p w14:paraId="44E3222F" w14:textId="77777777" w:rsidR="004D1C38" w:rsidRDefault="004D1C38">
            <w:pPr>
              <w:pStyle w:val="TableParagraph"/>
              <w:spacing w:before="274"/>
              <w:ind w:left="0"/>
              <w:rPr>
                <w:sz w:val="24"/>
              </w:rPr>
            </w:pPr>
          </w:p>
          <w:p w14:paraId="58A34941" w14:textId="77777777" w:rsidR="004D1C38" w:rsidRDefault="003D5EA4">
            <w:pPr>
              <w:pStyle w:val="TableParagraph"/>
              <w:ind w:left="105"/>
              <w:rPr>
                <w:i/>
                <w:sz w:val="24"/>
              </w:rPr>
            </w:pPr>
            <w:r>
              <w:rPr>
                <w:i/>
                <w:spacing w:val="-2"/>
                <w:sz w:val="24"/>
              </w:rPr>
              <w:t>Этноәдіснама</w:t>
            </w:r>
          </w:p>
        </w:tc>
        <w:tc>
          <w:tcPr>
            <w:tcW w:w="2778" w:type="dxa"/>
          </w:tcPr>
          <w:p w14:paraId="0B3E16D6" w14:textId="77777777" w:rsidR="004D1C38" w:rsidRDefault="003D5EA4">
            <w:pPr>
              <w:pStyle w:val="TableParagraph"/>
              <w:spacing w:line="276" w:lineRule="exact"/>
              <w:ind w:left="105" w:right="98"/>
              <w:jc w:val="both"/>
              <w:rPr>
                <w:sz w:val="24"/>
              </w:rPr>
            </w:pPr>
            <w:r>
              <w:rPr>
                <w:sz w:val="24"/>
              </w:rPr>
              <w:t>Ағылшын тілінің терми нін қазақ тіліндегі араб, парсы кірме сөздерін пайдалана</w:t>
            </w:r>
            <w:r>
              <w:rPr>
                <w:spacing w:val="-7"/>
                <w:sz w:val="24"/>
              </w:rPr>
              <w:t xml:space="preserve"> </w:t>
            </w:r>
            <w:r>
              <w:rPr>
                <w:sz w:val="24"/>
              </w:rPr>
              <w:t>отырып,</w:t>
            </w:r>
            <w:r>
              <w:rPr>
                <w:spacing w:val="-6"/>
                <w:sz w:val="24"/>
              </w:rPr>
              <w:t xml:space="preserve"> </w:t>
            </w:r>
            <w:r>
              <w:rPr>
                <w:sz w:val="24"/>
              </w:rPr>
              <w:t>орыс тілі үлгісі бойынша калькалау тәсілімен жасалған термин</w:t>
            </w:r>
          </w:p>
        </w:tc>
        <w:tc>
          <w:tcPr>
            <w:tcW w:w="1942" w:type="dxa"/>
          </w:tcPr>
          <w:p w14:paraId="67FEC983" w14:textId="77777777" w:rsidR="004D1C38" w:rsidRDefault="003D5EA4">
            <w:pPr>
              <w:pStyle w:val="TableParagraph"/>
              <w:spacing w:line="252" w:lineRule="auto"/>
              <w:ind w:left="105" w:right="98"/>
              <w:jc w:val="both"/>
              <w:rPr>
                <w:sz w:val="24"/>
              </w:rPr>
            </w:pPr>
            <w:r>
              <w:rPr>
                <w:sz w:val="24"/>
              </w:rPr>
              <w:t>грек. ethnos - халық + қаз. әдіснама &lt; әдіс [ар. хадис</w:t>
            </w:r>
            <w:r>
              <w:rPr>
                <w:spacing w:val="21"/>
                <w:sz w:val="24"/>
              </w:rPr>
              <w:t xml:space="preserve"> </w:t>
            </w:r>
            <w:r>
              <w:rPr>
                <w:noProof/>
                <w:spacing w:val="22"/>
                <w:sz w:val="24"/>
              </w:rPr>
              <w:drawing>
                <wp:inline distT="0" distB="0" distL="0" distR="0" wp14:anchorId="1FAEA1A7" wp14:editId="097C37D2">
                  <wp:extent cx="350269" cy="16591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350269" cy="165919"/>
                          </a:xfrm>
                          <a:prstGeom prst="rect">
                            <a:avLst/>
                          </a:prstGeom>
                        </pic:spPr>
                      </pic:pic>
                    </a:graphicData>
                  </a:graphic>
                </wp:inline>
              </w:drawing>
            </w:r>
            <w:r>
              <w:rPr>
                <w:spacing w:val="-10"/>
                <w:sz w:val="24"/>
              </w:rPr>
              <w:t>]</w:t>
            </w:r>
          </w:p>
          <w:p w14:paraId="34858227" w14:textId="77777777" w:rsidR="004D1C38" w:rsidRDefault="003D5EA4">
            <w:pPr>
              <w:pStyle w:val="TableParagraph"/>
              <w:spacing w:line="260" w:lineRule="exact"/>
              <w:ind w:left="105"/>
              <w:jc w:val="both"/>
              <w:rPr>
                <w:sz w:val="24"/>
              </w:rPr>
            </w:pPr>
            <w:r>
              <w:rPr>
                <w:sz w:val="24"/>
              </w:rPr>
              <w:t>+</w:t>
            </w:r>
            <w:r>
              <w:rPr>
                <w:spacing w:val="56"/>
                <w:w w:val="150"/>
                <w:sz w:val="24"/>
              </w:rPr>
              <w:t xml:space="preserve">  </w:t>
            </w:r>
            <w:r>
              <w:rPr>
                <w:sz w:val="24"/>
              </w:rPr>
              <w:t>нама</w:t>
            </w:r>
            <w:r>
              <w:rPr>
                <w:spacing w:val="62"/>
                <w:w w:val="150"/>
                <w:sz w:val="24"/>
              </w:rPr>
              <w:t xml:space="preserve">  </w:t>
            </w:r>
            <w:r>
              <w:rPr>
                <w:spacing w:val="-2"/>
                <w:sz w:val="24"/>
              </w:rPr>
              <w:t>[пар.</w:t>
            </w:r>
          </w:p>
          <w:p w14:paraId="00DEEAAA" w14:textId="77777777" w:rsidR="004D1C38" w:rsidRDefault="003D5EA4">
            <w:pPr>
              <w:pStyle w:val="TableParagraph"/>
              <w:spacing w:before="83"/>
              <w:ind w:left="105"/>
              <w:jc w:val="both"/>
              <w:rPr>
                <w:sz w:val="24"/>
              </w:rPr>
            </w:pPr>
            <w:r>
              <w:rPr>
                <w:sz w:val="24"/>
              </w:rPr>
              <w:t>наме</w:t>
            </w:r>
            <w:r>
              <w:rPr>
                <w:spacing w:val="18"/>
                <w:sz w:val="24"/>
              </w:rPr>
              <w:t xml:space="preserve"> </w:t>
            </w:r>
            <w:r>
              <w:rPr>
                <w:noProof/>
                <w:spacing w:val="20"/>
                <w:position w:val="5"/>
                <w:sz w:val="24"/>
              </w:rPr>
              <w:drawing>
                <wp:inline distT="0" distB="0" distL="0" distR="0" wp14:anchorId="7D7636F2" wp14:editId="3B26E2F1">
                  <wp:extent cx="278365" cy="13295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278365" cy="132954"/>
                          </a:xfrm>
                          <a:prstGeom prst="rect">
                            <a:avLst/>
                          </a:prstGeom>
                        </pic:spPr>
                      </pic:pic>
                    </a:graphicData>
                  </a:graphic>
                </wp:inline>
              </w:drawing>
            </w:r>
            <w:r>
              <w:rPr>
                <w:spacing w:val="-10"/>
                <w:sz w:val="24"/>
              </w:rPr>
              <w:t>]</w:t>
            </w:r>
          </w:p>
        </w:tc>
        <w:tc>
          <w:tcPr>
            <w:tcW w:w="1122" w:type="dxa"/>
          </w:tcPr>
          <w:p w14:paraId="02DD1CBB" w14:textId="77777777" w:rsidR="004D1C38" w:rsidRDefault="003D5EA4">
            <w:pPr>
              <w:pStyle w:val="TableParagraph"/>
              <w:ind w:left="104" w:right="259"/>
              <w:rPr>
                <w:sz w:val="24"/>
              </w:rPr>
            </w:pPr>
            <w:r>
              <w:rPr>
                <w:spacing w:val="-2"/>
                <w:sz w:val="24"/>
              </w:rPr>
              <w:t>Будан термин</w:t>
            </w:r>
          </w:p>
        </w:tc>
        <w:tc>
          <w:tcPr>
            <w:tcW w:w="1889" w:type="dxa"/>
          </w:tcPr>
          <w:p w14:paraId="77A3E269" w14:textId="77777777" w:rsidR="004D1C38" w:rsidRDefault="003D5EA4">
            <w:pPr>
              <w:pStyle w:val="TableParagraph"/>
              <w:ind w:left="106" w:right="706"/>
              <w:rPr>
                <w:sz w:val="24"/>
              </w:rPr>
            </w:pPr>
            <w:r>
              <w:rPr>
                <w:spacing w:val="-2"/>
                <w:sz w:val="24"/>
              </w:rPr>
              <w:t>Жартылай калька</w:t>
            </w:r>
          </w:p>
        </w:tc>
      </w:tr>
      <w:tr w:rsidR="004D1C38" w14:paraId="51038C44" w14:textId="77777777">
        <w:trPr>
          <w:trHeight w:val="253"/>
        </w:trPr>
        <w:tc>
          <w:tcPr>
            <w:tcW w:w="9574" w:type="dxa"/>
            <w:gridSpan w:val="5"/>
          </w:tcPr>
          <w:p w14:paraId="42F1CAF2" w14:textId="77777777" w:rsidR="004D1C38" w:rsidRDefault="003D5EA4">
            <w:pPr>
              <w:pStyle w:val="TableParagraph"/>
              <w:spacing w:line="233" w:lineRule="exact"/>
              <w:ind w:left="678"/>
            </w:pPr>
            <w:r>
              <w:t>Ескерту</w:t>
            </w:r>
            <w:r>
              <w:rPr>
                <w:spacing w:val="-4"/>
              </w:rPr>
              <w:t xml:space="preserve"> </w:t>
            </w:r>
            <w:r>
              <w:t>–</w:t>
            </w:r>
            <w:r>
              <w:rPr>
                <w:spacing w:val="-1"/>
              </w:rPr>
              <w:t xml:space="preserve"> </w:t>
            </w:r>
            <w:r>
              <w:t>автор</w:t>
            </w:r>
            <w:r>
              <w:rPr>
                <w:spacing w:val="-3"/>
              </w:rPr>
              <w:t xml:space="preserve"> </w:t>
            </w:r>
            <w:r>
              <w:rPr>
                <w:spacing w:val="-2"/>
              </w:rPr>
              <w:t>құрастырған</w:t>
            </w:r>
          </w:p>
        </w:tc>
      </w:tr>
    </w:tbl>
    <w:p w14:paraId="1028EB31" w14:textId="77777777" w:rsidR="004D1C38" w:rsidRDefault="004D1C38">
      <w:pPr>
        <w:pStyle w:val="a3"/>
        <w:spacing w:before="3"/>
        <w:ind w:left="0" w:firstLine="0"/>
        <w:jc w:val="left"/>
      </w:pPr>
    </w:p>
    <w:p w14:paraId="0CD36C27" w14:textId="77777777" w:rsidR="004D1C38" w:rsidRDefault="003D5EA4">
      <w:pPr>
        <w:pStyle w:val="a3"/>
        <w:ind w:right="142"/>
      </w:pPr>
      <w:r>
        <w:t xml:space="preserve">Келтірілген мысалдардан қазақ тіліндегі будандардың үш ерекшелігі алға </w:t>
      </w:r>
      <w:r>
        <w:rPr>
          <w:spacing w:val="-2"/>
        </w:rPr>
        <w:t>шығады:</w:t>
      </w:r>
    </w:p>
    <w:p w14:paraId="25E8D43C" w14:textId="77777777" w:rsidR="004D1C38" w:rsidRDefault="003D5EA4">
      <w:pPr>
        <w:pStyle w:val="a4"/>
        <w:numPr>
          <w:ilvl w:val="0"/>
          <w:numId w:val="28"/>
        </w:numPr>
        <w:tabs>
          <w:tab w:val="left" w:pos="1080"/>
        </w:tabs>
        <w:spacing w:before="2"/>
        <w:ind w:right="141" w:firstLine="707"/>
        <w:rPr>
          <w:sz w:val="28"/>
        </w:rPr>
      </w:pPr>
      <w:r>
        <w:rPr>
          <w:sz w:val="28"/>
        </w:rPr>
        <w:t>бірінші, халықаралық терминбөлшектердің, халықаралық терминдердің орыс тілі арқылы енуі. Орыс тілі қазақ тілі үшін</w:t>
      </w:r>
      <w:r>
        <w:rPr>
          <w:spacing w:val="40"/>
          <w:sz w:val="28"/>
        </w:rPr>
        <w:t xml:space="preserve"> </w:t>
      </w:r>
      <w:r>
        <w:rPr>
          <w:sz w:val="28"/>
        </w:rPr>
        <w:t xml:space="preserve">тасымалдаушы тілдің рөлін </w:t>
      </w:r>
      <w:r>
        <w:rPr>
          <w:spacing w:val="-2"/>
          <w:sz w:val="28"/>
        </w:rPr>
        <w:t>атқарады;</w:t>
      </w:r>
    </w:p>
    <w:p w14:paraId="7022C0E2" w14:textId="77777777" w:rsidR="004D1C38" w:rsidRDefault="004D1C38">
      <w:pPr>
        <w:pStyle w:val="a4"/>
        <w:rPr>
          <w:sz w:val="28"/>
        </w:rPr>
        <w:sectPr w:rsidR="004D1C38">
          <w:pgSz w:w="11910" w:h="16840"/>
          <w:pgMar w:top="1040" w:right="425" w:bottom="960" w:left="1559" w:header="0" w:footer="775" w:gutter="0"/>
          <w:cols w:space="720"/>
        </w:sectPr>
      </w:pPr>
    </w:p>
    <w:p w14:paraId="004E9C0F" w14:textId="77777777" w:rsidR="004D1C38" w:rsidRDefault="003D5EA4">
      <w:pPr>
        <w:pStyle w:val="a4"/>
        <w:numPr>
          <w:ilvl w:val="0"/>
          <w:numId w:val="28"/>
        </w:numPr>
        <w:tabs>
          <w:tab w:val="left" w:pos="1065"/>
        </w:tabs>
        <w:spacing w:before="74" w:line="242" w:lineRule="auto"/>
        <w:ind w:right="138" w:firstLine="707"/>
        <w:rPr>
          <w:sz w:val="28"/>
        </w:rPr>
      </w:pPr>
      <w:r>
        <w:rPr>
          <w:sz w:val="28"/>
        </w:rPr>
        <w:lastRenderedPageBreak/>
        <w:t>екінші,</w:t>
      </w:r>
      <w:r>
        <w:rPr>
          <w:spacing w:val="-1"/>
          <w:sz w:val="28"/>
        </w:rPr>
        <w:t xml:space="preserve"> </w:t>
      </w:r>
      <w:r>
        <w:rPr>
          <w:sz w:val="28"/>
        </w:rPr>
        <w:t>орыс тілі арқылы енген сөздердің графо-фонетикалық өзгеріссіз, қазақ тілінің заңдылықтарын қабылдамай, бейімделмей енуі;</w:t>
      </w:r>
    </w:p>
    <w:p w14:paraId="62C5ABF6" w14:textId="77777777" w:rsidR="004D1C38" w:rsidRDefault="003D5EA4">
      <w:pPr>
        <w:pStyle w:val="a4"/>
        <w:numPr>
          <w:ilvl w:val="0"/>
          <w:numId w:val="28"/>
        </w:numPr>
        <w:tabs>
          <w:tab w:val="left" w:pos="1125"/>
        </w:tabs>
        <w:ind w:right="141" w:firstLine="707"/>
        <w:rPr>
          <w:sz w:val="28"/>
        </w:rPr>
      </w:pPr>
      <w:r>
        <w:rPr>
          <w:sz w:val="28"/>
        </w:rPr>
        <w:t>үшінші, араб, парсы сөздерінің, не элементтерінің қазақ тілі атынан термин шығармашылығына қатысып қана қоймай, басқа кірме элементтерімен бірігіп қазақ тілінде термин жасауы.</w:t>
      </w:r>
    </w:p>
    <w:p w14:paraId="5462E544" w14:textId="77777777" w:rsidR="004D1C38" w:rsidRDefault="003D5EA4">
      <w:pPr>
        <w:pStyle w:val="a3"/>
        <w:ind w:right="134"/>
      </w:pPr>
      <w:r>
        <w:t>Будан терминдер лексикология мен сөзжасамның тоғысындағы құбылыс болғандықтан, оны біржақты қарастыру мүмкін емес. Бұл терминдердің табиғаты, шығу тегі, құрылымы, жасалу жолдары сияқты әртүрлі аспектілердің жиынтығынан тұрады. Сондықтан будан терминдерді қазақ тілінде типологиялық тұрғыдан жіктеу, олардың жасалу жолдарын, құрылымдық ерекшеліктерін анықтау және осы белгілер бойынша топтастыру маңызды ғылыми-тәжірибелік мәселе саналады. Қазіргі уақытта будан жаңа қолданыстар әртүрлі лингвистикалық регистрлердің, әсіресе технология, медиа ғылым салаларының лексикасын байытуға елеулі ықпал етуде. Сонымен қатар ол жастар тілінің сөздік қорын толықтырып, әлеуметтік саладағы сөзжасамдық үдерістерді жеделдетуде маңызды рөл атқарады. Алайда лексикология мен сөзжасамға арналған зерттеулерде</w:t>
      </w:r>
      <w:r>
        <w:rPr>
          <w:spacing w:val="-3"/>
        </w:rPr>
        <w:t xml:space="preserve"> </w:t>
      </w:r>
      <w:r>
        <w:t>будан сөздер мен</w:t>
      </w:r>
      <w:r>
        <w:rPr>
          <w:spacing w:val="-2"/>
        </w:rPr>
        <w:t xml:space="preserve"> </w:t>
      </w:r>
      <w:r>
        <w:t>будандастыру құбылысына қатысты тұжырымдамалардың мазмұны әлі де түсініксіз. Бұл құбылыс көбіне екіұшты сипатта қарастырылады: қазіргі зерттеулердің көпшілігі будандардың құрылымдық аспектілеріне ғана назар аударады. Осыған байланысты будан қолданыстардың өзіндік ерекшеліктерін, сондай-ақ будан түзілімдердің типологиясын зерттеуге арналған теория әлі де толық қалыптаса қоймады. Бұл мәселені терең әрі жан-жақты қарастыру, қазақ тіліндегі будан терминдерді жүйелеп, теориялық негіздерін анықтау ғылыми зерттеулер үшін маңызды міндеттердің бірі болып қала береді. Бұл бағыттағы зерттеулердің нәтижелері қазақ тілінің сөзжасамдық жүйесін байытып қана қоймай, оның қазіргі заманғы қажеттіліктерге икемделуіне де ықпал ететіні сөзсіз. Сондықтан біз зерттеу жұмысымызда қазіргі қазақ тіліндегі будан терминдердің типологиясын, моделін, құрылымын, құрамын анықтауға ұмтылдық. Нәтижелерін төмендегі тараушаларда ұсынамыз.</w:t>
      </w:r>
    </w:p>
    <w:p w14:paraId="71025551" w14:textId="77777777" w:rsidR="004D1C38" w:rsidRDefault="003D5EA4">
      <w:pPr>
        <w:pStyle w:val="a3"/>
        <w:ind w:right="136"/>
      </w:pPr>
      <w:r>
        <w:t>Шет тілдерінің элементтері немесе кірме элементтер тілдің барлық деңгейінде кездесетіні белгілі. Біз будан терминдерді анықтауда тек этимологиялық құрамына сүйеніп қарастыру жеткіліксіз екенін атап өткен болатынбыз. Себебі шет тілдерінің элементтері тілімізге өздерінің дыбыстық жүйесін, графикасын, сөзжасамын және синтаксисін қоса алып келеді. Бұл тұрғыда, қопармалы тілдерден жалғамалы тілдерге еніп, қолданысқа түсіп жатқан будандарды тек этимологиялық қырынан зерттеумен шектеліп, қалған аспектілерді назардан тыс қалдыруға болмайды.</w:t>
      </w:r>
    </w:p>
    <w:p w14:paraId="018FE8AF" w14:textId="77777777" w:rsidR="004D1C38" w:rsidRDefault="003D5EA4">
      <w:pPr>
        <w:pStyle w:val="a3"/>
        <w:ind w:right="136"/>
      </w:pPr>
      <w:r>
        <w:t>Ұлттық тіліміз бен терминологиямызды біріздендіру мақсатында будан терминдерді кешенді түрде талдау қажеттігі туындайды. Бұл кешенді талдау шет тілдерінен енген элементтердің тіліміздегі дыбыстық бейімделуін, жазу нормаларын, грамматикалық құрылымға ықпалын, сондай-ақ синтаксистік ерекшеліктерін қамтуға тиіс. Осылайша, будан терминдердің тілдік жүйедегі орны мен рөлін жан-жақты зерттеу ұлттық тіл мен терминологиялық жүйенің дамуына және тұрақтылығына ықпал етеді.</w:t>
      </w:r>
    </w:p>
    <w:p w14:paraId="08DE368D" w14:textId="77777777" w:rsidR="004D1C38" w:rsidRDefault="004D1C38">
      <w:pPr>
        <w:pStyle w:val="a3"/>
        <w:sectPr w:rsidR="004D1C38">
          <w:pgSz w:w="11910" w:h="16840"/>
          <w:pgMar w:top="1040" w:right="425" w:bottom="960" w:left="1559" w:header="0" w:footer="775" w:gutter="0"/>
          <w:cols w:space="720"/>
        </w:sectPr>
      </w:pPr>
    </w:p>
    <w:p w14:paraId="4FDF82CF" w14:textId="77777777" w:rsidR="004D1C38" w:rsidRDefault="003D5EA4">
      <w:pPr>
        <w:pStyle w:val="a3"/>
        <w:spacing w:before="74"/>
        <w:ind w:right="135"/>
      </w:pPr>
      <w:r>
        <w:lastRenderedPageBreak/>
        <w:t>Қазіргі қазақ тіліндегі будан терминдердің түрлерін анықтап негіздеу үшін 2023 жылы Терминологиялық коммисиясы бекіткен терминдер алынды. Бекітілген 2816 терминнің 1009-ы терминалмасым үдерісінде пайда болған будан терминдер (2-сурет).</w:t>
      </w:r>
    </w:p>
    <w:p w14:paraId="4CAA1E65" w14:textId="77777777" w:rsidR="004D1C38" w:rsidRDefault="004D1C38">
      <w:pPr>
        <w:pStyle w:val="a3"/>
        <w:ind w:left="0" w:firstLine="0"/>
        <w:jc w:val="left"/>
        <w:rPr>
          <w:sz w:val="20"/>
        </w:rPr>
      </w:pPr>
    </w:p>
    <w:p w14:paraId="355CED19" w14:textId="77777777" w:rsidR="004D1C38" w:rsidRDefault="004D1C38">
      <w:pPr>
        <w:pStyle w:val="a3"/>
        <w:spacing w:before="161"/>
        <w:ind w:left="0" w:firstLine="0"/>
        <w:jc w:val="left"/>
        <w:rPr>
          <w:sz w:val="20"/>
        </w:rPr>
      </w:pPr>
    </w:p>
    <w:p w14:paraId="49009AD8" w14:textId="77777777" w:rsidR="004D1C38" w:rsidRDefault="004D1C38">
      <w:pPr>
        <w:pStyle w:val="a3"/>
        <w:jc w:val="left"/>
        <w:rPr>
          <w:sz w:val="20"/>
        </w:rPr>
        <w:sectPr w:rsidR="004D1C38">
          <w:pgSz w:w="11910" w:h="16840"/>
          <w:pgMar w:top="1040" w:right="425" w:bottom="960" w:left="1559" w:header="0" w:footer="775" w:gutter="0"/>
          <w:cols w:space="720"/>
        </w:sectPr>
      </w:pPr>
    </w:p>
    <w:p w14:paraId="3741243D" w14:textId="77777777" w:rsidR="004D1C38" w:rsidRDefault="003D5EA4">
      <w:pPr>
        <w:spacing w:before="90" w:line="542" w:lineRule="auto"/>
        <w:ind w:left="271" w:right="38" w:firstLine="994"/>
        <w:rPr>
          <w:sz w:val="24"/>
        </w:rPr>
      </w:pPr>
      <w:r>
        <w:rPr>
          <w:spacing w:val="-2"/>
          <w:sz w:val="24"/>
        </w:rPr>
        <w:t>будан</w:t>
      </w:r>
      <w:r>
        <w:rPr>
          <w:spacing w:val="-13"/>
          <w:sz w:val="24"/>
        </w:rPr>
        <w:t xml:space="preserve"> </w:t>
      </w:r>
      <w:r>
        <w:rPr>
          <w:spacing w:val="-2"/>
          <w:sz w:val="24"/>
        </w:rPr>
        <w:t xml:space="preserve">терминдер </w:t>
      </w:r>
      <w:r>
        <w:rPr>
          <w:sz w:val="24"/>
        </w:rPr>
        <w:t>2023</w:t>
      </w:r>
      <w:r>
        <w:rPr>
          <w:spacing w:val="-5"/>
          <w:sz w:val="24"/>
        </w:rPr>
        <w:t xml:space="preserve"> </w:t>
      </w:r>
      <w:r>
        <w:rPr>
          <w:sz w:val="24"/>
        </w:rPr>
        <w:t>бекітілген</w:t>
      </w:r>
      <w:r>
        <w:rPr>
          <w:spacing w:val="-8"/>
          <w:sz w:val="24"/>
        </w:rPr>
        <w:t xml:space="preserve"> </w:t>
      </w:r>
      <w:r>
        <w:rPr>
          <w:spacing w:val="-2"/>
          <w:sz w:val="24"/>
        </w:rPr>
        <w:t>терминдер</w:t>
      </w:r>
    </w:p>
    <w:p w14:paraId="591814D8" w14:textId="77777777" w:rsidR="004D1C38" w:rsidRDefault="003D5EA4">
      <w:pPr>
        <w:rPr>
          <w:sz w:val="24"/>
        </w:rPr>
      </w:pPr>
      <w:r>
        <w:br w:type="column"/>
      </w:r>
    </w:p>
    <w:p w14:paraId="0BE496C3" w14:textId="77777777" w:rsidR="004D1C38" w:rsidRDefault="004D1C38">
      <w:pPr>
        <w:pStyle w:val="a3"/>
        <w:spacing w:before="272"/>
        <w:ind w:left="0" w:firstLine="0"/>
        <w:jc w:val="left"/>
        <w:rPr>
          <w:sz w:val="24"/>
        </w:rPr>
      </w:pPr>
    </w:p>
    <w:p w14:paraId="5B7866B8" w14:textId="77777777" w:rsidR="004D1C38" w:rsidRDefault="003D5EA4">
      <w:pPr>
        <w:ind w:left="271"/>
        <w:rPr>
          <w:sz w:val="24"/>
        </w:rPr>
      </w:pPr>
      <w:r>
        <w:rPr>
          <w:noProof/>
          <w:sz w:val="24"/>
        </w:rPr>
        <mc:AlternateContent>
          <mc:Choice Requires="wpg">
            <w:drawing>
              <wp:anchor distT="0" distB="0" distL="0" distR="0" simplePos="0" relativeHeight="15730688" behindDoc="0" locked="0" layoutInCell="1" allowOverlap="1" wp14:anchorId="5DDD094C" wp14:editId="03BA88F9">
                <wp:simplePos x="0" y="0"/>
                <wp:positionH relativeFrom="page">
                  <wp:posOffset>3011868</wp:posOffset>
                </wp:positionH>
                <wp:positionV relativeFrom="paragraph">
                  <wp:posOffset>-572391</wp:posOffset>
                </wp:positionV>
                <wp:extent cx="3634740" cy="79248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4740" cy="792480"/>
                          <a:chOff x="0" y="0"/>
                          <a:chExt cx="3634740" cy="792480"/>
                        </a:xfrm>
                      </wpg:grpSpPr>
                      <wps:wsp>
                        <wps:cNvPr id="17" name="Graphic 17"/>
                        <wps:cNvSpPr/>
                        <wps:spPr>
                          <a:xfrm>
                            <a:off x="4635" y="211962"/>
                            <a:ext cx="3629660" cy="501650"/>
                          </a:xfrm>
                          <a:custGeom>
                            <a:avLst/>
                            <a:gdLst/>
                            <a:ahLst/>
                            <a:cxnLst/>
                            <a:rect l="l" t="t" r="r" b="b"/>
                            <a:pathLst>
                              <a:path w="3629660" h="501650">
                                <a:moveTo>
                                  <a:pt x="1300988" y="0"/>
                                </a:moveTo>
                                <a:lnTo>
                                  <a:pt x="0" y="0"/>
                                </a:lnTo>
                                <a:lnTo>
                                  <a:pt x="0" y="105156"/>
                                </a:lnTo>
                                <a:lnTo>
                                  <a:pt x="1300988" y="105156"/>
                                </a:lnTo>
                                <a:lnTo>
                                  <a:pt x="1300988" y="0"/>
                                </a:lnTo>
                                <a:close/>
                              </a:path>
                              <a:path w="3629660" h="501650">
                                <a:moveTo>
                                  <a:pt x="3629660" y="396240"/>
                                </a:moveTo>
                                <a:lnTo>
                                  <a:pt x="0" y="396240"/>
                                </a:lnTo>
                                <a:lnTo>
                                  <a:pt x="0" y="501396"/>
                                </a:lnTo>
                                <a:lnTo>
                                  <a:pt x="3629660" y="501396"/>
                                </a:lnTo>
                                <a:lnTo>
                                  <a:pt x="3629660" y="396240"/>
                                </a:lnTo>
                                <a:close/>
                              </a:path>
                            </a:pathLst>
                          </a:custGeom>
                          <a:solidFill>
                            <a:srgbClr val="155F82"/>
                          </a:solidFill>
                        </wps:spPr>
                        <wps:bodyPr wrap="square" lIns="0" tIns="0" rIns="0" bIns="0" rtlCol="0">
                          <a:prstTxWarp prst="textNoShape">
                            <a:avLst/>
                          </a:prstTxWarp>
                          <a:noAutofit/>
                        </wps:bodyPr>
                      </wps:wsp>
                      <wps:wsp>
                        <wps:cNvPr id="18" name="Graphic 18"/>
                        <wps:cNvSpPr/>
                        <wps:spPr>
                          <a:xfrm>
                            <a:off x="4635" y="79374"/>
                            <a:ext cx="1905" cy="501650"/>
                          </a:xfrm>
                          <a:custGeom>
                            <a:avLst/>
                            <a:gdLst/>
                            <a:ahLst/>
                            <a:cxnLst/>
                            <a:rect l="l" t="t" r="r" b="b"/>
                            <a:pathLst>
                              <a:path w="1905" h="501650">
                                <a:moveTo>
                                  <a:pt x="1524" y="396240"/>
                                </a:moveTo>
                                <a:lnTo>
                                  <a:pt x="0" y="396240"/>
                                </a:lnTo>
                                <a:lnTo>
                                  <a:pt x="0" y="501396"/>
                                </a:lnTo>
                                <a:lnTo>
                                  <a:pt x="1524" y="501396"/>
                                </a:lnTo>
                                <a:lnTo>
                                  <a:pt x="1524" y="396240"/>
                                </a:lnTo>
                                <a:close/>
                              </a:path>
                              <a:path w="1905" h="501650">
                                <a:moveTo>
                                  <a:pt x="1524" y="0"/>
                                </a:moveTo>
                                <a:lnTo>
                                  <a:pt x="0" y="0"/>
                                </a:lnTo>
                                <a:lnTo>
                                  <a:pt x="0" y="105156"/>
                                </a:lnTo>
                                <a:lnTo>
                                  <a:pt x="1524" y="105156"/>
                                </a:lnTo>
                                <a:lnTo>
                                  <a:pt x="1524" y="0"/>
                                </a:lnTo>
                                <a:close/>
                              </a:path>
                            </a:pathLst>
                          </a:custGeom>
                          <a:solidFill>
                            <a:srgbClr val="E97031"/>
                          </a:solidFill>
                        </wps:spPr>
                        <wps:bodyPr wrap="square" lIns="0" tIns="0" rIns="0" bIns="0" rtlCol="0">
                          <a:prstTxWarp prst="textNoShape">
                            <a:avLst/>
                          </a:prstTxWarp>
                          <a:noAutofit/>
                        </wps:bodyPr>
                      </wps:wsp>
                      <wps:wsp>
                        <wps:cNvPr id="19" name="Graphic 19"/>
                        <wps:cNvSpPr/>
                        <wps:spPr>
                          <a:xfrm>
                            <a:off x="4762" y="0"/>
                            <a:ext cx="1270" cy="792480"/>
                          </a:xfrm>
                          <a:custGeom>
                            <a:avLst/>
                            <a:gdLst/>
                            <a:ahLst/>
                            <a:cxnLst/>
                            <a:rect l="l" t="t" r="r" b="b"/>
                            <a:pathLst>
                              <a:path h="792480">
                                <a:moveTo>
                                  <a:pt x="0" y="792479"/>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20" name="Textbox 20"/>
                        <wps:cNvSpPr txBox="1"/>
                        <wps:spPr>
                          <a:xfrm>
                            <a:off x="81597" y="50231"/>
                            <a:ext cx="292735" cy="169545"/>
                          </a:xfrm>
                          <a:prstGeom prst="rect">
                            <a:avLst/>
                          </a:prstGeom>
                        </wps:spPr>
                        <wps:txbx>
                          <w:txbxContent>
                            <w:p w14:paraId="0684A97F" w14:textId="77777777" w:rsidR="004D1C38" w:rsidRDefault="003D5EA4">
                              <w:pPr>
                                <w:spacing w:line="266" w:lineRule="exact"/>
                                <w:rPr>
                                  <w:sz w:val="24"/>
                                </w:rPr>
                              </w:pPr>
                              <w:r>
                                <w:rPr>
                                  <w:spacing w:val="-5"/>
                                  <w:sz w:val="24"/>
                                </w:rPr>
                                <w:t>36%</w:t>
                              </w:r>
                            </w:p>
                          </w:txbxContent>
                        </wps:txbx>
                        <wps:bodyPr wrap="square" lIns="0" tIns="0" rIns="0" bIns="0" rtlCol="0">
                          <a:noAutofit/>
                        </wps:bodyPr>
                      </wps:wsp>
                      <wps:wsp>
                        <wps:cNvPr id="21" name="Textbox 21"/>
                        <wps:cNvSpPr txBox="1"/>
                        <wps:spPr>
                          <a:xfrm>
                            <a:off x="1382458" y="182837"/>
                            <a:ext cx="317500" cy="168910"/>
                          </a:xfrm>
                          <a:prstGeom prst="rect">
                            <a:avLst/>
                          </a:prstGeom>
                        </wps:spPr>
                        <wps:txbx>
                          <w:txbxContent>
                            <w:p w14:paraId="52E4C6FD" w14:textId="77777777" w:rsidR="004D1C38" w:rsidRDefault="003D5EA4">
                              <w:pPr>
                                <w:spacing w:line="266" w:lineRule="exact"/>
                                <w:rPr>
                                  <w:sz w:val="24"/>
                                </w:rPr>
                              </w:pPr>
                              <w:r>
                                <w:rPr>
                                  <w:spacing w:val="-4"/>
                                  <w:sz w:val="24"/>
                                </w:rPr>
                                <w:t>1009</w:t>
                              </w:r>
                            </w:p>
                          </w:txbxContent>
                        </wps:txbx>
                        <wps:bodyPr wrap="square" lIns="0" tIns="0" rIns="0" bIns="0" rtlCol="0">
                          <a:noAutofit/>
                        </wps:bodyPr>
                      </wps:wsp>
                      <wps:wsp>
                        <wps:cNvPr id="22" name="Textbox 22"/>
                        <wps:cNvSpPr txBox="1"/>
                        <wps:spPr>
                          <a:xfrm>
                            <a:off x="82105" y="447124"/>
                            <a:ext cx="368300" cy="168910"/>
                          </a:xfrm>
                          <a:prstGeom prst="rect">
                            <a:avLst/>
                          </a:prstGeom>
                        </wps:spPr>
                        <wps:txbx>
                          <w:txbxContent>
                            <w:p w14:paraId="3CE97272" w14:textId="77777777" w:rsidR="004D1C38" w:rsidRDefault="003D5EA4">
                              <w:pPr>
                                <w:spacing w:line="266" w:lineRule="exact"/>
                                <w:rPr>
                                  <w:sz w:val="24"/>
                                </w:rPr>
                              </w:pPr>
                              <w:r>
                                <w:rPr>
                                  <w:spacing w:val="-4"/>
                                  <w:sz w:val="24"/>
                                </w:rPr>
                                <w:t>100%</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5DDD094C" id="Group 16" o:spid="_x0000_s1026" style="position:absolute;left:0;text-align:left;margin-left:237.15pt;margin-top:-45.05pt;width:286.2pt;height:62.4pt;z-index:15730688;mso-wrap-distance-left:0;mso-wrap-distance-right:0;mso-position-horizontal-relative:page" coordsize="36347,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">
                <v:shape id="Graphic 17" o:spid="_x0000_s1027" style="position:absolute;left:46;top:2119;width:36296;height:5017;visibility:visible;mso-wrap-style:square;v-text-anchor:top" coordsize="362966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" path="m1300988,l,,,105156r1300988,l1300988,xem3629660,396240l,396240,,501396r3629660,l3629660,396240xe" fillcolor="#155f82" stroked="f">
                  <v:path arrowok="t"/>
                </v:shape>
                <v:shape id="Graphic 18" o:spid="_x0000_s1028" style="position:absolute;left:46;top:793;width:19;height:5017;visibility:visible;mso-wrap-style:square;v-text-anchor:top" coordsize="190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" path="m1524,396240r-1524,l,501396r1524,l1524,396240xem1524,l,,,105156r1524,l1524,xe" fillcolor="#e97031" stroked="f">
                  <v:path arrowok="t"/>
                </v:shape>
                <v:shape id="Graphic 19" o:spid="_x0000_s1029" style="position:absolute;left:47;width:13;height:7924;visibility:visible;mso-wrap-style:square;v-text-anchor:top" coordsize="127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" path="m,792479l,e" filled="f" strokecolor="#d9d9d9">
                  <v:path arrowok="t"/>
                </v:shape>
                <v:shapetype id="_x0000_t202" coordsize="21600,21600" o:spt="202" path="m,l,21600r21600,l21600,xe">
                  <v:stroke joinstyle="miter"/>
                  <v:path gradientshapeok="t" o:connecttype="rect"/>
                </v:shapetype>
                <v:shape id="Textbox 20" o:spid="_x0000_s1030" type="#_x0000_t202" style="position:absolute;left:815;top:502;width:29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684A97F" w14:textId="77777777" w:rsidR="004D1C38" w:rsidRDefault="00000000">
                        <w:pPr>
                          <w:spacing w:line="266" w:lineRule="exact"/>
                          <w:rPr>
                            <w:sz w:val="24"/>
                          </w:rPr>
                        </w:pPr>
                        <w:r>
                          <w:rPr>
                            <w:spacing w:val="-5"/>
                            <w:sz w:val="24"/>
                          </w:rPr>
                          <w:t>36%</w:t>
                        </w:r>
                      </w:p>
                    </w:txbxContent>
                  </v:textbox>
                </v:shape>
                <v:shape id="Textbox 21" o:spid="_x0000_s1031" type="#_x0000_t202" style="position:absolute;left:13824;top:1828;width:317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2E4C6FD" w14:textId="77777777" w:rsidR="004D1C38" w:rsidRDefault="00000000">
                        <w:pPr>
                          <w:spacing w:line="266" w:lineRule="exact"/>
                          <w:rPr>
                            <w:sz w:val="24"/>
                          </w:rPr>
                        </w:pPr>
                        <w:r>
                          <w:rPr>
                            <w:spacing w:val="-4"/>
                            <w:sz w:val="24"/>
                          </w:rPr>
                          <w:t>1009</w:t>
                        </w:r>
                      </w:p>
                    </w:txbxContent>
                  </v:textbox>
                </v:shape>
                <v:shape id="Textbox 22" o:spid="_x0000_s1032" type="#_x0000_t202" style="position:absolute;left:821;top:4471;width:368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CE97272" w14:textId="77777777" w:rsidR="004D1C38" w:rsidRDefault="00000000">
                        <w:pPr>
                          <w:spacing w:line="266" w:lineRule="exact"/>
                          <w:rPr>
                            <w:sz w:val="24"/>
                          </w:rPr>
                        </w:pPr>
                        <w:r>
                          <w:rPr>
                            <w:spacing w:val="-4"/>
                            <w:sz w:val="24"/>
                          </w:rPr>
                          <w:t>100%</w:t>
                        </w:r>
                      </w:p>
                    </w:txbxContent>
                  </v:textbox>
                </v:shape>
                <w10:wrap anchorx="page"/>
              </v:group>
            </w:pict>
          </mc:Fallback>
        </mc:AlternateContent>
      </w:r>
      <w:r>
        <w:rPr>
          <w:spacing w:val="-4"/>
          <w:sz w:val="24"/>
        </w:rPr>
        <w:t>2816</w:t>
      </w:r>
    </w:p>
    <w:p w14:paraId="35097D4E" w14:textId="77777777" w:rsidR="004D1C38" w:rsidRDefault="004D1C38">
      <w:pPr>
        <w:rPr>
          <w:sz w:val="24"/>
        </w:rPr>
        <w:sectPr w:rsidR="004D1C38">
          <w:type w:val="continuous"/>
          <w:pgSz w:w="11910" w:h="16840"/>
          <w:pgMar w:top="1040" w:right="425" w:bottom="280" w:left="1559" w:header="0" w:footer="775" w:gutter="0"/>
          <w:cols w:num="2" w:space="720" w:equalWidth="0">
            <w:col w:w="3028" w:space="5664"/>
            <w:col w:w="1234"/>
          </w:cols>
        </w:sectPr>
      </w:pPr>
    </w:p>
    <w:p w14:paraId="4818F8B8" w14:textId="77777777" w:rsidR="004D1C38" w:rsidRDefault="003D5EA4">
      <w:pPr>
        <w:pStyle w:val="a3"/>
        <w:spacing w:before="237"/>
        <w:ind w:left="3604" w:hanging="3438"/>
        <w:jc w:val="left"/>
      </w:pPr>
      <w:r>
        <w:t>Сурет</w:t>
      </w:r>
      <w:r>
        <w:rPr>
          <w:spacing w:val="-5"/>
        </w:rPr>
        <w:t xml:space="preserve"> </w:t>
      </w:r>
      <w:r>
        <w:t>2</w:t>
      </w:r>
      <w:r>
        <w:rPr>
          <w:spacing w:val="-7"/>
        </w:rPr>
        <w:t xml:space="preserve"> </w:t>
      </w:r>
      <w:r>
        <w:t>–</w:t>
      </w:r>
      <w:r>
        <w:rPr>
          <w:spacing w:val="-5"/>
        </w:rPr>
        <w:t xml:space="preserve"> </w:t>
      </w:r>
      <w:r>
        <w:t>2023</w:t>
      </w:r>
      <w:r>
        <w:rPr>
          <w:spacing w:val="-4"/>
        </w:rPr>
        <w:t xml:space="preserve"> </w:t>
      </w:r>
      <w:r>
        <w:t>жылы</w:t>
      </w:r>
      <w:r>
        <w:rPr>
          <w:spacing w:val="-5"/>
        </w:rPr>
        <w:t xml:space="preserve"> </w:t>
      </w:r>
      <w:r>
        <w:t>Терминологиялық</w:t>
      </w:r>
      <w:r>
        <w:rPr>
          <w:spacing w:val="-7"/>
        </w:rPr>
        <w:t xml:space="preserve"> </w:t>
      </w:r>
      <w:r>
        <w:t>коммисиямен</w:t>
      </w:r>
      <w:r>
        <w:rPr>
          <w:spacing w:val="-5"/>
        </w:rPr>
        <w:t xml:space="preserve"> </w:t>
      </w:r>
      <w:r>
        <w:t>бекітілген</w:t>
      </w:r>
      <w:r>
        <w:rPr>
          <w:spacing w:val="-4"/>
        </w:rPr>
        <w:t xml:space="preserve"> </w:t>
      </w:r>
      <w:r>
        <w:t>терминдердегі будан терминдер үлесі</w:t>
      </w:r>
    </w:p>
    <w:p w14:paraId="010A8D74" w14:textId="77777777" w:rsidR="004D1C38" w:rsidRDefault="004D1C38">
      <w:pPr>
        <w:pStyle w:val="a3"/>
        <w:spacing w:before="2"/>
        <w:ind w:left="0" w:firstLine="0"/>
        <w:jc w:val="left"/>
      </w:pPr>
    </w:p>
    <w:p w14:paraId="0CE1501E" w14:textId="77777777" w:rsidR="004D1C38" w:rsidRDefault="003D5EA4">
      <w:pPr>
        <w:pStyle w:val="a3"/>
        <w:ind w:right="135"/>
      </w:pPr>
      <w:r>
        <w:t xml:space="preserve">Жоғарыдағы 2-суреттен көріп отырғанымыздай, 2023 жылы бекітілген терминдердің үштен біріне жуығы будан терминдер. Бұл қазақ терминологиясында будан терминдердің белсенді қоланданыста екендігін көрсетеді. Сондықтан мұндай терминдердің қалыптасу жолдарын, этимологиялық жіктелімін, жасалу тәсілдерін, түрлерін анықтап, қазақ терминологиясындағы сипаты мен орнын айқындап, будан терминдерді туындатудың, құрастырып шығарудың ереже-қағидаларын қалыптастыруымыз </w:t>
      </w:r>
      <w:r>
        <w:rPr>
          <w:spacing w:val="-2"/>
        </w:rPr>
        <w:t>керек.</w:t>
      </w:r>
    </w:p>
    <w:p w14:paraId="3ACB527C" w14:textId="77777777" w:rsidR="004D1C38" w:rsidRDefault="003D5EA4">
      <w:pPr>
        <w:pStyle w:val="2"/>
        <w:numPr>
          <w:ilvl w:val="1"/>
          <w:numId w:val="42"/>
        </w:numPr>
        <w:tabs>
          <w:tab w:val="left" w:pos="1272"/>
        </w:tabs>
        <w:spacing w:before="321" w:line="322" w:lineRule="exact"/>
        <w:ind w:left="1272" w:hanging="421"/>
      </w:pPr>
      <w:r>
        <w:t>Будан</w:t>
      </w:r>
      <w:r>
        <w:rPr>
          <w:spacing w:val="-9"/>
        </w:rPr>
        <w:t xml:space="preserve"> </w:t>
      </w:r>
      <w:r>
        <w:t>терминдердің</w:t>
      </w:r>
      <w:r>
        <w:rPr>
          <w:spacing w:val="-9"/>
        </w:rPr>
        <w:t xml:space="preserve"> </w:t>
      </w:r>
      <w:r>
        <w:t>қалыптасу</w:t>
      </w:r>
      <w:r>
        <w:rPr>
          <w:spacing w:val="-8"/>
        </w:rPr>
        <w:t xml:space="preserve"> </w:t>
      </w:r>
      <w:r>
        <w:rPr>
          <w:spacing w:val="-2"/>
        </w:rPr>
        <w:t>жолдары</w:t>
      </w:r>
    </w:p>
    <w:p w14:paraId="25283E3F" w14:textId="77777777" w:rsidR="004D1C38" w:rsidRDefault="003D5EA4">
      <w:pPr>
        <w:pStyle w:val="a3"/>
        <w:ind w:right="135"/>
      </w:pPr>
      <w:r>
        <w:t>Жалпы тіл білімінде будан терминдер лексикалық будандастыру мен ассимиляция үдерістерімен тікелей байланысты екені белгілі. Ал қазақ тілінде бұл құбылыс көбіне сөз алу үдерісімен байланысты дамиды. Жалпы тіл білімінде будан терминдерге берілетін анықтамаларға назар аударсақ, бұл құбылысты төл және кірме элементтердің немесе екі түрлі тіл элементінің бірігуі деп түсіндіруге болады. Алайда қазақ тіліндегі будан терминдердің сипаты өзгешелеу. Ағылшын, неміс және француз тілдерінде тілге еніп кеткен кірме сөздер жаңа сөз жасау және термин қалыптастыру үдерісіне белсенді түрде қатысады. Бұл үдеріс шетелдік зерттеушілердің қызығушылығын тудырып, тілдегі жаңа ұғымдарды атау үшін шет тілінің элементтерін</w:t>
      </w:r>
      <w:r>
        <w:rPr>
          <w:spacing w:val="40"/>
        </w:rPr>
        <w:t xml:space="preserve"> </w:t>
      </w:r>
      <w:r>
        <w:t>қолдануға ерекше назар аудартады. Қазақ тілінде будан терминдер көбіне жартылай</w:t>
      </w:r>
      <w:r>
        <w:rPr>
          <w:spacing w:val="40"/>
        </w:rPr>
        <w:t xml:space="preserve">  </w:t>
      </w:r>
      <w:r>
        <w:t>калька</w:t>
      </w:r>
      <w:r>
        <w:rPr>
          <w:spacing w:val="40"/>
        </w:rPr>
        <w:t xml:space="preserve">  </w:t>
      </w:r>
      <w:r>
        <w:t>немесе</w:t>
      </w:r>
      <w:r>
        <w:rPr>
          <w:spacing w:val="40"/>
        </w:rPr>
        <w:t xml:space="preserve">  </w:t>
      </w:r>
      <w:r>
        <w:t>жарты</w:t>
      </w:r>
      <w:r>
        <w:rPr>
          <w:spacing w:val="40"/>
        </w:rPr>
        <w:t xml:space="preserve">  </w:t>
      </w:r>
      <w:r>
        <w:t>аударма</w:t>
      </w:r>
      <w:r>
        <w:rPr>
          <w:spacing w:val="40"/>
        </w:rPr>
        <w:t xml:space="preserve">  </w:t>
      </w:r>
      <w:r>
        <w:t>тәсілі</w:t>
      </w:r>
      <w:r>
        <w:rPr>
          <w:spacing w:val="40"/>
        </w:rPr>
        <w:t xml:space="preserve">  </w:t>
      </w:r>
      <w:r>
        <w:t>арқылы</w:t>
      </w:r>
      <w:r>
        <w:rPr>
          <w:spacing w:val="40"/>
        </w:rPr>
        <w:t xml:space="preserve">  </w:t>
      </w:r>
      <w:r>
        <w:t>жасалатынын Ш.</w:t>
      </w:r>
      <w:r>
        <w:rPr>
          <w:spacing w:val="-3"/>
        </w:rPr>
        <w:t xml:space="preserve"> </w:t>
      </w:r>
      <w:r>
        <w:t>Құрманбайұлы атап көрсетеді [5, б. 4-253]. Соңғы жылдары будан терминдердің табиғаты тілдік будандастыру үдерісімен жиі байланыстырыла бастады. Бұл құбылысты жартылай калька және лексикалық будандастыру ретінде сөзжасам мен терминжасам тәсілдері тұрғысынан қарастыруға болады. Екі тәсіл де тереңірек талдауды, жіктеуді қажет етеді. Заманауи лингвистикада калькалау құбылысы тілдердің өзара әрекеттесуі және олардың лексикалық құрамының дамуы мәселесінде айрықшы қызығушылық тудырады. Бұл құбылысты зерттеу барысында жартылай калькалардың табиғаты мен ерекшеліктері</w:t>
      </w:r>
      <w:r>
        <w:rPr>
          <w:spacing w:val="-3"/>
        </w:rPr>
        <w:t xml:space="preserve"> </w:t>
      </w:r>
      <w:r>
        <w:t>туралы</w:t>
      </w:r>
      <w:r>
        <w:rPr>
          <w:spacing w:val="-1"/>
        </w:rPr>
        <w:t xml:space="preserve"> </w:t>
      </w:r>
      <w:r>
        <w:t>екі түрлі көзқарасты</w:t>
      </w:r>
      <w:r>
        <w:rPr>
          <w:spacing w:val="-1"/>
        </w:rPr>
        <w:t xml:space="preserve"> </w:t>
      </w:r>
      <w:r>
        <w:t>кездестіреміз.</w:t>
      </w:r>
      <w:r>
        <w:rPr>
          <w:spacing w:val="-2"/>
        </w:rPr>
        <w:t xml:space="preserve"> </w:t>
      </w:r>
      <w:r>
        <w:t>Бірқатар</w:t>
      </w:r>
      <w:r>
        <w:rPr>
          <w:spacing w:val="-1"/>
        </w:rPr>
        <w:t xml:space="preserve"> </w:t>
      </w:r>
      <w:r>
        <w:rPr>
          <w:spacing w:val="-2"/>
        </w:rPr>
        <w:t>зерттеушілер</w:t>
      </w:r>
    </w:p>
    <w:p w14:paraId="13E8B4EE" w14:textId="77777777" w:rsidR="004D1C38" w:rsidRDefault="004D1C38">
      <w:pPr>
        <w:pStyle w:val="a3"/>
        <w:sectPr w:rsidR="004D1C38">
          <w:type w:val="continuous"/>
          <w:pgSz w:w="11910" w:h="16840"/>
          <w:pgMar w:top="1040" w:right="425" w:bottom="280" w:left="1559" w:header="0" w:footer="775" w:gutter="0"/>
          <w:cols w:space="720"/>
        </w:sectPr>
      </w:pPr>
    </w:p>
    <w:p w14:paraId="6171D138" w14:textId="77777777" w:rsidR="004D1C38" w:rsidRDefault="003D5EA4">
      <w:pPr>
        <w:pStyle w:val="a3"/>
        <w:spacing w:before="74"/>
        <w:ind w:right="136" w:firstLine="0"/>
      </w:pPr>
      <w:r>
        <w:lastRenderedPageBreak/>
        <w:t>жартылай калька ретінде күрделі сөздерді қарастырады, олардың бір компоненті аударылмаған күйінде сақталады деп есептейді [89]. Ал енді бір зерттеушілер жартылай кальканы түбір бөлігін шет тілінен алынған сөздер ретінде түсінеді, мұндай жағдайда қосымша морфема төл тілден алынады [65,</w:t>
      </w:r>
      <w:r>
        <w:rPr>
          <w:spacing w:val="80"/>
        </w:rPr>
        <w:t xml:space="preserve"> </w:t>
      </w:r>
      <w:r>
        <w:t>с.</w:t>
      </w:r>
      <w:r>
        <w:rPr>
          <w:spacing w:val="-2"/>
        </w:rPr>
        <w:t xml:space="preserve"> </w:t>
      </w:r>
      <w:r>
        <w:t>14-19; 90]. Екі түрлі көзқарасты аналитикалық және синтетикалық терминжасам тәсілдері деп түсінуге болады. Сонда бірқатар ғалымдар</w:t>
      </w:r>
      <w:r>
        <w:rPr>
          <w:spacing w:val="40"/>
        </w:rPr>
        <w:t xml:space="preserve"> </w:t>
      </w:r>
      <w:r>
        <w:t>жартылай калька деп аналитикалық жолмен жасалған будандарды айтса, екінші топтағы ғалымдар синтетикалық жолмен жасалған будандарды жартылай калькалау тәсілі деп түсінеді.</w:t>
      </w:r>
    </w:p>
    <w:p w14:paraId="66744B7A" w14:textId="77777777" w:rsidR="004D1C38" w:rsidRDefault="003D5EA4">
      <w:pPr>
        <w:pStyle w:val="a3"/>
        <w:spacing w:before="2"/>
        <w:ind w:right="136"/>
      </w:pPr>
      <w:r>
        <w:t>Ғалым Б. Момынова будан терминдерді тілдердің донор және қабылдаушы болып бөлінуімен байланыстырады. Ғалымның пікіріне сүйенсек, тілдік қауымдастықтар арасындағы экономикалық, саяси және мәдени байланыстардың күшеюі, компьютерлік технологиялардың кең таралуы, ғылым мен техниканың дамуы мен техникалық құралдардың қолжетімділігі – мұның бәрі кірме сөздердің көбеюіне және жаңа сөздердің пайда болу процесінің жандануына ықпал</w:t>
      </w:r>
      <w:r>
        <w:rPr>
          <w:spacing w:val="-1"/>
        </w:rPr>
        <w:t xml:space="preserve"> </w:t>
      </w:r>
      <w:r>
        <w:t>етуде. Жаңа</w:t>
      </w:r>
      <w:r>
        <w:rPr>
          <w:spacing w:val="-1"/>
        </w:rPr>
        <w:t xml:space="preserve"> </w:t>
      </w:r>
      <w:r>
        <w:t>сөз</w:t>
      </w:r>
      <w:r>
        <w:rPr>
          <w:spacing w:val="-1"/>
        </w:rPr>
        <w:t xml:space="preserve"> </w:t>
      </w:r>
      <w:r>
        <w:t>жасау</w:t>
      </w:r>
      <w:r>
        <w:rPr>
          <w:spacing w:val="-1"/>
        </w:rPr>
        <w:t xml:space="preserve"> </w:t>
      </w:r>
      <w:r>
        <w:t>бағыттарының</w:t>
      </w:r>
      <w:r>
        <w:rPr>
          <w:spacing w:val="-1"/>
        </w:rPr>
        <w:t xml:space="preserve"> </w:t>
      </w:r>
      <w:r>
        <w:t>бірі – кірме</w:t>
      </w:r>
      <w:r>
        <w:rPr>
          <w:spacing w:val="-1"/>
        </w:rPr>
        <w:t xml:space="preserve"> </w:t>
      </w:r>
      <w:r>
        <w:t>сөздермен жұмыс жасау, яғни шет тілдерден енген сөздерге балама табу, оларды толық немесе жартылай аудару арқылы мән-мағынасын түсіндіру болып табылады. Шет тілдерден сөз алу мен ауысу нәтижесінде тілдер донор тілдер және қабылдаушы тілдер деп ажыратылады. Донор тілдер – халықаралық деңгейде ықпалы жоғары, қолдану аясы кең тілдер. Қазақстанда қоғамдық өмірдің әр саласында белсенді қолданылып, әсерін арттырып отырған ағылшын және орыс тілдері осы топқа жатады. Бұл тілдер тек Қазақстанда ғана емес, әлем бойынша да кеңінен таралып, басқа тілдерге ықпал етуде, сол себепті донор тілдер саналады. Қазақ тілі мемлекеттік мәртебеге ие болуына қарамастан, донор тілдермен қатар өмір сүріп, негізінен, қабылдаушы немесе рецепиент тіл</w:t>
      </w:r>
      <w:r>
        <w:rPr>
          <w:spacing w:val="40"/>
        </w:rPr>
        <w:t xml:space="preserve"> </w:t>
      </w:r>
      <w:r>
        <w:t>ретінде сипатталады. Әлеуметтік және тілдік заңдылықтарға сай қабылдаушы тіл донор тілдің ықпалына икемделеді. Тілдердің бір-біріне ықпалы әртүрлі деңгейде көрініс табады және бұл ықпалдың нәтижелері айқын байқалады: солардың бірі – будан сөздердің пайда болуы, олардың кең таралуы және уақыт өте келе тілде тұрақтанып, орнығуы [65, с. 16]. Демек қазақ тілі қабылдаушы, яғни рецепиент тіл болғандықтан, экономикалық, әлеуметтік тұрғыдан басымдық танытатын елдердің донор тілдерінен сөз алып, кірме терминдер мен будан терминдерді туындатып жатыр. Будан терминдер тілге қауіп туғызатын лексикалық бірліктер емес. Тек будан терминдердің қазіргі қазақ тіліндегі сипаты тұрақтанбағандықтан, орфографиясында, емлесінде, фонетикалық, сөзжасамдық икемділігінде ала-құлалық болғандықтан, кей тұстарда құлаққа жағымсыз естіліп, айту барысында артикуляцияға күш түседі. Сол себепті біз будан терминдермен күреспеуіміз керек, будан терминдерді қазақ тіліне икемдеу, будан терминдерді жасаудың нақты қағидаттарын енгізу жұмыстарымен айналысуымыз керек.</w:t>
      </w:r>
    </w:p>
    <w:p w14:paraId="16806402" w14:textId="77777777" w:rsidR="004D1C38" w:rsidRDefault="003D5EA4">
      <w:pPr>
        <w:spacing w:before="2"/>
        <w:ind w:left="143" w:right="137" w:firstLine="707"/>
        <w:jc w:val="both"/>
        <w:rPr>
          <w:sz w:val="28"/>
        </w:rPr>
      </w:pPr>
      <w:r>
        <w:rPr>
          <w:sz w:val="28"/>
        </w:rPr>
        <w:t xml:space="preserve">Ш. Құрманбайұлы будан терминдердің қатарына </w:t>
      </w:r>
      <w:r>
        <w:rPr>
          <w:i/>
          <w:sz w:val="28"/>
        </w:rPr>
        <w:t>авиа, авто, агро, анти, аудио, био, вело, гео, дендро, еуро, зоо, инфра, кино, ксеро, макро, метео,</w:t>
      </w:r>
      <w:r>
        <w:rPr>
          <w:i/>
          <w:spacing w:val="40"/>
          <w:sz w:val="28"/>
        </w:rPr>
        <w:t xml:space="preserve"> </w:t>
      </w:r>
      <w:r>
        <w:rPr>
          <w:i/>
          <w:sz w:val="28"/>
        </w:rPr>
        <w:t xml:space="preserve">микро, мульти, суб, теле, транс, фото, эко, этно </w:t>
      </w:r>
      <w:r>
        <w:rPr>
          <w:sz w:val="28"/>
        </w:rPr>
        <w:t>сынды кең тараған терминбөлшектердің</w:t>
      </w:r>
      <w:r>
        <w:rPr>
          <w:spacing w:val="9"/>
          <w:sz w:val="28"/>
        </w:rPr>
        <w:t xml:space="preserve"> </w:t>
      </w:r>
      <w:r>
        <w:rPr>
          <w:sz w:val="28"/>
        </w:rPr>
        <w:t>қатысуымен</w:t>
      </w:r>
      <w:r>
        <w:rPr>
          <w:spacing w:val="12"/>
          <w:sz w:val="28"/>
        </w:rPr>
        <w:t xml:space="preserve"> </w:t>
      </w:r>
      <w:r>
        <w:rPr>
          <w:sz w:val="28"/>
        </w:rPr>
        <w:t>жасалған</w:t>
      </w:r>
      <w:r>
        <w:rPr>
          <w:spacing w:val="12"/>
          <w:sz w:val="28"/>
        </w:rPr>
        <w:t xml:space="preserve"> </w:t>
      </w:r>
      <w:r>
        <w:rPr>
          <w:sz w:val="28"/>
        </w:rPr>
        <w:t>терминдерді</w:t>
      </w:r>
      <w:r>
        <w:rPr>
          <w:spacing w:val="13"/>
          <w:sz w:val="28"/>
        </w:rPr>
        <w:t xml:space="preserve"> </w:t>
      </w:r>
      <w:r>
        <w:rPr>
          <w:sz w:val="28"/>
        </w:rPr>
        <w:t>жатқызады</w:t>
      </w:r>
      <w:r>
        <w:rPr>
          <w:spacing w:val="20"/>
          <w:sz w:val="28"/>
        </w:rPr>
        <w:t xml:space="preserve"> </w:t>
      </w:r>
      <w:r>
        <w:rPr>
          <w:sz w:val="28"/>
        </w:rPr>
        <w:t>[5,</w:t>
      </w:r>
      <w:r>
        <w:rPr>
          <w:spacing w:val="12"/>
          <w:sz w:val="28"/>
        </w:rPr>
        <w:t xml:space="preserve"> </w:t>
      </w:r>
      <w:r>
        <w:rPr>
          <w:sz w:val="28"/>
        </w:rPr>
        <w:t>б.</w:t>
      </w:r>
      <w:r>
        <w:rPr>
          <w:spacing w:val="12"/>
          <w:sz w:val="28"/>
        </w:rPr>
        <w:t xml:space="preserve"> </w:t>
      </w:r>
      <w:r>
        <w:rPr>
          <w:spacing w:val="-2"/>
          <w:sz w:val="28"/>
        </w:rPr>
        <w:t>772].</w:t>
      </w:r>
    </w:p>
    <w:p w14:paraId="56896EA7" w14:textId="77777777" w:rsidR="004D1C38" w:rsidRDefault="004D1C38">
      <w:pPr>
        <w:jc w:val="both"/>
        <w:rPr>
          <w:sz w:val="28"/>
        </w:rPr>
        <w:sectPr w:rsidR="004D1C38">
          <w:pgSz w:w="11910" w:h="16840"/>
          <w:pgMar w:top="1040" w:right="425" w:bottom="960" w:left="1559" w:header="0" w:footer="775" w:gutter="0"/>
          <w:cols w:space="720"/>
        </w:sectPr>
      </w:pPr>
    </w:p>
    <w:p w14:paraId="7166D2E8" w14:textId="77777777" w:rsidR="004D1C38" w:rsidRDefault="003D5EA4">
      <w:pPr>
        <w:spacing w:before="74"/>
        <w:ind w:left="143" w:right="135"/>
        <w:jc w:val="both"/>
        <w:rPr>
          <w:sz w:val="28"/>
        </w:rPr>
      </w:pPr>
      <w:r>
        <w:rPr>
          <w:sz w:val="28"/>
        </w:rPr>
        <w:lastRenderedPageBreak/>
        <w:t xml:space="preserve">Мысалы, </w:t>
      </w:r>
      <w:r>
        <w:rPr>
          <w:i/>
          <w:sz w:val="28"/>
        </w:rPr>
        <w:t xml:space="preserve">авиатасымал, автоапат, автобекет, автожол, автожорық, автожүргізуші, автомектеп, автомотокөлік, автотұрақ, автоұшқыш, автошеру, агроқалашық, агросаясат, антидағдарыс, аудиокітап, әуебилет, әуевокзал, әуекеросин, бейнекамера, бейнеклип, бейнемагнитофон, бейнефильм, биоотын, биотөлқұжат, веложарыс, велеошабандоз, газқұбыр, геосаясат, геосаяси, дендробақ, еуроаймақ, еуроодақ, зообақ, инфрақұрылым, киноөндіріс, кинотаспа, ксерокөшірме, макроөңір, метеожабдық, микродеңгей, мультинәтиже, санэпидқадағалау, субқоржын, телеайтыс, телеарна, теледидар, телеарна, тележүздесу, тележүргізуші, телекөрермен, телеөнер, телеойын, телетілші, телехабар, трансұлттық, фотоайғақ, фотобайқау, фотокөрме, фотокөшірме, фотоқадағалау, фотоқондырғы, фотоқұжат, фототілші, экожоба, экоорталық, этносаясат. </w:t>
      </w:r>
      <w:r>
        <w:rPr>
          <w:sz w:val="28"/>
        </w:rPr>
        <w:t xml:space="preserve">Ғалымның айтуынша, бұл терминдердің қазақшаға аударылып алынған екінші сыңарларының көпшілігі орыс сөздері [5, б. 772]. Осылайша орыс тілі қазақ тілі үшін тасымалдаушы тілдің рөлін атқаруда. Біздің будан терминдерді жасаудағы басты қателігіміз – терминнің кірме бөлігіндегі сөзді түпнұсқадан емес, аралық тіл болып тұрған орыс тілінен алуымызда. Будан терминдердің басты мәселесі осы тұстан пайда </w:t>
      </w:r>
      <w:r>
        <w:rPr>
          <w:spacing w:val="-2"/>
          <w:sz w:val="28"/>
        </w:rPr>
        <w:t>болады.</w:t>
      </w:r>
    </w:p>
    <w:p w14:paraId="10B6111C" w14:textId="77777777" w:rsidR="004D1C38" w:rsidRDefault="003D5EA4">
      <w:pPr>
        <w:pStyle w:val="a3"/>
        <w:spacing w:before="2"/>
        <w:ind w:right="137"/>
      </w:pPr>
      <w:r>
        <w:t>Будан термин (гибридный термин, гибридо-термин) – бір бөлігі өзге тілден алмасқан, ал өзге бөлігі қабылдаушы тілге аударылған немесе байырғы сөз болып келетін терминдер. Мысалы, олардың қатарына жартылай калька (мысалы, теле (tele) + көпір (мость), радио + қондырғы) және бір бөлігі өзге тілден алынған, ал екінші бөлігі төл сөз болып келетін жартылай кірме терминдер жатады. Мұндайда түбір морфема да (мысалы, демократия + лан/ дыр/у,</w:t>
      </w:r>
      <w:r>
        <w:rPr>
          <w:spacing w:val="7"/>
        </w:rPr>
        <w:t xml:space="preserve"> </w:t>
      </w:r>
      <w:r>
        <w:t>реформа</w:t>
      </w:r>
      <w:r>
        <w:rPr>
          <w:spacing w:val="9"/>
        </w:rPr>
        <w:t xml:space="preserve"> </w:t>
      </w:r>
      <w:r>
        <w:t>+</w:t>
      </w:r>
      <w:r>
        <w:rPr>
          <w:spacing w:val="10"/>
        </w:rPr>
        <w:t xml:space="preserve"> </w:t>
      </w:r>
      <w:r>
        <w:t>шыл/дық)</w:t>
      </w:r>
      <w:r>
        <w:rPr>
          <w:spacing w:val="12"/>
        </w:rPr>
        <w:t xml:space="preserve"> </w:t>
      </w:r>
      <w:r>
        <w:t>немесе</w:t>
      </w:r>
      <w:r>
        <w:rPr>
          <w:spacing w:val="9"/>
        </w:rPr>
        <w:t xml:space="preserve"> </w:t>
      </w:r>
      <w:r>
        <w:t>қосымша</w:t>
      </w:r>
      <w:r>
        <w:rPr>
          <w:spacing w:val="8"/>
        </w:rPr>
        <w:t xml:space="preserve"> </w:t>
      </w:r>
      <w:r>
        <w:t>морфема</w:t>
      </w:r>
      <w:r>
        <w:rPr>
          <w:spacing w:val="9"/>
        </w:rPr>
        <w:t xml:space="preserve"> </w:t>
      </w:r>
      <w:r>
        <w:t>да</w:t>
      </w:r>
      <w:r>
        <w:rPr>
          <w:spacing w:val="12"/>
        </w:rPr>
        <w:t xml:space="preserve"> </w:t>
      </w:r>
      <w:r>
        <w:t>(фото</w:t>
      </w:r>
      <w:r>
        <w:rPr>
          <w:spacing w:val="11"/>
        </w:rPr>
        <w:t xml:space="preserve"> </w:t>
      </w:r>
      <w:r>
        <w:t>+</w:t>
      </w:r>
      <w:r>
        <w:rPr>
          <w:spacing w:val="9"/>
        </w:rPr>
        <w:t xml:space="preserve"> </w:t>
      </w:r>
      <w:r>
        <w:t>сурет,</w:t>
      </w:r>
      <w:r>
        <w:rPr>
          <w:spacing w:val="70"/>
          <w:w w:val="150"/>
        </w:rPr>
        <w:t xml:space="preserve">  </w:t>
      </w:r>
      <w:r>
        <w:rPr>
          <w:spacing w:val="-2"/>
        </w:rPr>
        <w:t>т.б.)</w:t>
      </w:r>
    </w:p>
    <w:p w14:paraId="33BB1858" w14:textId="77777777" w:rsidR="004D1C38" w:rsidRDefault="003D5EA4">
      <w:pPr>
        <w:pStyle w:val="a3"/>
        <w:ind w:right="138" w:firstLine="0"/>
      </w:pPr>
      <w:r>
        <w:t>алмасуы мүмкін [5, б. 492]. Аталған анықтама будан терминдердің жартылай аударма үдерісі арқылы қалыптасатынын көрсетеді. Мұндай жағдайда терминнің бір бөлігі шет тілінен тікелей алынса, екінші бөлігі аударылып немесе төл сөзден алынады.</w:t>
      </w:r>
      <w:r>
        <w:rPr>
          <w:spacing w:val="-1"/>
        </w:rPr>
        <w:t xml:space="preserve"> </w:t>
      </w:r>
      <w:r>
        <w:t>Осыған байланысты будан терминдердің жартылай аударылған бөліктен және төл сөзден құралған кірме сөздер санатында қарастырылуы қажет пе деген сұрақ туындайды. Шетелдік әдебиеттер будан терминдерді былайша</w:t>
      </w:r>
      <w:r>
        <w:rPr>
          <w:spacing w:val="40"/>
        </w:rPr>
        <w:t xml:space="preserve"> </w:t>
      </w:r>
      <w:r>
        <w:t>сипаттайды: бұл – тілге бейімделіп енген кірме сөздер, уақыт өте келе қабылдаушы тілде төл элементтермен немесе басқа кірме элементтермен араласып, жаңа ұғымдарды атауда қолданылады. Яғни, будан терминдердің пайда болуында кірме элементтердің жергілікті тілдің сөзжасамдық және семантикалық заңдылықтарына икемделуі басты рөл атқарады. Алайда будан терминдердің жартылай аудармадан да туындайтыны туралы көзқарастар жиі кездеседі. Мысалы, С.В. Гриневтің жіктеліміне сәйкес, будан термин – бір бөлігі өзге тілден алынған, ал екінші бөлігі аударылған немесе қабылдаушы тілде бар аралас кірме сөз болып саналады [59].</w:t>
      </w:r>
    </w:p>
    <w:p w14:paraId="2BA1B226" w14:textId="77777777" w:rsidR="004D1C38" w:rsidRDefault="003D5EA4">
      <w:pPr>
        <w:pStyle w:val="a3"/>
        <w:spacing w:before="2"/>
        <w:ind w:right="138"/>
      </w:pPr>
      <w:r>
        <w:t>А.С. Бубнова будан терминдерді анықтауда компоненттердің шығу тегіне ғана сүйенудің қиындық тудыратынын атап өтеді. Оның пікірінше, бұл тәсіл бір-біріне ұқсамайтын сөздердің бір топқа біріктірілуіне әкелуі мүмкін. Мысалы, «</w:t>
      </w:r>
      <w:r>
        <w:rPr>
          <w:i/>
        </w:rPr>
        <w:t>пиарить</w:t>
      </w:r>
      <w:r>
        <w:t xml:space="preserve">» сөзі – ағылшын тілінен алынған </w:t>
      </w:r>
      <w:r>
        <w:rPr>
          <w:i/>
        </w:rPr>
        <w:t xml:space="preserve">PR </w:t>
      </w:r>
      <w:r>
        <w:t>(public relations) қысқартуын</w:t>
      </w:r>
      <w:r>
        <w:rPr>
          <w:spacing w:val="80"/>
        </w:rPr>
        <w:t xml:space="preserve"> </w:t>
      </w:r>
      <w:r>
        <w:t>сөзжасамдық</w:t>
      </w:r>
      <w:r>
        <w:rPr>
          <w:spacing w:val="80"/>
        </w:rPr>
        <w:t xml:space="preserve"> </w:t>
      </w:r>
      <w:r>
        <w:t>тұрғыда</w:t>
      </w:r>
      <w:r>
        <w:rPr>
          <w:spacing w:val="80"/>
        </w:rPr>
        <w:t xml:space="preserve"> </w:t>
      </w:r>
      <w:r>
        <w:t>бейімдеудің</w:t>
      </w:r>
      <w:r>
        <w:rPr>
          <w:spacing w:val="80"/>
        </w:rPr>
        <w:t xml:space="preserve"> </w:t>
      </w:r>
      <w:r>
        <w:t>нәтижесінде</w:t>
      </w:r>
      <w:r>
        <w:rPr>
          <w:spacing w:val="80"/>
        </w:rPr>
        <w:t xml:space="preserve"> </w:t>
      </w:r>
      <w:r>
        <w:t>пайда</w:t>
      </w:r>
      <w:r>
        <w:rPr>
          <w:spacing w:val="80"/>
        </w:rPr>
        <w:t xml:space="preserve"> </w:t>
      </w:r>
      <w:r>
        <w:t>болған;</w:t>
      </w:r>
    </w:p>
    <w:p w14:paraId="753C2EE6" w14:textId="77777777" w:rsidR="004D1C38" w:rsidRDefault="004D1C38">
      <w:pPr>
        <w:pStyle w:val="a3"/>
        <w:sectPr w:rsidR="004D1C38">
          <w:pgSz w:w="11910" w:h="16840"/>
          <w:pgMar w:top="1040" w:right="425" w:bottom="960" w:left="1559" w:header="0" w:footer="775" w:gutter="0"/>
          <w:cols w:space="720"/>
        </w:sectPr>
      </w:pPr>
    </w:p>
    <w:p w14:paraId="20E01841" w14:textId="77777777" w:rsidR="004D1C38" w:rsidRDefault="003D5EA4">
      <w:pPr>
        <w:pStyle w:val="a3"/>
        <w:spacing w:before="74"/>
        <w:ind w:right="143" w:firstLine="0"/>
      </w:pPr>
      <w:r>
        <w:lastRenderedPageBreak/>
        <w:t>«</w:t>
      </w:r>
      <w:r>
        <w:rPr>
          <w:i/>
        </w:rPr>
        <w:t>ультразвук</w:t>
      </w:r>
      <w:r>
        <w:t>» – жартылай калька, яғни аудармалы кірме сөз. Бұл екі сөздің жасалу тәсілдері мүлдем әртүрлі болғанымен, оларды будан деп атау тілдік жүйедегі қарама-қайшылықтарды тудыруы мүмкін [47, с. 234].</w:t>
      </w:r>
    </w:p>
    <w:p w14:paraId="500F4244" w14:textId="77777777" w:rsidR="004D1C38" w:rsidRDefault="003D5EA4">
      <w:pPr>
        <w:pStyle w:val="a3"/>
        <w:spacing w:before="2"/>
        <w:ind w:right="133"/>
      </w:pPr>
      <w:r>
        <w:t>Біздің ойымызша, жартылай аударма болсын, не тіл ішінде кірме сөздердің төл элементтермен әрекеттесіп, будандасуы арқылы жаңа ұғымға</w:t>
      </w:r>
      <w:r>
        <w:rPr>
          <w:spacing w:val="80"/>
        </w:rPr>
        <w:t xml:space="preserve"> </w:t>
      </w:r>
      <w:r>
        <w:t>атау берілуі болсын – бұл үдеріс көзге көрініп, құлаққа естілгенде, бір бөлігі төл, екінші бөлігі кірме элементтерден тұратыны немесе этимологиясы екі</w:t>
      </w:r>
      <w:r>
        <w:rPr>
          <w:spacing w:val="80"/>
        </w:rPr>
        <w:t xml:space="preserve"> </w:t>
      </w:r>
      <w:r>
        <w:t>түрлі элементтердің бірігуінен құралғаны айқын байқалады. Әр тілде осындай будан терминдердің пайда болуы әртүрлі факторларға тәуелді болғанымен, олардың нәтижесі барлық тілдер үшін бірдей өнім береді: бұл өнім – этимологиясы әртүрлі элементтерден құралған және сол тілде жаңа термин жасауға қызмет ететін лексикалық бірлік. Қазақ тілінде бір бөлігі аударылып,</w:t>
      </w:r>
      <w:r>
        <w:rPr>
          <w:spacing w:val="80"/>
        </w:rPr>
        <w:t xml:space="preserve"> </w:t>
      </w:r>
      <w:r>
        <w:t>ал екінші бөлігі сол қалпында қалған сөздер мен терминдер үлкен лексикалық топты құрайды. Мұндай терминдер көп жағдайда жартылай калька немесе жаңа атаулар</w:t>
      </w:r>
      <w:r>
        <w:rPr>
          <w:spacing w:val="-3"/>
        </w:rPr>
        <w:t xml:space="preserve"> </w:t>
      </w:r>
      <w:r>
        <w:t>қатарында</w:t>
      </w:r>
      <w:r>
        <w:rPr>
          <w:spacing w:val="-4"/>
        </w:rPr>
        <w:t xml:space="preserve"> </w:t>
      </w:r>
      <w:r>
        <w:t>қарастырылады.</w:t>
      </w:r>
      <w:r>
        <w:rPr>
          <w:spacing w:val="-4"/>
        </w:rPr>
        <w:t xml:space="preserve"> </w:t>
      </w:r>
      <w:r>
        <w:t>Қазіргі</w:t>
      </w:r>
      <w:r>
        <w:rPr>
          <w:spacing w:val="-3"/>
        </w:rPr>
        <w:t xml:space="preserve"> </w:t>
      </w:r>
      <w:r>
        <w:t>қазақ</w:t>
      </w:r>
      <w:r>
        <w:rPr>
          <w:spacing w:val="-4"/>
        </w:rPr>
        <w:t xml:space="preserve"> </w:t>
      </w:r>
      <w:r>
        <w:t>тілінде</w:t>
      </w:r>
      <w:r>
        <w:rPr>
          <w:spacing w:val="-4"/>
        </w:rPr>
        <w:t xml:space="preserve"> </w:t>
      </w:r>
      <w:r>
        <w:t>жарты</w:t>
      </w:r>
      <w:r>
        <w:rPr>
          <w:spacing w:val="-4"/>
        </w:rPr>
        <w:t xml:space="preserve"> </w:t>
      </w:r>
      <w:r>
        <w:t>аударма</w:t>
      </w:r>
      <w:r>
        <w:rPr>
          <w:spacing w:val="-4"/>
        </w:rPr>
        <w:t xml:space="preserve"> </w:t>
      </w:r>
      <w:r>
        <w:t xml:space="preserve">арқылы жасалған осындай сөздерді будан терминдер деп атаймыз. Сондықтан қазіргі қазақ тіліндегі будан терминдердің пайда болу үдерісін </w:t>
      </w:r>
      <w:r>
        <w:rPr>
          <w:i/>
        </w:rPr>
        <w:t xml:space="preserve">жарты аудармамен </w:t>
      </w:r>
      <w:r>
        <w:t>тікелей байланыстыруға болады. Бұл құбылыс кірме элементтерді қабылдаушы тілдің сөзжасамдық және семантикалық нормаларына бейімдеп, жаңа</w:t>
      </w:r>
      <w:r>
        <w:rPr>
          <w:spacing w:val="40"/>
        </w:rPr>
        <w:t xml:space="preserve"> </w:t>
      </w:r>
      <w:r>
        <w:t xml:space="preserve">ұғымдарға атау беруінде көрініс табады. Осылайша, будан терминдер қазақ тілінің сөздік қорын байытуда және жаңа ұғымдарды атауда маңызды рөл </w:t>
      </w:r>
      <w:r>
        <w:rPr>
          <w:spacing w:val="-2"/>
        </w:rPr>
        <w:t>атқарады.</w:t>
      </w:r>
    </w:p>
    <w:p w14:paraId="746DFD92" w14:textId="77777777" w:rsidR="004D1C38" w:rsidRDefault="003D5EA4">
      <w:pPr>
        <w:pStyle w:val="a3"/>
        <w:spacing w:before="1"/>
        <w:ind w:right="134"/>
      </w:pPr>
      <w:r>
        <w:t>Жартылай кальканың тілдің ішкі заңдылықтары мен сөзжасам модельдеріне бейімділігіне сүйене отырып, Н.М. Шанский оларды былайша анықтайды: «Жартылай калькалар – бұл бір бөлігін өз тілінің материалынан, ал екінші</w:t>
      </w:r>
      <w:r>
        <w:rPr>
          <w:spacing w:val="-1"/>
        </w:rPr>
        <w:t xml:space="preserve"> </w:t>
      </w:r>
      <w:r>
        <w:t>бөлігін</w:t>
      </w:r>
      <w:r>
        <w:rPr>
          <w:spacing w:val="-1"/>
        </w:rPr>
        <w:t xml:space="preserve"> </w:t>
      </w:r>
      <w:r>
        <w:t>шет тілінің материалынан тұратын</w:t>
      </w:r>
      <w:r>
        <w:rPr>
          <w:spacing w:val="-1"/>
        </w:rPr>
        <w:t xml:space="preserve"> </w:t>
      </w:r>
      <w:r>
        <w:t>сөздер, олардың</w:t>
      </w:r>
      <w:r>
        <w:rPr>
          <w:spacing w:val="-1"/>
        </w:rPr>
        <w:t xml:space="preserve"> </w:t>
      </w:r>
      <w:r>
        <w:t>сөзжасамдық құрылымы бастапқы тілдегі сөздерге толық сәйкес келеді» [91]. Сонымен қатар лингвистикалық этимологиялық сөздікте жартылай калькаға мынандай анықтама</w:t>
      </w:r>
      <w:r>
        <w:rPr>
          <w:spacing w:val="-6"/>
        </w:rPr>
        <w:t xml:space="preserve"> </w:t>
      </w:r>
      <w:r>
        <w:t>беріледі:</w:t>
      </w:r>
      <w:r>
        <w:rPr>
          <w:spacing w:val="-5"/>
        </w:rPr>
        <w:t xml:space="preserve"> </w:t>
      </w:r>
      <w:r>
        <w:t>«Жартылай</w:t>
      </w:r>
      <w:r>
        <w:rPr>
          <w:spacing w:val="-2"/>
        </w:rPr>
        <w:t xml:space="preserve"> </w:t>
      </w:r>
      <w:r>
        <w:t>калька –</w:t>
      </w:r>
      <w:r>
        <w:rPr>
          <w:spacing w:val="-5"/>
        </w:rPr>
        <w:t xml:space="preserve"> </w:t>
      </w:r>
      <w:r>
        <w:t>сөзжасамдық</w:t>
      </w:r>
      <w:r>
        <w:rPr>
          <w:spacing w:val="-3"/>
        </w:rPr>
        <w:t xml:space="preserve"> </w:t>
      </w:r>
      <w:r>
        <w:t>кальканың</w:t>
      </w:r>
      <w:r>
        <w:rPr>
          <w:spacing w:val="-3"/>
        </w:rPr>
        <w:t xml:space="preserve"> </w:t>
      </w:r>
      <w:r>
        <w:t>бір</w:t>
      </w:r>
      <w:r>
        <w:rPr>
          <w:spacing w:val="-2"/>
        </w:rPr>
        <w:t xml:space="preserve"> </w:t>
      </w:r>
      <w:r>
        <w:t>түрі,</w:t>
      </w:r>
      <w:r>
        <w:rPr>
          <w:spacing w:val="-4"/>
        </w:rPr>
        <w:t xml:space="preserve"> </w:t>
      </w:r>
      <w:r>
        <w:t>мұнда тек сөздің бір бөлігі аударылады. Жартылай калька ретінде күрделі термин-сөз тіркестерін де қарастыруға болады. Бірақ олар фразеологизмдер болған жағдайда және тіркестің бір компонентінің сөзбе-сөз аудармасы терминнің жалпы мағынасына байланыссыз болған жағдайда ғана жартылай калька деп табамыз» [92]. Сонда жартылай калька терминнің бір бөлігін ғана аударумен байланысты болып шығады. Негізінен, жартылай аудару мен будандастыру бір ұғым емес. Бірақ қазақ терминологиясының көп бөлігі сөз алу үдерісі арқылы дамығандықтан, жартылай калька негізінде қалыптасқан терминдердің өнімін</w:t>
      </w:r>
      <w:r>
        <w:rPr>
          <w:spacing w:val="40"/>
        </w:rPr>
        <w:t xml:space="preserve"> </w:t>
      </w:r>
      <w:r>
        <w:t>де будан терминдер ретінде қарастырамыз.</w:t>
      </w:r>
    </w:p>
    <w:p w14:paraId="3AA5C632" w14:textId="77777777" w:rsidR="004D1C38" w:rsidRDefault="003D5EA4">
      <w:pPr>
        <w:pStyle w:val="a3"/>
        <w:spacing w:before="53"/>
        <w:ind w:left="0" w:firstLine="0"/>
        <w:jc w:val="left"/>
        <w:rPr>
          <w:sz w:val="20"/>
        </w:rPr>
      </w:pPr>
      <w:r>
        <w:rPr>
          <w:noProof/>
          <w:sz w:val="20"/>
        </w:rPr>
        <mc:AlternateContent>
          <mc:Choice Requires="wpg">
            <w:drawing>
              <wp:anchor distT="0" distB="0" distL="0" distR="0" simplePos="0" relativeHeight="487590400" behindDoc="1" locked="0" layoutInCell="1" allowOverlap="1" wp14:anchorId="26255C33" wp14:editId="024EDCA9">
                <wp:simplePos x="0" y="0"/>
                <wp:positionH relativeFrom="page">
                  <wp:posOffset>2073910</wp:posOffset>
                </wp:positionH>
                <wp:positionV relativeFrom="paragraph">
                  <wp:posOffset>195350</wp:posOffset>
                </wp:positionV>
                <wp:extent cx="2568575" cy="76898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8575" cy="768985"/>
                          <a:chOff x="0" y="0"/>
                          <a:chExt cx="2568575" cy="768985"/>
                        </a:xfrm>
                      </wpg:grpSpPr>
                      <wps:wsp>
                        <wps:cNvPr id="24" name="Graphic 24"/>
                        <wps:cNvSpPr/>
                        <wps:spPr>
                          <a:xfrm>
                            <a:off x="6350" y="6350"/>
                            <a:ext cx="1603375" cy="756285"/>
                          </a:xfrm>
                          <a:custGeom>
                            <a:avLst/>
                            <a:gdLst/>
                            <a:ahLst/>
                            <a:cxnLst/>
                            <a:rect l="l" t="t" r="r" b="b"/>
                            <a:pathLst>
                              <a:path w="1603375" h="756285">
                                <a:moveTo>
                                  <a:pt x="0" y="48386"/>
                                </a:moveTo>
                                <a:lnTo>
                                  <a:pt x="3810" y="29521"/>
                                </a:lnTo>
                                <a:lnTo>
                                  <a:pt x="14192" y="14144"/>
                                </a:lnTo>
                                <a:lnTo>
                                  <a:pt x="29575" y="3792"/>
                                </a:lnTo>
                                <a:lnTo>
                                  <a:pt x="48387" y="0"/>
                                </a:lnTo>
                                <a:lnTo>
                                  <a:pt x="1554606" y="0"/>
                                </a:lnTo>
                                <a:lnTo>
                                  <a:pt x="1573472" y="3792"/>
                                </a:lnTo>
                                <a:lnTo>
                                  <a:pt x="1588849" y="14144"/>
                                </a:lnTo>
                                <a:lnTo>
                                  <a:pt x="1599201" y="29521"/>
                                </a:lnTo>
                                <a:lnTo>
                                  <a:pt x="1602993" y="48386"/>
                                </a:lnTo>
                                <a:lnTo>
                                  <a:pt x="1602993" y="241807"/>
                                </a:lnTo>
                                <a:lnTo>
                                  <a:pt x="1599201" y="260619"/>
                                </a:lnTo>
                                <a:lnTo>
                                  <a:pt x="1588849" y="276002"/>
                                </a:lnTo>
                                <a:lnTo>
                                  <a:pt x="1573472" y="286384"/>
                                </a:lnTo>
                                <a:lnTo>
                                  <a:pt x="1554606" y="290194"/>
                                </a:lnTo>
                                <a:lnTo>
                                  <a:pt x="48387" y="290194"/>
                                </a:lnTo>
                                <a:lnTo>
                                  <a:pt x="29575" y="286384"/>
                                </a:lnTo>
                                <a:lnTo>
                                  <a:pt x="14192" y="276002"/>
                                </a:lnTo>
                                <a:lnTo>
                                  <a:pt x="3809" y="260619"/>
                                </a:lnTo>
                                <a:lnTo>
                                  <a:pt x="0" y="241807"/>
                                </a:lnTo>
                                <a:lnTo>
                                  <a:pt x="0" y="48386"/>
                                </a:lnTo>
                                <a:close/>
                              </a:path>
                              <a:path w="1603375" h="756285">
                                <a:moveTo>
                                  <a:pt x="10159" y="514349"/>
                                </a:moveTo>
                                <a:lnTo>
                                  <a:pt x="13969" y="495538"/>
                                </a:lnTo>
                                <a:lnTo>
                                  <a:pt x="24352" y="480155"/>
                                </a:lnTo>
                                <a:lnTo>
                                  <a:pt x="39735" y="469772"/>
                                </a:lnTo>
                                <a:lnTo>
                                  <a:pt x="58546" y="465962"/>
                                </a:lnTo>
                                <a:lnTo>
                                  <a:pt x="1554606" y="465962"/>
                                </a:lnTo>
                                <a:lnTo>
                                  <a:pt x="1573472" y="469772"/>
                                </a:lnTo>
                                <a:lnTo>
                                  <a:pt x="1588849" y="480155"/>
                                </a:lnTo>
                                <a:lnTo>
                                  <a:pt x="1599201" y="495538"/>
                                </a:lnTo>
                                <a:lnTo>
                                  <a:pt x="1602993" y="514349"/>
                                </a:lnTo>
                                <a:lnTo>
                                  <a:pt x="1602993" y="707897"/>
                                </a:lnTo>
                                <a:lnTo>
                                  <a:pt x="1599201" y="726709"/>
                                </a:lnTo>
                                <a:lnTo>
                                  <a:pt x="1588849" y="742078"/>
                                </a:lnTo>
                                <a:lnTo>
                                  <a:pt x="1573472" y="752444"/>
                                </a:lnTo>
                                <a:lnTo>
                                  <a:pt x="1554606" y="756246"/>
                                </a:lnTo>
                                <a:lnTo>
                                  <a:pt x="58546" y="756246"/>
                                </a:lnTo>
                                <a:lnTo>
                                  <a:pt x="39735" y="752444"/>
                                </a:lnTo>
                                <a:lnTo>
                                  <a:pt x="24352" y="742078"/>
                                </a:lnTo>
                                <a:lnTo>
                                  <a:pt x="13969" y="726709"/>
                                </a:lnTo>
                                <a:lnTo>
                                  <a:pt x="10159" y="707897"/>
                                </a:lnTo>
                                <a:lnTo>
                                  <a:pt x="10159" y="514349"/>
                                </a:lnTo>
                                <a:close/>
                              </a:path>
                            </a:pathLst>
                          </a:custGeom>
                          <a:ln w="12700">
                            <a:solidFill>
                              <a:srgbClr val="000000"/>
                            </a:solidFill>
                            <a:prstDash val="solid"/>
                          </a:ln>
                        </wps:spPr>
                        <wps:bodyPr wrap="square" lIns="0" tIns="0" rIns="0" bIns="0" rtlCol="0">
                          <a:prstTxWarp prst="textNoShape">
                            <a:avLst/>
                          </a:prstTxWarp>
                          <a:noAutofit/>
                        </wps:bodyPr>
                      </wps:wsp>
                      <wps:wsp>
                        <wps:cNvPr id="25" name="Graphic 25"/>
                        <wps:cNvSpPr/>
                        <wps:spPr>
                          <a:xfrm>
                            <a:off x="1649602" y="269240"/>
                            <a:ext cx="919480" cy="261620"/>
                          </a:xfrm>
                          <a:custGeom>
                            <a:avLst/>
                            <a:gdLst/>
                            <a:ahLst/>
                            <a:cxnLst/>
                            <a:rect l="l" t="t" r="r" b="b"/>
                            <a:pathLst>
                              <a:path w="919480" h="261620">
                                <a:moveTo>
                                  <a:pt x="788288" y="0"/>
                                </a:moveTo>
                                <a:lnTo>
                                  <a:pt x="788288" y="65277"/>
                                </a:lnTo>
                                <a:lnTo>
                                  <a:pt x="0" y="65277"/>
                                </a:lnTo>
                                <a:lnTo>
                                  <a:pt x="0" y="195833"/>
                                </a:lnTo>
                                <a:lnTo>
                                  <a:pt x="788288" y="195833"/>
                                </a:lnTo>
                                <a:lnTo>
                                  <a:pt x="788288" y="261111"/>
                                </a:lnTo>
                                <a:lnTo>
                                  <a:pt x="918972" y="130555"/>
                                </a:lnTo>
                                <a:lnTo>
                                  <a:pt x="788288" y="0"/>
                                </a:lnTo>
                                <a:close/>
                              </a:path>
                            </a:pathLst>
                          </a:custGeom>
                          <a:solidFill>
                            <a:srgbClr val="000000">
                              <a:alpha val="50195"/>
                            </a:srgbClr>
                          </a:solidFill>
                        </wps:spPr>
                        <wps:bodyPr wrap="square" lIns="0" tIns="0" rIns="0" bIns="0" rtlCol="0">
                          <a:prstTxWarp prst="textNoShape">
                            <a:avLst/>
                          </a:prstTxWarp>
                          <a:noAutofit/>
                        </wps:bodyPr>
                      </wps:wsp>
                      <wps:wsp>
                        <wps:cNvPr id="26" name="Textbox 26"/>
                        <wps:cNvSpPr txBox="1"/>
                        <wps:spPr>
                          <a:xfrm>
                            <a:off x="299593" y="80094"/>
                            <a:ext cx="1028700" cy="168910"/>
                          </a:xfrm>
                          <a:prstGeom prst="rect">
                            <a:avLst/>
                          </a:prstGeom>
                        </wps:spPr>
                        <wps:txbx>
                          <w:txbxContent>
                            <w:p w14:paraId="21384089" w14:textId="77777777" w:rsidR="004D1C38" w:rsidRDefault="003D5EA4">
                              <w:pPr>
                                <w:spacing w:line="266" w:lineRule="exact"/>
                                <w:rPr>
                                  <w:sz w:val="24"/>
                                </w:rPr>
                              </w:pPr>
                              <w:r>
                                <w:rPr>
                                  <w:sz w:val="24"/>
                                </w:rPr>
                                <w:t>Жарты</w:t>
                              </w:r>
                              <w:r>
                                <w:rPr>
                                  <w:spacing w:val="-1"/>
                                  <w:sz w:val="24"/>
                                </w:rPr>
                                <w:t xml:space="preserve"> </w:t>
                              </w:r>
                              <w:r>
                                <w:rPr>
                                  <w:spacing w:val="-2"/>
                                  <w:sz w:val="24"/>
                                </w:rPr>
                                <w:t>аударма</w:t>
                              </w:r>
                            </w:p>
                          </w:txbxContent>
                        </wps:txbx>
                        <wps:bodyPr wrap="square" lIns="0" tIns="0" rIns="0" bIns="0" rtlCol="0">
                          <a:noAutofit/>
                        </wps:bodyPr>
                      </wps:wsp>
                      <wps:wsp>
                        <wps:cNvPr id="27" name="Textbox 27"/>
                        <wps:cNvSpPr txBox="1"/>
                        <wps:spPr>
                          <a:xfrm>
                            <a:off x="351409" y="544914"/>
                            <a:ext cx="935990" cy="168910"/>
                          </a:xfrm>
                          <a:prstGeom prst="rect">
                            <a:avLst/>
                          </a:prstGeom>
                        </wps:spPr>
                        <wps:txbx>
                          <w:txbxContent>
                            <w:p w14:paraId="4659D7C0" w14:textId="77777777" w:rsidR="004D1C38" w:rsidRDefault="003D5EA4">
                              <w:pPr>
                                <w:spacing w:line="266" w:lineRule="exact"/>
                                <w:rPr>
                                  <w:sz w:val="24"/>
                                </w:rPr>
                              </w:pPr>
                              <w:r>
                                <w:rPr>
                                  <w:spacing w:val="-2"/>
                                  <w:sz w:val="24"/>
                                </w:rPr>
                                <w:t>Будандастыру</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26255C33" id="Group 23" o:spid="_x0000_s1033" style="position:absolute;margin-left:163.3pt;margin-top:15.4pt;width:202.25pt;height:60.55pt;z-index:-15726080;mso-wrap-distance-left:0;mso-wrap-distance-right:0;mso-position-horizontal-relative:page" coordsize="25685,7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">
                <v:shape id="Graphic 24" o:spid="_x0000_s1034" style="position:absolute;left:63;top:63;width:16034;height:7563;visibility:visible;mso-wrap-style:square;v-text-anchor:top" coordsize="160337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" path="m,48386l3810,29521,14192,14144,29575,3792,48387,,1554606,r18866,3792l1588849,14144r10352,15377l1602993,48386r,193421l1599201,260619r-10352,15383l1573472,286384r-18866,3810l48387,290194,29575,286384,14192,276002,3809,260619,,241807,,48386xem10159,514349r3810,-18811l24352,480155,39735,469772r18811,-3810l1554606,465962r18866,3810l1588849,480155r10352,15383l1602993,514349r,193548l1599201,726709r-10352,15369l1573472,752444r-18866,3802l58546,756246,39735,752444,24352,742078,13969,726709,10159,707897r,-193548xe" filled="f" strokeweight="1pt">
                  <v:path arrowok="t"/>
                </v:shape>
                <v:shape id="Graphic 25" o:spid="_x0000_s1035" style="position:absolute;left:16496;top:2692;width:9194;height:2616;visibility:visible;mso-wrap-style:square;v-text-anchor:top" coordsize="91948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" path="m788288,r,65277l,65277,,195833r788288,l788288,261111,918972,130555,788288,xe" fillcolor="black" stroked="f">
                  <v:fill opacity="32896f"/>
                  <v:path arrowok="t"/>
                </v:shape>
                <v:shape id="Textbox 26" o:spid="_x0000_s1036" type="#_x0000_t202" style="position:absolute;left:2995;top:800;width:10287;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1384089" w14:textId="77777777" w:rsidR="004D1C38" w:rsidRDefault="00000000">
                        <w:pPr>
                          <w:spacing w:line="266" w:lineRule="exact"/>
                          <w:rPr>
                            <w:sz w:val="24"/>
                          </w:rPr>
                        </w:pPr>
                        <w:r>
                          <w:rPr>
                            <w:sz w:val="24"/>
                          </w:rPr>
                          <w:t>Жарты</w:t>
                        </w:r>
                        <w:r>
                          <w:rPr>
                            <w:spacing w:val="-1"/>
                            <w:sz w:val="24"/>
                          </w:rPr>
                          <w:t xml:space="preserve"> </w:t>
                        </w:r>
                        <w:r>
                          <w:rPr>
                            <w:spacing w:val="-2"/>
                            <w:sz w:val="24"/>
                          </w:rPr>
                          <w:t>аударма</w:t>
                        </w:r>
                      </w:p>
                    </w:txbxContent>
                  </v:textbox>
                </v:shape>
                <v:shape id="Textbox 27" o:spid="_x0000_s1037" type="#_x0000_t202" style="position:absolute;left:3514;top:5449;width:93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659D7C0" w14:textId="77777777" w:rsidR="004D1C38" w:rsidRDefault="00000000">
                        <w:pPr>
                          <w:spacing w:line="266" w:lineRule="exact"/>
                          <w:rPr>
                            <w:sz w:val="24"/>
                          </w:rPr>
                        </w:pPr>
                        <w:r>
                          <w:rPr>
                            <w:spacing w:val="-2"/>
                            <w:sz w:val="24"/>
                          </w:rPr>
                          <w:t>Будандастыру</w:t>
                        </w:r>
                      </w:p>
                    </w:txbxContent>
                  </v:textbox>
                </v:shape>
                <w10:wrap type="topAndBottom" anchorx="page"/>
              </v:group>
            </w:pict>
          </mc:Fallback>
        </mc:AlternateContent>
      </w:r>
      <w:r>
        <w:rPr>
          <w:noProof/>
          <w:sz w:val="20"/>
        </w:rPr>
        <mc:AlternateContent>
          <mc:Choice Requires="wpg">
            <w:drawing>
              <wp:anchor distT="0" distB="0" distL="0" distR="0" simplePos="0" relativeHeight="487590912" behindDoc="1" locked="0" layoutInCell="1" allowOverlap="1" wp14:anchorId="2673E17D" wp14:editId="469E44B0">
                <wp:simplePos x="0" y="0"/>
                <wp:positionH relativeFrom="page">
                  <wp:posOffset>4751196</wp:posOffset>
                </wp:positionH>
                <wp:positionV relativeFrom="paragraph">
                  <wp:posOffset>363879</wp:posOffset>
                </wp:positionV>
                <wp:extent cx="1534160" cy="41910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4160" cy="419100"/>
                          <a:chOff x="0" y="0"/>
                          <a:chExt cx="1534160" cy="419100"/>
                        </a:xfrm>
                      </wpg:grpSpPr>
                      <wps:wsp>
                        <wps:cNvPr id="29" name="Graphic 29"/>
                        <wps:cNvSpPr/>
                        <wps:spPr>
                          <a:xfrm>
                            <a:off x="6350" y="6350"/>
                            <a:ext cx="1521460" cy="406400"/>
                          </a:xfrm>
                          <a:custGeom>
                            <a:avLst/>
                            <a:gdLst/>
                            <a:ahLst/>
                            <a:cxnLst/>
                            <a:rect l="l" t="t" r="r" b="b"/>
                            <a:pathLst>
                              <a:path w="1521460" h="406400">
                                <a:moveTo>
                                  <a:pt x="0" y="67691"/>
                                </a:moveTo>
                                <a:lnTo>
                                  <a:pt x="5326" y="41362"/>
                                </a:lnTo>
                                <a:lnTo>
                                  <a:pt x="19843" y="19843"/>
                                </a:lnTo>
                                <a:lnTo>
                                  <a:pt x="41362" y="5326"/>
                                </a:lnTo>
                                <a:lnTo>
                                  <a:pt x="67690" y="0"/>
                                </a:lnTo>
                                <a:lnTo>
                                  <a:pt x="1453641" y="0"/>
                                </a:lnTo>
                                <a:lnTo>
                                  <a:pt x="1479970" y="5326"/>
                                </a:lnTo>
                                <a:lnTo>
                                  <a:pt x="1501489" y="19843"/>
                                </a:lnTo>
                                <a:lnTo>
                                  <a:pt x="1516006" y="41362"/>
                                </a:lnTo>
                                <a:lnTo>
                                  <a:pt x="1521332" y="67691"/>
                                </a:lnTo>
                                <a:lnTo>
                                  <a:pt x="1521332" y="338581"/>
                                </a:lnTo>
                                <a:lnTo>
                                  <a:pt x="1516006" y="364964"/>
                                </a:lnTo>
                                <a:lnTo>
                                  <a:pt x="1501489" y="386476"/>
                                </a:lnTo>
                                <a:lnTo>
                                  <a:pt x="1479970" y="400964"/>
                                </a:lnTo>
                                <a:lnTo>
                                  <a:pt x="1453641" y="406272"/>
                                </a:lnTo>
                                <a:lnTo>
                                  <a:pt x="67690" y="406272"/>
                                </a:lnTo>
                                <a:lnTo>
                                  <a:pt x="41362" y="400964"/>
                                </a:lnTo>
                                <a:lnTo>
                                  <a:pt x="19843" y="386476"/>
                                </a:lnTo>
                                <a:lnTo>
                                  <a:pt x="5326" y="364964"/>
                                </a:lnTo>
                                <a:lnTo>
                                  <a:pt x="0" y="338581"/>
                                </a:lnTo>
                                <a:lnTo>
                                  <a:pt x="0" y="67691"/>
                                </a:lnTo>
                                <a:close/>
                              </a:path>
                            </a:pathLst>
                          </a:custGeom>
                          <a:ln w="12700">
                            <a:solidFill>
                              <a:srgbClr val="000000"/>
                            </a:solidFill>
                            <a:prstDash val="solid"/>
                          </a:ln>
                        </wps:spPr>
                        <wps:bodyPr wrap="square" lIns="0" tIns="0" rIns="0" bIns="0" rtlCol="0">
                          <a:prstTxWarp prst="textNoShape">
                            <a:avLst/>
                          </a:prstTxWarp>
                          <a:noAutofit/>
                        </wps:bodyPr>
                      </wps:wsp>
                      <wps:wsp>
                        <wps:cNvPr id="30" name="Textbox 30"/>
                        <wps:cNvSpPr txBox="1"/>
                        <wps:spPr>
                          <a:xfrm>
                            <a:off x="0" y="0"/>
                            <a:ext cx="1534160" cy="419100"/>
                          </a:xfrm>
                          <a:prstGeom prst="rect">
                            <a:avLst/>
                          </a:prstGeom>
                        </wps:spPr>
                        <wps:txbx>
                          <w:txbxContent>
                            <w:p w14:paraId="1FF5E678" w14:textId="77777777" w:rsidR="004D1C38" w:rsidRDefault="003D5EA4">
                              <w:pPr>
                                <w:spacing w:before="193"/>
                                <w:ind w:left="230"/>
                                <w:rPr>
                                  <w:sz w:val="24"/>
                                </w:rPr>
                              </w:pPr>
                              <w:r>
                                <w:rPr>
                                  <w:sz w:val="24"/>
                                </w:rPr>
                                <w:t>Будан</w:t>
                              </w:r>
                              <w:r>
                                <w:rPr>
                                  <w:spacing w:val="-2"/>
                                  <w:sz w:val="24"/>
                                </w:rPr>
                                <w:t xml:space="preserve"> </w:t>
                              </w:r>
                              <w:r>
                                <w:rPr>
                                  <w:sz w:val="24"/>
                                </w:rPr>
                                <w:t>сөз</w:t>
                              </w:r>
                              <w:r>
                                <w:rPr>
                                  <w:spacing w:val="-2"/>
                                  <w:sz w:val="24"/>
                                </w:rPr>
                                <w:t xml:space="preserve"> (термин)</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2673E17D" id="Group 28" o:spid="_x0000_s1038" style="position:absolute;margin-left:374.1pt;margin-top:28.65pt;width:120.8pt;height:33pt;z-index:-15725568;mso-wrap-distance-left:0;mso-wrap-distance-right:0;mso-position-horizontal-relative:page" coordsize="1534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">
                <v:shape id="Graphic 29" o:spid="_x0000_s1039" style="position:absolute;left:63;top:63;width:15215;height:4064;visibility:visible;mso-wrap-style:square;v-text-anchor:top" coordsize="152146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" path="m,67691l5326,41362,19843,19843,41362,5326,67690,,1453641,r26329,5326l1501489,19843r14517,21519l1521332,67691r,270890l1516006,364964r-14517,21512l1479970,400964r-26329,5308l67690,406272,41362,400964,19843,386476,5326,364964,,338581,,67691xe" filled="f" strokeweight="1pt">
                  <v:path arrowok="t"/>
                </v:shape>
                <v:shape id="Textbox 30" o:spid="_x0000_s1040" type="#_x0000_t202" style="position:absolute;width:1534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FF5E678" w14:textId="77777777" w:rsidR="004D1C38" w:rsidRDefault="00000000">
                        <w:pPr>
                          <w:spacing w:before="193"/>
                          <w:ind w:left="230"/>
                          <w:rPr>
                            <w:sz w:val="24"/>
                          </w:rPr>
                        </w:pPr>
                        <w:r>
                          <w:rPr>
                            <w:sz w:val="24"/>
                          </w:rPr>
                          <w:t>Будан</w:t>
                        </w:r>
                        <w:r>
                          <w:rPr>
                            <w:spacing w:val="-2"/>
                            <w:sz w:val="24"/>
                          </w:rPr>
                          <w:t xml:space="preserve"> </w:t>
                        </w:r>
                        <w:r>
                          <w:rPr>
                            <w:sz w:val="24"/>
                          </w:rPr>
                          <w:t>сөз</w:t>
                        </w:r>
                        <w:r>
                          <w:rPr>
                            <w:spacing w:val="-2"/>
                            <w:sz w:val="24"/>
                          </w:rPr>
                          <w:t xml:space="preserve"> (термин)</w:t>
                        </w:r>
                      </w:p>
                    </w:txbxContent>
                  </v:textbox>
                </v:shape>
                <w10:wrap type="topAndBottom" anchorx="page"/>
              </v:group>
            </w:pict>
          </mc:Fallback>
        </mc:AlternateContent>
      </w:r>
    </w:p>
    <w:p w14:paraId="04B14542" w14:textId="77777777" w:rsidR="004D1C38" w:rsidRDefault="003D5EA4">
      <w:pPr>
        <w:pStyle w:val="a3"/>
        <w:spacing w:before="276"/>
        <w:ind w:left="1107" w:right="1108" w:firstLine="0"/>
        <w:jc w:val="center"/>
      </w:pPr>
      <w:r>
        <w:t>Сурет</w:t>
      </w:r>
      <w:r>
        <w:rPr>
          <w:spacing w:val="-7"/>
        </w:rPr>
        <w:t xml:space="preserve"> </w:t>
      </w:r>
      <w:r>
        <w:t>3</w:t>
      </w:r>
      <w:r>
        <w:rPr>
          <w:spacing w:val="-6"/>
        </w:rPr>
        <w:t xml:space="preserve"> </w:t>
      </w:r>
      <w:r>
        <w:t>–</w:t>
      </w:r>
      <w:r>
        <w:rPr>
          <w:spacing w:val="-4"/>
        </w:rPr>
        <w:t xml:space="preserve"> </w:t>
      </w:r>
      <w:r>
        <w:t>Жартылай</w:t>
      </w:r>
      <w:r>
        <w:rPr>
          <w:spacing w:val="-7"/>
        </w:rPr>
        <w:t xml:space="preserve"> </w:t>
      </w:r>
      <w:r>
        <w:t>калька,</w:t>
      </w:r>
      <w:r>
        <w:rPr>
          <w:spacing w:val="-4"/>
        </w:rPr>
        <w:t xml:space="preserve"> </w:t>
      </w:r>
      <w:r>
        <w:t>будандастыру</w:t>
      </w:r>
      <w:r>
        <w:rPr>
          <w:spacing w:val="-7"/>
        </w:rPr>
        <w:t xml:space="preserve"> </w:t>
      </w:r>
      <w:r>
        <w:t>үдерісінің</w:t>
      </w:r>
      <w:r>
        <w:rPr>
          <w:spacing w:val="-7"/>
        </w:rPr>
        <w:t xml:space="preserve"> </w:t>
      </w:r>
      <w:r>
        <w:rPr>
          <w:spacing w:val="-2"/>
        </w:rPr>
        <w:t>өнімі</w:t>
      </w:r>
    </w:p>
    <w:p w14:paraId="1FBAA755" w14:textId="77777777" w:rsidR="004D1C38" w:rsidRDefault="004D1C38">
      <w:pPr>
        <w:pStyle w:val="a3"/>
        <w:jc w:val="center"/>
        <w:sectPr w:rsidR="004D1C38">
          <w:pgSz w:w="11910" w:h="16840"/>
          <w:pgMar w:top="1040" w:right="425" w:bottom="960" w:left="1559" w:header="0" w:footer="775" w:gutter="0"/>
          <w:cols w:space="720"/>
        </w:sectPr>
      </w:pPr>
    </w:p>
    <w:p w14:paraId="56B21DC0" w14:textId="77777777" w:rsidR="004D1C38" w:rsidRDefault="003D5EA4">
      <w:pPr>
        <w:pStyle w:val="a3"/>
        <w:spacing w:before="74"/>
        <w:ind w:right="135"/>
      </w:pPr>
      <w:r>
        <w:lastRenderedPageBreak/>
        <w:t xml:space="preserve">Жоғарыдағы 3-суретте көрсетілгендей, біз жартылай калька арқылы жасалатын және будандасу үдерісі арқылы жасалатын лексикалық бірліктердің барлығын, яғни соңғы өнімді </w:t>
      </w:r>
      <w:r>
        <w:rPr>
          <w:i/>
        </w:rPr>
        <w:t xml:space="preserve">будан </w:t>
      </w:r>
      <w:r>
        <w:t>деп танимыз. Тілдік будандастыруға қатысты ағылшын, француз, неміс лингвистикалық мектептері ерекше көзқарастарын ұсынады. Олардың басты ерекшелігі – тілге енген кірме сөздердің жаңа терминдер жасауға, төл немесе басқа кірме сөздермен бірігіп жаңа ұғымдар қалыптастыруға қатысуында. Будандастыру – әртүрлі этимологиядан құралған туынды сөздерде кездесетін ерекше тілдік құбылыс. Ағылшын тілінде бұл үдеріс шет тілдерден енген сөздер мен сөзжасамдық аффикстердің бейімделуін қамтиды. Нәтижесінде кірме сөздер лексикалық ассимиляцияға ұшырап, жаңа сөздер жасаудың негізгі материалына айналды. Будандастыруды шетелдік лексикалық материалды бейімдеудің ерекше механизмі ретінде қарастыруға болады. Ағылшын тілінде кірме аффикстердің қолданылуы бұл үдерісті одан әрі кеңейтті. Сонымен қатар, будандастыру</w:t>
      </w:r>
      <w:r>
        <w:rPr>
          <w:spacing w:val="40"/>
        </w:rPr>
        <w:t xml:space="preserve"> </w:t>
      </w:r>
      <w:r>
        <w:t>жазба коммуникацияның ықпалымен қалыптасқан құбылыс ретінде де танылады. Будандастыру құбылысының дамуы мен будан сөздердің жасалу жолдары</w:t>
      </w:r>
      <w:r>
        <w:rPr>
          <w:spacing w:val="80"/>
          <w:w w:val="150"/>
        </w:rPr>
        <w:t xml:space="preserve"> </w:t>
      </w:r>
      <w:r>
        <w:t>күрделене</w:t>
      </w:r>
      <w:r>
        <w:rPr>
          <w:spacing w:val="80"/>
          <w:w w:val="150"/>
        </w:rPr>
        <w:t xml:space="preserve"> </w:t>
      </w:r>
      <w:r>
        <w:t>түсіп,</w:t>
      </w:r>
      <w:r>
        <w:rPr>
          <w:spacing w:val="80"/>
          <w:w w:val="150"/>
        </w:rPr>
        <w:t xml:space="preserve"> </w:t>
      </w:r>
      <w:r>
        <w:t>қазақ</w:t>
      </w:r>
      <w:r>
        <w:rPr>
          <w:spacing w:val="80"/>
          <w:w w:val="150"/>
        </w:rPr>
        <w:t xml:space="preserve"> </w:t>
      </w:r>
      <w:r>
        <w:t>тілінде</w:t>
      </w:r>
      <w:r>
        <w:rPr>
          <w:spacing w:val="80"/>
          <w:w w:val="150"/>
        </w:rPr>
        <w:t xml:space="preserve"> </w:t>
      </w:r>
      <w:r>
        <w:t>де</w:t>
      </w:r>
      <w:r>
        <w:rPr>
          <w:spacing w:val="80"/>
          <w:w w:val="150"/>
        </w:rPr>
        <w:t xml:space="preserve"> </w:t>
      </w:r>
      <w:r>
        <w:t>өз</w:t>
      </w:r>
      <w:r>
        <w:rPr>
          <w:spacing w:val="80"/>
          <w:w w:val="150"/>
        </w:rPr>
        <w:t xml:space="preserve"> </w:t>
      </w:r>
      <w:r>
        <w:t>ерекшелігін</w:t>
      </w:r>
      <w:r>
        <w:rPr>
          <w:spacing w:val="80"/>
          <w:w w:val="150"/>
        </w:rPr>
        <w:t xml:space="preserve"> </w:t>
      </w:r>
      <w:r>
        <w:t>айқындауда.</w:t>
      </w:r>
      <w:r>
        <w:rPr>
          <w:spacing w:val="40"/>
        </w:rPr>
        <w:t xml:space="preserve"> </w:t>
      </w:r>
      <w:r>
        <w:t>Б.</w:t>
      </w:r>
      <w:r>
        <w:rPr>
          <w:spacing w:val="-4"/>
        </w:rPr>
        <w:t xml:space="preserve"> </w:t>
      </w:r>
      <w:r>
        <w:t>Момынова атап өткендей, будан сөздердің түп негізі – кірме элементтердің ана тіл жүйесіне интеграциялануы мен бейімделуі [65, с. 14-19]. Осы тұрғыдан алғанда, будан терминдерді зерттеу тек тіл ғылымы үшін емес, мәдени- әлеуметтік зерттеулер үшін де маңызды. Жартылай калькаға келетін болсақ, шетел тіліндегі сөздердің толық немесе жартылай игерілуіне қарай да</w:t>
      </w:r>
      <w:r>
        <w:rPr>
          <w:spacing w:val="80"/>
        </w:rPr>
        <w:t xml:space="preserve"> </w:t>
      </w:r>
      <w:r>
        <w:t>калькалар жіктеліп жатады. Егер өзге тілдегі сөз үлгісі жартылай көшірілсе,</w:t>
      </w:r>
      <w:r>
        <w:rPr>
          <w:spacing w:val="40"/>
        </w:rPr>
        <w:t xml:space="preserve"> </w:t>
      </w:r>
      <w:r>
        <w:t>оны жартылай калька ал тұтастай көшірілсе, онда оны толық калька дейді. Басқаша айтқанда, толық калька – кальканың шет тілі сөзінің мағынасы мен мазмұнын ашуға оның терминнің барлық компоненттері қатысатын түрі. Ал жартылай калька – терминнің мағынасын ашуға сыңарларының бір бөлігі (немесе біреуі ғана) қатысып, қалған сыңарларының терминнің дыбысталуына ғана ықпал етіп, дербес мағынасы болмайтын түрі (2-сурет) [5, б. 584].</w:t>
      </w:r>
    </w:p>
    <w:p w14:paraId="0A2C3F98" w14:textId="77777777" w:rsidR="004D1C38" w:rsidRDefault="003D5EA4">
      <w:pPr>
        <w:pStyle w:val="a3"/>
        <w:spacing w:before="69"/>
        <w:ind w:left="0" w:firstLine="0"/>
        <w:jc w:val="left"/>
        <w:rPr>
          <w:sz w:val="20"/>
        </w:rPr>
      </w:pPr>
      <w:r>
        <w:rPr>
          <w:noProof/>
          <w:sz w:val="20"/>
        </w:rPr>
        <mc:AlternateContent>
          <mc:Choice Requires="wpg">
            <w:drawing>
              <wp:anchor distT="0" distB="0" distL="0" distR="0" simplePos="0" relativeHeight="487591424" behindDoc="1" locked="0" layoutInCell="1" allowOverlap="1" wp14:anchorId="40BE0155" wp14:editId="5445FB36">
                <wp:simplePos x="0" y="0"/>
                <wp:positionH relativeFrom="page">
                  <wp:posOffset>1487169</wp:posOffset>
                </wp:positionH>
                <wp:positionV relativeFrom="paragraph">
                  <wp:posOffset>205468</wp:posOffset>
                </wp:positionV>
                <wp:extent cx="5479415" cy="278384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9415" cy="2783840"/>
                          <a:chOff x="0" y="0"/>
                          <a:chExt cx="5479415" cy="2783840"/>
                        </a:xfrm>
                      </wpg:grpSpPr>
                      <pic:pic xmlns:pic="http://schemas.openxmlformats.org/drawingml/2006/picture">
                        <pic:nvPicPr>
                          <pic:cNvPr id="32" name="Image 32"/>
                          <pic:cNvPicPr/>
                        </pic:nvPicPr>
                        <pic:blipFill>
                          <a:blip r:embed="rId11" cstate="print"/>
                          <a:stretch>
                            <a:fillRect/>
                          </a:stretch>
                        </pic:blipFill>
                        <pic:spPr>
                          <a:xfrm>
                            <a:off x="0" y="0"/>
                            <a:ext cx="5479414" cy="2783839"/>
                          </a:xfrm>
                          <a:prstGeom prst="rect">
                            <a:avLst/>
                          </a:prstGeom>
                        </pic:spPr>
                      </pic:pic>
                      <pic:pic xmlns:pic="http://schemas.openxmlformats.org/drawingml/2006/picture">
                        <pic:nvPicPr>
                          <pic:cNvPr id="33" name="Image 33"/>
                          <pic:cNvPicPr/>
                        </pic:nvPicPr>
                        <pic:blipFill>
                          <a:blip r:embed="rId12" cstate="print"/>
                          <a:stretch>
                            <a:fillRect/>
                          </a:stretch>
                        </pic:blipFill>
                        <pic:spPr>
                          <a:xfrm>
                            <a:off x="515366" y="36385"/>
                            <a:ext cx="2696717" cy="2695194"/>
                          </a:xfrm>
                          <a:prstGeom prst="rect">
                            <a:avLst/>
                          </a:prstGeom>
                        </pic:spPr>
                      </pic:pic>
                      <pic:pic xmlns:pic="http://schemas.openxmlformats.org/drawingml/2006/picture">
                        <pic:nvPicPr>
                          <pic:cNvPr id="34" name="Image 34"/>
                          <pic:cNvPicPr/>
                        </pic:nvPicPr>
                        <pic:blipFill>
                          <a:blip r:embed="rId13" cstate="print"/>
                          <a:stretch>
                            <a:fillRect/>
                          </a:stretch>
                        </pic:blipFill>
                        <pic:spPr>
                          <a:xfrm>
                            <a:off x="1554733" y="51561"/>
                            <a:ext cx="557110" cy="1047635"/>
                          </a:xfrm>
                          <a:prstGeom prst="rect">
                            <a:avLst/>
                          </a:prstGeom>
                        </pic:spPr>
                      </pic:pic>
                      <wps:wsp>
                        <wps:cNvPr id="35" name="Graphic 35"/>
                        <wps:cNvSpPr/>
                        <wps:spPr>
                          <a:xfrm>
                            <a:off x="793369" y="313702"/>
                            <a:ext cx="2156460" cy="2156460"/>
                          </a:xfrm>
                          <a:custGeom>
                            <a:avLst/>
                            <a:gdLst/>
                            <a:ahLst/>
                            <a:cxnLst/>
                            <a:rect l="l" t="t" r="r" b="b"/>
                            <a:pathLst>
                              <a:path w="2156460" h="2156460">
                                <a:moveTo>
                                  <a:pt x="1078230" y="0"/>
                                </a:moveTo>
                                <a:lnTo>
                                  <a:pt x="1078230" y="539114"/>
                                </a:lnTo>
                                <a:lnTo>
                                  <a:pt x="1125407" y="541155"/>
                                </a:lnTo>
                                <a:lnTo>
                                  <a:pt x="1171487" y="547167"/>
                                </a:lnTo>
                                <a:lnTo>
                                  <a:pt x="1216294" y="556984"/>
                                </a:lnTo>
                                <a:lnTo>
                                  <a:pt x="1259654" y="570440"/>
                                </a:lnTo>
                                <a:lnTo>
                                  <a:pt x="1301392" y="587369"/>
                                </a:lnTo>
                                <a:lnTo>
                                  <a:pt x="1341331" y="607605"/>
                                </a:lnTo>
                                <a:lnTo>
                                  <a:pt x="1379297" y="630983"/>
                                </a:lnTo>
                                <a:lnTo>
                                  <a:pt x="1415115" y="657336"/>
                                </a:lnTo>
                                <a:lnTo>
                                  <a:pt x="1448609" y="686498"/>
                                </a:lnTo>
                                <a:lnTo>
                                  <a:pt x="1479604" y="718304"/>
                                </a:lnTo>
                                <a:lnTo>
                                  <a:pt x="1507926" y="752587"/>
                                </a:lnTo>
                                <a:lnTo>
                                  <a:pt x="1533398" y="789182"/>
                                </a:lnTo>
                                <a:lnTo>
                                  <a:pt x="1555845" y="827923"/>
                                </a:lnTo>
                                <a:lnTo>
                                  <a:pt x="1575093" y="868643"/>
                                </a:lnTo>
                                <a:lnTo>
                                  <a:pt x="1590966" y="911177"/>
                                </a:lnTo>
                                <a:lnTo>
                                  <a:pt x="1603288" y="955360"/>
                                </a:lnTo>
                                <a:lnTo>
                                  <a:pt x="1611886" y="1001024"/>
                                </a:lnTo>
                                <a:lnTo>
                                  <a:pt x="1616583" y="1048003"/>
                                </a:lnTo>
                                <a:lnTo>
                                  <a:pt x="1617125" y="1097125"/>
                                </a:lnTo>
                                <a:lnTo>
                                  <a:pt x="1613327" y="1145253"/>
                                </a:lnTo>
                                <a:lnTo>
                                  <a:pt x="1605367" y="1192187"/>
                                </a:lnTo>
                                <a:lnTo>
                                  <a:pt x="1593424" y="1237727"/>
                                </a:lnTo>
                                <a:lnTo>
                                  <a:pt x="1577678" y="1281671"/>
                                </a:lnTo>
                                <a:lnTo>
                                  <a:pt x="1558308" y="1323819"/>
                                </a:lnTo>
                                <a:lnTo>
                                  <a:pt x="1535494" y="1363971"/>
                                </a:lnTo>
                                <a:lnTo>
                                  <a:pt x="1509414" y="1401925"/>
                                </a:lnTo>
                                <a:lnTo>
                                  <a:pt x="1480248" y="1437481"/>
                                </a:lnTo>
                                <a:lnTo>
                                  <a:pt x="1448175" y="1470438"/>
                                </a:lnTo>
                                <a:lnTo>
                                  <a:pt x="1413375" y="1500596"/>
                                </a:lnTo>
                                <a:lnTo>
                                  <a:pt x="1376026" y="1527753"/>
                                </a:lnTo>
                                <a:lnTo>
                                  <a:pt x="1336308" y="1551710"/>
                                </a:lnTo>
                                <a:lnTo>
                                  <a:pt x="1294400" y="1572265"/>
                                </a:lnTo>
                                <a:lnTo>
                                  <a:pt x="1250481" y="1589218"/>
                                </a:lnTo>
                                <a:lnTo>
                                  <a:pt x="1204732" y="1602367"/>
                                </a:lnTo>
                                <a:lnTo>
                                  <a:pt x="1157330" y="1611514"/>
                                </a:lnTo>
                                <a:lnTo>
                                  <a:pt x="1108456" y="1616455"/>
                                </a:lnTo>
                                <a:lnTo>
                                  <a:pt x="1059334" y="1617017"/>
                                </a:lnTo>
                                <a:lnTo>
                                  <a:pt x="1011206" y="1613233"/>
                                </a:lnTo>
                                <a:lnTo>
                                  <a:pt x="964272" y="1605284"/>
                                </a:lnTo>
                                <a:lnTo>
                                  <a:pt x="918732" y="1593350"/>
                                </a:lnTo>
                                <a:lnTo>
                                  <a:pt x="874788" y="1577609"/>
                                </a:lnTo>
                                <a:lnTo>
                                  <a:pt x="832640" y="1558242"/>
                                </a:lnTo>
                                <a:lnTo>
                                  <a:pt x="792488" y="1535430"/>
                                </a:lnTo>
                                <a:lnTo>
                                  <a:pt x="754534" y="1509350"/>
                                </a:lnTo>
                                <a:lnTo>
                                  <a:pt x="718978" y="1480184"/>
                                </a:lnTo>
                                <a:lnTo>
                                  <a:pt x="686021" y="1448112"/>
                                </a:lnTo>
                                <a:lnTo>
                                  <a:pt x="655863" y="1413312"/>
                                </a:lnTo>
                                <a:lnTo>
                                  <a:pt x="628706" y="1375965"/>
                                </a:lnTo>
                                <a:lnTo>
                                  <a:pt x="604749" y="1336250"/>
                                </a:lnTo>
                                <a:lnTo>
                                  <a:pt x="584194" y="1294347"/>
                                </a:lnTo>
                                <a:lnTo>
                                  <a:pt x="567241" y="1250437"/>
                                </a:lnTo>
                                <a:lnTo>
                                  <a:pt x="554092" y="1204698"/>
                                </a:lnTo>
                                <a:lnTo>
                                  <a:pt x="544945" y="1157311"/>
                                </a:lnTo>
                                <a:lnTo>
                                  <a:pt x="540004" y="1108455"/>
                                </a:lnTo>
                                <a:lnTo>
                                  <a:pt x="539461" y="1059334"/>
                                </a:lnTo>
                                <a:lnTo>
                                  <a:pt x="543259" y="1011206"/>
                                </a:lnTo>
                                <a:lnTo>
                                  <a:pt x="551219" y="964272"/>
                                </a:lnTo>
                                <a:lnTo>
                                  <a:pt x="563161" y="918732"/>
                                </a:lnTo>
                                <a:lnTo>
                                  <a:pt x="578905" y="874788"/>
                                </a:lnTo>
                                <a:lnTo>
                                  <a:pt x="598273" y="832640"/>
                                </a:lnTo>
                                <a:lnTo>
                                  <a:pt x="621085" y="792488"/>
                                </a:lnTo>
                                <a:lnTo>
                                  <a:pt x="647161" y="754534"/>
                                </a:lnTo>
                                <a:lnTo>
                                  <a:pt x="676322" y="718978"/>
                                </a:lnTo>
                                <a:lnTo>
                                  <a:pt x="708389" y="686021"/>
                                </a:lnTo>
                                <a:lnTo>
                                  <a:pt x="743182" y="655863"/>
                                </a:lnTo>
                                <a:lnTo>
                                  <a:pt x="780523" y="628706"/>
                                </a:lnTo>
                                <a:lnTo>
                                  <a:pt x="820230" y="604749"/>
                                </a:lnTo>
                                <a:lnTo>
                                  <a:pt x="862126" y="584194"/>
                                </a:lnTo>
                                <a:lnTo>
                                  <a:pt x="906031" y="567241"/>
                                </a:lnTo>
                                <a:lnTo>
                                  <a:pt x="951765" y="554092"/>
                                </a:lnTo>
                                <a:lnTo>
                                  <a:pt x="999149" y="544945"/>
                                </a:lnTo>
                                <a:lnTo>
                                  <a:pt x="1048003" y="540003"/>
                                </a:lnTo>
                                <a:lnTo>
                                  <a:pt x="1017905" y="1650"/>
                                </a:lnTo>
                                <a:lnTo>
                                  <a:pt x="969263" y="5475"/>
                                </a:lnTo>
                                <a:lnTo>
                                  <a:pt x="921277" y="11408"/>
                                </a:lnTo>
                                <a:lnTo>
                                  <a:pt x="873989" y="19403"/>
                                </a:lnTo>
                                <a:lnTo>
                                  <a:pt x="827445" y="29411"/>
                                </a:lnTo>
                                <a:lnTo>
                                  <a:pt x="781692" y="41385"/>
                                </a:lnTo>
                                <a:lnTo>
                                  <a:pt x="736772" y="55277"/>
                                </a:lnTo>
                                <a:lnTo>
                                  <a:pt x="692733" y="71040"/>
                                </a:lnTo>
                                <a:lnTo>
                                  <a:pt x="649618" y="88626"/>
                                </a:lnTo>
                                <a:lnTo>
                                  <a:pt x="607473" y="107987"/>
                                </a:lnTo>
                                <a:lnTo>
                                  <a:pt x="566344" y="129075"/>
                                </a:lnTo>
                                <a:lnTo>
                                  <a:pt x="526274" y="151843"/>
                                </a:lnTo>
                                <a:lnTo>
                                  <a:pt x="487310" y="176243"/>
                                </a:lnTo>
                                <a:lnTo>
                                  <a:pt x="449497" y="202227"/>
                                </a:lnTo>
                                <a:lnTo>
                                  <a:pt x="412879" y="229749"/>
                                </a:lnTo>
                                <a:lnTo>
                                  <a:pt x="377501" y="258759"/>
                                </a:lnTo>
                                <a:lnTo>
                                  <a:pt x="343410" y="289210"/>
                                </a:lnTo>
                                <a:lnTo>
                                  <a:pt x="310649" y="321056"/>
                                </a:lnTo>
                                <a:lnTo>
                                  <a:pt x="279265" y="354247"/>
                                </a:lnTo>
                                <a:lnTo>
                                  <a:pt x="249302" y="388737"/>
                                </a:lnTo>
                                <a:lnTo>
                                  <a:pt x="220805" y="424477"/>
                                </a:lnTo>
                                <a:lnTo>
                                  <a:pt x="193820" y="461420"/>
                                </a:lnTo>
                                <a:lnTo>
                                  <a:pt x="168391" y="499518"/>
                                </a:lnTo>
                                <a:lnTo>
                                  <a:pt x="144564" y="538724"/>
                                </a:lnTo>
                                <a:lnTo>
                                  <a:pt x="122384" y="578990"/>
                                </a:lnTo>
                                <a:lnTo>
                                  <a:pt x="101896" y="620268"/>
                                </a:lnTo>
                                <a:lnTo>
                                  <a:pt x="83145" y="662511"/>
                                </a:lnTo>
                                <a:lnTo>
                                  <a:pt x="66176" y="705670"/>
                                </a:lnTo>
                                <a:lnTo>
                                  <a:pt x="51034" y="749699"/>
                                </a:lnTo>
                                <a:lnTo>
                                  <a:pt x="37765" y="794549"/>
                                </a:lnTo>
                                <a:lnTo>
                                  <a:pt x="26414" y="840173"/>
                                </a:lnTo>
                                <a:lnTo>
                                  <a:pt x="17025" y="886523"/>
                                </a:lnTo>
                                <a:lnTo>
                                  <a:pt x="9644" y="933551"/>
                                </a:lnTo>
                                <a:lnTo>
                                  <a:pt x="4316" y="981210"/>
                                </a:lnTo>
                                <a:lnTo>
                                  <a:pt x="1086" y="1029452"/>
                                </a:lnTo>
                                <a:lnTo>
                                  <a:pt x="0" y="1078229"/>
                                </a:lnTo>
                                <a:lnTo>
                                  <a:pt x="1050" y="1126259"/>
                                </a:lnTo>
                                <a:lnTo>
                                  <a:pt x="4172" y="1173751"/>
                                </a:lnTo>
                                <a:lnTo>
                                  <a:pt x="9323" y="1220660"/>
                                </a:lnTo>
                                <a:lnTo>
                                  <a:pt x="16457" y="1266944"/>
                                </a:lnTo>
                                <a:lnTo>
                                  <a:pt x="25533" y="1312558"/>
                                </a:lnTo>
                                <a:lnTo>
                                  <a:pt x="36504" y="1357459"/>
                                </a:lnTo>
                                <a:lnTo>
                                  <a:pt x="49328" y="1401603"/>
                                </a:lnTo>
                                <a:lnTo>
                                  <a:pt x="63962" y="1444946"/>
                                </a:lnTo>
                                <a:lnTo>
                                  <a:pt x="80360" y="1487443"/>
                                </a:lnTo>
                                <a:lnTo>
                                  <a:pt x="98480" y="1529053"/>
                                </a:lnTo>
                                <a:lnTo>
                                  <a:pt x="118277" y="1569729"/>
                                </a:lnTo>
                                <a:lnTo>
                                  <a:pt x="139708" y="1609430"/>
                                </a:lnTo>
                                <a:lnTo>
                                  <a:pt x="162728" y="1648110"/>
                                </a:lnTo>
                                <a:lnTo>
                                  <a:pt x="187295" y="1685726"/>
                                </a:lnTo>
                                <a:lnTo>
                                  <a:pt x="213363" y="1722235"/>
                                </a:lnTo>
                                <a:lnTo>
                                  <a:pt x="240890" y="1757592"/>
                                </a:lnTo>
                                <a:lnTo>
                                  <a:pt x="269832" y="1791753"/>
                                </a:lnTo>
                                <a:lnTo>
                                  <a:pt x="300144" y="1824675"/>
                                </a:lnTo>
                                <a:lnTo>
                                  <a:pt x="331784" y="1856315"/>
                                </a:lnTo>
                                <a:lnTo>
                                  <a:pt x="364706" y="1886627"/>
                                </a:lnTo>
                                <a:lnTo>
                                  <a:pt x="398867" y="1915569"/>
                                </a:lnTo>
                                <a:lnTo>
                                  <a:pt x="434224" y="1943096"/>
                                </a:lnTo>
                                <a:lnTo>
                                  <a:pt x="470733" y="1969164"/>
                                </a:lnTo>
                                <a:lnTo>
                                  <a:pt x="508349" y="1993731"/>
                                </a:lnTo>
                                <a:lnTo>
                                  <a:pt x="547029" y="2016751"/>
                                </a:lnTo>
                                <a:lnTo>
                                  <a:pt x="586730" y="2038182"/>
                                </a:lnTo>
                                <a:lnTo>
                                  <a:pt x="627406" y="2057979"/>
                                </a:lnTo>
                                <a:lnTo>
                                  <a:pt x="669016" y="2076099"/>
                                </a:lnTo>
                                <a:lnTo>
                                  <a:pt x="711513" y="2092497"/>
                                </a:lnTo>
                                <a:lnTo>
                                  <a:pt x="754856" y="2107131"/>
                                </a:lnTo>
                                <a:lnTo>
                                  <a:pt x="799000" y="2119955"/>
                                </a:lnTo>
                                <a:lnTo>
                                  <a:pt x="843901" y="2130926"/>
                                </a:lnTo>
                                <a:lnTo>
                                  <a:pt x="889515" y="2140002"/>
                                </a:lnTo>
                                <a:lnTo>
                                  <a:pt x="935799" y="2147136"/>
                                </a:lnTo>
                                <a:lnTo>
                                  <a:pt x="982708" y="2152287"/>
                                </a:lnTo>
                                <a:lnTo>
                                  <a:pt x="1030200" y="2155409"/>
                                </a:lnTo>
                                <a:lnTo>
                                  <a:pt x="1078230" y="2156459"/>
                                </a:lnTo>
                                <a:lnTo>
                                  <a:pt x="1126259" y="2155409"/>
                                </a:lnTo>
                                <a:lnTo>
                                  <a:pt x="1173751" y="2152287"/>
                                </a:lnTo>
                                <a:lnTo>
                                  <a:pt x="1220660" y="2147136"/>
                                </a:lnTo>
                                <a:lnTo>
                                  <a:pt x="1266944" y="2140002"/>
                                </a:lnTo>
                                <a:lnTo>
                                  <a:pt x="1312558" y="2130926"/>
                                </a:lnTo>
                                <a:lnTo>
                                  <a:pt x="1357459" y="2119955"/>
                                </a:lnTo>
                                <a:lnTo>
                                  <a:pt x="1401603" y="2107131"/>
                                </a:lnTo>
                                <a:lnTo>
                                  <a:pt x="1444946" y="2092497"/>
                                </a:lnTo>
                                <a:lnTo>
                                  <a:pt x="1487443" y="2076099"/>
                                </a:lnTo>
                                <a:lnTo>
                                  <a:pt x="1529053" y="2057979"/>
                                </a:lnTo>
                                <a:lnTo>
                                  <a:pt x="1569729" y="2038182"/>
                                </a:lnTo>
                                <a:lnTo>
                                  <a:pt x="1609430" y="2016751"/>
                                </a:lnTo>
                                <a:lnTo>
                                  <a:pt x="1648110" y="1993731"/>
                                </a:lnTo>
                                <a:lnTo>
                                  <a:pt x="1685726" y="1969164"/>
                                </a:lnTo>
                                <a:lnTo>
                                  <a:pt x="1722235" y="1943096"/>
                                </a:lnTo>
                                <a:lnTo>
                                  <a:pt x="1757592" y="1915569"/>
                                </a:lnTo>
                                <a:lnTo>
                                  <a:pt x="1791753" y="1886627"/>
                                </a:lnTo>
                                <a:lnTo>
                                  <a:pt x="1824675" y="1856315"/>
                                </a:lnTo>
                                <a:lnTo>
                                  <a:pt x="1856315" y="1824675"/>
                                </a:lnTo>
                                <a:lnTo>
                                  <a:pt x="1886627" y="1791753"/>
                                </a:lnTo>
                                <a:lnTo>
                                  <a:pt x="1915569" y="1757592"/>
                                </a:lnTo>
                                <a:lnTo>
                                  <a:pt x="1943096" y="1722235"/>
                                </a:lnTo>
                                <a:lnTo>
                                  <a:pt x="1969164" y="1685726"/>
                                </a:lnTo>
                                <a:lnTo>
                                  <a:pt x="1993731" y="1648110"/>
                                </a:lnTo>
                                <a:lnTo>
                                  <a:pt x="2016751" y="1609430"/>
                                </a:lnTo>
                                <a:lnTo>
                                  <a:pt x="2038182" y="1569729"/>
                                </a:lnTo>
                                <a:lnTo>
                                  <a:pt x="2057979" y="1529053"/>
                                </a:lnTo>
                                <a:lnTo>
                                  <a:pt x="2076099" y="1487443"/>
                                </a:lnTo>
                                <a:lnTo>
                                  <a:pt x="2092497" y="1444946"/>
                                </a:lnTo>
                                <a:lnTo>
                                  <a:pt x="2107131" y="1401603"/>
                                </a:lnTo>
                                <a:lnTo>
                                  <a:pt x="2119955" y="1357459"/>
                                </a:lnTo>
                                <a:lnTo>
                                  <a:pt x="2130926" y="1312558"/>
                                </a:lnTo>
                                <a:lnTo>
                                  <a:pt x="2140002" y="1266944"/>
                                </a:lnTo>
                                <a:lnTo>
                                  <a:pt x="2147136" y="1220660"/>
                                </a:lnTo>
                                <a:lnTo>
                                  <a:pt x="2152287" y="1173751"/>
                                </a:lnTo>
                                <a:lnTo>
                                  <a:pt x="2155409" y="1126259"/>
                                </a:lnTo>
                                <a:lnTo>
                                  <a:pt x="2156460" y="1078229"/>
                                </a:lnTo>
                                <a:lnTo>
                                  <a:pt x="2155409" y="1030200"/>
                                </a:lnTo>
                                <a:lnTo>
                                  <a:pt x="2152287" y="982708"/>
                                </a:lnTo>
                                <a:lnTo>
                                  <a:pt x="2147136" y="935799"/>
                                </a:lnTo>
                                <a:lnTo>
                                  <a:pt x="2140002" y="889515"/>
                                </a:lnTo>
                                <a:lnTo>
                                  <a:pt x="2130926" y="843901"/>
                                </a:lnTo>
                                <a:lnTo>
                                  <a:pt x="2119955" y="799000"/>
                                </a:lnTo>
                                <a:lnTo>
                                  <a:pt x="2107131" y="754856"/>
                                </a:lnTo>
                                <a:lnTo>
                                  <a:pt x="2092497" y="711513"/>
                                </a:lnTo>
                                <a:lnTo>
                                  <a:pt x="2076099" y="669016"/>
                                </a:lnTo>
                                <a:lnTo>
                                  <a:pt x="2057979" y="627406"/>
                                </a:lnTo>
                                <a:lnTo>
                                  <a:pt x="2038182" y="586730"/>
                                </a:lnTo>
                                <a:lnTo>
                                  <a:pt x="2016751" y="547029"/>
                                </a:lnTo>
                                <a:lnTo>
                                  <a:pt x="1993731" y="508349"/>
                                </a:lnTo>
                                <a:lnTo>
                                  <a:pt x="1969164" y="470733"/>
                                </a:lnTo>
                                <a:lnTo>
                                  <a:pt x="1943096" y="434224"/>
                                </a:lnTo>
                                <a:lnTo>
                                  <a:pt x="1915569" y="398867"/>
                                </a:lnTo>
                                <a:lnTo>
                                  <a:pt x="1886627" y="364706"/>
                                </a:lnTo>
                                <a:lnTo>
                                  <a:pt x="1856315" y="331784"/>
                                </a:lnTo>
                                <a:lnTo>
                                  <a:pt x="1824675" y="300144"/>
                                </a:lnTo>
                                <a:lnTo>
                                  <a:pt x="1791753" y="269832"/>
                                </a:lnTo>
                                <a:lnTo>
                                  <a:pt x="1757592" y="240890"/>
                                </a:lnTo>
                                <a:lnTo>
                                  <a:pt x="1722235" y="213363"/>
                                </a:lnTo>
                                <a:lnTo>
                                  <a:pt x="1685726" y="187295"/>
                                </a:lnTo>
                                <a:lnTo>
                                  <a:pt x="1648110" y="162728"/>
                                </a:lnTo>
                                <a:lnTo>
                                  <a:pt x="1609430" y="139708"/>
                                </a:lnTo>
                                <a:lnTo>
                                  <a:pt x="1569729" y="118277"/>
                                </a:lnTo>
                                <a:lnTo>
                                  <a:pt x="1529053" y="98480"/>
                                </a:lnTo>
                                <a:lnTo>
                                  <a:pt x="1487443" y="80360"/>
                                </a:lnTo>
                                <a:lnTo>
                                  <a:pt x="1444946" y="63962"/>
                                </a:lnTo>
                                <a:lnTo>
                                  <a:pt x="1401603" y="49328"/>
                                </a:lnTo>
                                <a:lnTo>
                                  <a:pt x="1357459" y="36504"/>
                                </a:lnTo>
                                <a:lnTo>
                                  <a:pt x="1312558" y="25533"/>
                                </a:lnTo>
                                <a:lnTo>
                                  <a:pt x="1266944" y="16457"/>
                                </a:lnTo>
                                <a:lnTo>
                                  <a:pt x="1220660" y="9323"/>
                                </a:lnTo>
                                <a:lnTo>
                                  <a:pt x="1173751" y="4172"/>
                                </a:lnTo>
                                <a:lnTo>
                                  <a:pt x="1126259" y="1050"/>
                                </a:lnTo>
                                <a:lnTo>
                                  <a:pt x="1078230" y="0"/>
                                </a:lnTo>
                                <a:close/>
                              </a:path>
                            </a:pathLst>
                          </a:custGeom>
                          <a:solidFill>
                            <a:srgbClr val="155F82"/>
                          </a:solidFill>
                        </wps:spPr>
                        <wps:bodyPr wrap="square" lIns="0" tIns="0" rIns="0" bIns="0" rtlCol="0">
                          <a:prstTxWarp prst="textNoShape">
                            <a:avLst/>
                          </a:prstTxWarp>
                          <a:noAutofit/>
                        </wps:bodyPr>
                      </wps:wsp>
                      <wps:wsp>
                        <wps:cNvPr id="36" name="Graphic 36"/>
                        <wps:cNvSpPr/>
                        <wps:spPr>
                          <a:xfrm>
                            <a:off x="1811273" y="313702"/>
                            <a:ext cx="60325" cy="540385"/>
                          </a:xfrm>
                          <a:custGeom>
                            <a:avLst/>
                            <a:gdLst/>
                            <a:ahLst/>
                            <a:cxnLst/>
                            <a:rect l="l" t="t" r="r" b="b"/>
                            <a:pathLst>
                              <a:path w="60325" h="540385">
                                <a:moveTo>
                                  <a:pt x="60325" y="0"/>
                                </a:moveTo>
                                <a:lnTo>
                                  <a:pt x="30162" y="396"/>
                                </a:lnTo>
                                <a:lnTo>
                                  <a:pt x="0" y="1650"/>
                                </a:lnTo>
                                <a:lnTo>
                                  <a:pt x="30098" y="540003"/>
                                </a:lnTo>
                                <a:lnTo>
                                  <a:pt x="37697" y="539597"/>
                                </a:lnTo>
                                <a:lnTo>
                                  <a:pt x="60325" y="539114"/>
                                </a:lnTo>
                                <a:lnTo>
                                  <a:pt x="60325" y="0"/>
                                </a:lnTo>
                                <a:close/>
                              </a:path>
                            </a:pathLst>
                          </a:custGeom>
                          <a:solidFill>
                            <a:srgbClr val="E97031"/>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4" cstate="print"/>
                          <a:stretch>
                            <a:fillRect/>
                          </a:stretch>
                        </pic:blipFill>
                        <pic:spPr>
                          <a:xfrm>
                            <a:off x="1719326" y="2076945"/>
                            <a:ext cx="399275" cy="295681"/>
                          </a:xfrm>
                          <a:prstGeom prst="rect">
                            <a:avLst/>
                          </a:prstGeom>
                        </pic:spPr>
                      </pic:pic>
                      <pic:pic xmlns:pic="http://schemas.openxmlformats.org/drawingml/2006/picture">
                        <pic:nvPicPr>
                          <pic:cNvPr id="38" name="Image 38"/>
                          <pic:cNvPicPr/>
                        </pic:nvPicPr>
                        <pic:blipFill>
                          <a:blip r:embed="rId15" cstate="print"/>
                          <a:stretch>
                            <a:fillRect/>
                          </a:stretch>
                        </pic:blipFill>
                        <pic:spPr>
                          <a:xfrm>
                            <a:off x="1745488" y="2103704"/>
                            <a:ext cx="297560" cy="193103"/>
                          </a:xfrm>
                          <a:prstGeom prst="rect">
                            <a:avLst/>
                          </a:prstGeom>
                        </pic:spPr>
                      </pic:pic>
                      <pic:pic xmlns:pic="http://schemas.openxmlformats.org/drawingml/2006/picture">
                        <pic:nvPicPr>
                          <pic:cNvPr id="39" name="Image 39"/>
                          <pic:cNvPicPr/>
                        </pic:nvPicPr>
                        <pic:blipFill>
                          <a:blip r:embed="rId16" cstate="print"/>
                          <a:stretch>
                            <a:fillRect/>
                          </a:stretch>
                        </pic:blipFill>
                        <pic:spPr>
                          <a:xfrm>
                            <a:off x="1705610" y="459981"/>
                            <a:ext cx="335254" cy="295681"/>
                          </a:xfrm>
                          <a:prstGeom prst="rect">
                            <a:avLst/>
                          </a:prstGeom>
                        </pic:spPr>
                      </pic:pic>
                      <pic:pic xmlns:pic="http://schemas.openxmlformats.org/drawingml/2006/picture">
                        <pic:nvPicPr>
                          <pic:cNvPr id="40" name="Image 40"/>
                          <pic:cNvPicPr/>
                        </pic:nvPicPr>
                        <pic:blipFill>
                          <a:blip r:embed="rId17" cstate="print"/>
                          <a:stretch>
                            <a:fillRect/>
                          </a:stretch>
                        </pic:blipFill>
                        <pic:spPr>
                          <a:xfrm>
                            <a:off x="1732407" y="486994"/>
                            <a:ext cx="233172" cy="193103"/>
                          </a:xfrm>
                          <a:prstGeom prst="rect">
                            <a:avLst/>
                          </a:prstGeom>
                        </pic:spPr>
                      </pic:pic>
                      <wps:wsp>
                        <wps:cNvPr id="41" name="Graphic 41"/>
                        <wps:cNvSpPr/>
                        <wps:spPr>
                          <a:xfrm>
                            <a:off x="3743197" y="1131493"/>
                            <a:ext cx="1659889" cy="521334"/>
                          </a:xfrm>
                          <a:custGeom>
                            <a:avLst/>
                            <a:gdLst/>
                            <a:ahLst/>
                            <a:cxnLst/>
                            <a:rect l="l" t="t" r="r" b="b"/>
                            <a:pathLst>
                              <a:path w="1659889" h="521334">
                                <a:moveTo>
                                  <a:pt x="1659889" y="0"/>
                                </a:moveTo>
                                <a:lnTo>
                                  <a:pt x="0" y="0"/>
                                </a:lnTo>
                                <a:lnTo>
                                  <a:pt x="0" y="520788"/>
                                </a:lnTo>
                                <a:lnTo>
                                  <a:pt x="1659889" y="520788"/>
                                </a:lnTo>
                                <a:lnTo>
                                  <a:pt x="1659889" y="0"/>
                                </a:lnTo>
                                <a:close/>
                              </a:path>
                            </a:pathLst>
                          </a:custGeom>
                          <a:solidFill>
                            <a:srgbClr val="F1F1F1">
                              <a:alpha val="38822"/>
                            </a:srgbClr>
                          </a:solidFill>
                        </wps:spPr>
                        <wps:bodyPr wrap="square" lIns="0" tIns="0" rIns="0" bIns="0" rtlCol="0">
                          <a:prstTxWarp prst="textNoShape">
                            <a:avLst/>
                          </a:prstTxWarp>
                          <a:noAutofit/>
                        </wps:bodyPr>
                      </wps:wsp>
                      <wps:wsp>
                        <wps:cNvPr id="42" name="Graphic 42"/>
                        <wps:cNvSpPr/>
                        <wps:spPr>
                          <a:xfrm>
                            <a:off x="3813683" y="121981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155F82"/>
                          </a:solidFill>
                        </wps:spPr>
                        <wps:bodyPr wrap="square" lIns="0" tIns="0" rIns="0" bIns="0" rtlCol="0">
                          <a:prstTxWarp prst="textNoShape">
                            <a:avLst/>
                          </a:prstTxWarp>
                          <a:noAutofit/>
                        </wps:bodyPr>
                      </wps:wsp>
                      <wps:wsp>
                        <wps:cNvPr id="43" name="Graphic 43"/>
                        <wps:cNvSpPr/>
                        <wps:spPr>
                          <a:xfrm>
                            <a:off x="3813683" y="1480292"/>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E97031"/>
                          </a:solidFill>
                        </wps:spPr>
                        <wps:bodyPr wrap="square" lIns="0" tIns="0" rIns="0" bIns="0" rtlCol="0">
                          <a:prstTxWarp prst="textNoShape">
                            <a:avLst/>
                          </a:prstTxWarp>
                          <a:noAutofit/>
                        </wps:bodyPr>
                      </wps:wsp>
                      <wps:wsp>
                        <wps:cNvPr id="44" name="Textbox 44"/>
                        <wps:cNvSpPr txBox="1"/>
                        <wps:spPr>
                          <a:xfrm>
                            <a:off x="1771142" y="532523"/>
                            <a:ext cx="168910" cy="127000"/>
                          </a:xfrm>
                          <a:prstGeom prst="rect">
                            <a:avLst/>
                          </a:prstGeom>
                        </wps:spPr>
                        <wps:txbx>
                          <w:txbxContent>
                            <w:p w14:paraId="43840561" w14:textId="77777777" w:rsidR="004D1C38" w:rsidRDefault="003D5EA4">
                              <w:pPr>
                                <w:spacing w:line="199" w:lineRule="exact"/>
                                <w:rPr>
                                  <w:rFonts w:ascii="Calibri"/>
                                  <w:b/>
                                  <w:sz w:val="20"/>
                                </w:rPr>
                              </w:pPr>
                              <w:r>
                                <w:rPr>
                                  <w:rFonts w:ascii="Calibri"/>
                                  <w:b/>
                                  <w:color w:val="FFFFFF"/>
                                  <w:spacing w:val="-5"/>
                                  <w:sz w:val="20"/>
                                </w:rPr>
                                <w:t>1%</w:t>
                              </w:r>
                            </w:p>
                          </w:txbxContent>
                        </wps:txbx>
                        <wps:bodyPr wrap="square" lIns="0" tIns="0" rIns="0" bIns="0" rtlCol="0">
                          <a:noAutofit/>
                        </wps:bodyPr>
                      </wps:wsp>
                      <wps:wsp>
                        <wps:cNvPr id="45" name="Textbox 45"/>
                        <wps:cNvSpPr txBox="1"/>
                        <wps:spPr>
                          <a:xfrm>
                            <a:off x="1784223" y="2149487"/>
                            <a:ext cx="233045" cy="127000"/>
                          </a:xfrm>
                          <a:prstGeom prst="rect">
                            <a:avLst/>
                          </a:prstGeom>
                        </wps:spPr>
                        <wps:txbx>
                          <w:txbxContent>
                            <w:p w14:paraId="397DFB68" w14:textId="77777777" w:rsidR="004D1C38" w:rsidRDefault="003D5EA4">
                              <w:pPr>
                                <w:spacing w:line="199" w:lineRule="exact"/>
                                <w:rPr>
                                  <w:rFonts w:ascii="Calibri"/>
                                  <w:b/>
                                  <w:sz w:val="20"/>
                                </w:rPr>
                              </w:pPr>
                              <w:r>
                                <w:rPr>
                                  <w:rFonts w:ascii="Calibri"/>
                                  <w:b/>
                                  <w:color w:val="FFFFFF"/>
                                  <w:spacing w:val="-5"/>
                                  <w:sz w:val="20"/>
                                </w:rPr>
                                <w:t>99%</w:t>
                              </w:r>
                            </w:p>
                          </w:txbxContent>
                        </wps:txbx>
                        <wps:bodyPr wrap="square" lIns="0" tIns="0" rIns="0" bIns="0" rtlCol="0">
                          <a:noAutofit/>
                        </wps:bodyPr>
                      </wps:wsp>
                      <wps:wsp>
                        <wps:cNvPr id="46" name="Textbox 46"/>
                        <wps:cNvSpPr txBox="1"/>
                        <wps:spPr>
                          <a:xfrm>
                            <a:off x="3743197" y="1131493"/>
                            <a:ext cx="1659889" cy="521334"/>
                          </a:xfrm>
                          <a:prstGeom prst="rect">
                            <a:avLst/>
                          </a:prstGeom>
                        </wps:spPr>
                        <wps:txbx>
                          <w:txbxContent>
                            <w:p w14:paraId="147D35DB" w14:textId="77777777" w:rsidR="004D1C38" w:rsidRDefault="003D5EA4">
                              <w:pPr>
                                <w:spacing w:before="46"/>
                                <w:ind w:left="302"/>
                                <w:rPr>
                                  <w:rFonts w:ascii="Calibri" w:hAnsi="Calibri"/>
                                  <w:sz w:val="24"/>
                                </w:rPr>
                              </w:pPr>
                              <w:r>
                                <w:rPr>
                                  <w:rFonts w:ascii="Calibri" w:hAnsi="Calibri"/>
                                  <w:color w:val="404040"/>
                                  <w:sz w:val="24"/>
                                </w:rPr>
                                <w:t>жарты</w:t>
                              </w:r>
                              <w:r>
                                <w:rPr>
                                  <w:rFonts w:ascii="Calibri" w:hAnsi="Calibri"/>
                                  <w:color w:val="404040"/>
                                  <w:spacing w:val="-12"/>
                                  <w:sz w:val="24"/>
                                </w:rPr>
                                <w:t xml:space="preserve"> </w:t>
                              </w:r>
                              <w:r>
                                <w:rPr>
                                  <w:rFonts w:ascii="Calibri" w:hAnsi="Calibri"/>
                                  <w:color w:val="404040"/>
                                  <w:sz w:val="24"/>
                                </w:rPr>
                                <w:t>аударма</w:t>
                              </w:r>
                              <w:r>
                                <w:rPr>
                                  <w:rFonts w:ascii="Calibri" w:hAnsi="Calibri"/>
                                  <w:color w:val="404040"/>
                                  <w:spacing w:val="-11"/>
                                  <w:sz w:val="24"/>
                                </w:rPr>
                                <w:t xml:space="preserve"> </w:t>
                              </w:r>
                              <w:r>
                                <w:rPr>
                                  <w:rFonts w:ascii="Calibri" w:hAnsi="Calibri"/>
                                  <w:color w:val="404040"/>
                                  <w:spacing w:val="-2"/>
                                  <w:sz w:val="24"/>
                                </w:rPr>
                                <w:t>тәсілі</w:t>
                              </w:r>
                            </w:p>
                            <w:p w14:paraId="2287CE94" w14:textId="77777777" w:rsidR="004D1C38" w:rsidRDefault="003D5EA4">
                              <w:pPr>
                                <w:spacing w:before="117"/>
                                <w:ind w:left="302"/>
                                <w:rPr>
                                  <w:rFonts w:ascii="Calibri" w:hAnsi="Calibri"/>
                                  <w:sz w:val="24"/>
                                </w:rPr>
                              </w:pPr>
                              <w:r>
                                <w:rPr>
                                  <w:rFonts w:ascii="Calibri" w:hAnsi="Calibri"/>
                                  <w:color w:val="404040"/>
                                  <w:spacing w:val="-2"/>
                                  <w:sz w:val="24"/>
                                </w:rPr>
                                <w:t>будандастыру</w:t>
                              </w:r>
                              <w:r>
                                <w:rPr>
                                  <w:rFonts w:ascii="Calibri" w:hAnsi="Calibri"/>
                                  <w:color w:val="404040"/>
                                  <w:spacing w:val="7"/>
                                  <w:sz w:val="24"/>
                                </w:rPr>
                                <w:t xml:space="preserve"> </w:t>
                              </w:r>
                              <w:r>
                                <w:rPr>
                                  <w:rFonts w:ascii="Calibri" w:hAnsi="Calibri"/>
                                  <w:color w:val="404040"/>
                                  <w:spacing w:val="-2"/>
                                  <w:sz w:val="24"/>
                                </w:rPr>
                                <w:t>тәсілі</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40BE0155" id="Group 31" o:spid="_x0000_s1041" style="position:absolute;margin-left:117.1pt;margin-top:16.2pt;width:431.45pt;height:219.2pt;z-index:-15725056;mso-wrap-distance-left:0;mso-wrap-distance-right:0;mso-position-horizontal-relative:page" coordsize="54794,27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42" type="#_x0000_t75" style="position:absolute;width:54794;height:2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">
                  <v:imagedata r:id="rId18" o:title=""/>
                </v:shape>
                <v:shape id="Image 33" o:spid="_x0000_s1043" type="#_x0000_t75" style="position:absolute;left:5153;top:363;width:26967;height:26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">
                  <v:imagedata r:id="rId19" o:title=""/>
                </v:shape>
                <v:shape id="Image 34" o:spid="_x0000_s1044" type="#_x0000_t75" style="position:absolute;left:15547;top:515;width:5571;height:1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">
                  <v:imagedata r:id="rId20" o:title=""/>
                </v:shape>
                <v:shape id="Graphic 35" o:spid="_x0000_s1045" style="position:absolute;left:7933;top:3137;width:21565;height:21564;visibility:visible;mso-wrap-style:square;v-text-anchor:top" coordsize="2156460,215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" path="m1078230,r,539114l1125407,541155r46080,6012l1216294,556984r43360,13456l1301392,587369r39939,20236l1379297,630983r35818,26353l1448609,686498r30995,31806l1507926,752587r25472,36595l1555845,827923r19248,40720l1590966,911177r12322,44183l1611886,1001024r4697,46979l1617125,1097125r-3798,48128l1605367,1192187r-11943,45540l1577678,1281671r-19370,42148l1535494,1363971r-26080,37954l1480248,1437481r-32073,32957l1413375,1500596r-37349,27157l1336308,1551710r-41908,20555l1250481,1589218r-45749,13149l1157330,1611514r-48874,4941l1059334,1617017r-48128,-3784l964272,1605284r-45540,-11934l874788,1577609r-42148,-19367l792488,1535430r-37954,-26080l718978,1480184r-32957,-32072l655863,1413312r-27157,-37347l604749,1336250r-20555,-41903l567241,1250437r-13149,-45739l544945,1157311r-4941,-48856l539461,1059334r3798,-48128l551219,964272r11942,-45540l578905,874788r19368,-42148l621085,792488r26076,-37954l676322,718978r32067,-32957l743182,655863r37341,-27157l820230,604749r41896,-20555l906031,567241r45734,-13149l999149,544945r48854,-4942l1017905,1650,969263,5475r-47986,5933l873989,19403,827445,29411,781692,41385,736772,55277,692733,71040,649618,88626r-42145,19361l566344,129075r-40070,22768l487310,176243r-37813,25984l412879,229749r-35378,29010l343410,289210r-32761,31846l279265,354247r-29963,34490l220805,424477r-26985,36943l168391,499518r-23827,39206l122384,578990r-20488,41278l83145,662511,66176,705670,51034,749699,37765,794549,26414,840173r-9389,46350l9644,933551,4316,981210r-3230,48242l,1078229r1050,48030l4172,1173751r5151,46909l16457,1266944r9076,45614l36504,1357459r12824,44144l63962,1444946r16398,42497l98480,1529053r19797,40676l139708,1609430r23020,38680l187295,1685726r26068,36509l240890,1757592r28942,34161l300144,1824675r31640,31640l364706,1886627r34161,28942l434224,1943096r36509,26068l508349,1993731r38680,23020l586730,2038182r40676,19797l669016,2076099r42497,16398l754856,2107131r44144,12824l843901,2130926r45614,9076l935799,2147136r46909,5151l1030200,2155409r48030,1050l1126259,2155409r47492,-3122l1220660,2147136r46284,-7134l1312558,2130926r44901,-10971l1401603,2107131r43343,-14634l1487443,2076099r41610,-18120l1569729,2038182r39701,-21431l1648110,1993731r37616,-24567l1722235,1943096r35357,-27527l1791753,1886627r32922,-30312l1856315,1824675r30312,-32922l1915569,1757592r27527,-35357l1969164,1685726r24567,-37616l2016751,1609430r21431,-39701l2057979,1529053r18120,-41610l2092497,1444946r14634,-43343l2119955,1357459r10971,-44901l2140002,1266944r7134,-46284l2152287,1173751r3122,-47492l2156460,1078229r-1051,-48029l2152287,982708r-5151,-46909l2140002,889515r-9076,-45614l2119955,799000r-12824,-44144l2092497,711513r-16398,-42497l2057979,627406r-19797,-40676l2016751,547029r-23020,-38680l1969164,470733r-26068,-36509l1915569,398867r-28942,-34161l1856315,331784r-31640,-31640l1791753,269832r-34161,-28942l1722235,213363r-36509,-26068l1648110,162728r-38680,-23020l1569729,118277,1529053,98480,1487443,80360,1444946,63962,1401603,49328,1357459,36504,1312558,25533r-45614,-9076l1220660,9323,1173751,4172,1126259,1050,1078230,xe" fillcolor="#155f82" stroked="f">
                  <v:path arrowok="t"/>
                </v:shape>
                <v:shape id="Graphic 36" o:spid="_x0000_s1046" style="position:absolute;left:18112;top:3137;width:603;height:5403;visibility:visible;mso-wrap-style:square;v-text-anchor:top" coordsize="603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" path="m60325,l30162,396,,1650,30098,540003r7599,-406l60325,539114,60325,xe" fillcolor="#e97031" stroked="f">
                  <v:path arrowok="t"/>
                </v:shape>
                <v:shape id="Image 37" o:spid="_x0000_s1047" type="#_x0000_t75" style="position:absolute;left:17193;top:20769;width:399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">
                  <v:imagedata r:id="rId21" o:title=""/>
                </v:shape>
                <v:shape id="Image 38" o:spid="_x0000_s1048" type="#_x0000_t75" style="position:absolute;left:17454;top:21037;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">
                  <v:imagedata r:id="rId22" o:title=""/>
                </v:shape>
                <v:shape id="Image 39" o:spid="_x0000_s1049" type="#_x0000_t75" style="position:absolute;left:17056;top:4599;width:335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">
                  <v:imagedata r:id="rId23" o:title=""/>
                </v:shape>
                <v:shape id="Image 40" o:spid="_x0000_s1050" type="#_x0000_t75" style="position:absolute;left:17324;top:4869;width:2331;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">
                  <v:imagedata r:id="rId24" o:title=""/>
                </v:shape>
                <v:shape id="Graphic 41" o:spid="_x0000_s1051" style="position:absolute;left:37431;top:11314;width:16599;height:5214;visibility:visible;mso-wrap-style:square;v-text-anchor:top" coordsize="1659889,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" path="m1659889,l,,,520788r1659889,l1659889,xe" fillcolor="#f1f1f1" stroked="f">
                  <v:fill opacity="25443f"/>
                  <v:path arrowok="t"/>
                </v:shape>
                <v:shape id="Graphic 42" o:spid="_x0000_s1052" style="position:absolute;left:38136;top:12198;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" path="m83724,l,,,83724r83724,l83724,xe" fillcolor="#155f82" stroked="f">
                  <v:path arrowok="t"/>
                </v:shape>
                <v:shape id="Graphic 43" o:spid="_x0000_s1053" style="position:absolute;left:38136;top:14802;width:839;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" path="m83724,l,,,83724r83724,l83724,xe" fillcolor="#e97031" stroked="f">
                  <v:path arrowok="t"/>
                </v:shape>
                <v:shape id="Textbox 44" o:spid="_x0000_s1054" type="#_x0000_t202" style="position:absolute;left:17711;top:5325;width:16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3840561" w14:textId="77777777" w:rsidR="004D1C38" w:rsidRDefault="00000000">
                        <w:pPr>
                          <w:spacing w:line="199" w:lineRule="exact"/>
                          <w:rPr>
                            <w:rFonts w:ascii="Calibri"/>
                            <w:b/>
                            <w:sz w:val="20"/>
                          </w:rPr>
                        </w:pPr>
                        <w:r>
                          <w:rPr>
                            <w:rFonts w:ascii="Calibri"/>
                            <w:b/>
                            <w:color w:val="FFFFFF"/>
                            <w:spacing w:val="-5"/>
                            <w:sz w:val="20"/>
                          </w:rPr>
                          <w:t>1%</w:t>
                        </w:r>
                      </w:p>
                    </w:txbxContent>
                  </v:textbox>
                </v:shape>
                <v:shape id="Textbox 45" o:spid="_x0000_s1055" type="#_x0000_t202" style="position:absolute;left:17842;top:21494;width:23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97DFB68" w14:textId="77777777" w:rsidR="004D1C38" w:rsidRDefault="00000000">
                        <w:pPr>
                          <w:spacing w:line="199" w:lineRule="exact"/>
                          <w:rPr>
                            <w:rFonts w:ascii="Calibri"/>
                            <w:b/>
                            <w:sz w:val="20"/>
                          </w:rPr>
                        </w:pPr>
                        <w:r>
                          <w:rPr>
                            <w:rFonts w:ascii="Calibri"/>
                            <w:b/>
                            <w:color w:val="FFFFFF"/>
                            <w:spacing w:val="-5"/>
                            <w:sz w:val="20"/>
                          </w:rPr>
                          <w:t>99%</w:t>
                        </w:r>
                      </w:p>
                    </w:txbxContent>
                  </v:textbox>
                </v:shape>
                <v:shape id="Textbox 46" o:spid="_x0000_s1056" type="#_x0000_t202" style="position:absolute;left:37431;top:11314;width:16599;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47D35DB" w14:textId="77777777" w:rsidR="004D1C38" w:rsidRDefault="00000000">
                        <w:pPr>
                          <w:spacing w:before="46"/>
                          <w:ind w:left="302"/>
                          <w:rPr>
                            <w:rFonts w:ascii="Calibri" w:hAnsi="Calibri"/>
                            <w:sz w:val="24"/>
                          </w:rPr>
                        </w:pPr>
                        <w:r>
                          <w:rPr>
                            <w:rFonts w:ascii="Calibri" w:hAnsi="Calibri"/>
                            <w:color w:val="404040"/>
                            <w:sz w:val="24"/>
                          </w:rPr>
                          <w:t>жарты</w:t>
                        </w:r>
                        <w:r>
                          <w:rPr>
                            <w:rFonts w:ascii="Calibri" w:hAnsi="Calibri"/>
                            <w:color w:val="404040"/>
                            <w:spacing w:val="-12"/>
                            <w:sz w:val="24"/>
                          </w:rPr>
                          <w:t xml:space="preserve"> </w:t>
                        </w:r>
                        <w:r>
                          <w:rPr>
                            <w:rFonts w:ascii="Calibri" w:hAnsi="Calibri"/>
                            <w:color w:val="404040"/>
                            <w:sz w:val="24"/>
                          </w:rPr>
                          <w:t>аударма</w:t>
                        </w:r>
                        <w:r>
                          <w:rPr>
                            <w:rFonts w:ascii="Calibri" w:hAnsi="Calibri"/>
                            <w:color w:val="404040"/>
                            <w:spacing w:val="-11"/>
                            <w:sz w:val="24"/>
                          </w:rPr>
                          <w:t xml:space="preserve"> </w:t>
                        </w:r>
                        <w:r>
                          <w:rPr>
                            <w:rFonts w:ascii="Calibri" w:hAnsi="Calibri"/>
                            <w:color w:val="404040"/>
                            <w:spacing w:val="-2"/>
                            <w:sz w:val="24"/>
                          </w:rPr>
                          <w:t>тәсілі</w:t>
                        </w:r>
                      </w:p>
                      <w:p w14:paraId="2287CE94" w14:textId="77777777" w:rsidR="004D1C38" w:rsidRDefault="00000000">
                        <w:pPr>
                          <w:spacing w:before="117"/>
                          <w:ind w:left="302"/>
                          <w:rPr>
                            <w:rFonts w:ascii="Calibri" w:hAnsi="Calibri"/>
                            <w:sz w:val="24"/>
                          </w:rPr>
                        </w:pPr>
                        <w:r>
                          <w:rPr>
                            <w:rFonts w:ascii="Calibri" w:hAnsi="Calibri"/>
                            <w:color w:val="404040"/>
                            <w:spacing w:val="-2"/>
                            <w:sz w:val="24"/>
                          </w:rPr>
                          <w:t>будандастыру</w:t>
                        </w:r>
                        <w:r>
                          <w:rPr>
                            <w:rFonts w:ascii="Calibri" w:hAnsi="Calibri"/>
                            <w:color w:val="404040"/>
                            <w:spacing w:val="7"/>
                            <w:sz w:val="24"/>
                          </w:rPr>
                          <w:t xml:space="preserve"> </w:t>
                        </w:r>
                        <w:r>
                          <w:rPr>
                            <w:rFonts w:ascii="Calibri" w:hAnsi="Calibri"/>
                            <w:color w:val="404040"/>
                            <w:spacing w:val="-2"/>
                            <w:sz w:val="24"/>
                          </w:rPr>
                          <w:t>тәсілі</w:t>
                        </w:r>
                      </w:p>
                    </w:txbxContent>
                  </v:textbox>
                </v:shape>
                <w10:wrap type="topAndBottom" anchorx="page"/>
              </v:group>
            </w:pict>
          </mc:Fallback>
        </mc:AlternateContent>
      </w:r>
    </w:p>
    <w:p w14:paraId="5E9072D3" w14:textId="77777777" w:rsidR="004D1C38" w:rsidRDefault="003D5EA4">
      <w:pPr>
        <w:pStyle w:val="a3"/>
        <w:spacing w:before="185"/>
        <w:ind w:left="361" w:firstLine="0"/>
        <w:jc w:val="left"/>
      </w:pPr>
      <w:r>
        <w:t>Сурет</w:t>
      </w:r>
      <w:r>
        <w:rPr>
          <w:spacing w:val="-7"/>
        </w:rPr>
        <w:t xml:space="preserve"> </w:t>
      </w:r>
      <w:r>
        <w:t>4</w:t>
      </w:r>
      <w:r>
        <w:rPr>
          <w:spacing w:val="-7"/>
        </w:rPr>
        <w:t xml:space="preserve"> </w:t>
      </w:r>
      <w:r>
        <w:t>–</w:t>
      </w:r>
      <w:r>
        <w:rPr>
          <w:spacing w:val="-5"/>
        </w:rPr>
        <w:t xml:space="preserve"> </w:t>
      </w:r>
      <w:r>
        <w:t>Будан</w:t>
      </w:r>
      <w:r>
        <w:rPr>
          <w:spacing w:val="-5"/>
        </w:rPr>
        <w:t xml:space="preserve"> </w:t>
      </w:r>
      <w:r>
        <w:t>терминдердің</w:t>
      </w:r>
      <w:r>
        <w:rPr>
          <w:spacing w:val="-4"/>
        </w:rPr>
        <w:t xml:space="preserve"> </w:t>
      </w:r>
      <w:r>
        <w:t>қалыптасу</w:t>
      </w:r>
      <w:r>
        <w:rPr>
          <w:spacing w:val="-4"/>
        </w:rPr>
        <w:t xml:space="preserve"> </w:t>
      </w:r>
      <w:r>
        <w:t>жолдарының</w:t>
      </w:r>
      <w:r>
        <w:rPr>
          <w:spacing w:val="-8"/>
        </w:rPr>
        <w:t xml:space="preserve"> </w:t>
      </w:r>
      <w:r>
        <w:t>пайыздық</w:t>
      </w:r>
      <w:r>
        <w:rPr>
          <w:spacing w:val="-7"/>
        </w:rPr>
        <w:t xml:space="preserve"> </w:t>
      </w:r>
      <w:r>
        <w:rPr>
          <w:spacing w:val="-2"/>
        </w:rPr>
        <w:t>көрсеткіші</w:t>
      </w:r>
    </w:p>
    <w:p w14:paraId="6691E2DD" w14:textId="77777777" w:rsidR="004D1C38" w:rsidRDefault="004D1C38">
      <w:pPr>
        <w:pStyle w:val="a3"/>
        <w:jc w:val="left"/>
        <w:sectPr w:rsidR="004D1C38">
          <w:pgSz w:w="11910" w:h="16840"/>
          <w:pgMar w:top="1040" w:right="425" w:bottom="960" w:left="1559" w:header="0" w:footer="775" w:gutter="0"/>
          <w:cols w:space="720"/>
        </w:sectPr>
      </w:pPr>
    </w:p>
    <w:p w14:paraId="05B92CCD" w14:textId="77777777" w:rsidR="004D1C38" w:rsidRDefault="003D5EA4">
      <w:pPr>
        <w:pStyle w:val="a3"/>
        <w:spacing w:before="74"/>
        <w:ind w:right="136"/>
      </w:pPr>
      <w:r>
        <w:lastRenderedPageBreak/>
        <w:t>2023 жылы Қазақстан Республикасы Үкіметі жанындағы Терминологиялық комиссия бекіткен терминдерді зерттеу нәтижесінде будан терминдердің 99,1%-ы (1000 бірлік) жарты аударма тәсілімен, 0,9%-ы (9 бірлік) будандастыру тәсілімен қалыптасқан терминдер болып шықты.</w:t>
      </w:r>
    </w:p>
    <w:p w14:paraId="2BF87942" w14:textId="77777777" w:rsidR="004D1C38" w:rsidRDefault="003D5EA4">
      <w:pPr>
        <w:pStyle w:val="a3"/>
        <w:spacing w:before="2"/>
        <w:ind w:right="134"/>
      </w:pPr>
      <w:r>
        <w:rPr>
          <w:i/>
        </w:rPr>
        <w:t xml:space="preserve">Жарты аударма құрамындағы көшірінді терминдер </w:t>
      </w:r>
      <w:r>
        <w:t>(«көшірінді» терминін біз қолданып отырмыз. Мұны орыс тілінен енген сөздердің қазақ тіліне бейімделмей, тек көшіріліп қолданылуымен байланысты алдық). Тілдердің эволюциясына және олардың уақыт пен кеңістіктегі өзгерістеріне әртүрлі факторлар әсер етеді. Солардың бірі – жақын немесе алыс тілдер мен мәдениеттер арасындағы өзара байланыс факторы. Тілдер мен мәдениеттердің байланысы табиғи және үздіксіз процесс. Алайда лингвомәдени қауымдастықтардың өзара әрекеттесу нәтижесінде кез келген тілдің тарихында басқа тілден сөздер мен сөз тіркестерінің шектен тыс көп енуі байқалатын кезеңдерді бөліп көрсетуге болады. Әдетте мұндай кезеңдер халық өміріндегі саяси, экономикалық, мәдени және әлеуметтік салалардағы бетбұрыс кезеңдерімен тығыз байланысты болады. Мұндай тарихи кезеңдер тілдік</w:t>
      </w:r>
      <w:r>
        <w:rPr>
          <w:spacing w:val="40"/>
        </w:rPr>
        <w:t xml:space="preserve"> </w:t>
      </w:r>
      <w:r>
        <w:t>жүйеде елеулі өзгерістер тудырып, жаңа сөздердің, кірме элементтердің, сонымен қатар мәдени және әлеуметтік ұғымдардың пайда болуына ықпал етеді. Бұл үдеріс тілдердің дамуына жаңа серпін беріп, олардың лексикалық құрамын байытады және функционалдық әлеуетін арттырады.</w:t>
      </w:r>
    </w:p>
    <w:p w14:paraId="7650A912" w14:textId="77777777" w:rsidR="004D1C38" w:rsidRDefault="003D5EA4">
      <w:pPr>
        <w:pStyle w:val="a3"/>
        <w:spacing w:before="1"/>
        <w:ind w:right="136"/>
      </w:pPr>
      <w:r>
        <w:t xml:space="preserve">Орыс тілі терминология саласында қазақ тілі үшін </w:t>
      </w:r>
      <w:r>
        <w:rPr>
          <w:i/>
        </w:rPr>
        <w:t xml:space="preserve">тасымалдаушы тілдің </w:t>
      </w:r>
      <w:r>
        <w:t>рөлін атқарып келеді. Қазақстанның ұзақ уақыт бойы отар ел болуы тілдің жұтылуы, әліпбидің ауысуы және аударма тіліне айналу сияқты күрделі үдерістерді</w:t>
      </w:r>
      <w:r>
        <w:rPr>
          <w:spacing w:val="-2"/>
        </w:rPr>
        <w:t xml:space="preserve"> </w:t>
      </w:r>
      <w:r>
        <w:t>басынан</w:t>
      </w:r>
      <w:r>
        <w:rPr>
          <w:spacing w:val="-3"/>
        </w:rPr>
        <w:t xml:space="preserve"> </w:t>
      </w:r>
      <w:r>
        <w:t>өткеруіне</w:t>
      </w:r>
      <w:r>
        <w:rPr>
          <w:spacing w:val="-2"/>
        </w:rPr>
        <w:t xml:space="preserve"> </w:t>
      </w:r>
      <w:r>
        <w:t>себеп</w:t>
      </w:r>
      <w:r>
        <w:rPr>
          <w:spacing w:val="-1"/>
        </w:rPr>
        <w:t xml:space="preserve"> </w:t>
      </w:r>
      <w:r>
        <w:t>болды.</w:t>
      </w:r>
      <w:r>
        <w:rPr>
          <w:spacing w:val="-2"/>
        </w:rPr>
        <w:t xml:space="preserve"> </w:t>
      </w:r>
      <w:r>
        <w:t>Бұл</w:t>
      </w:r>
      <w:r>
        <w:rPr>
          <w:spacing w:val="-3"/>
        </w:rPr>
        <w:t xml:space="preserve"> </w:t>
      </w:r>
      <w:r>
        <w:t>үдерістердің</w:t>
      </w:r>
      <w:r>
        <w:rPr>
          <w:spacing w:val="-3"/>
        </w:rPr>
        <w:t xml:space="preserve"> </w:t>
      </w:r>
      <w:r>
        <w:t>нәтижесінде</w:t>
      </w:r>
      <w:r>
        <w:rPr>
          <w:spacing w:val="-3"/>
        </w:rPr>
        <w:t xml:space="preserve"> </w:t>
      </w:r>
      <w:r>
        <w:t>қазақ тілінде будан терминдердің көбеюі және тілдік нормаға бағынбайтын гетерогенді терминдердің пайда болуы айқын байқалды. Яғни будан терминдердің қазақ тілінде қалыптасу алғышарттары мен даму эволюциясы Қазақстанның тарихи жағдайларымен, оның ішінде терминология тарихымен тікелей байланысты. Осы себепті қазіргі қазақ тіліндегі будан терминдердің мазмұндық және құрылымдық ерекшеліктерін анықтау үшін халықтың және тілдің тарихи даму жүйесіне терең назар аудару қажет. Қазақ тілінің терминологиялық жүйесі саяси-әлеуметтік өзгерістердің әсерінен дамып, будан терминдер ұғымы қалыптасқан маңызды салалардың бірі болып отыр. Бұл тарихи алғышарттарды ескеру қазіргі қазақ тіліндегі будан терминдердің табиғатын дұрыс түсініп, оларды жүйелеу үшін маңызды.</w:t>
      </w:r>
    </w:p>
    <w:p w14:paraId="0F731E6A" w14:textId="77777777" w:rsidR="004D1C38" w:rsidRDefault="003D5EA4">
      <w:pPr>
        <w:pStyle w:val="a3"/>
        <w:ind w:right="136"/>
      </w:pPr>
      <w:r>
        <w:t>Тілдерді типологиялық тұрғыдан 4 типке ажыратуға болады: даралаушы тип, полисинтетикалық тип, жалғамалы (агглютинативті) тип, қопармалы (флективті) тип [93]. Қазақ тілі жалғамалы тілдердің қатарында, қазақ тілі үшін донор тіл болып отырған ағылшын тілі де, тасымалдаушы орыс тілі де қопармалы тілдер. Қопармалы тілден сөз алу арқылы жалғамалы тілде терминжасау құбылысы болып жатқанын да назар аударған жөн.</w:t>
      </w:r>
    </w:p>
    <w:p w14:paraId="4E627A2F" w14:textId="77777777" w:rsidR="004D1C38" w:rsidRDefault="003D5EA4">
      <w:pPr>
        <w:pStyle w:val="a3"/>
        <w:spacing w:before="1"/>
        <w:ind w:right="142"/>
      </w:pPr>
      <w:r>
        <w:t>Будан терминдердің этимологиялық зерттеулерде қиындық тудыратын тұсы – будан құрамындағы халықаралық терминбөлшектердің орыс тілі нұсқасында алынуында. Бұл жайлы терминолог ғалымдар да айтып жүр. Мәселен,</w:t>
      </w:r>
      <w:r>
        <w:rPr>
          <w:spacing w:val="69"/>
          <w:w w:val="150"/>
        </w:rPr>
        <w:t xml:space="preserve"> </w:t>
      </w:r>
      <w:r>
        <w:t>Ш.</w:t>
      </w:r>
      <w:r>
        <w:rPr>
          <w:spacing w:val="71"/>
          <w:w w:val="150"/>
        </w:rPr>
        <w:t xml:space="preserve"> </w:t>
      </w:r>
      <w:r>
        <w:t>Құрманбайұлы</w:t>
      </w:r>
      <w:r>
        <w:rPr>
          <w:spacing w:val="72"/>
          <w:w w:val="150"/>
        </w:rPr>
        <w:t xml:space="preserve"> </w:t>
      </w:r>
      <w:r>
        <w:t>қазақ</w:t>
      </w:r>
      <w:r>
        <w:rPr>
          <w:spacing w:val="73"/>
          <w:w w:val="150"/>
        </w:rPr>
        <w:t xml:space="preserve"> </w:t>
      </w:r>
      <w:r>
        <w:t>тілінде</w:t>
      </w:r>
      <w:r>
        <w:rPr>
          <w:spacing w:val="72"/>
          <w:w w:val="150"/>
        </w:rPr>
        <w:t xml:space="preserve"> </w:t>
      </w:r>
      <w:r>
        <w:t>терминдерді</w:t>
      </w:r>
      <w:r>
        <w:rPr>
          <w:spacing w:val="73"/>
          <w:w w:val="150"/>
        </w:rPr>
        <w:t xml:space="preserve"> </w:t>
      </w:r>
      <w:r>
        <w:t>аудару</w:t>
      </w:r>
      <w:r>
        <w:rPr>
          <w:spacing w:val="74"/>
          <w:w w:val="150"/>
        </w:rPr>
        <w:t xml:space="preserve"> </w:t>
      </w:r>
      <w:r>
        <w:rPr>
          <w:spacing w:val="-2"/>
        </w:rPr>
        <w:t>барысында</w:t>
      </w:r>
    </w:p>
    <w:p w14:paraId="32F64753" w14:textId="77777777" w:rsidR="004D1C38" w:rsidRDefault="004D1C38">
      <w:pPr>
        <w:pStyle w:val="a3"/>
        <w:sectPr w:rsidR="004D1C38">
          <w:pgSz w:w="11910" w:h="16840"/>
          <w:pgMar w:top="1040" w:right="425" w:bottom="960" w:left="1559" w:header="0" w:footer="775" w:gutter="0"/>
          <w:cols w:space="720"/>
        </w:sectPr>
      </w:pPr>
    </w:p>
    <w:p w14:paraId="2D1B045C" w14:textId="77777777" w:rsidR="004D1C38" w:rsidRDefault="003D5EA4">
      <w:pPr>
        <w:pStyle w:val="a3"/>
        <w:spacing w:before="74"/>
        <w:ind w:right="136" w:firstLine="0"/>
      </w:pPr>
      <w:r>
        <w:lastRenderedPageBreak/>
        <w:t>түпнұсқадан термин алуды ұсынады. Әсіресе, ағылшын тілінен тікелей сөз алудың кенжелеп тұрғанын айтып, бұған басты себеп ретінде терминдерді аударушылар мен сала мамандарының енжарлығын, қазақ тілінде терминдерді тікелей беруге ниеттің жоқтығын басa көрсетеді. Сонымен қатар ғалым халық арасында «шет тілінен енген терминдерді аударудың қажеттілігі жоқ» деген түсініктің қалыптасқандығын айтады. Бұл жерде ғалым қазақ тілі донор тіл ретінде тек «орыс тілін» ғана танитындығын да сөз етеді. Яғни терминдерді тікелей түпнұсқадан (ағылшын немесе т.б.) алмай дәнекер тіл саналатын орыс тілінен аударудың себебі де осында дейді [94]. Сондай-ақ өзге тілден алатын терминдерді аудару үшін мамандардың түпнұсқа тілін жетік білуі, білім көкжиегінің кең болуы басты талап екендігін айта отырып, мұндай қадамдарға қазақ</w:t>
      </w:r>
      <w:r>
        <w:rPr>
          <w:spacing w:val="80"/>
          <w:w w:val="150"/>
        </w:rPr>
        <w:t xml:space="preserve"> </w:t>
      </w:r>
      <w:r>
        <w:t>терминдерін</w:t>
      </w:r>
      <w:r>
        <w:rPr>
          <w:spacing w:val="80"/>
          <w:w w:val="150"/>
        </w:rPr>
        <w:t xml:space="preserve"> </w:t>
      </w:r>
      <w:r>
        <w:t>аударушылардың</w:t>
      </w:r>
      <w:r>
        <w:rPr>
          <w:spacing w:val="80"/>
          <w:w w:val="150"/>
        </w:rPr>
        <w:t xml:space="preserve"> </w:t>
      </w:r>
      <w:r>
        <w:t>көп</w:t>
      </w:r>
      <w:r>
        <w:rPr>
          <w:spacing w:val="80"/>
          <w:w w:val="150"/>
        </w:rPr>
        <w:t xml:space="preserve"> </w:t>
      </w:r>
      <w:r>
        <w:t>бара</w:t>
      </w:r>
      <w:r>
        <w:rPr>
          <w:spacing w:val="80"/>
        </w:rPr>
        <w:t xml:space="preserve"> </w:t>
      </w:r>
      <w:r>
        <w:t>бермейтіндігін</w:t>
      </w:r>
      <w:r>
        <w:rPr>
          <w:spacing w:val="80"/>
          <w:w w:val="150"/>
        </w:rPr>
        <w:t xml:space="preserve"> </w:t>
      </w:r>
      <w:r>
        <w:t>атап көрсетеді [94].</w:t>
      </w:r>
    </w:p>
    <w:p w14:paraId="008302A9" w14:textId="77777777" w:rsidR="004D1C38" w:rsidRDefault="003D5EA4">
      <w:pPr>
        <w:pStyle w:val="a3"/>
        <w:spacing w:before="4"/>
        <w:ind w:right="140"/>
      </w:pPr>
      <w:r>
        <w:t>Бұл дегеніміз орыс тілі нұсқасындағы халықаралық терминді еш</w:t>
      </w:r>
      <w:r>
        <w:rPr>
          <w:spacing w:val="40"/>
        </w:rPr>
        <w:t xml:space="preserve"> </w:t>
      </w:r>
      <w:r>
        <w:t>өзгеріссіз тілге көшіре салуды білдерді. Мұнда тіпті аударма да, калька да жоқ, бір тілден екінші тілге көшіру әрекеті ғана бар. Сол себепті де қазіргі қазақ тіліндегі будан терминдердің көп бөлігі «қотыр» сипатында кездеседі және тіл заңдылықтарына бағынбай, қолданыста қиындық тудырады. Осы тұста терминолог</w:t>
      </w:r>
      <w:r>
        <w:rPr>
          <w:spacing w:val="69"/>
          <w:w w:val="150"/>
        </w:rPr>
        <w:t xml:space="preserve"> </w:t>
      </w:r>
      <w:r>
        <w:t>Ш.</w:t>
      </w:r>
      <w:r>
        <w:rPr>
          <w:spacing w:val="70"/>
          <w:w w:val="150"/>
        </w:rPr>
        <w:t xml:space="preserve"> </w:t>
      </w:r>
      <w:r>
        <w:t>Құрманбайұлының</w:t>
      </w:r>
      <w:r>
        <w:rPr>
          <w:spacing w:val="71"/>
          <w:w w:val="150"/>
        </w:rPr>
        <w:t xml:space="preserve"> </w:t>
      </w:r>
      <w:r>
        <w:t>мына</w:t>
      </w:r>
      <w:r>
        <w:rPr>
          <w:spacing w:val="72"/>
          <w:w w:val="150"/>
        </w:rPr>
        <w:t xml:space="preserve"> </w:t>
      </w:r>
      <w:r>
        <w:t>пікірі</w:t>
      </w:r>
      <w:r>
        <w:rPr>
          <w:spacing w:val="72"/>
          <w:w w:val="150"/>
        </w:rPr>
        <w:t xml:space="preserve"> </w:t>
      </w:r>
      <w:r>
        <w:t>ойымызды</w:t>
      </w:r>
      <w:r>
        <w:rPr>
          <w:spacing w:val="71"/>
          <w:w w:val="150"/>
        </w:rPr>
        <w:t xml:space="preserve"> </w:t>
      </w:r>
      <w:r>
        <w:t>қуаттай</w:t>
      </w:r>
      <w:r>
        <w:rPr>
          <w:spacing w:val="72"/>
          <w:w w:val="150"/>
        </w:rPr>
        <w:t xml:space="preserve"> </w:t>
      </w:r>
      <w:r>
        <w:rPr>
          <w:spacing w:val="-2"/>
        </w:rPr>
        <w:t>түседі:</w:t>
      </w:r>
    </w:p>
    <w:p w14:paraId="3D09BA94" w14:textId="77777777" w:rsidR="004D1C38" w:rsidRDefault="003D5EA4">
      <w:pPr>
        <w:pStyle w:val="a3"/>
        <w:ind w:right="136" w:firstLine="0"/>
      </w:pPr>
      <w:r>
        <w:t>«Айырмашылығы – олар еуропа тілдерінен тікелей алып, өз тілдеріне бейімдеп қабылдап жатса, біз оны да істемей бұрынғыдай шет тілі терминдерін орыс тіліндегі қалпында өзгертпей көшіріп келеміз» [94]. Мәселен, қазақ тілінде кездесетін</w:t>
      </w:r>
      <w:r>
        <w:rPr>
          <w:spacing w:val="45"/>
        </w:rPr>
        <w:t xml:space="preserve">  </w:t>
      </w:r>
      <w:r>
        <w:t>кірме</w:t>
      </w:r>
      <w:r>
        <w:rPr>
          <w:spacing w:val="44"/>
        </w:rPr>
        <w:t xml:space="preserve">  </w:t>
      </w:r>
      <w:r>
        <w:t>термин</w:t>
      </w:r>
      <w:r>
        <w:rPr>
          <w:spacing w:val="46"/>
        </w:rPr>
        <w:t xml:space="preserve">  </w:t>
      </w:r>
      <w:r>
        <w:t>«автомат»</w:t>
      </w:r>
      <w:r>
        <w:rPr>
          <w:spacing w:val="45"/>
        </w:rPr>
        <w:t xml:space="preserve">  </w:t>
      </w:r>
      <w:r>
        <w:t>сөзін</w:t>
      </w:r>
      <w:r>
        <w:rPr>
          <w:spacing w:val="46"/>
        </w:rPr>
        <w:t xml:space="preserve">  </w:t>
      </w:r>
      <w:r>
        <w:t>мысал</w:t>
      </w:r>
      <w:r>
        <w:rPr>
          <w:spacing w:val="45"/>
        </w:rPr>
        <w:t xml:space="preserve">  </w:t>
      </w:r>
      <w:r>
        <w:t>ретінде</w:t>
      </w:r>
      <w:r>
        <w:rPr>
          <w:spacing w:val="46"/>
        </w:rPr>
        <w:t xml:space="preserve">  </w:t>
      </w:r>
      <w:r>
        <w:rPr>
          <w:spacing w:val="-2"/>
        </w:rPr>
        <w:t>қарастырайық.</w:t>
      </w:r>
    </w:p>
    <w:p w14:paraId="3947878D" w14:textId="77777777" w:rsidR="004D1C38" w:rsidRDefault="003D5EA4">
      <w:pPr>
        <w:pStyle w:val="a3"/>
        <w:ind w:right="136" w:firstLine="0"/>
      </w:pPr>
      <w:r>
        <w:t>«Автомат» халықаралық термин болғанымен, бұл сөзді қабылдауда өзге тілдер өздерінің тіл заңдылықтарына сай икемдеп алғанын байқаймыз. Мұндай ассимиляцияны қазақ тілінде 1926 жылы жарық көрген пән сөздерінде байқаймыз. Онда «аптамат» нұсқасы берілген [75]. Бұл өз жалғасын таппай, қазірде «автомат» нұсқасы терминологиялық қорға еніп кеткен.</w:t>
      </w:r>
    </w:p>
    <w:p w14:paraId="0827EB9E" w14:textId="77777777" w:rsidR="004D1C38" w:rsidRDefault="003D5EA4">
      <w:pPr>
        <w:pStyle w:val="a3"/>
        <w:spacing w:before="56"/>
        <w:ind w:left="0" w:firstLine="0"/>
        <w:jc w:val="left"/>
        <w:rPr>
          <w:sz w:val="20"/>
        </w:rPr>
      </w:pPr>
      <w:r>
        <w:rPr>
          <w:noProof/>
          <w:sz w:val="20"/>
        </w:rPr>
        <mc:AlternateContent>
          <mc:Choice Requires="wpg">
            <w:drawing>
              <wp:anchor distT="0" distB="0" distL="0" distR="0" simplePos="0" relativeHeight="487591936" behindDoc="1" locked="0" layoutInCell="1" allowOverlap="1" wp14:anchorId="1BC31E96" wp14:editId="27791D69">
                <wp:simplePos x="0" y="0"/>
                <wp:positionH relativeFrom="page">
                  <wp:posOffset>1344549</wp:posOffset>
                </wp:positionH>
                <wp:positionV relativeFrom="paragraph">
                  <wp:posOffset>197209</wp:posOffset>
                </wp:positionV>
                <wp:extent cx="5687060" cy="244157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7060" cy="2441575"/>
                          <a:chOff x="0" y="0"/>
                          <a:chExt cx="5687060" cy="2441575"/>
                        </a:xfrm>
                      </wpg:grpSpPr>
                      <wps:wsp>
                        <wps:cNvPr id="48" name="Graphic 48"/>
                        <wps:cNvSpPr/>
                        <wps:spPr>
                          <a:xfrm>
                            <a:off x="6350" y="947800"/>
                            <a:ext cx="1091565" cy="546100"/>
                          </a:xfrm>
                          <a:custGeom>
                            <a:avLst/>
                            <a:gdLst/>
                            <a:ahLst/>
                            <a:cxnLst/>
                            <a:rect l="l" t="t" r="r" b="b"/>
                            <a:pathLst>
                              <a:path w="1091565" h="546100">
                                <a:moveTo>
                                  <a:pt x="0" y="54610"/>
                                </a:moveTo>
                                <a:lnTo>
                                  <a:pt x="4280" y="33379"/>
                                </a:lnTo>
                                <a:lnTo>
                                  <a:pt x="15954" y="16017"/>
                                </a:lnTo>
                                <a:lnTo>
                                  <a:pt x="33272" y="4300"/>
                                </a:lnTo>
                                <a:lnTo>
                                  <a:pt x="54482" y="0"/>
                                </a:lnTo>
                                <a:lnTo>
                                  <a:pt x="1036574" y="0"/>
                                </a:lnTo>
                                <a:lnTo>
                                  <a:pt x="1057804" y="4300"/>
                                </a:lnTo>
                                <a:lnTo>
                                  <a:pt x="1075166" y="16017"/>
                                </a:lnTo>
                                <a:lnTo>
                                  <a:pt x="1086883" y="33379"/>
                                </a:lnTo>
                                <a:lnTo>
                                  <a:pt x="1091183" y="54610"/>
                                </a:lnTo>
                                <a:lnTo>
                                  <a:pt x="1091183" y="491236"/>
                                </a:lnTo>
                                <a:lnTo>
                                  <a:pt x="1086883" y="512520"/>
                                </a:lnTo>
                                <a:lnTo>
                                  <a:pt x="1075166" y="529875"/>
                                </a:lnTo>
                                <a:lnTo>
                                  <a:pt x="1057804" y="541563"/>
                                </a:lnTo>
                                <a:lnTo>
                                  <a:pt x="1036574" y="545846"/>
                                </a:lnTo>
                                <a:lnTo>
                                  <a:pt x="54482" y="545846"/>
                                </a:lnTo>
                                <a:lnTo>
                                  <a:pt x="33272" y="541563"/>
                                </a:lnTo>
                                <a:lnTo>
                                  <a:pt x="15954" y="529875"/>
                                </a:lnTo>
                                <a:lnTo>
                                  <a:pt x="4280" y="512520"/>
                                </a:lnTo>
                                <a:lnTo>
                                  <a:pt x="0" y="491236"/>
                                </a:lnTo>
                                <a:lnTo>
                                  <a:pt x="0" y="54610"/>
                                </a:lnTo>
                                <a:close/>
                              </a:path>
                            </a:pathLst>
                          </a:custGeom>
                          <a:ln w="12700">
                            <a:solidFill>
                              <a:srgbClr val="000000"/>
                            </a:solidFill>
                            <a:prstDash val="solid"/>
                          </a:ln>
                        </wps:spPr>
                        <wps:bodyPr wrap="square" lIns="0" tIns="0" rIns="0" bIns="0" rtlCol="0">
                          <a:prstTxWarp prst="textNoShape">
                            <a:avLst/>
                          </a:prstTxWarp>
                          <a:noAutofit/>
                        </wps:bodyPr>
                      </wps:wsp>
                      <wps:wsp>
                        <wps:cNvPr id="49" name="Graphic 49"/>
                        <wps:cNvSpPr/>
                        <wps:spPr>
                          <a:xfrm>
                            <a:off x="1097407" y="593090"/>
                            <a:ext cx="436880" cy="628015"/>
                          </a:xfrm>
                          <a:custGeom>
                            <a:avLst/>
                            <a:gdLst/>
                            <a:ahLst/>
                            <a:cxnLst/>
                            <a:rect l="l" t="t" r="r" b="b"/>
                            <a:pathLst>
                              <a:path w="436880" h="628015">
                                <a:moveTo>
                                  <a:pt x="0" y="627634"/>
                                </a:moveTo>
                                <a:lnTo>
                                  <a:pt x="436625" y="0"/>
                                </a:lnTo>
                              </a:path>
                            </a:pathLst>
                          </a:custGeom>
                          <a:ln w="12700">
                            <a:solidFill>
                              <a:srgbClr val="000000"/>
                            </a:solidFill>
                            <a:prstDash val="solid"/>
                          </a:ln>
                        </wps:spPr>
                        <wps:bodyPr wrap="square" lIns="0" tIns="0" rIns="0" bIns="0" rtlCol="0">
                          <a:prstTxWarp prst="textNoShape">
                            <a:avLst/>
                          </a:prstTxWarp>
                          <a:noAutofit/>
                        </wps:bodyPr>
                      </wps:wsp>
                      <wps:wsp>
                        <wps:cNvPr id="50" name="Graphic 50"/>
                        <wps:cNvSpPr/>
                        <wps:spPr>
                          <a:xfrm>
                            <a:off x="1533905" y="320166"/>
                            <a:ext cx="1091565" cy="546100"/>
                          </a:xfrm>
                          <a:custGeom>
                            <a:avLst/>
                            <a:gdLst/>
                            <a:ahLst/>
                            <a:cxnLst/>
                            <a:rect l="l" t="t" r="r" b="b"/>
                            <a:pathLst>
                              <a:path w="1091565" h="546100">
                                <a:moveTo>
                                  <a:pt x="0" y="54610"/>
                                </a:moveTo>
                                <a:lnTo>
                                  <a:pt x="4300" y="33325"/>
                                </a:lnTo>
                                <a:lnTo>
                                  <a:pt x="16017" y="15970"/>
                                </a:lnTo>
                                <a:lnTo>
                                  <a:pt x="33379" y="4282"/>
                                </a:lnTo>
                                <a:lnTo>
                                  <a:pt x="54609" y="0"/>
                                </a:lnTo>
                                <a:lnTo>
                                  <a:pt x="1036700" y="0"/>
                                </a:lnTo>
                                <a:lnTo>
                                  <a:pt x="1057911" y="4282"/>
                                </a:lnTo>
                                <a:lnTo>
                                  <a:pt x="1075229" y="15970"/>
                                </a:lnTo>
                                <a:lnTo>
                                  <a:pt x="1086903" y="33325"/>
                                </a:lnTo>
                                <a:lnTo>
                                  <a:pt x="1091183" y="54610"/>
                                </a:lnTo>
                                <a:lnTo>
                                  <a:pt x="1091183" y="491236"/>
                                </a:lnTo>
                                <a:lnTo>
                                  <a:pt x="1086903" y="512466"/>
                                </a:lnTo>
                                <a:lnTo>
                                  <a:pt x="1075229" y="529828"/>
                                </a:lnTo>
                                <a:lnTo>
                                  <a:pt x="1057911" y="541545"/>
                                </a:lnTo>
                                <a:lnTo>
                                  <a:pt x="1036700" y="545846"/>
                                </a:lnTo>
                                <a:lnTo>
                                  <a:pt x="54609" y="545846"/>
                                </a:lnTo>
                                <a:lnTo>
                                  <a:pt x="33379" y="541545"/>
                                </a:lnTo>
                                <a:lnTo>
                                  <a:pt x="16017" y="529828"/>
                                </a:lnTo>
                                <a:lnTo>
                                  <a:pt x="4300" y="512466"/>
                                </a:lnTo>
                                <a:lnTo>
                                  <a:pt x="0" y="491236"/>
                                </a:lnTo>
                                <a:lnTo>
                                  <a:pt x="0" y="54610"/>
                                </a:lnTo>
                                <a:close/>
                              </a:path>
                            </a:pathLst>
                          </a:custGeom>
                          <a:ln w="12700">
                            <a:solidFill>
                              <a:srgbClr val="000000"/>
                            </a:solidFill>
                            <a:prstDash val="solid"/>
                          </a:ln>
                        </wps:spPr>
                        <wps:bodyPr wrap="square" lIns="0" tIns="0" rIns="0" bIns="0" rtlCol="0">
                          <a:prstTxWarp prst="textNoShape">
                            <a:avLst/>
                          </a:prstTxWarp>
                          <a:noAutofit/>
                        </wps:bodyPr>
                      </wps:wsp>
                      <wps:wsp>
                        <wps:cNvPr id="51" name="Graphic 51"/>
                        <wps:cNvSpPr/>
                        <wps:spPr>
                          <a:xfrm>
                            <a:off x="2625089" y="279272"/>
                            <a:ext cx="436880" cy="313690"/>
                          </a:xfrm>
                          <a:custGeom>
                            <a:avLst/>
                            <a:gdLst/>
                            <a:ahLst/>
                            <a:cxnLst/>
                            <a:rect l="l" t="t" r="r" b="b"/>
                            <a:pathLst>
                              <a:path w="436880" h="313690">
                                <a:moveTo>
                                  <a:pt x="0" y="313689"/>
                                </a:moveTo>
                                <a:lnTo>
                                  <a:pt x="436499" y="0"/>
                                </a:lnTo>
                              </a:path>
                            </a:pathLst>
                          </a:custGeom>
                          <a:ln w="12700">
                            <a:solidFill>
                              <a:srgbClr val="000000"/>
                            </a:solidFill>
                            <a:prstDash val="solid"/>
                          </a:ln>
                        </wps:spPr>
                        <wps:bodyPr wrap="square" lIns="0" tIns="0" rIns="0" bIns="0" rtlCol="0">
                          <a:prstTxWarp prst="textNoShape">
                            <a:avLst/>
                          </a:prstTxWarp>
                          <a:noAutofit/>
                        </wps:bodyPr>
                      </wps:wsp>
                      <wps:wsp>
                        <wps:cNvPr id="52" name="Graphic 52"/>
                        <wps:cNvSpPr/>
                        <wps:spPr>
                          <a:xfrm>
                            <a:off x="3061589" y="6350"/>
                            <a:ext cx="1280795" cy="546100"/>
                          </a:xfrm>
                          <a:custGeom>
                            <a:avLst/>
                            <a:gdLst/>
                            <a:ahLst/>
                            <a:cxnLst/>
                            <a:rect l="l" t="t" r="r" b="b"/>
                            <a:pathLst>
                              <a:path w="1280795" h="546100">
                                <a:moveTo>
                                  <a:pt x="0" y="54482"/>
                                </a:moveTo>
                                <a:lnTo>
                                  <a:pt x="4300" y="33272"/>
                                </a:lnTo>
                                <a:lnTo>
                                  <a:pt x="16017" y="15954"/>
                                </a:lnTo>
                                <a:lnTo>
                                  <a:pt x="33379" y="4280"/>
                                </a:lnTo>
                                <a:lnTo>
                                  <a:pt x="54610" y="0"/>
                                </a:lnTo>
                                <a:lnTo>
                                  <a:pt x="1226312" y="0"/>
                                </a:lnTo>
                                <a:lnTo>
                                  <a:pt x="1247522" y="4280"/>
                                </a:lnTo>
                                <a:lnTo>
                                  <a:pt x="1264840" y="15954"/>
                                </a:lnTo>
                                <a:lnTo>
                                  <a:pt x="1276514" y="33272"/>
                                </a:lnTo>
                                <a:lnTo>
                                  <a:pt x="1280795" y="54482"/>
                                </a:lnTo>
                                <a:lnTo>
                                  <a:pt x="1280795" y="491235"/>
                                </a:lnTo>
                                <a:lnTo>
                                  <a:pt x="1276514" y="512466"/>
                                </a:lnTo>
                                <a:lnTo>
                                  <a:pt x="1264840" y="529828"/>
                                </a:lnTo>
                                <a:lnTo>
                                  <a:pt x="1247522" y="541545"/>
                                </a:lnTo>
                                <a:lnTo>
                                  <a:pt x="1226312" y="545845"/>
                                </a:lnTo>
                                <a:lnTo>
                                  <a:pt x="54610" y="545845"/>
                                </a:lnTo>
                                <a:lnTo>
                                  <a:pt x="33379" y="541545"/>
                                </a:lnTo>
                                <a:lnTo>
                                  <a:pt x="16017" y="529828"/>
                                </a:lnTo>
                                <a:lnTo>
                                  <a:pt x="4300" y="512466"/>
                                </a:lnTo>
                                <a:lnTo>
                                  <a:pt x="0" y="491235"/>
                                </a:lnTo>
                                <a:lnTo>
                                  <a:pt x="0" y="54482"/>
                                </a:lnTo>
                                <a:close/>
                              </a:path>
                            </a:pathLst>
                          </a:custGeom>
                          <a:ln w="12700">
                            <a:solidFill>
                              <a:srgbClr val="000000"/>
                            </a:solidFill>
                            <a:prstDash val="solid"/>
                          </a:ln>
                        </wps:spPr>
                        <wps:bodyPr wrap="square" lIns="0" tIns="0" rIns="0" bIns="0" rtlCol="0">
                          <a:prstTxWarp prst="textNoShape">
                            <a:avLst/>
                          </a:prstTxWarp>
                          <a:noAutofit/>
                        </wps:bodyPr>
                      </wps:wsp>
                      <wps:wsp>
                        <wps:cNvPr id="53" name="Graphic 53"/>
                        <wps:cNvSpPr/>
                        <wps:spPr>
                          <a:xfrm>
                            <a:off x="2625089" y="593090"/>
                            <a:ext cx="436880" cy="314325"/>
                          </a:xfrm>
                          <a:custGeom>
                            <a:avLst/>
                            <a:gdLst/>
                            <a:ahLst/>
                            <a:cxnLst/>
                            <a:rect l="l" t="t" r="r" b="b"/>
                            <a:pathLst>
                              <a:path w="436880" h="314325">
                                <a:moveTo>
                                  <a:pt x="0" y="0"/>
                                </a:moveTo>
                                <a:lnTo>
                                  <a:pt x="436499" y="313817"/>
                                </a:lnTo>
                              </a:path>
                            </a:pathLst>
                          </a:custGeom>
                          <a:ln w="12699">
                            <a:solidFill>
                              <a:srgbClr val="000000"/>
                            </a:solidFill>
                            <a:prstDash val="solid"/>
                          </a:ln>
                        </wps:spPr>
                        <wps:bodyPr wrap="square" lIns="0" tIns="0" rIns="0" bIns="0" rtlCol="0">
                          <a:prstTxWarp prst="textNoShape">
                            <a:avLst/>
                          </a:prstTxWarp>
                          <a:noAutofit/>
                        </wps:bodyPr>
                      </wps:wsp>
                      <wps:wsp>
                        <wps:cNvPr id="54" name="Graphic 54"/>
                        <wps:cNvSpPr/>
                        <wps:spPr>
                          <a:xfrm>
                            <a:off x="1097533" y="633983"/>
                            <a:ext cx="3244850" cy="859790"/>
                          </a:xfrm>
                          <a:custGeom>
                            <a:avLst/>
                            <a:gdLst/>
                            <a:ahLst/>
                            <a:cxnLst/>
                            <a:rect l="l" t="t" r="r" b="b"/>
                            <a:pathLst>
                              <a:path w="3244850" h="859790">
                                <a:moveTo>
                                  <a:pt x="1964055" y="54610"/>
                                </a:moveTo>
                                <a:lnTo>
                                  <a:pt x="1968355" y="33379"/>
                                </a:lnTo>
                                <a:lnTo>
                                  <a:pt x="1980072" y="16017"/>
                                </a:lnTo>
                                <a:lnTo>
                                  <a:pt x="1997434" y="4300"/>
                                </a:lnTo>
                                <a:lnTo>
                                  <a:pt x="2018665" y="0"/>
                                </a:lnTo>
                                <a:lnTo>
                                  <a:pt x="3190367" y="0"/>
                                </a:lnTo>
                                <a:lnTo>
                                  <a:pt x="3211577" y="4300"/>
                                </a:lnTo>
                                <a:lnTo>
                                  <a:pt x="3228895" y="16017"/>
                                </a:lnTo>
                                <a:lnTo>
                                  <a:pt x="3240569" y="33379"/>
                                </a:lnTo>
                                <a:lnTo>
                                  <a:pt x="3244850" y="54610"/>
                                </a:lnTo>
                                <a:lnTo>
                                  <a:pt x="3244850" y="491235"/>
                                </a:lnTo>
                                <a:lnTo>
                                  <a:pt x="3240569" y="512520"/>
                                </a:lnTo>
                                <a:lnTo>
                                  <a:pt x="3228895" y="529875"/>
                                </a:lnTo>
                                <a:lnTo>
                                  <a:pt x="3211577" y="541563"/>
                                </a:lnTo>
                                <a:lnTo>
                                  <a:pt x="3190367" y="545845"/>
                                </a:lnTo>
                                <a:lnTo>
                                  <a:pt x="2018665" y="545845"/>
                                </a:lnTo>
                                <a:lnTo>
                                  <a:pt x="1997434" y="541563"/>
                                </a:lnTo>
                                <a:lnTo>
                                  <a:pt x="1980072" y="529875"/>
                                </a:lnTo>
                                <a:lnTo>
                                  <a:pt x="1968355" y="512520"/>
                                </a:lnTo>
                                <a:lnTo>
                                  <a:pt x="1964055" y="491235"/>
                                </a:lnTo>
                                <a:lnTo>
                                  <a:pt x="1964055" y="54610"/>
                                </a:lnTo>
                                <a:close/>
                              </a:path>
                              <a:path w="3244850" h="859790">
                                <a:moveTo>
                                  <a:pt x="0" y="586739"/>
                                </a:moveTo>
                                <a:lnTo>
                                  <a:pt x="436372" y="586739"/>
                                </a:lnTo>
                              </a:path>
                              <a:path w="3244850" h="859790">
                                <a:moveTo>
                                  <a:pt x="436372" y="368426"/>
                                </a:moveTo>
                                <a:lnTo>
                                  <a:pt x="440672" y="347196"/>
                                </a:lnTo>
                                <a:lnTo>
                                  <a:pt x="452389" y="329834"/>
                                </a:lnTo>
                                <a:lnTo>
                                  <a:pt x="469751" y="318117"/>
                                </a:lnTo>
                                <a:lnTo>
                                  <a:pt x="490981" y="313816"/>
                                </a:lnTo>
                                <a:lnTo>
                                  <a:pt x="1473072" y="313816"/>
                                </a:lnTo>
                                <a:lnTo>
                                  <a:pt x="1494283" y="318117"/>
                                </a:lnTo>
                                <a:lnTo>
                                  <a:pt x="1511601" y="329834"/>
                                </a:lnTo>
                                <a:lnTo>
                                  <a:pt x="1523275" y="347196"/>
                                </a:lnTo>
                                <a:lnTo>
                                  <a:pt x="1527556" y="368426"/>
                                </a:lnTo>
                                <a:lnTo>
                                  <a:pt x="1527556" y="805052"/>
                                </a:lnTo>
                                <a:lnTo>
                                  <a:pt x="1523275" y="826337"/>
                                </a:lnTo>
                                <a:lnTo>
                                  <a:pt x="1511601" y="843692"/>
                                </a:lnTo>
                                <a:lnTo>
                                  <a:pt x="1494283" y="855380"/>
                                </a:lnTo>
                                <a:lnTo>
                                  <a:pt x="1473072" y="859663"/>
                                </a:lnTo>
                                <a:lnTo>
                                  <a:pt x="490981" y="859663"/>
                                </a:lnTo>
                                <a:lnTo>
                                  <a:pt x="469751" y="855380"/>
                                </a:lnTo>
                                <a:lnTo>
                                  <a:pt x="452389" y="843692"/>
                                </a:lnTo>
                                <a:lnTo>
                                  <a:pt x="440672" y="826337"/>
                                </a:lnTo>
                                <a:lnTo>
                                  <a:pt x="436372" y="805052"/>
                                </a:lnTo>
                                <a:lnTo>
                                  <a:pt x="436372" y="368426"/>
                                </a:lnTo>
                                <a:close/>
                              </a:path>
                            </a:pathLst>
                          </a:custGeom>
                          <a:ln w="12700">
                            <a:solidFill>
                              <a:srgbClr val="000000"/>
                            </a:solidFill>
                            <a:prstDash val="solid"/>
                          </a:ln>
                        </wps:spPr>
                        <wps:bodyPr wrap="square" lIns="0" tIns="0" rIns="0" bIns="0" rtlCol="0">
                          <a:prstTxWarp prst="textNoShape">
                            <a:avLst/>
                          </a:prstTxWarp>
                          <a:noAutofit/>
                        </wps:bodyPr>
                      </wps:wsp>
                      <wps:wsp>
                        <wps:cNvPr id="55" name="Graphic 55"/>
                        <wps:cNvSpPr/>
                        <wps:spPr>
                          <a:xfrm>
                            <a:off x="1097407" y="1220724"/>
                            <a:ext cx="436880" cy="628015"/>
                          </a:xfrm>
                          <a:custGeom>
                            <a:avLst/>
                            <a:gdLst/>
                            <a:ahLst/>
                            <a:cxnLst/>
                            <a:rect l="l" t="t" r="r" b="b"/>
                            <a:pathLst>
                              <a:path w="436880" h="628015">
                                <a:moveTo>
                                  <a:pt x="0" y="0"/>
                                </a:moveTo>
                                <a:lnTo>
                                  <a:pt x="436625" y="627761"/>
                                </a:lnTo>
                              </a:path>
                            </a:pathLst>
                          </a:custGeom>
                          <a:ln w="12700">
                            <a:solidFill>
                              <a:srgbClr val="000000"/>
                            </a:solidFill>
                            <a:prstDash val="solid"/>
                          </a:ln>
                        </wps:spPr>
                        <wps:bodyPr wrap="square" lIns="0" tIns="0" rIns="0" bIns="0" rtlCol="0">
                          <a:prstTxWarp prst="textNoShape">
                            <a:avLst/>
                          </a:prstTxWarp>
                          <a:noAutofit/>
                        </wps:bodyPr>
                      </wps:wsp>
                      <wps:wsp>
                        <wps:cNvPr id="56" name="Graphic 56"/>
                        <wps:cNvSpPr/>
                        <wps:spPr>
                          <a:xfrm>
                            <a:off x="1533905" y="1575561"/>
                            <a:ext cx="2619375" cy="546100"/>
                          </a:xfrm>
                          <a:custGeom>
                            <a:avLst/>
                            <a:gdLst/>
                            <a:ahLst/>
                            <a:cxnLst/>
                            <a:rect l="l" t="t" r="r" b="b"/>
                            <a:pathLst>
                              <a:path w="2619375" h="546100">
                                <a:moveTo>
                                  <a:pt x="0" y="54610"/>
                                </a:moveTo>
                                <a:lnTo>
                                  <a:pt x="4300" y="33325"/>
                                </a:lnTo>
                                <a:lnTo>
                                  <a:pt x="16017" y="15970"/>
                                </a:lnTo>
                                <a:lnTo>
                                  <a:pt x="33379" y="4282"/>
                                </a:lnTo>
                                <a:lnTo>
                                  <a:pt x="54609" y="0"/>
                                </a:lnTo>
                                <a:lnTo>
                                  <a:pt x="1036700" y="0"/>
                                </a:lnTo>
                                <a:lnTo>
                                  <a:pt x="1057911" y="4282"/>
                                </a:lnTo>
                                <a:lnTo>
                                  <a:pt x="1075229" y="15970"/>
                                </a:lnTo>
                                <a:lnTo>
                                  <a:pt x="1086903" y="33325"/>
                                </a:lnTo>
                                <a:lnTo>
                                  <a:pt x="1091183" y="54610"/>
                                </a:lnTo>
                                <a:lnTo>
                                  <a:pt x="1091183" y="491236"/>
                                </a:lnTo>
                                <a:lnTo>
                                  <a:pt x="1086903" y="512466"/>
                                </a:lnTo>
                                <a:lnTo>
                                  <a:pt x="1075229" y="529828"/>
                                </a:lnTo>
                                <a:lnTo>
                                  <a:pt x="1057911" y="541545"/>
                                </a:lnTo>
                                <a:lnTo>
                                  <a:pt x="1036700" y="545845"/>
                                </a:lnTo>
                                <a:lnTo>
                                  <a:pt x="54609" y="545845"/>
                                </a:lnTo>
                                <a:lnTo>
                                  <a:pt x="33379" y="541545"/>
                                </a:lnTo>
                                <a:lnTo>
                                  <a:pt x="16017" y="529828"/>
                                </a:lnTo>
                                <a:lnTo>
                                  <a:pt x="4300" y="512466"/>
                                </a:lnTo>
                                <a:lnTo>
                                  <a:pt x="0" y="491236"/>
                                </a:lnTo>
                                <a:lnTo>
                                  <a:pt x="0" y="54610"/>
                                </a:lnTo>
                                <a:close/>
                              </a:path>
                              <a:path w="2619375" h="546100">
                                <a:moveTo>
                                  <a:pt x="1091183" y="272923"/>
                                </a:moveTo>
                                <a:lnTo>
                                  <a:pt x="1527683" y="272923"/>
                                </a:lnTo>
                              </a:path>
                              <a:path w="2619375" h="546100">
                                <a:moveTo>
                                  <a:pt x="1527683" y="54610"/>
                                </a:moveTo>
                                <a:lnTo>
                                  <a:pt x="1531983" y="33325"/>
                                </a:lnTo>
                                <a:lnTo>
                                  <a:pt x="1543700" y="15970"/>
                                </a:lnTo>
                                <a:lnTo>
                                  <a:pt x="1561062" y="4282"/>
                                </a:lnTo>
                                <a:lnTo>
                                  <a:pt x="1582293" y="0"/>
                                </a:lnTo>
                                <a:lnTo>
                                  <a:pt x="2564257" y="0"/>
                                </a:lnTo>
                                <a:lnTo>
                                  <a:pt x="2585541" y="4282"/>
                                </a:lnTo>
                                <a:lnTo>
                                  <a:pt x="2602896" y="15970"/>
                                </a:lnTo>
                                <a:lnTo>
                                  <a:pt x="2614584" y="33325"/>
                                </a:lnTo>
                                <a:lnTo>
                                  <a:pt x="2618867" y="54610"/>
                                </a:lnTo>
                                <a:lnTo>
                                  <a:pt x="2618867" y="491236"/>
                                </a:lnTo>
                                <a:lnTo>
                                  <a:pt x="2614584" y="512466"/>
                                </a:lnTo>
                                <a:lnTo>
                                  <a:pt x="2602896" y="529828"/>
                                </a:lnTo>
                                <a:lnTo>
                                  <a:pt x="2585541" y="541545"/>
                                </a:lnTo>
                                <a:lnTo>
                                  <a:pt x="2564257" y="545845"/>
                                </a:lnTo>
                                <a:lnTo>
                                  <a:pt x="1582293" y="545845"/>
                                </a:lnTo>
                                <a:lnTo>
                                  <a:pt x="1561062" y="541545"/>
                                </a:lnTo>
                                <a:lnTo>
                                  <a:pt x="1543700" y="529828"/>
                                </a:lnTo>
                                <a:lnTo>
                                  <a:pt x="1531983" y="512466"/>
                                </a:lnTo>
                                <a:lnTo>
                                  <a:pt x="1527683" y="491236"/>
                                </a:lnTo>
                                <a:lnTo>
                                  <a:pt x="1527683" y="54610"/>
                                </a:lnTo>
                                <a:close/>
                              </a:path>
                            </a:pathLst>
                          </a:custGeom>
                          <a:ln w="12700">
                            <a:solidFill>
                              <a:srgbClr val="000000"/>
                            </a:solidFill>
                            <a:prstDash val="solid"/>
                          </a:ln>
                        </wps:spPr>
                        <wps:bodyPr wrap="square" lIns="0" tIns="0" rIns="0" bIns="0" rtlCol="0">
                          <a:prstTxWarp prst="textNoShape">
                            <a:avLst/>
                          </a:prstTxWarp>
                          <a:noAutofit/>
                        </wps:bodyPr>
                      </wps:wsp>
                      <wps:wsp>
                        <wps:cNvPr id="57" name="Graphic 57"/>
                        <wps:cNvSpPr/>
                        <wps:spPr>
                          <a:xfrm>
                            <a:off x="4152772" y="1534667"/>
                            <a:ext cx="436880" cy="313690"/>
                          </a:xfrm>
                          <a:custGeom>
                            <a:avLst/>
                            <a:gdLst/>
                            <a:ahLst/>
                            <a:cxnLst/>
                            <a:rect l="l" t="t" r="r" b="b"/>
                            <a:pathLst>
                              <a:path w="436880" h="313690">
                                <a:moveTo>
                                  <a:pt x="0" y="313690"/>
                                </a:moveTo>
                                <a:lnTo>
                                  <a:pt x="436499" y="0"/>
                                </a:lnTo>
                              </a:path>
                            </a:pathLst>
                          </a:custGeom>
                          <a:ln w="12700">
                            <a:solidFill>
                              <a:srgbClr val="000000"/>
                            </a:solidFill>
                            <a:prstDash val="solid"/>
                          </a:ln>
                        </wps:spPr>
                        <wps:bodyPr wrap="square" lIns="0" tIns="0" rIns="0" bIns="0" rtlCol="0">
                          <a:prstTxWarp prst="textNoShape">
                            <a:avLst/>
                          </a:prstTxWarp>
                          <a:noAutofit/>
                        </wps:bodyPr>
                      </wps:wsp>
                      <wps:wsp>
                        <wps:cNvPr id="58" name="Graphic 58"/>
                        <wps:cNvSpPr/>
                        <wps:spPr>
                          <a:xfrm>
                            <a:off x="4589271" y="1261744"/>
                            <a:ext cx="1091565" cy="546100"/>
                          </a:xfrm>
                          <a:custGeom>
                            <a:avLst/>
                            <a:gdLst/>
                            <a:ahLst/>
                            <a:cxnLst/>
                            <a:rect l="l" t="t" r="r" b="b"/>
                            <a:pathLst>
                              <a:path w="1091565" h="546100">
                                <a:moveTo>
                                  <a:pt x="0" y="54483"/>
                                </a:moveTo>
                                <a:lnTo>
                                  <a:pt x="4282" y="33272"/>
                                </a:lnTo>
                                <a:lnTo>
                                  <a:pt x="15970" y="15954"/>
                                </a:lnTo>
                                <a:lnTo>
                                  <a:pt x="33325" y="4280"/>
                                </a:lnTo>
                                <a:lnTo>
                                  <a:pt x="54609" y="0"/>
                                </a:lnTo>
                                <a:lnTo>
                                  <a:pt x="1036574" y="0"/>
                                </a:lnTo>
                                <a:lnTo>
                                  <a:pt x="1057858" y="4280"/>
                                </a:lnTo>
                                <a:lnTo>
                                  <a:pt x="1075213" y="15954"/>
                                </a:lnTo>
                                <a:lnTo>
                                  <a:pt x="1086901" y="33272"/>
                                </a:lnTo>
                                <a:lnTo>
                                  <a:pt x="1091183" y="54483"/>
                                </a:lnTo>
                                <a:lnTo>
                                  <a:pt x="1091183" y="491236"/>
                                </a:lnTo>
                                <a:lnTo>
                                  <a:pt x="1086901" y="512466"/>
                                </a:lnTo>
                                <a:lnTo>
                                  <a:pt x="1075213" y="529828"/>
                                </a:lnTo>
                                <a:lnTo>
                                  <a:pt x="1057858" y="541545"/>
                                </a:lnTo>
                                <a:lnTo>
                                  <a:pt x="1036574" y="545846"/>
                                </a:lnTo>
                                <a:lnTo>
                                  <a:pt x="54609" y="545846"/>
                                </a:lnTo>
                                <a:lnTo>
                                  <a:pt x="33325" y="541545"/>
                                </a:lnTo>
                                <a:lnTo>
                                  <a:pt x="15970" y="529828"/>
                                </a:lnTo>
                                <a:lnTo>
                                  <a:pt x="4282" y="512466"/>
                                </a:lnTo>
                                <a:lnTo>
                                  <a:pt x="0" y="491236"/>
                                </a:lnTo>
                                <a:lnTo>
                                  <a:pt x="0" y="54483"/>
                                </a:lnTo>
                                <a:close/>
                              </a:path>
                            </a:pathLst>
                          </a:custGeom>
                          <a:ln w="12700">
                            <a:solidFill>
                              <a:srgbClr val="000000"/>
                            </a:solidFill>
                            <a:prstDash val="solid"/>
                          </a:ln>
                        </wps:spPr>
                        <wps:bodyPr wrap="square" lIns="0" tIns="0" rIns="0" bIns="0" rtlCol="0">
                          <a:prstTxWarp prst="textNoShape">
                            <a:avLst/>
                          </a:prstTxWarp>
                          <a:noAutofit/>
                        </wps:bodyPr>
                      </wps:wsp>
                      <wps:wsp>
                        <wps:cNvPr id="59" name="Graphic 59"/>
                        <wps:cNvSpPr/>
                        <wps:spPr>
                          <a:xfrm>
                            <a:off x="4152772" y="1848485"/>
                            <a:ext cx="436880" cy="314325"/>
                          </a:xfrm>
                          <a:custGeom>
                            <a:avLst/>
                            <a:gdLst/>
                            <a:ahLst/>
                            <a:cxnLst/>
                            <a:rect l="l" t="t" r="r" b="b"/>
                            <a:pathLst>
                              <a:path w="436880" h="314325">
                                <a:moveTo>
                                  <a:pt x="0" y="0"/>
                                </a:moveTo>
                                <a:lnTo>
                                  <a:pt x="436499" y="313816"/>
                                </a:lnTo>
                              </a:path>
                            </a:pathLst>
                          </a:custGeom>
                          <a:ln w="12700">
                            <a:solidFill>
                              <a:srgbClr val="000000"/>
                            </a:solidFill>
                            <a:prstDash val="solid"/>
                          </a:ln>
                        </wps:spPr>
                        <wps:bodyPr wrap="square" lIns="0" tIns="0" rIns="0" bIns="0" rtlCol="0">
                          <a:prstTxWarp prst="textNoShape">
                            <a:avLst/>
                          </a:prstTxWarp>
                          <a:noAutofit/>
                        </wps:bodyPr>
                      </wps:wsp>
                      <wps:wsp>
                        <wps:cNvPr id="60" name="Graphic 60"/>
                        <wps:cNvSpPr/>
                        <wps:spPr>
                          <a:xfrm>
                            <a:off x="4589271" y="1889379"/>
                            <a:ext cx="1091565" cy="546100"/>
                          </a:xfrm>
                          <a:custGeom>
                            <a:avLst/>
                            <a:gdLst/>
                            <a:ahLst/>
                            <a:cxnLst/>
                            <a:rect l="l" t="t" r="r" b="b"/>
                            <a:pathLst>
                              <a:path w="1091565" h="546100">
                                <a:moveTo>
                                  <a:pt x="0" y="54609"/>
                                </a:moveTo>
                                <a:lnTo>
                                  <a:pt x="4282" y="33379"/>
                                </a:lnTo>
                                <a:lnTo>
                                  <a:pt x="15970" y="16017"/>
                                </a:lnTo>
                                <a:lnTo>
                                  <a:pt x="33325" y="4300"/>
                                </a:lnTo>
                                <a:lnTo>
                                  <a:pt x="54609" y="0"/>
                                </a:lnTo>
                                <a:lnTo>
                                  <a:pt x="1036574" y="0"/>
                                </a:lnTo>
                                <a:lnTo>
                                  <a:pt x="1057858" y="4300"/>
                                </a:lnTo>
                                <a:lnTo>
                                  <a:pt x="1075213" y="16017"/>
                                </a:lnTo>
                                <a:lnTo>
                                  <a:pt x="1086901" y="33379"/>
                                </a:lnTo>
                                <a:lnTo>
                                  <a:pt x="1091183" y="54609"/>
                                </a:lnTo>
                                <a:lnTo>
                                  <a:pt x="1091183" y="491235"/>
                                </a:lnTo>
                                <a:lnTo>
                                  <a:pt x="1086901" y="512520"/>
                                </a:lnTo>
                                <a:lnTo>
                                  <a:pt x="1075213" y="529875"/>
                                </a:lnTo>
                                <a:lnTo>
                                  <a:pt x="1057858" y="541563"/>
                                </a:lnTo>
                                <a:lnTo>
                                  <a:pt x="1036574" y="545845"/>
                                </a:lnTo>
                                <a:lnTo>
                                  <a:pt x="54609" y="545845"/>
                                </a:lnTo>
                                <a:lnTo>
                                  <a:pt x="33325" y="541563"/>
                                </a:lnTo>
                                <a:lnTo>
                                  <a:pt x="15970" y="529875"/>
                                </a:lnTo>
                                <a:lnTo>
                                  <a:pt x="4282" y="512520"/>
                                </a:lnTo>
                                <a:lnTo>
                                  <a:pt x="0" y="491235"/>
                                </a:lnTo>
                                <a:lnTo>
                                  <a:pt x="0" y="54609"/>
                                </a:lnTo>
                                <a:close/>
                              </a:path>
                            </a:pathLst>
                          </a:custGeom>
                          <a:ln w="12700">
                            <a:solidFill>
                              <a:srgbClr val="000000"/>
                            </a:solidFill>
                            <a:prstDash val="solid"/>
                          </a:ln>
                        </wps:spPr>
                        <wps:bodyPr wrap="square" lIns="0" tIns="0" rIns="0" bIns="0" rtlCol="0">
                          <a:prstTxWarp prst="textNoShape">
                            <a:avLst/>
                          </a:prstTxWarp>
                          <a:noAutofit/>
                        </wps:bodyPr>
                      </wps:wsp>
                      <wps:wsp>
                        <wps:cNvPr id="61" name="Textbox 61"/>
                        <wps:cNvSpPr txBox="1"/>
                        <wps:spPr>
                          <a:xfrm>
                            <a:off x="1632457" y="428582"/>
                            <a:ext cx="908050" cy="325755"/>
                          </a:xfrm>
                          <a:prstGeom prst="rect">
                            <a:avLst/>
                          </a:prstGeom>
                        </wps:spPr>
                        <wps:txbx>
                          <w:txbxContent>
                            <w:p w14:paraId="38B5D67A" w14:textId="77777777" w:rsidR="004D1C38" w:rsidRDefault="003D5EA4">
                              <w:pPr>
                                <w:spacing w:before="12" w:line="216" w:lineRule="auto"/>
                                <w:ind w:right="18" w:firstLine="199"/>
                                <w:rPr>
                                  <w:sz w:val="24"/>
                                </w:rPr>
                              </w:pPr>
                              <w:r>
                                <w:rPr>
                                  <w:color w:val="05121F"/>
                                  <w:spacing w:val="-2"/>
                                  <w:sz w:val="24"/>
                                </w:rPr>
                                <w:t>Automatic (ағылшынша)</w:t>
                              </w:r>
                            </w:p>
                          </w:txbxContent>
                        </wps:txbx>
                        <wps:bodyPr wrap="square" lIns="0" tIns="0" rIns="0" bIns="0" rtlCol="0">
                          <a:noAutofit/>
                        </wps:bodyPr>
                      </wps:wsp>
                      <wps:wsp>
                        <wps:cNvPr id="62" name="Textbox 62"/>
                        <wps:cNvSpPr txBox="1"/>
                        <wps:spPr>
                          <a:xfrm>
                            <a:off x="216281" y="1056470"/>
                            <a:ext cx="681990" cy="325755"/>
                          </a:xfrm>
                          <a:prstGeom prst="rect">
                            <a:avLst/>
                          </a:prstGeom>
                        </wps:spPr>
                        <wps:txbx>
                          <w:txbxContent>
                            <w:p w14:paraId="031A831D" w14:textId="77777777" w:rsidR="004D1C38" w:rsidRDefault="003D5EA4">
                              <w:pPr>
                                <w:spacing w:before="12" w:line="216" w:lineRule="auto"/>
                                <w:ind w:left="81" w:right="18" w:hanging="82"/>
                                <w:rPr>
                                  <w:sz w:val="24"/>
                                </w:rPr>
                              </w:pPr>
                              <w:r>
                                <w:rPr>
                                  <w:color w:val="05121F"/>
                                  <w:spacing w:val="-2"/>
                                  <w:sz w:val="24"/>
                                </w:rPr>
                                <w:t>Automatos (грекше)</w:t>
                              </w:r>
                            </w:p>
                          </w:txbxContent>
                        </wps:txbx>
                        <wps:bodyPr wrap="square" lIns="0" tIns="0" rIns="0" bIns="0" rtlCol="0">
                          <a:noAutofit/>
                        </wps:bodyPr>
                      </wps:wsp>
                      <wps:wsp>
                        <wps:cNvPr id="63" name="Textbox 63"/>
                        <wps:cNvSpPr txBox="1"/>
                        <wps:spPr>
                          <a:xfrm>
                            <a:off x="1690370" y="1056470"/>
                            <a:ext cx="791210" cy="325755"/>
                          </a:xfrm>
                          <a:prstGeom prst="rect">
                            <a:avLst/>
                          </a:prstGeom>
                        </wps:spPr>
                        <wps:txbx>
                          <w:txbxContent>
                            <w:p w14:paraId="39E740BC" w14:textId="77777777" w:rsidR="004D1C38" w:rsidRDefault="003D5EA4">
                              <w:pPr>
                                <w:spacing w:before="12" w:line="216" w:lineRule="auto"/>
                                <w:ind w:left="108" w:right="18" w:hanging="108"/>
                                <w:rPr>
                                  <w:sz w:val="24"/>
                                </w:rPr>
                              </w:pPr>
                              <w:r>
                                <w:rPr>
                                  <w:color w:val="05121F"/>
                                  <w:spacing w:val="-2"/>
                                  <w:sz w:val="24"/>
                                </w:rPr>
                                <w:t>Automatisch (немісше)</w:t>
                              </w:r>
                            </w:p>
                          </w:txbxContent>
                        </wps:txbx>
                        <wps:bodyPr wrap="square" lIns="0" tIns="0" rIns="0" bIns="0" rtlCol="0">
                          <a:noAutofit/>
                        </wps:bodyPr>
                      </wps:wsp>
                      <wps:wsp>
                        <wps:cNvPr id="64" name="Textbox 64"/>
                        <wps:cNvSpPr txBox="1"/>
                        <wps:spPr>
                          <a:xfrm>
                            <a:off x="4821301" y="1370414"/>
                            <a:ext cx="642620" cy="326390"/>
                          </a:xfrm>
                          <a:prstGeom prst="rect">
                            <a:avLst/>
                          </a:prstGeom>
                        </wps:spPr>
                        <wps:txbx>
                          <w:txbxContent>
                            <w:p w14:paraId="0177B557" w14:textId="77777777" w:rsidR="004D1C38" w:rsidRDefault="003D5EA4">
                              <w:pPr>
                                <w:spacing w:line="251" w:lineRule="exact"/>
                                <w:ind w:left="60"/>
                                <w:rPr>
                                  <w:sz w:val="24"/>
                                </w:rPr>
                              </w:pPr>
                              <w:r>
                                <w:rPr>
                                  <w:color w:val="05121F"/>
                                  <w:spacing w:val="-2"/>
                                  <w:sz w:val="24"/>
                                </w:rPr>
                                <w:t>Автомат</w:t>
                              </w:r>
                            </w:p>
                            <w:p w14:paraId="687469B3" w14:textId="77777777" w:rsidR="004D1C38" w:rsidRDefault="003D5EA4">
                              <w:pPr>
                                <w:spacing w:line="262" w:lineRule="exact"/>
                                <w:rPr>
                                  <w:sz w:val="24"/>
                                </w:rPr>
                              </w:pPr>
                              <w:r>
                                <w:rPr>
                                  <w:color w:val="05121F"/>
                                  <w:spacing w:val="-2"/>
                                  <w:sz w:val="24"/>
                                </w:rPr>
                                <w:t>(қазақша)</w:t>
                              </w:r>
                            </w:p>
                          </w:txbxContent>
                        </wps:txbx>
                        <wps:bodyPr wrap="square" lIns="0" tIns="0" rIns="0" bIns="0" rtlCol="0">
                          <a:noAutofit/>
                        </wps:bodyPr>
                      </wps:wsp>
                      <wps:wsp>
                        <wps:cNvPr id="65" name="Textbox 65"/>
                        <wps:cNvSpPr txBox="1"/>
                        <wps:spPr>
                          <a:xfrm>
                            <a:off x="1665985" y="1684739"/>
                            <a:ext cx="842010" cy="325755"/>
                          </a:xfrm>
                          <a:prstGeom prst="rect">
                            <a:avLst/>
                          </a:prstGeom>
                        </wps:spPr>
                        <wps:txbx>
                          <w:txbxContent>
                            <w:p w14:paraId="2A3B9591" w14:textId="77777777" w:rsidR="004D1C38" w:rsidRDefault="003D5EA4">
                              <w:pPr>
                                <w:spacing w:before="12" w:line="216" w:lineRule="auto"/>
                                <w:ind w:right="18" w:firstLine="180"/>
                                <w:rPr>
                                  <w:sz w:val="24"/>
                                </w:rPr>
                              </w:pPr>
                              <w:r>
                                <w:rPr>
                                  <w:color w:val="05121F"/>
                                  <w:spacing w:val="-2"/>
                                  <w:sz w:val="24"/>
                                </w:rPr>
                                <w:t>Automate (французша)</w:t>
                              </w:r>
                            </w:p>
                          </w:txbxContent>
                        </wps:txbx>
                        <wps:bodyPr wrap="square" lIns="0" tIns="0" rIns="0" bIns="0" rtlCol="0">
                          <a:noAutofit/>
                        </wps:bodyPr>
                      </wps:wsp>
                      <wps:wsp>
                        <wps:cNvPr id="66" name="Textbox 66"/>
                        <wps:cNvSpPr txBox="1"/>
                        <wps:spPr>
                          <a:xfrm>
                            <a:off x="3303015" y="1684739"/>
                            <a:ext cx="621665" cy="325755"/>
                          </a:xfrm>
                          <a:prstGeom prst="rect">
                            <a:avLst/>
                          </a:prstGeom>
                        </wps:spPr>
                        <wps:txbx>
                          <w:txbxContent>
                            <w:p w14:paraId="687A25BF" w14:textId="77777777" w:rsidR="004D1C38" w:rsidRDefault="003D5EA4">
                              <w:pPr>
                                <w:spacing w:before="12" w:line="216" w:lineRule="auto"/>
                                <w:ind w:right="18" w:firstLine="43"/>
                                <w:rPr>
                                  <w:sz w:val="24"/>
                                </w:rPr>
                              </w:pPr>
                              <w:r>
                                <w:rPr>
                                  <w:color w:val="05121F"/>
                                  <w:spacing w:val="-2"/>
                                  <w:sz w:val="24"/>
                                </w:rPr>
                                <w:t>Автомат (орысша)</w:t>
                              </w:r>
                            </w:p>
                          </w:txbxContent>
                        </wps:txbx>
                        <wps:bodyPr wrap="square" lIns="0" tIns="0" rIns="0" bIns="0" rtlCol="0">
                          <a:noAutofit/>
                        </wps:bodyPr>
                      </wps:wsp>
                      <wps:wsp>
                        <wps:cNvPr id="67" name="Textbox 67"/>
                        <wps:cNvSpPr txBox="1"/>
                        <wps:spPr>
                          <a:xfrm>
                            <a:off x="4656709" y="1919435"/>
                            <a:ext cx="972819" cy="483234"/>
                          </a:xfrm>
                          <a:prstGeom prst="rect">
                            <a:avLst/>
                          </a:prstGeom>
                        </wps:spPr>
                        <wps:txbx>
                          <w:txbxContent>
                            <w:p w14:paraId="72A1F5BD" w14:textId="77777777" w:rsidR="004D1C38" w:rsidRDefault="003D5EA4">
                              <w:pPr>
                                <w:spacing w:before="12" w:line="216" w:lineRule="auto"/>
                                <w:ind w:left="-1" w:right="18" w:hanging="3"/>
                                <w:jc w:val="center"/>
                                <w:rPr>
                                  <w:sz w:val="24"/>
                                </w:rPr>
                              </w:pPr>
                              <w:r>
                                <w:rPr>
                                  <w:color w:val="05121F"/>
                                  <w:spacing w:val="-2"/>
                                  <w:sz w:val="24"/>
                                </w:rPr>
                                <w:t xml:space="preserve">Аптамат </w:t>
                              </w:r>
                              <w:r>
                                <w:rPr>
                                  <w:color w:val="05121F"/>
                                  <w:sz w:val="24"/>
                                </w:rPr>
                                <w:t>(қазақша,</w:t>
                              </w:r>
                              <w:r>
                                <w:rPr>
                                  <w:color w:val="05121F"/>
                                  <w:spacing w:val="-15"/>
                                  <w:sz w:val="24"/>
                                </w:rPr>
                                <w:t xml:space="preserve"> </w:t>
                              </w:r>
                              <w:r>
                                <w:rPr>
                                  <w:color w:val="05121F"/>
                                  <w:sz w:val="24"/>
                                </w:rPr>
                                <w:t>1926 Пән сөздері)</w:t>
                              </w:r>
                            </w:p>
                          </w:txbxContent>
                        </wps:txbx>
                        <wps:bodyPr wrap="square" lIns="0" tIns="0" rIns="0" bIns="0" rtlCol="0">
                          <a:noAutofit/>
                        </wps:bodyPr>
                      </wps:wsp>
                      <wps:wsp>
                        <wps:cNvPr id="68" name="Textbox 68"/>
                        <wps:cNvSpPr txBox="1"/>
                        <wps:spPr>
                          <a:xfrm>
                            <a:off x="3070089" y="640333"/>
                            <a:ext cx="1264285" cy="533400"/>
                          </a:xfrm>
                          <a:prstGeom prst="rect">
                            <a:avLst/>
                          </a:prstGeom>
                        </wps:spPr>
                        <wps:txbx>
                          <w:txbxContent>
                            <w:p w14:paraId="76AF7653" w14:textId="77777777" w:rsidR="004D1C38" w:rsidRDefault="003D5EA4">
                              <w:pPr>
                                <w:spacing w:before="173" w:line="216" w:lineRule="auto"/>
                                <w:ind w:left="196" w:right="195" w:firstLine="285"/>
                                <w:rPr>
                                  <w:sz w:val="24"/>
                                </w:rPr>
                              </w:pPr>
                              <w:r>
                                <w:rPr>
                                  <w:color w:val="05121F"/>
                                  <w:spacing w:val="-2"/>
                                  <w:sz w:val="24"/>
                                </w:rPr>
                                <w:t>Avtomatik (әзірбайжанша)</w:t>
                              </w:r>
                            </w:p>
                          </w:txbxContent>
                        </wps:txbx>
                        <wps:bodyPr wrap="square" lIns="0" tIns="0" rIns="0" bIns="0" rtlCol="0">
                          <a:noAutofit/>
                        </wps:bodyPr>
                      </wps:wsp>
                      <wps:wsp>
                        <wps:cNvPr id="69" name="Textbox 69"/>
                        <wps:cNvSpPr txBox="1"/>
                        <wps:spPr>
                          <a:xfrm>
                            <a:off x="3070089" y="12700"/>
                            <a:ext cx="1264285" cy="533400"/>
                          </a:xfrm>
                          <a:prstGeom prst="rect">
                            <a:avLst/>
                          </a:prstGeom>
                        </wps:spPr>
                        <wps:txbx>
                          <w:txbxContent>
                            <w:p w14:paraId="7ECE1FBC" w14:textId="77777777" w:rsidR="004D1C38" w:rsidRDefault="003D5EA4">
                              <w:pPr>
                                <w:spacing w:before="172" w:line="216" w:lineRule="auto"/>
                                <w:ind w:left="506" w:right="502" w:firstLine="36"/>
                                <w:rPr>
                                  <w:sz w:val="24"/>
                                </w:rPr>
                              </w:pPr>
                              <w:r>
                                <w:rPr>
                                  <w:color w:val="05121F"/>
                                  <w:spacing w:val="-2"/>
                                  <w:sz w:val="24"/>
                                </w:rPr>
                                <w:t>Otomatik (түрікше)</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1BC31E96" id="Group 47" o:spid="_x0000_s1057" style="position:absolute;margin-left:105.85pt;margin-top:15.55pt;width:447.8pt;height:192.25pt;z-index:-15724544;mso-wrap-distance-left:0;mso-wrap-distance-right:0;mso-position-horizontal-relative:page" coordsize="56870,2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">
                <v:shape id="Graphic 48" o:spid="_x0000_s1058" style="position:absolute;left:63;top:9478;width:10916;height:5461;visibility:visible;mso-wrap-style:square;v-text-anchor:top" coordsize="109156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" path="m,54610l4280,33379,15954,16017,33272,4300,54482,r982092,l1057804,4300r17362,11717l1086883,33379r4300,21231l1091183,491236r-4300,21284l1075166,529875r-17362,11688l1036574,545846r-982092,l33272,541563,15954,529875,4280,512520,,491236,,54610xe" filled="f" strokeweight="1pt">
                  <v:path arrowok="t"/>
                </v:shape>
                <v:shape id="Graphic 49" o:spid="_x0000_s1059" style="position:absolute;left:10974;top:5930;width:4368;height:6281;visibility:visible;mso-wrap-style:square;v-text-anchor:top" coordsize="43688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" path="m,627634l436625,e" filled="f" strokeweight="1pt">
                  <v:path arrowok="t"/>
                </v:shape>
                <v:shape id="Graphic 50" o:spid="_x0000_s1060" style="position:absolute;left:15339;top:3201;width:10915;height:5461;visibility:visible;mso-wrap-style:square;v-text-anchor:top" coordsize="109156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" path="m,54610l4300,33325,16017,15970,33379,4282,54609,r982091,l1057911,4282r17318,11688l1086903,33325r4280,21285l1091183,491236r-4280,21230l1075229,529828r-17318,11717l1036700,545846r-982091,l33379,541545,16017,529828,4300,512466,,491236,,54610xe" filled="f" strokeweight="1pt">
                  <v:path arrowok="t"/>
                </v:shape>
                <v:shape id="Graphic 51" o:spid="_x0000_s1061" style="position:absolute;left:26250;top:2792;width:4369;height:3137;visibility:visible;mso-wrap-style:square;v-text-anchor:top" coordsize="43688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" path="m,313689l436499,e" filled="f" strokeweight="1pt">
                  <v:path arrowok="t"/>
                </v:shape>
                <v:shape id="Graphic 52" o:spid="_x0000_s1062" style="position:absolute;left:30615;top:63;width:12808;height:5461;visibility:visible;mso-wrap-style:square;v-text-anchor:top" coordsize="128079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" path="m,54482l4300,33272,16017,15954,33379,4280,54610,,1226312,r21210,4280l1264840,15954r11674,17318l1280795,54482r,436753l1276514,512466r-11674,17362l1247522,541545r-21210,4300l54610,545845,33379,541545,16017,529828,4300,512466,,491235,,54482xe" filled="f" strokeweight="1pt">
                  <v:path arrowok="t"/>
                </v:shape>
                <v:shape id="Graphic 53" o:spid="_x0000_s1063" style="position:absolute;left:26250;top:5930;width:4369;height:3144;visibility:visible;mso-wrap-style:square;v-text-anchor:top" coordsize="43688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" path="m,l436499,313817e" filled="f" strokeweight=".35275mm">
                  <v:path arrowok="t"/>
                </v:shape>
                <v:shape id="Graphic 54" o:spid="_x0000_s1064" style="position:absolute;left:10975;top:6339;width:32448;height:8598;visibility:visible;mso-wrap-style:square;v-text-anchor:top" coordsize="3244850,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" path="m1964055,54610r4300,-21231l1980072,16017,1997434,4300,2018665,,3190367,r21210,4300l3228895,16017r11674,17362l3244850,54610r,436625l3240569,512520r-11674,17355l3211577,541563r-21210,4282l2018665,545845r-21231,-4282l1980072,529875r-11717,-17355l1964055,491235r,-436625xem,586739r436372,em436372,368426r4300,-21230l452389,329834r17362,-11717l490981,313816r982091,l1494283,318117r17318,11717l1523275,347196r4281,21230l1527556,805052r-4281,21285l1511601,843692r-17318,11688l1473072,859663r-982091,l469751,855380,452389,843692,440672,826337r-4300,-21285l436372,368426xe" filled="f" strokeweight="1pt">
                  <v:path arrowok="t"/>
                </v:shape>
                <v:shape id="Graphic 55" o:spid="_x0000_s1065" style="position:absolute;left:10974;top:12207;width:4368;height:6280;visibility:visible;mso-wrap-style:square;v-text-anchor:top" coordsize="43688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" path="m,l436625,627761e" filled="f" strokeweight="1pt">
                  <v:path arrowok="t"/>
                </v:shape>
                <v:shape id="Graphic 56" o:spid="_x0000_s1066" style="position:absolute;left:15339;top:15755;width:26193;height:5461;visibility:visible;mso-wrap-style:square;v-text-anchor:top" coordsize="261937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" path="m,54610l4300,33325,16017,15970,33379,4282,54609,r982091,l1057911,4282r17318,11688l1086903,33325r4280,21285l1091183,491236r-4280,21230l1075229,529828r-17318,11717l1036700,545845r-982091,l33379,541545,16017,529828,4300,512466,,491236,,54610xem1091183,272923r436500,em1527683,54610r4300,-21285l1543700,15970,1561062,4282,1582293,r981964,l2585541,4282r17355,11688l2614584,33325r4283,21285l2618867,491236r-4283,21230l2602896,529828r-17355,11717l2564257,545845r-981964,l1561062,541545r-17362,-11717l1531983,512466r-4300,-21230l1527683,54610xe" filled="f" strokeweight="1pt">
                  <v:path arrowok="t"/>
                </v:shape>
                <v:shape id="Graphic 57" o:spid="_x0000_s1067" style="position:absolute;left:41527;top:15346;width:4369;height:3137;visibility:visible;mso-wrap-style:square;v-text-anchor:top" coordsize="43688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" path="m,313690l436499,e" filled="f" strokeweight="1pt">
                  <v:path arrowok="t"/>
                </v:shape>
                <v:shape id="Graphic 58" o:spid="_x0000_s1068" style="position:absolute;left:45892;top:12617;width:10916;height:5461;visibility:visible;mso-wrap-style:square;v-text-anchor:top" coordsize="109156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" path="m,54483l4282,33272,15970,15954,33325,4280,54609,r981965,l1057858,4280r17355,11674l1086901,33272r4282,21211l1091183,491236r-4282,21230l1075213,529828r-17355,11717l1036574,545846r-981965,l33325,541545,15970,529828,4282,512466,,491236,,54483xe" filled="f" strokeweight="1pt">
                  <v:path arrowok="t"/>
                </v:shape>
                <v:shape id="Graphic 59" o:spid="_x0000_s1069" style="position:absolute;left:41527;top:18484;width:4369;height:3144;visibility:visible;mso-wrap-style:square;v-text-anchor:top" coordsize="43688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" path="m,l436499,313816e" filled="f" strokeweight="1pt">
                  <v:path arrowok="t"/>
                </v:shape>
                <v:shape id="Graphic 60" o:spid="_x0000_s1070" style="position:absolute;left:45892;top:18893;width:10916;height:5461;visibility:visible;mso-wrap-style:square;v-text-anchor:top" coordsize="109156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" path="m,54609l4282,33379,15970,16017,33325,4300,54609,r981965,l1057858,4300r17355,11717l1086901,33379r4282,21230l1091183,491235r-4282,21285l1075213,529875r-17355,11688l1036574,545845r-981965,l33325,541563,15970,529875,4282,512520,,491235,,54609xe" filled="f" strokeweight="1pt">
                  <v:path arrowok="t"/>
                </v:shape>
                <v:shape id="Textbox 61" o:spid="_x0000_s1071" type="#_x0000_t202" style="position:absolute;left:16324;top:4285;width:908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8B5D67A" w14:textId="77777777" w:rsidR="004D1C38" w:rsidRDefault="00000000">
                        <w:pPr>
                          <w:spacing w:before="12" w:line="216" w:lineRule="auto"/>
                          <w:ind w:right="18" w:firstLine="199"/>
                          <w:rPr>
                            <w:sz w:val="24"/>
                          </w:rPr>
                        </w:pPr>
                        <w:r>
                          <w:rPr>
                            <w:color w:val="05121F"/>
                            <w:spacing w:val="-2"/>
                            <w:sz w:val="24"/>
                          </w:rPr>
                          <w:t>Automatic (ағылшынша)</w:t>
                        </w:r>
                      </w:p>
                    </w:txbxContent>
                  </v:textbox>
                </v:shape>
                <v:shape id="Textbox 62" o:spid="_x0000_s1072" type="#_x0000_t202" style="position:absolute;left:2162;top:10564;width:682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31A831D" w14:textId="77777777" w:rsidR="004D1C38" w:rsidRDefault="00000000">
                        <w:pPr>
                          <w:spacing w:before="12" w:line="216" w:lineRule="auto"/>
                          <w:ind w:left="81" w:right="18" w:hanging="82"/>
                          <w:rPr>
                            <w:sz w:val="24"/>
                          </w:rPr>
                        </w:pPr>
                        <w:r>
                          <w:rPr>
                            <w:color w:val="05121F"/>
                            <w:spacing w:val="-2"/>
                            <w:sz w:val="24"/>
                          </w:rPr>
                          <w:t>Automatos (грекше)</w:t>
                        </w:r>
                      </w:p>
                    </w:txbxContent>
                  </v:textbox>
                </v:shape>
                <v:shape id="Textbox 63" o:spid="_x0000_s1073" type="#_x0000_t202" style="position:absolute;left:16903;top:10564;width:7912;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9E740BC" w14:textId="77777777" w:rsidR="004D1C38" w:rsidRDefault="00000000">
                        <w:pPr>
                          <w:spacing w:before="12" w:line="216" w:lineRule="auto"/>
                          <w:ind w:left="108" w:right="18" w:hanging="108"/>
                          <w:rPr>
                            <w:sz w:val="24"/>
                          </w:rPr>
                        </w:pPr>
                        <w:r>
                          <w:rPr>
                            <w:color w:val="05121F"/>
                            <w:spacing w:val="-2"/>
                            <w:sz w:val="24"/>
                          </w:rPr>
                          <w:t>Automatisch (немісше)</w:t>
                        </w:r>
                      </w:p>
                    </w:txbxContent>
                  </v:textbox>
                </v:shape>
                <v:shape id="Textbox 64" o:spid="_x0000_s1074" type="#_x0000_t202" style="position:absolute;left:48213;top:13704;width:642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177B557" w14:textId="77777777" w:rsidR="004D1C38" w:rsidRDefault="00000000">
                        <w:pPr>
                          <w:spacing w:line="251" w:lineRule="exact"/>
                          <w:ind w:left="60"/>
                          <w:rPr>
                            <w:sz w:val="24"/>
                          </w:rPr>
                        </w:pPr>
                        <w:r>
                          <w:rPr>
                            <w:color w:val="05121F"/>
                            <w:spacing w:val="-2"/>
                            <w:sz w:val="24"/>
                          </w:rPr>
                          <w:t>Автомат</w:t>
                        </w:r>
                      </w:p>
                      <w:p w14:paraId="687469B3" w14:textId="77777777" w:rsidR="004D1C38" w:rsidRDefault="00000000">
                        <w:pPr>
                          <w:spacing w:line="262" w:lineRule="exact"/>
                          <w:rPr>
                            <w:sz w:val="24"/>
                          </w:rPr>
                        </w:pPr>
                        <w:r>
                          <w:rPr>
                            <w:color w:val="05121F"/>
                            <w:spacing w:val="-2"/>
                            <w:sz w:val="24"/>
                          </w:rPr>
                          <w:t>(қазақша)</w:t>
                        </w:r>
                      </w:p>
                    </w:txbxContent>
                  </v:textbox>
                </v:shape>
                <v:shape id="Textbox 65" o:spid="_x0000_s1075" type="#_x0000_t202" style="position:absolute;left:16659;top:16847;width:842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A3B9591" w14:textId="77777777" w:rsidR="004D1C38" w:rsidRDefault="00000000">
                        <w:pPr>
                          <w:spacing w:before="12" w:line="216" w:lineRule="auto"/>
                          <w:ind w:right="18" w:firstLine="180"/>
                          <w:rPr>
                            <w:sz w:val="24"/>
                          </w:rPr>
                        </w:pPr>
                        <w:r>
                          <w:rPr>
                            <w:color w:val="05121F"/>
                            <w:spacing w:val="-2"/>
                            <w:sz w:val="24"/>
                          </w:rPr>
                          <w:t>Automate (французша)</w:t>
                        </w:r>
                      </w:p>
                    </w:txbxContent>
                  </v:textbox>
                </v:shape>
                <v:shape id="Textbox 66" o:spid="_x0000_s1076" type="#_x0000_t202" style="position:absolute;left:33030;top:16847;width:6216;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87A25BF" w14:textId="77777777" w:rsidR="004D1C38" w:rsidRDefault="00000000">
                        <w:pPr>
                          <w:spacing w:before="12" w:line="216" w:lineRule="auto"/>
                          <w:ind w:right="18" w:firstLine="43"/>
                          <w:rPr>
                            <w:sz w:val="24"/>
                          </w:rPr>
                        </w:pPr>
                        <w:r>
                          <w:rPr>
                            <w:color w:val="05121F"/>
                            <w:spacing w:val="-2"/>
                            <w:sz w:val="24"/>
                          </w:rPr>
                          <w:t>Автомат (орысша)</w:t>
                        </w:r>
                      </w:p>
                    </w:txbxContent>
                  </v:textbox>
                </v:shape>
                <v:shape id="Textbox 67" o:spid="_x0000_s1077" type="#_x0000_t202" style="position:absolute;left:46567;top:19194;width:9728;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2A1F5BD" w14:textId="77777777" w:rsidR="004D1C38" w:rsidRDefault="00000000">
                        <w:pPr>
                          <w:spacing w:before="12" w:line="216" w:lineRule="auto"/>
                          <w:ind w:left="-1" w:right="18" w:hanging="3"/>
                          <w:jc w:val="center"/>
                          <w:rPr>
                            <w:sz w:val="24"/>
                          </w:rPr>
                        </w:pPr>
                        <w:r>
                          <w:rPr>
                            <w:color w:val="05121F"/>
                            <w:spacing w:val="-2"/>
                            <w:sz w:val="24"/>
                          </w:rPr>
                          <w:t xml:space="preserve">Аптамат </w:t>
                        </w:r>
                        <w:r>
                          <w:rPr>
                            <w:color w:val="05121F"/>
                            <w:sz w:val="24"/>
                          </w:rPr>
                          <w:t>(қазақша,</w:t>
                        </w:r>
                        <w:r>
                          <w:rPr>
                            <w:color w:val="05121F"/>
                            <w:spacing w:val="-15"/>
                            <w:sz w:val="24"/>
                          </w:rPr>
                          <w:t xml:space="preserve"> </w:t>
                        </w:r>
                        <w:r>
                          <w:rPr>
                            <w:color w:val="05121F"/>
                            <w:sz w:val="24"/>
                          </w:rPr>
                          <w:t>1926 Пән сөздері)</w:t>
                        </w:r>
                      </w:p>
                    </w:txbxContent>
                  </v:textbox>
                </v:shape>
                <v:shape id="Textbox 68" o:spid="_x0000_s1078" type="#_x0000_t202" style="position:absolute;left:30700;top:6403;width:1264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6AF7653" w14:textId="77777777" w:rsidR="004D1C38" w:rsidRDefault="00000000">
                        <w:pPr>
                          <w:spacing w:before="173" w:line="216" w:lineRule="auto"/>
                          <w:ind w:left="196" w:right="195" w:firstLine="285"/>
                          <w:rPr>
                            <w:sz w:val="24"/>
                          </w:rPr>
                        </w:pPr>
                        <w:r>
                          <w:rPr>
                            <w:color w:val="05121F"/>
                            <w:spacing w:val="-2"/>
                            <w:sz w:val="24"/>
                          </w:rPr>
                          <w:t>Avtomatik (әзірбайжанша)</w:t>
                        </w:r>
                      </w:p>
                    </w:txbxContent>
                  </v:textbox>
                </v:shape>
                <v:shape id="Textbox 69" o:spid="_x0000_s1079" type="#_x0000_t202" style="position:absolute;left:30700;top:127;width:1264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ECE1FBC" w14:textId="77777777" w:rsidR="004D1C38" w:rsidRDefault="00000000">
                        <w:pPr>
                          <w:spacing w:before="172" w:line="216" w:lineRule="auto"/>
                          <w:ind w:left="506" w:right="502" w:firstLine="36"/>
                          <w:rPr>
                            <w:sz w:val="24"/>
                          </w:rPr>
                        </w:pPr>
                        <w:r>
                          <w:rPr>
                            <w:color w:val="05121F"/>
                            <w:spacing w:val="-2"/>
                            <w:sz w:val="24"/>
                          </w:rPr>
                          <w:t>Otomatik (түрікше)</w:t>
                        </w:r>
                      </w:p>
                    </w:txbxContent>
                  </v:textbox>
                </v:shape>
                <w10:wrap type="topAndBottom" anchorx="page"/>
              </v:group>
            </w:pict>
          </mc:Fallback>
        </mc:AlternateContent>
      </w:r>
    </w:p>
    <w:p w14:paraId="7E86B322" w14:textId="77777777" w:rsidR="004D1C38" w:rsidRDefault="003D5EA4">
      <w:pPr>
        <w:pStyle w:val="a3"/>
        <w:spacing w:before="186"/>
        <w:ind w:left="1107" w:right="1107" w:firstLine="0"/>
        <w:jc w:val="center"/>
      </w:pPr>
      <w:r>
        <w:t>Сурет</w:t>
      </w:r>
      <w:r>
        <w:rPr>
          <w:spacing w:val="-7"/>
        </w:rPr>
        <w:t xml:space="preserve"> </w:t>
      </w:r>
      <w:r>
        <w:t>5</w:t>
      </w:r>
      <w:r>
        <w:rPr>
          <w:spacing w:val="-6"/>
        </w:rPr>
        <w:t xml:space="preserve"> </w:t>
      </w:r>
      <w:r>
        <w:t>–</w:t>
      </w:r>
      <w:r>
        <w:rPr>
          <w:spacing w:val="-5"/>
        </w:rPr>
        <w:t xml:space="preserve"> </w:t>
      </w:r>
      <w:r>
        <w:t>«Автомат»</w:t>
      </w:r>
      <w:r>
        <w:rPr>
          <w:spacing w:val="-3"/>
        </w:rPr>
        <w:t xml:space="preserve"> </w:t>
      </w:r>
      <w:r>
        <w:t>сөзінің</w:t>
      </w:r>
      <w:r>
        <w:rPr>
          <w:spacing w:val="-5"/>
        </w:rPr>
        <w:t xml:space="preserve"> </w:t>
      </w:r>
      <w:r>
        <w:t>шет</w:t>
      </w:r>
      <w:r>
        <w:rPr>
          <w:spacing w:val="-5"/>
        </w:rPr>
        <w:t xml:space="preserve"> </w:t>
      </w:r>
      <w:r>
        <w:t>тілдеріндегі</w:t>
      </w:r>
      <w:r>
        <w:rPr>
          <w:spacing w:val="-3"/>
        </w:rPr>
        <w:t xml:space="preserve"> </w:t>
      </w:r>
      <w:r>
        <w:rPr>
          <w:spacing w:val="-2"/>
        </w:rPr>
        <w:t>қолданысы</w:t>
      </w:r>
    </w:p>
    <w:p w14:paraId="10931C09" w14:textId="77777777" w:rsidR="004D1C38" w:rsidRDefault="004D1C38">
      <w:pPr>
        <w:pStyle w:val="a3"/>
        <w:jc w:val="center"/>
        <w:sectPr w:rsidR="004D1C38">
          <w:pgSz w:w="11910" w:h="16840"/>
          <w:pgMar w:top="1040" w:right="425" w:bottom="960" w:left="1559" w:header="0" w:footer="775" w:gutter="0"/>
          <w:cols w:space="720"/>
        </w:sectPr>
      </w:pPr>
    </w:p>
    <w:p w14:paraId="76A74255" w14:textId="77777777" w:rsidR="004D1C38" w:rsidRDefault="003D5EA4">
      <w:pPr>
        <w:pStyle w:val="a3"/>
        <w:spacing w:before="74"/>
        <w:ind w:left="851" w:firstLine="0"/>
      </w:pPr>
      <w:r>
        <w:lastRenderedPageBreak/>
        <w:t>Жоғарыдағы</w:t>
      </w:r>
      <w:r>
        <w:rPr>
          <w:spacing w:val="45"/>
          <w:w w:val="150"/>
        </w:rPr>
        <w:t xml:space="preserve"> </w:t>
      </w:r>
      <w:r>
        <w:t>5-суретте</w:t>
      </w:r>
      <w:r>
        <w:rPr>
          <w:spacing w:val="46"/>
          <w:w w:val="150"/>
        </w:rPr>
        <w:t xml:space="preserve"> </w:t>
      </w:r>
      <w:r>
        <w:t>сәйкес,</w:t>
      </w:r>
      <w:r>
        <w:rPr>
          <w:spacing w:val="45"/>
          <w:w w:val="150"/>
        </w:rPr>
        <w:t xml:space="preserve"> </w:t>
      </w:r>
      <w:r>
        <w:t>ағылшын,</w:t>
      </w:r>
      <w:r>
        <w:rPr>
          <w:spacing w:val="46"/>
          <w:w w:val="150"/>
        </w:rPr>
        <w:t xml:space="preserve"> </w:t>
      </w:r>
      <w:r>
        <w:t>неміс,</w:t>
      </w:r>
      <w:r>
        <w:rPr>
          <w:spacing w:val="45"/>
          <w:w w:val="150"/>
        </w:rPr>
        <w:t xml:space="preserve"> </w:t>
      </w:r>
      <w:r>
        <w:t>француз</w:t>
      </w:r>
      <w:r>
        <w:rPr>
          <w:spacing w:val="78"/>
        </w:rPr>
        <w:t xml:space="preserve"> </w:t>
      </w:r>
      <w:r>
        <w:t>тілдері</w:t>
      </w:r>
      <w:r>
        <w:rPr>
          <w:spacing w:val="47"/>
          <w:w w:val="150"/>
        </w:rPr>
        <w:t xml:space="preserve"> </w:t>
      </w:r>
      <w:r>
        <w:rPr>
          <w:spacing w:val="-4"/>
        </w:rPr>
        <w:t>үшін</w:t>
      </w:r>
    </w:p>
    <w:p w14:paraId="09A8B882" w14:textId="77777777" w:rsidR="004D1C38" w:rsidRDefault="003D5EA4">
      <w:pPr>
        <w:pStyle w:val="a3"/>
        <w:spacing w:before="2"/>
        <w:ind w:right="146" w:firstLine="0"/>
      </w:pPr>
      <w:r>
        <w:t>«автомат» грек сөзі, түрік, әзірбайжан тілдері үшін «автомат» ағылшын сөзі, орыс</w:t>
      </w:r>
      <w:r>
        <w:rPr>
          <w:spacing w:val="31"/>
        </w:rPr>
        <w:t xml:space="preserve">  </w:t>
      </w:r>
      <w:r>
        <w:t>тілі</w:t>
      </w:r>
      <w:r>
        <w:rPr>
          <w:spacing w:val="31"/>
        </w:rPr>
        <w:t xml:space="preserve">  </w:t>
      </w:r>
      <w:r>
        <w:t>үшін</w:t>
      </w:r>
      <w:r>
        <w:rPr>
          <w:spacing w:val="31"/>
        </w:rPr>
        <w:t xml:space="preserve">  </w:t>
      </w:r>
      <w:r>
        <w:t>«автомат»</w:t>
      </w:r>
      <w:r>
        <w:rPr>
          <w:spacing w:val="31"/>
        </w:rPr>
        <w:t xml:space="preserve">  </w:t>
      </w:r>
      <w:r>
        <w:t>француз</w:t>
      </w:r>
      <w:r>
        <w:rPr>
          <w:spacing w:val="30"/>
        </w:rPr>
        <w:t xml:space="preserve">  </w:t>
      </w:r>
      <w:r>
        <w:t>сөзі</w:t>
      </w:r>
      <w:r>
        <w:rPr>
          <w:spacing w:val="30"/>
        </w:rPr>
        <w:t xml:space="preserve">  </w:t>
      </w:r>
      <w:r>
        <w:t>болып</w:t>
      </w:r>
      <w:r>
        <w:rPr>
          <w:spacing w:val="31"/>
        </w:rPr>
        <w:t xml:space="preserve">  </w:t>
      </w:r>
      <w:r>
        <w:t>шығады.</w:t>
      </w:r>
      <w:r>
        <w:rPr>
          <w:spacing w:val="31"/>
        </w:rPr>
        <w:t xml:space="preserve">  </w:t>
      </w:r>
      <w:r>
        <w:t>Қазақ</w:t>
      </w:r>
      <w:r>
        <w:rPr>
          <w:spacing w:val="31"/>
        </w:rPr>
        <w:t xml:space="preserve">  </w:t>
      </w:r>
      <w:r>
        <w:rPr>
          <w:spacing w:val="-2"/>
        </w:rPr>
        <w:t>тіліндегі</w:t>
      </w:r>
    </w:p>
    <w:p w14:paraId="28BB0FFF" w14:textId="77777777" w:rsidR="004D1C38" w:rsidRDefault="003D5EA4">
      <w:pPr>
        <w:pStyle w:val="a3"/>
        <w:ind w:right="133" w:firstLine="0"/>
      </w:pPr>
      <w:r>
        <w:t>«автомат» нұсқасы – шет тілдерден сөз алып жатырмыз деген жалған көрініс тудырудың жолы. Яғни мұнда, біріншіден, термин түпнұсқадан алынбаған. Екіншіден,</w:t>
      </w:r>
      <w:r>
        <w:rPr>
          <w:spacing w:val="-4"/>
        </w:rPr>
        <w:t xml:space="preserve"> </w:t>
      </w:r>
      <w:r>
        <w:t>тілдік</w:t>
      </w:r>
      <w:r>
        <w:rPr>
          <w:spacing w:val="-3"/>
        </w:rPr>
        <w:t xml:space="preserve"> </w:t>
      </w:r>
      <w:r>
        <w:t>ассимиляцияға</w:t>
      </w:r>
      <w:r>
        <w:rPr>
          <w:spacing w:val="-3"/>
        </w:rPr>
        <w:t xml:space="preserve"> </w:t>
      </w:r>
      <w:r>
        <w:t>түспеген.</w:t>
      </w:r>
      <w:r>
        <w:rPr>
          <w:spacing w:val="-4"/>
        </w:rPr>
        <w:t xml:space="preserve"> </w:t>
      </w:r>
      <w:r>
        <w:t>Сол</w:t>
      </w:r>
      <w:r>
        <w:rPr>
          <w:spacing w:val="-4"/>
        </w:rPr>
        <w:t xml:space="preserve"> </w:t>
      </w:r>
      <w:r>
        <w:t>себепті</w:t>
      </w:r>
      <w:r>
        <w:rPr>
          <w:spacing w:val="-2"/>
        </w:rPr>
        <w:t xml:space="preserve"> </w:t>
      </w:r>
      <w:r>
        <w:t>«автомат»</w:t>
      </w:r>
      <w:r>
        <w:rPr>
          <w:spacing w:val="-2"/>
        </w:rPr>
        <w:t xml:space="preserve"> </w:t>
      </w:r>
      <w:r>
        <w:t>кірме</w:t>
      </w:r>
      <w:r>
        <w:rPr>
          <w:spacing w:val="-3"/>
        </w:rPr>
        <w:t xml:space="preserve"> </w:t>
      </w:r>
      <w:r>
        <w:t>сөзін</w:t>
      </w:r>
      <w:r>
        <w:rPr>
          <w:spacing w:val="-3"/>
        </w:rPr>
        <w:t xml:space="preserve"> </w:t>
      </w:r>
      <w:r>
        <w:t>не халықаралық терминге, не тіл табиғатына сәйкестендірілген сөздік құрамға енгізе алмаймыз. Біз мұндай терминдерді «көшірінді термин» деп атауды ұсынамыз. Сонда тілдің заңдылығына икемделіп енген сөздер кірме терминдер болады да, орыс тілінен тікелей көшіріліп алынған терминдер «көшірінді терминдерді» құрайды. Демек қазіргі қазақ тілінде будан терминдердің пайда болуы</w:t>
      </w:r>
      <w:r>
        <w:rPr>
          <w:spacing w:val="-2"/>
        </w:rPr>
        <w:t xml:space="preserve"> </w:t>
      </w:r>
      <w:r>
        <w:t>кірме</w:t>
      </w:r>
      <w:r>
        <w:rPr>
          <w:spacing w:val="-1"/>
        </w:rPr>
        <w:t xml:space="preserve"> </w:t>
      </w:r>
      <w:r>
        <w:t>сөздер</w:t>
      </w:r>
      <w:r>
        <w:rPr>
          <w:spacing w:val="-1"/>
        </w:rPr>
        <w:t xml:space="preserve"> </w:t>
      </w:r>
      <w:r>
        <w:t>мәселесінен келіп туындайды.</w:t>
      </w:r>
      <w:r>
        <w:rPr>
          <w:spacing w:val="-3"/>
        </w:rPr>
        <w:t xml:space="preserve"> </w:t>
      </w:r>
      <w:r>
        <w:t>Оның ішінде</w:t>
      </w:r>
      <w:r>
        <w:rPr>
          <w:spacing w:val="-1"/>
        </w:rPr>
        <w:t xml:space="preserve"> </w:t>
      </w:r>
      <w:r>
        <w:t>жартылай</w:t>
      </w:r>
      <w:r>
        <w:rPr>
          <w:spacing w:val="-1"/>
        </w:rPr>
        <w:t xml:space="preserve"> </w:t>
      </w:r>
      <w:r>
        <w:t>кірме терминдер мәселесі тікелей будан терминдермен байланысады (5-сурет).</w:t>
      </w:r>
    </w:p>
    <w:p w14:paraId="2B616907" w14:textId="77777777" w:rsidR="004D1C38" w:rsidRDefault="003D5EA4">
      <w:pPr>
        <w:pStyle w:val="a3"/>
        <w:spacing w:before="57"/>
        <w:ind w:left="0" w:firstLine="0"/>
        <w:jc w:val="left"/>
        <w:rPr>
          <w:sz w:val="20"/>
        </w:rPr>
      </w:pPr>
      <w:r>
        <w:rPr>
          <w:noProof/>
          <w:sz w:val="20"/>
        </w:rPr>
        <mc:AlternateContent>
          <mc:Choice Requires="wpg">
            <w:drawing>
              <wp:anchor distT="0" distB="0" distL="0" distR="0" simplePos="0" relativeHeight="487592448" behindDoc="1" locked="0" layoutInCell="1" allowOverlap="1" wp14:anchorId="6C6A1278" wp14:editId="3C5370D1">
                <wp:simplePos x="0" y="0"/>
                <wp:positionH relativeFrom="page">
                  <wp:posOffset>1349121</wp:posOffset>
                </wp:positionH>
                <wp:positionV relativeFrom="paragraph">
                  <wp:posOffset>197837</wp:posOffset>
                </wp:positionV>
                <wp:extent cx="1440815" cy="40513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815" cy="405130"/>
                          <a:chOff x="0" y="0"/>
                          <a:chExt cx="1440815" cy="405130"/>
                        </a:xfrm>
                      </wpg:grpSpPr>
                      <wps:wsp>
                        <wps:cNvPr id="71" name="Graphic 71"/>
                        <wps:cNvSpPr/>
                        <wps:spPr>
                          <a:xfrm>
                            <a:off x="6350" y="6350"/>
                            <a:ext cx="1428115" cy="392430"/>
                          </a:xfrm>
                          <a:custGeom>
                            <a:avLst/>
                            <a:gdLst/>
                            <a:ahLst/>
                            <a:cxnLst/>
                            <a:rect l="l" t="t" r="r" b="b"/>
                            <a:pathLst>
                              <a:path w="1428115" h="392430">
                                <a:moveTo>
                                  <a:pt x="0" y="39243"/>
                                </a:moveTo>
                                <a:lnTo>
                                  <a:pt x="3077" y="23949"/>
                                </a:lnTo>
                                <a:lnTo>
                                  <a:pt x="11477" y="11477"/>
                                </a:lnTo>
                                <a:lnTo>
                                  <a:pt x="23949" y="3077"/>
                                </a:lnTo>
                                <a:lnTo>
                                  <a:pt x="39242" y="0"/>
                                </a:lnTo>
                                <a:lnTo>
                                  <a:pt x="1388745" y="0"/>
                                </a:lnTo>
                                <a:lnTo>
                                  <a:pt x="1403985" y="3077"/>
                                </a:lnTo>
                                <a:lnTo>
                                  <a:pt x="1416462" y="11477"/>
                                </a:lnTo>
                                <a:lnTo>
                                  <a:pt x="1424892" y="23949"/>
                                </a:lnTo>
                                <a:lnTo>
                                  <a:pt x="1427987" y="39243"/>
                                </a:lnTo>
                                <a:lnTo>
                                  <a:pt x="1427987" y="353187"/>
                                </a:lnTo>
                                <a:lnTo>
                                  <a:pt x="1424892" y="368426"/>
                                </a:lnTo>
                                <a:lnTo>
                                  <a:pt x="1416462" y="380904"/>
                                </a:lnTo>
                                <a:lnTo>
                                  <a:pt x="1403985" y="389334"/>
                                </a:lnTo>
                                <a:lnTo>
                                  <a:pt x="1388745" y="392429"/>
                                </a:lnTo>
                                <a:lnTo>
                                  <a:pt x="39242" y="392429"/>
                                </a:lnTo>
                                <a:lnTo>
                                  <a:pt x="23949" y="389334"/>
                                </a:lnTo>
                                <a:lnTo>
                                  <a:pt x="11477" y="380904"/>
                                </a:lnTo>
                                <a:lnTo>
                                  <a:pt x="3077" y="368427"/>
                                </a:lnTo>
                                <a:lnTo>
                                  <a:pt x="0" y="353187"/>
                                </a:lnTo>
                                <a:lnTo>
                                  <a:pt x="0" y="39243"/>
                                </a:lnTo>
                                <a:close/>
                              </a:path>
                            </a:pathLst>
                          </a:custGeom>
                          <a:ln w="12700">
                            <a:solidFill>
                              <a:srgbClr val="000000"/>
                            </a:solidFill>
                            <a:prstDash val="solid"/>
                          </a:ln>
                        </wps:spPr>
                        <wps:bodyPr wrap="square" lIns="0" tIns="0" rIns="0" bIns="0" rtlCol="0">
                          <a:prstTxWarp prst="textNoShape">
                            <a:avLst/>
                          </a:prstTxWarp>
                          <a:noAutofit/>
                        </wps:bodyPr>
                      </wps:wsp>
                      <wps:wsp>
                        <wps:cNvPr id="72" name="Textbox 72"/>
                        <wps:cNvSpPr txBox="1"/>
                        <wps:spPr>
                          <a:xfrm>
                            <a:off x="0" y="0"/>
                            <a:ext cx="1440815" cy="405130"/>
                          </a:xfrm>
                          <a:prstGeom prst="rect">
                            <a:avLst/>
                          </a:prstGeom>
                        </wps:spPr>
                        <wps:txbx>
                          <w:txbxContent>
                            <w:p w14:paraId="72847CC2" w14:textId="77777777" w:rsidR="004D1C38" w:rsidRDefault="003D5EA4">
                              <w:pPr>
                                <w:spacing w:before="174"/>
                                <w:ind w:left="717"/>
                                <w:rPr>
                                  <w:sz w:val="24"/>
                                </w:rPr>
                              </w:pPr>
                              <w:r>
                                <w:rPr>
                                  <w:spacing w:val="-2"/>
                                  <w:sz w:val="24"/>
                                </w:rPr>
                                <w:t>аударма</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6C6A1278" id="Group 70" o:spid="_x0000_s1080" style="position:absolute;margin-left:106.25pt;margin-top:15.6pt;width:113.45pt;height:31.9pt;z-index:-15724032;mso-wrap-distance-left:0;mso-wrap-distance-right:0;mso-position-horizontal-relative:page" coordsize="14408,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">
                <v:shape id="Graphic 71" o:spid="_x0000_s1081" style="position:absolute;left:63;top:63;width:14281;height:3924;visibility:visible;mso-wrap-style:square;v-text-anchor:top" coordsize="142811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" path="m,39243l3077,23949,11477,11477,23949,3077,39242,,1388745,r15240,3077l1416462,11477r8430,12472l1427987,39243r,313944l1424892,368426r-8430,12478l1403985,389334r-15240,3095l39242,392429,23949,389334,11477,380904,3077,368427,,353187,,39243xe" filled="f" strokeweight="1pt">
                  <v:path arrowok="t"/>
                </v:shape>
                <v:shape id="Textbox 72" o:spid="_x0000_s1082" type="#_x0000_t202" style="position:absolute;width:14408;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2847CC2" w14:textId="77777777" w:rsidR="004D1C38" w:rsidRDefault="00000000">
                        <w:pPr>
                          <w:spacing w:before="174"/>
                          <w:ind w:left="717"/>
                          <w:rPr>
                            <w:sz w:val="24"/>
                          </w:rPr>
                        </w:pPr>
                        <w:r>
                          <w:rPr>
                            <w:spacing w:val="-2"/>
                            <w:sz w:val="24"/>
                          </w:rPr>
                          <w:t>аударма</w:t>
                        </w:r>
                      </w:p>
                    </w:txbxContent>
                  </v:textbox>
                </v:shape>
                <w10:wrap type="topAndBottom" anchorx="page"/>
              </v:group>
            </w:pict>
          </mc:Fallback>
        </mc:AlternateContent>
      </w:r>
      <w:r>
        <w:rPr>
          <w:noProof/>
          <w:sz w:val="20"/>
        </w:rPr>
        <mc:AlternateContent>
          <mc:Choice Requires="wps">
            <w:drawing>
              <wp:anchor distT="0" distB="0" distL="0" distR="0" simplePos="0" relativeHeight="487592960" behindDoc="1" locked="0" layoutInCell="1" allowOverlap="1" wp14:anchorId="681BD911" wp14:editId="0F634489">
                <wp:simplePos x="0" y="0"/>
                <wp:positionH relativeFrom="page">
                  <wp:posOffset>2926207</wp:posOffset>
                </wp:positionH>
                <wp:positionV relativeFrom="paragraph">
                  <wp:posOffset>221713</wp:posOffset>
                </wp:positionV>
                <wp:extent cx="302895" cy="35750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357505"/>
                        </a:xfrm>
                        <a:custGeom>
                          <a:avLst/>
                          <a:gdLst/>
                          <a:ahLst/>
                          <a:cxnLst/>
                          <a:rect l="l" t="t" r="r" b="b"/>
                          <a:pathLst>
                            <a:path w="302895" h="357505">
                              <a:moveTo>
                                <a:pt x="151384" y="0"/>
                              </a:moveTo>
                              <a:lnTo>
                                <a:pt x="151384" y="71500"/>
                              </a:lnTo>
                              <a:lnTo>
                                <a:pt x="0" y="71500"/>
                              </a:lnTo>
                              <a:lnTo>
                                <a:pt x="0" y="285876"/>
                              </a:lnTo>
                              <a:lnTo>
                                <a:pt x="151384" y="285876"/>
                              </a:lnTo>
                              <a:lnTo>
                                <a:pt x="151384" y="357250"/>
                              </a:lnTo>
                              <a:lnTo>
                                <a:pt x="302768" y="178689"/>
                              </a:lnTo>
                              <a:lnTo>
                                <a:pt x="151384" y="0"/>
                              </a:lnTo>
                              <a:close/>
                            </a:path>
                          </a:pathLst>
                        </a:custGeom>
                        <a:solidFill>
                          <a:srgbClr val="A8A8A8"/>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22EAEB1B" id="Graphic 73" o:spid="_x0000_s1026" style="position:absolute;margin-left:230.4pt;margin-top:17.45pt;width:23.85pt;height:28.15pt;z-index:-15723520;visibility:visible;mso-wrap-style:square;mso-wrap-distance-left:0;mso-wrap-distance-top:0;mso-wrap-distance-right:0;mso-wrap-distance-bottom:0;mso-position-horizontal:absolute;mso-position-horizontal-relative:page;mso-position-vertical:absolute;mso-position-vertical-relative:text;v-text-anchor:top" coordsize="30289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" path="m151384,r,71500l,71500,,285876r151384,l151384,357250,302768,178689,151384,xe" fillcolor="#a8a8a8" stroked="f">
                <v:path arrowok="t"/>
                <w10:wrap type="topAndBottom" anchorx="page"/>
              </v:shape>
            </w:pict>
          </mc:Fallback>
        </mc:AlternateContent>
      </w:r>
      <w:r>
        <w:rPr>
          <w:noProof/>
          <w:sz w:val="20"/>
        </w:rPr>
        <mc:AlternateContent>
          <mc:Choice Requires="wpg">
            <w:drawing>
              <wp:anchor distT="0" distB="0" distL="0" distR="0" simplePos="0" relativeHeight="487593472" behindDoc="1" locked="0" layoutInCell="1" allowOverlap="1" wp14:anchorId="6E48E9B3" wp14:editId="7E3A5F20">
                <wp:simplePos x="0" y="0"/>
                <wp:positionH relativeFrom="page">
                  <wp:posOffset>3348228</wp:posOffset>
                </wp:positionH>
                <wp:positionV relativeFrom="paragraph">
                  <wp:posOffset>197837</wp:posOffset>
                </wp:positionV>
                <wp:extent cx="1440815" cy="40513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815" cy="405130"/>
                          <a:chOff x="0" y="0"/>
                          <a:chExt cx="1440815" cy="405130"/>
                        </a:xfrm>
                      </wpg:grpSpPr>
                      <wps:wsp>
                        <wps:cNvPr id="75" name="Graphic 75"/>
                        <wps:cNvSpPr/>
                        <wps:spPr>
                          <a:xfrm>
                            <a:off x="6350" y="6350"/>
                            <a:ext cx="1428115" cy="392430"/>
                          </a:xfrm>
                          <a:custGeom>
                            <a:avLst/>
                            <a:gdLst/>
                            <a:ahLst/>
                            <a:cxnLst/>
                            <a:rect l="l" t="t" r="r" b="b"/>
                            <a:pathLst>
                              <a:path w="1428115" h="392430">
                                <a:moveTo>
                                  <a:pt x="0" y="39243"/>
                                </a:moveTo>
                                <a:lnTo>
                                  <a:pt x="3095" y="23949"/>
                                </a:lnTo>
                                <a:lnTo>
                                  <a:pt x="11525" y="11477"/>
                                </a:lnTo>
                                <a:lnTo>
                                  <a:pt x="24002" y="3077"/>
                                </a:lnTo>
                                <a:lnTo>
                                  <a:pt x="39243" y="0"/>
                                </a:lnTo>
                                <a:lnTo>
                                  <a:pt x="1388745" y="0"/>
                                </a:lnTo>
                                <a:lnTo>
                                  <a:pt x="1404038" y="3077"/>
                                </a:lnTo>
                                <a:lnTo>
                                  <a:pt x="1416510" y="11477"/>
                                </a:lnTo>
                                <a:lnTo>
                                  <a:pt x="1424910" y="23949"/>
                                </a:lnTo>
                                <a:lnTo>
                                  <a:pt x="1427988" y="39243"/>
                                </a:lnTo>
                                <a:lnTo>
                                  <a:pt x="1427988" y="353187"/>
                                </a:lnTo>
                                <a:lnTo>
                                  <a:pt x="1424910" y="368426"/>
                                </a:lnTo>
                                <a:lnTo>
                                  <a:pt x="1416510" y="380904"/>
                                </a:lnTo>
                                <a:lnTo>
                                  <a:pt x="1404038" y="389334"/>
                                </a:lnTo>
                                <a:lnTo>
                                  <a:pt x="1388745" y="392429"/>
                                </a:lnTo>
                                <a:lnTo>
                                  <a:pt x="39243" y="392429"/>
                                </a:lnTo>
                                <a:lnTo>
                                  <a:pt x="24002" y="389334"/>
                                </a:lnTo>
                                <a:lnTo>
                                  <a:pt x="11525" y="380904"/>
                                </a:lnTo>
                                <a:lnTo>
                                  <a:pt x="3095" y="368427"/>
                                </a:lnTo>
                                <a:lnTo>
                                  <a:pt x="0" y="353187"/>
                                </a:lnTo>
                                <a:lnTo>
                                  <a:pt x="0" y="39243"/>
                                </a:lnTo>
                                <a:close/>
                              </a:path>
                            </a:pathLst>
                          </a:custGeom>
                          <a:ln w="12700">
                            <a:solidFill>
                              <a:srgbClr val="000000"/>
                            </a:solidFill>
                            <a:prstDash val="solid"/>
                          </a:ln>
                        </wps:spPr>
                        <wps:bodyPr wrap="square" lIns="0" tIns="0" rIns="0" bIns="0" rtlCol="0">
                          <a:prstTxWarp prst="textNoShape">
                            <a:avLst/>
                          </a:prstTxWarp>
                          <a:noAutofit/>
                        </wps:bodyPr>
                      </wps:wsp>
                      <wps:wsp>
                        <wps:cNvPr id="76" name="Textbox 76"/>
                        <wps:cNvSpPr txBox="1"/>
                        <wps:spPr>
                          <a:xfrm>
                            <a:off x="0" y="0"/>
                            <a:ext cx="1440815" cy="405130"/>
                          </a:xfrm>
                          <a:prstGeom prst="rect">
                            <a:avLst/>
                          </a:prstGeom>
                        </wps:spPr>
                        <wps:txbx>
                          <w:txbxContent>
                            <w:p w14:paraId="76C95E3A" w14:textId="77777777" w:rsidR="004D1C38" w:rsidRDefault="003D5EA4">
                              <w:pPr>
                                <w:spacing w:before="174"/>
                                <w:ind w:left="358"/>
                                <w:rPr>
                                  <w:sz w:val="24"/>
                                </w:rPr>
                              </w:pPr>
                              <w:r>
                                <w:rPr>
                                  <w:sz w:val="24"/>
                                </w:rPr>
                                <w:t>жарты</w:t>
                              </w:r>
                              <w:r>
                                <w:rPr>
                                  <w:spacing w:val="-2"/>
                                  <w:sz w:val="24"/>
                                </w:rPr>
                                <w:t xml:space="preserve"> аударма</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6E48E9B3" id="Group 74" o:spid="_x0000_s1083" style="position:absolute;margin-left:263.65pt;margin-top:15.6pt;width:113.45pt;height:31.9pt;z-index:-15723008;mso-wrap-distance-left:0;mso-wrap-distance-right:0;mso-position-horizontal-relative:page" coordsize="14408,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">
                <v:shape id="Graphic 75" o:spid="_x0000_s1084" style="position:absolute;left:63;top:63;width:14281;height:3924;visibility:visible;mso-wrap-style:square;v-text-anchor:top" coordsize="142811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" path="m,39243l3095,23949,11525,11477,24002,3077,39243,,1388745,r15293,3077l1416510,11477r8400,12472l1427988,39243r,313944l1424910,368426r-8400,12478l1404038,389334r-15293,3095l39243,392429,24002,389334,11525,380904,3095,368427,,353187,,39243xe" filled="f" strokeweight="1pt">
                  <v:path arrowok="t"/>
                </v:shape>
                <v:shape id="Textbox 76" o:spid="_x0000_s1085" type="#_x0000_t202" style="position:absolute;width:14408;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6C95E3A" w14:textId="77777777" w:rsidR="004D1C38" w:rsidRDefault="00000000">
                        <w:pPr>
                          <w:spacing w:before="174"/>
                          <w:ind w:left="358"/>
                          <w:rPr>
                            <w:sz w:val="24"/>
                          </w:rPr>
                        </w:pPr>
                        <w:r>
                          <w:rPr>
                            <w:sz w:val="24"/>
                          </w:rPr>
                          <w:t>жарты</w:t>
                        </w:r>
                        <w:r>
                          <w:rPr>
                            <w:spacing w:val="-2"/>
                            <w:sz w:val="24"/>
                          </w:rPr>
                          <w:t xml:space="preserve"> аударма</w:t>
                        </w:r>
                      </w:p>
                    </w:txbxContent>
                  </v:textbox>
                </v:shape>
                <w10:wrap type="topAndBottom" anchorx="page"/>
              </v:group>
            </w:pict>
          </mc:Fallback>
        </mc:AlternateContent>
      </w:r>
      <w:r>
        <w:rPr>
          <w:noProof/>
          <w:sz w:val="20"/>
        </w:rPr>
        <mc:AlternateContent>
          <mc:Choice Requires="wps">
            <w:drawing>
              <wp:anchor distT="0" distB="0" distL="0" distR="0" simplePos="0" relativeHeight="487593984" behindDoc="1" locked="0" layoutInCell="1" allowOverlap="1" wp14:anchorId="20604C6F" wp14:editId="2960F0E7">
                <wp:simplePos x="0" y="0"/>
                <wp:positionH relativeFrom="page">
                  <wp:posOffset>4925440</wp:posOffset>
                </wp:positionH>
                <wp:positionV relativeFrom="paragraph">
                  <wp:posOffset>221713</wp:posOffset>
                </wp:positionV>
                <wp:extent cx="302895" cy="357505"/>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357505"/>
                        </a:xfrm>
                        <a:custGeom>
                          <a:avLst/>
                          <a:gdLst/>
                          <a:ahLst/>
                          <a:cxnLst/>
                          <a:rect l="l" t="t" r="r" b="b"/>
                          <a:pathLst>
                            <a:path w="302895" h="357505">
                              <a:moveTo>
                                <a:pt x="151384" y="0"/>
                              </a:moveTo>
                              <a:lnTo>
                                <a:pt x="151384" y="71500"/>
                              </a:lnTo>
                              <a:lnTo>
                                <a:pt x="0" y="71500"/>
                              </a:lnTo>
                              <a:lnTo>
                                <a:pt x="0" y="285876"/>
                              </a:lnTo>
                              <a:lnTo>
                                <a:pt x="151384" y="285876"/>
                              </a:lnTo>
                              <a:lnTo>
                                <a:pt x="151384" y="357250"/>
                              </a:lnTo>
                              <a:lnTo>
                                <a:pt x="302641" y="178689"/>
                              </a:lnTo>
                              <a:lnTo>
                                <a:pt x="151384" y="0"/>
                              </a:lnTo>
                              <a:close/>
                            </a:path>
                          </a:pathLst>
                        </a:custGeom>
                        <a:solidFill>
                          <a:srgbClr val="A8A8A8"/>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8195E8E" id="Graphic 77" o:spid="_x0000_s1026" style="position:absolute;margin-left:387.85pt;margin-top:17.45pt;width:23.85pt;height:28.15pt;z-index:-15722496;visibility:visible;mso-wrap-style:square;mso-wrap-distance-left:0;mso-wrap-distance-top:0;mso-wrap-distance-right:0;mso-wrap-distance-bottom:0;mso-position-horizontal:absolute;mso-position-horizontal-relative:page;mso-position-vertical:absolute;mso-position-vertical-relative:text;v-text-anchor:top" coordsize="302895,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" path="m151384,r,71500l,71500,,285876r151384,l151384,357250,302641,178689,151384,xe" fillcolor="#a8a8a8" stroked="f">
                <v:path arrowok="t"/>
                <w10:wrap type="topAndBottom" anchorx="page"/>
              </v:shape>
            </w:pict>
          </mc:Fallback>
        </mc:AlternateContent>
      </w:r>
      <w:r>
        <w:rPr>
          <w:noProof/>
          <w:sz w:val="20"/>
        </w:rPr>
        <mc:AlternateContent>
          <mc:Choice Requires="wpg">
            <w:drawing>
              <wp:anchor distT="0" distB="0" distL="0" distR="0" simplePos="0" relativeHeight="487594496" behindDoc="1" locked="0" layoutInCell="1" allowOverlap="1" wp14:anchorId="070698B3" wp14:editId="231CC925">
                <wp:simplePos x="0" y="0"/>
                <wp:positionH relativeFrom="page">
                  <wp:posOffset>5347461</wp:posOffset>
                </wp:positionH>
                <wp:positionV relativeFrom="paragraph">
                  <wp:posOffset>197837</wp:posOffset>
                </wp:positionV>
                <wp:extent cx="1440815" cy="40513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815" cy="405130"/>
                          <a:chOff x="0" y="0"/>
                          <a:chExt cx="1440815" cy="405130"/>
                        </a:xfrm>
                      </wpg:grpSpPr>
                      <wps:wsp>
                        <wps:cNvPr id="79" name="Graphic 79"/>
                        <wps:cNvSpPr/>
                        <wps:spPr>
                          <a:xfrm>
                            <a:off x="6350" y="6350"/>
                            <a:ext cx="1428115" cy="392430"/>
                          </a:xfrm>
                          <a:custGeom>
                            <a:avLst/>
                            <a:gdLst/>
                            <a:ahLst/>
                            <a:cxnLst/>
                            <a:rect l="l" t="t" r="r" b="b"/>
                            <a:pathLst>
                              <a:path w="1428115" h="392430">
                                <a:moveTo>
                                  <a:pt x="0" y="39243"/>
                                </a:moveTo>
                                <a:lnTo>
                                  <a:pt x="3077" y="23949"/>
                                </a:lnTo>
                                <a:lnTo>
                                  <a:pt x="11477" y="11477"/>
                                </a:lnTo>
                                <a:lnTo>
                                  <a:pt x="23949" y="3077"/>
                                </a:lnTo>
                                <a:lnTo>
                                  <a:pt x="39242" y="0"/>
                                </a:lnTo>
                                <a:lnTo>
                                  <a:pt x="1388744" y="0"/>
                                </a:lnTo>
                                <a:lnTo>
                                  <a:pt x="1404038" y="3077"/>
                                </a:lnTo>
                                <a:lnTo>
                                  <a:pt x="1416510" y="11477"/>
                                </a:lnTo>
                                <a:lnTo>
                                  <a:pt x="1424910" y="23949"/>
                                </a:lnTo>
                                <a:lnTo>
                                  <a:pt x="1427988" y="39243"/>
                                </a:lnTo>
                                <a:lnTo>
                                  <a:pt x="1427988" y="353187"/>
                                </a:lnTo>
                                <a:lnTo>
                                  <a:pt x="1424910" y="368426"/>
                                </a:lnTo>
                                <a:lnTo>
                                  <a:pt x="1416510" y="380904"/>
                                </a:lnTo>
                                <a:lnTo>
                                  <a:pt x="1404038" y="389334"/>
                                </a:lnTo>
                                <a:lnTo>
                                  <a:pt x="1388744" y="392429"/>
                                </a:lnTo>
                                <a:lnTo>
                                  <a:pt x="39242" y="392429"/>
                                </a:lnTo>
                                <a:lnTo>
                                  <a:pt x="23949" y="389334"/>
                                </a:lnTo>
                                <a:lnTo>
                                  <a:pt x="11477" y="380904"/>
                                </a:lnTo>
                                <a:lnTo>
                                  <a:pt x="3077" y="368427"/>
                                </a:lnTo>
                                <a:lnTo>
                                  <a:pt x="0" y="353187"/>
                                </a:lnTo>
                                <a:lnTo>
                                  <a:pt x="0" y="39243"/>
                                </a:lnTo>
                                <a:close/>
                              </a:path>
                            </a:pathLst>
                          </a:custGeom>
                          <a:ln w="12700">
                            <a:solidFill>
                              <a:srgbClr val="000000"/>
                            </a:solidFill>
                            <a:prstDash val="solid"/>
                          </a:ln>
                        </wps:spPr>
                        <wps:bodyPr wrap="square" lIns="0" tIns="0" rIns="0" bIns="0" rtlCol="0">
                          <a:prstTxWarp prst="textNoShape">
                            <a:avLst/>
                          </a:prstTxWarp>
                          <a:noAutofit/>
                        </wps:bodyPr>
                      </wps:wsp>
                      <wps:wsp>
                        <wps:cNvPr id="80" name="Textbox 80"/>
                        <wps:cNvSpPr txBox="1"/>
                        <wps:spPr>
                          <a:xfrm>
                            <a:off x="0" y="0"/>
                            <a:ext cx="1440815" cy="405130"/>
                          </a:xfrm>
                          <a:prstGeom prst="rect">
                            <a:avLst/>
                          </a:prstGeom>
                        </wps:spPr>
                        <wps:txbx>
                          <w:txbxContent>
                            <w:p w14:paraId="391E9D01" w14:textId="77777777" w:rsidR="004D1C38" w:rsidRDefault="003D5EA4">
                              <w:pPr>
                                <w:spacing w:before="174"/>
                                <w:jc w:val="center"/>
                                <w:rPr>
                                  <w:sz w:val="24"/>
                                </w:rPr>
                              </w:pPr>
                              <w:r>
                                <w:rPr>
                                  <w:spacing w:val="-2"/>
                                  <w:sz w:val="24"/>
                                </w:rPr>
                                <w:t>будан</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070698B3" id="Group 78" o:spid="_x0000_s1086" style="position:absolute;margin-left:421.05pt;margin-top:15.6pt;width:113.45pt;height:31.9pt;z-index:-15721984;mso-wrap-distance-left:0;mso-wrap-distance-right:0;mso-position-horizontal-relative:page" coordsize="14408,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">
                <v:shape id="Graphic 79" o:spid="_x0000_s1087" style="position:absolute;left:63;top:63;width:14281;height:3924;visibility:visible;mso-wrap-style:square;v-text-anchor:top" coordsize="142811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" path="m,39243l3077,23949,11477,11477,23949,3077,39242,,1388744,r15294,3077l1416510,11477r8400,12472l1427988,39243r,313944l1424910,368426r-8400,12478l1404038,389334r-15294,3095l39242,392429,23949,389334,11477,380904,3077,368427,,353187,,39243xe" filled="f" strokeweight="1pt">
                  <v:path arrowok="t"/>
                </v:shape>
                <v:shape id="Textbox 80" o:spid="_x0000_s1088" type="#_x0000_t202" style="position:absolute;width:14408;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91E9D01" w14:textId="77777777" w:rsidR="004D1C38" w:rsidRDefault="00000000">
                        <w:pPr>
                          <w:spacing w:before="174"/>
                          <w:jc w:val="center"/>
                          <w:rPr>
                            <w:sz w:val="24"/>
                          </w:rPr>
                        </w:pPr>
                        <w:r>
                          <w:rPr>
                            <w:spacing w:val="-2"/>
                            <w:sz w:val="24"/>
                          </w:rPr>
                          <w:t>будан</w:t>
                        </w:r>
                      </w:p>
                    </w:txbxContent>
                  </v:textbox>
                </v:shape>
                <w10:wrap type="topAndBottom" anchorx="page"/>
              </v:group>
            </w:pict>
          </mc:Fallback>
        </mc:AlternateContent>
      </w:r>
    </w:p>
    <w:p w14:paraId="5306FEA5" w14:textId="77777777" w:rsidR="004D1C38" w:rsidRDefault="004D1C38">
      <w:pPr>
        <w:pStyle w:val="a3"/>
        <w:spacing w:before="230"/>
        <w:ind w:left="0" w:firstLine="0"/>
        <w:jc w:val="left"/>
        <w:rPr>
          <w:sz w:val="24"/>
        </w:rPr>
      </w:pPr>
    </w:p>
    <w:p w14:paraId="4E63D642" w14:textId="77777777" w:rsidR="004D1C38" w:rsidRDefault="003D5EA4">
      <w:pPr>
        <w:spacing w:line="216" w:lineRule="auto"/>
        <w:ind w:left="2320" w:right="2083"/>
        <w:rPr>
          <w:sz w:val="24"/>
        </w:rPr>
      </w:pPr>
      <w:r>
        <w:rPr>
          <w:noProof/>
          <w:sz w:val="24"/>
        </w:rPr>
        <mc:AlternateContent>
          <mc:Choice Requires="wpg">
            <w:drawing>
              <wp:anchor distT="0" distB="0" distL="0" distR="0" simplePos="0" relativeHeight="15735808" behindDoc="0" locked="0" layoutInCell="1" allowOverlap="1" wp14:anchorId="225D5A2C" wp14:editId="725919A1">
                <wp:simplePos x="0" y="0"/>
                <wp:positionH relativeFrom="page">
                  <wp:posOffset>1556003</wp:posOffset>
                </wp:positionH>
                <wp:positionV relativeFrom="paragraph">
                  <wp:posOffset>-114031</wp:posOffset>
                </wp:positionV>
                <wp:extent cx="706755" cy="912494"/>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755" cy="912494"/>
                          <a:chOff x="0" y="0"/>
                          <a:chExt cx="706755" cy="912494"/>
                        </a:xfrm>
                      </wpg:grpSpPr>
                      <wps:wsp>
                        <wps:cNvPr id="82" name="Graphic 82"/>
                        <wps:cNvSpPr/>
                        <wps:spPr>
                          <a:xfrm>
                            <a:off x="86994" y="492759"/>
                            <a:ext cx="469265" cy="413384"/>
                          </a:xfrm>
                          <a:custGeom>
                            <a:avLst/>
                            <a:gdLst/>
                            <a:ahLst/>
                            <a:cxnLst/>
                            <a:rect l="l" t="t" r="r" b="b"/>
                            <a:pathLst>
                              <a:path w="469265" h="413384">
                                <a:moveTo>
                                  <a:pt x="135636" y="0"/>
                                </a:moveTo>
                                <a:lnTo>
                                  <a:pt x="0" y="0"/>
                                </a:lnTo>
                                <a:lnTo>
                                  <a:pt x="0" y="377571"/>
                                </a:lnTo>
                                <a:lnTo>
                                  <a:pt x="321437" y="377571"/>
                                </a:lnTo>
                                <a:lnTo>
                                  <a:pt x="321437" y="413003"/>
                                </a:lnTo>
                                <a:lnTo>
                                  <a:pt x="469138" y="309752"/>
                                </a:lnTo>
                                <a:lnTo>
                                  <a:pt x="321437" y="206501"/>
                                </a:lnTo>
                                <a:lnTo>
                                  <a:pt x="321437" y="241935"/>
                                </a:lnTo>
                                <a:lnTo>
                                  <a:pt x="135636" y="241935"/>
                                </a:lnTo>
                                <a:lnTo>
                                  <a:pt x="135636" y="0"/>
                                </a:lnTo>
                                <a:close/>
                              </a:path>
                            </a:pathLst>
                          </a:custGeom>
                          <a:solidFill>
                            <a:srgbClr val="C9C9C9"/>
                          </a:solidFill>
                        </wps:spPr>
                        <wps:bodyPr wrap="square" lIns="0" tIns="0" rIns="0" bIns="0" rtlCol="0">
                          <a:prstTxWarp prst="textNoShape">
                            <a:avLst/>
                          </a:prstTxWarp>
                          <a:noAutofit/>
                        </wps:bodyPr>
                      </wps:wsp>
                      <wps:wsp>
                        <wps:cNvPr id="83" name="Graphic 83"/>
                        <wps:cNvSpPr/>
                        <wps:spPr>
                          <a:xfrm>
                            <a:off x="86994" y="492759"/>
                            <a:ext cx="469265" cy="413384"/>
                          </a:xfrm>
                          <a:custGeom>
                            <a:avLst/>
                            <a:gdLst/>
                            <a:ahLst/>
                            <a:cxnLst/>
                            <a:rect l="l" t="t" r="r" b="b"/>
                            <a:pathLst>
                              <a:path w="469265" h="413384">
                                <a:moveTo>
                                  <a:pt x="135636" y="0"/>
                                </a:moveTo>
                                <a:lnTo>
                                  <a:pt x="135636" y="241935"/>
                                </a:lnTo>
                                <a:lnTo>
                                  <a:pt x="321437" y="241935"/>
                                </a:lnTo>
                                <a:lnTo>
                                  <a:pt x="321437" y="206501"/>
                                </a:lnTo>
                                <a:lnTo>
                                  <a:pt x="469138" y="309752"/>
                                </a:lnTo>
                                <a:lnTo>
                                  <a:pt x="321437" y="413003"/>
                                </a:lnTo>
                                <a:lnTo>
                                  <a:pt x="321437" y="377571"/>
                                </a:lnTo>
                                <a:lnTo>
                                  <a:pt x="0" y="377571"/>
                                </a:lnTo>
                                <a:lnTo>
                                  <a:pt x="0" y="0"/>
                                </a:lnTo>
                                <a:lnTo>
                                  <a:pt x="135636" y="0"/>
                                </a:lnTo>
                                <a:close/>
                              </a:path>
                            </a:pathLst>
                          </a:custGeom>
                          <a:ln w="12699">
                            <a:solidFill>
                              <a:srgbClr val="000000"/>
                            </a:solidFill>
                            <a:prstDash val="solid"/>
                          </a:ln>
                        </wps:spPr>
                        <wps:bodyPr wrap="square" lIns="0" tIns="0" rIns="0" bIns="0" rtlCol="0">
                          <a:prstTxWarp prst="textNoShape">
                            <a:avLst/>
                          </a:prstTxWarp>
                          <a:noAutofit/>
                        </wps:bodyPr>
                      </wps:wsp>
                      <wps:wsp>
                        <wps:cNvPr id="84" name="Graphic 84"/>
                        <wps:cNvSpPr/>
                        <wps:spPr>
                          <a:xfrm>
                            <a:off x="6350" y="6350"/>
                            <a:ext cx="694055" cy="487045"/>
                          </a:xfrm>
                          <a:custGeom>
                            <a:avLst/>
                            <a:gdLst/>
                            <a:ahLst/>
                            <a:cxnLst/>
                            <a:rect l="l" t="t" r="r" b="b"/>
                            <a:pathLst>
                              <a:path w="694055" h="487045">
                                <a:moveTo>
                                  <a:pt x="0" y="81152"/>
                                </a:moveTo>
                                <a:lnTo>
                                  <a:pt x="6373" y="49559"/>
                                </a:lnTo>
                                <a:lnTo>
                                  <a:pt x="23749" y="23764"/>
                                </a:lnTo>
                                <a:lnTo>
                                  <a:pt x="49506" y="6375"/>
                                </a:lnTo>
                                <a:lnTo>
                                  <a:pt x="81026" y="0"/>
                                </a:lnTo>
                                <a:lnTo>
                                  <a:pt x="612647" y="0"/>
                                </a:lnTo>
                                <a:lnTo>
                                  <a:pt x="644241" y="6375"/>
                                </a:lnTo>
                                <a:lnTo>
                                  <a:pt x="670036" y="23764"/>
                                </a:lnTo>
                                <a:lnTo>
                                  <a:pt x="687425" y="49559"/>
                                </a:lnTo>
                                <a:lnTo>
                                  <a:pt x="693801" y="81152"/>
                                </a:lnTo>
                                <a:lnTo>
                                  <a:pt x="693801" y="405511"/>
                                </a:lnTo>
                                <a:lnTo>
                                  <a:pt x="687425" y="437104"/>
                                </a:lnTo>
                                <a:lnTo>
                                  <a:pt x="670036" y="462899"/>
                                </a:lnTo>
                                <a:lnTo>
                                  <a:pt x="644241" y="480288"/>
                                </a:lnTo>
                                <a:lnTo>
                                  <a:pt x="612647" y="486663"/>
                                </a:lnTo>
                                <a:lnTo>
                                  <a:pt x="81026" y="486663"/>
                                </a:lnTo>
                                <a:lnTo>
                                  <a:pt x="49506" y="480288"/>
                                </a:lnTo>
                                <a:lnTo>
                                  <a:pt x="23749" y="462899"/>
                                </a:lnTo>
                                <a:lnTo>
                                  <a:pt x="6373" y="437104"/>
                                </a:lnTo>
                                <a:lnTo>
                                  <a:pt x="0" y="405511"/>
                                </a:lnTo>
                                <a:lnTo>
                                  <a:pt x="0" y="81152"/>
                                </a:lnTo>
                                <a:close/>
                              </a:path>
                            </a:pathLst>
                          </a:custGeom>
                          <a:ln w="12700">
                            <a:solidFill>
                              <a:srgbClr val="000000"/>
                            </a:solidFill>
                            <a:prstDash val="solid"/>
                          </a:ln>
                        </wps:spPr>
                        <wps:bodyPr wrap="square" lIns="0" tIns="0" rIns="0" bIns="0" rtlCol="0">
                          <a:prstTxWarp prst="textNoShape">
                            <a:avLst/>
                          </a:prstTxWarp>
                          <a:noAutofit/>
                        </wps:bodyPr>
                      </wps:wsp>
                      <wps:wsp>
                        <wps:cNvPr id="85" name="Textbox 85"/>
                        <wps:cNvSpPr txBox="1"/>
                        <wps:spPr>
                          <a:xfrm>
                            <a:off x="0" y="0"/>
                            <a:ext cx="706755" cy="912494"/>
                          </a:xfrm>
                          <a:prstGeom prst="rect">
                            <a:avLst/>
                          </a:prstGeom>
                        </wps:spPr>
                        <wps:txbx>
                          <w:txbxContent>
                            <w:p w14:paraId="72558658" w14:textId="77777777" w:rsidR="004D1C38" w:rsidRDefault="003D5EA4">
                              <w:pPr>
                                <w:spacing w:before="146" w:line="216" w:lineRule="auto"/>
                                <w:ind w:left="185" w:right="179" w:firstLine="88"/>
                                <w:rPr>
                                  <w:sz w:val="24"/>
                                </w:rPr>
                              </w:pPr>
                              <w:r>
                                <w:rPr>
                                  <w:spacing w:val="-2"/>
                                  <w:sz w:val="24"/>
                                </w:rPr>
                                <w:t>кірме термин</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225D5A2C" id="Group 81" o:spid="_x0000_s1089" style="position:absolute;left:0;text-align:left;margin-left:122.5pt;margin-top:-9pt;width:55.65pt;height:71.85pt;z-index:15735808;mso-wrap-distance-left:0;mso-wrap-distance-right:0;mso-position-horizontal-relative:page" coordsize="7067,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">
                <v:shape id="Graphic 82" o:spid="_x0000_s1090" style="position:absolute;left:869;top:4927;width:4693;height:4134;visibility:visible;mso-wrap-style:square;v-text-anchor:top" coordsize="469265,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" path="m135636,l,,,377571r321437,l321437,413003,469138,309752,321437,206501r,35434l135636,241935,135636,xe" fillcolor="#c9c9c9" stroked="f">
                  <v:path arrowok="t"/>
                </v:shape>
                <v:shape id="Graphic 83" o:spid="_x0000_s1091" style="position:absolute;left:869;top:4927;width:4693;height:4134;visibility:visible;mso-wrap-style:square;v-text-anchor:top" coordsize="469265,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" path="m135636,r,241935l321437,241935r,-35434l469138,309752,321437,413003r,-35432l,377571,,,135636,xe" filled="f" strokeweight=".35275mm">
                  <v:path arrowok="t"/>
                </v:shape>
                <v:shape id="Graphic 84" o:spid="_x0000_s1092" style="position:absolute;left:63;top:63;width:6941;height:4870;visibility:visible;mso-wrap-style:square;v-text-anchor:top" coordsize="694055,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" path="m,81152l6373,49559,23749,23764,49506,6375,81026,,612647,r31594,6375l670036,23764r17389,25795l693801,81152r,324359l687425,437104r-17389,25795l644241,480288r-31594,6375l81026,486663,49506,480288,23749,462899,6373,437104,,405511,,81152xe" filled="f" strokeweight="1pt">
                  <v:path arrowok="t"/>
                </v:shape>
                <v:shape id="Textbox 85" o:spid="_x0000_s1093" type="#_x0000_t202" style="position:absolute;width:7067;height:9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2558658" w14:textId="77777777" w:rsidR="004D1C38" w:rsidRDefault="00000000">
                        <w:pPr>
                          <w:spacing w:before="146" w:line="216" w:lineRule="auto"/>
                          <w:ind w:left="185" w:right="179" w:firstLine="88"/>
                          <w:rPr>
                            <w:sz w:val="24"/>
                          </w:rPr>
                        </w:pPr>
                        <w:r>
                          <w:rPr>
                            <w:spacing w:val="-2"/>
                            <w:sz w:val="24"/>
                          </w:rPr>
                          <w:t>кірме термин</w:t>
                        </w:r>
                      </w:p>
                    </w:txbxContent>
                  </v:textbox>
                </v:shape>
                <w10:wrap anchorx="page"/>
              </v:group>
            </w:pict>
          </mc:Fallback>
        </mc:AlternateContent>
      </w:r>
      <w:r>
        <w:rPr>
          <w:sz w:val="24"/>
        </w:rPr>
        <w:t>қазақ</w:t>
      </w:r>
      <w:r>
        <w:rPr>
          <w:spacing w:val="-9"/>
          <w:sz w:val="24"/>
        </w:rPr>
        <w:t xml:space="preserve"> </w:t>
      </w:r>
      <w:r>
        <w:rPr>
          <w:sz w:val="24"/>
        </w:rPr>
        <w:t>тілінің</w:t>
      </w:r>
      <w:r>
        <w:rPr>
          <w:spacing w:val="-9"/>
          <w:sz w:val="24"/>
        </w:rPr>
        <w:t xml:space="preserve"> </w:t>
      </w:r>
      <w:r>
        <w:rPr>
          <w:sz w:val="24"/>
        </w:rPr>
        <w:t>заңдылықтарына</w:t>
      </w:r>
      <w:r>
        <w:rPr>
          <w:spacing w:val="-8"/>
          <w:sz w:val="24"/>
        </w:rPr>
        <w:t xml:space="preserve"> </w:t>
      </w:r>
      <w:r>
        <w:rPr>
          <w:sz w:val="24"/>
        </w:rPr>
        <w:t>бейімделген</w:t>
      </w:r>
      <w:r>
        <w:rPr>
          <w:spacing w:val="-8"/>
          <w:sz w:val="24"/>
        </w:rPr>
        <w:t xml:space="preserve"> </w:t>
      </w:r>
      <w:r>
        <w:rPr>
          <w:sz w:val="24"/>
        </w:rPr>
        <w:t>шет тілінен енген термин</w:t>
      </w:r>
    </w:p>
    <w:p w14:paraId="671F8568" w14:textId="77777777" w:rsidR="004D1C38" w:rsidRDefault="004D1C38">
      <w:pPr>
        <w:pStyle w:val="a3"/>
        <w:spacing w:before="29"/>
        <w:ind w:left="0" w:firstLine="0"/>
        <w:jc w:val="left"/>
        <w:rPr>
          <w:sz w:val="24"/>
        </w:rPr>
      </w:pPr>
    </w:p>
    <w:p w14:paraId="3F4DC20B" w14:textId="77777777" w:rsidR="004D1C38" w:rsidRDefault="003D5EA4">
      <w:pPr>
        <w:spacing w:line="216" w:lineRule="auto"/>
        <w:ind w:left="3909" w:right="258"/>
        <w:rPr>
          <w:sz w:val="24"/>
        </w:rPr>
      </w:pPr>
      <w:r>
        <w:rPr>
          <w:noProof/>
          <w:sz w:val="24"/>
        </w:rPr>
        <mc:AlternateContent>
          <mc:Choice Requires="wpg">
            <w:drawing>
              <wp:anchor distT="0" distB="0" distL="0" distR="0" simplePos="0" relativeHeight="15736320" behindDoc="0" locked="0" layoutInCell="1" allowOverlap="1" wp14:anchorId="5F3938E9" wp14:editId="31493390">
                <wp:simplePos x="0" y="0"/>
                <wp:positionH relativeFrom="page">
                  <wp:posOffset>2630804</wp:posOffset>
                </wp:positionH>
                <wp:positionV relativeFrom="paragraph">
                  <wp:posOffset>-76397</wp:posOffset>
                </wp:positionV>
                <wp:extent cx="706755" cy="912494"/>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755" cy="912494"/>
                          <a:chOff x="0" y="0"/>
                          <a:chExt cx="706755" cy="912494"/>
                        </a:xfrm>
                      </wpg:grpSpPr>
                      <wps:wsp>
                        <wps:cNvPr id="87" name="Graphic 87"/>
                        <wps:cNvSpPr/>
                        <wps:spPr>
                          <a:xfrm>
                            <a:off x="86994" y="492633"/>
                            <a:ext cx="469265" cy="413384"/>
                          </a:xfrm>
                          <a:custGeom>
                            <a:avLst/>
                            <a:gdLst/>
                            <a:ahLst/>
                            <a:cxnLst/>
                            <a:rect l="l" t="t" r="r" b="b"/>
                            <a:pathLst>
                              <a:path w="469265" h="413384">
                                <a:moveTo>
                                  <a:pt x="135636" y="0"/>
                                </a:moveTo>
                                <a:lnTo>
                                  <a:pt x="0" y="0"/>
                                </a:lnTo>
                                <a:lnTo>
                                  <a:pt x="0" y="377697"/>
                                </a:lnTo>
                                <a:lnTo>
                                  <a:pt x="321437" y="377697"/>
                                </a:lnTo>
                                <a:lnTo>
                                  <a:pt x="321437" y="413130"/>
                                </a:lnTo>
                                <a:lnTo>
                                  <a:pt x="469138" y="309879"/>
                                </a:lnTo>
                                <a:lnTo>
                                  <a:pt x="321437" y="206628"/>
                                </a:lnTo>
                                <a:lnTo>
                                  <a:pt x="321437" y="242061"/>
                                </a:lnTo>
                                <a:lnTo>
                                  <a:pt x="135636" y="242061"/>
                                </a:lnTo>
                                <a:lnTo>
                                  <a:pt x="135636" y="0"/>
                                </a:lnTo>
                                <a:close/>
                              </a:path>
                            </a:pathLst>
                          </a:custGeom>
                          <a:solidFill>
                            <a:srgbClr val="C9C9C9"/>
                          </a:solidFill>
                        </wps:spPr>
                        <wps:bodyPr wrap="square" lIns="0" tIns="0" rIns="0" bIns="0" rtlCol="0">
                          <a:prstTxWarp prst="textNoShape">
                            <a:avLst/>
                          </a:prstTxWarp>
                          <a:noAutofit/>
                        </wps:bodyPr>
                      </wps:wsp>
                      <wps:wsp>
                        <wps:cNvPr id="88" name="Graphic 88"/>
                        <wps:cNvSpPr/>
                        <wps:spPr>
                          <a:xfrm>
                            <a:off x="86994" y="492633"/>
                            <a:ext cx="469265" cy="413384"/>
                          </a:xfrm>
                          <a:custGeom>
                            <a:avLst/>
                            <a:gdLst/>
                            <a:ahLst/>
                            <a:cxnLst/>
                            <a:rect l="l" t="t" r="r" b="b"/>
                            <a:pathLst>
                              <a:path w="469265" h="413384">
                                <a:moveTo>
                                  <a:pt x="135636" y="0"/>
                                </a:moveTo>
                                <a:lnTo>
                                  <a:pt x="135636" y="242061"/>
                                </a:lnTo>
                                <a:lnTo>
                                  <a:pt x="321437" y="242061"/>
                                </a:lnTo>
                                <a:lnTo>
                                  <a:pt x="321437" y="206628"/>
                                </a:lnTo>
                                <a:lnTo>
                                  <a:pt x="469138" y="309879"/>
                                </a:lnTo>
                                <a:lnTo>
                                  <a:pt x="321437" y="413130"/>
                                </a:lnTo>
                                <a:lnTo>
                                  <a:pt x="321437" y="377697"/>
                                </a:lnTo>
                                <a:lnTo>
                                  <a:pt x="0" y="377697"/>
                                </a:lnTo>
                                <a:lnTo>
                                  <a:pt x="0" y="0"/>
                                </a:lnTo>
                                <a:lnTo>
                                  <a:pt x="135636" y="0"/>
                                </a:lnTo>
                                <a:close/>
                              </a:path>
                            </a:pathLst>
                          </a:custGeom>
                          <a:ln w="12700">
                            <a:solidFill>
                              <a:srgbClr val="000000"/>
                            </a:solidFill>
                            <a:prstDash val="solid"/>
                          </a:ln>
                        </wps:spPr>
                        <wps:bodyPr wrap="square" lIns="0" tIns="0" rIns="0" bIns="0" rtlCol="0">
                          <a:prstTxWarp prst="textNoShape">
                            <a:avLst/>
                          </a:prstTxWarp>
                          <a:noAutofit/>
                        </wps:bodyPr>
                      </wps:wsp>
                      <wps:wsp>
                        <wps:cNvPr id="89" name="Graphic 89"/>
                        <wps:cNvSpPr/>
                        <wps:spPr>
                          <a:xfrm>
                            <a:off x="6350" y="6350"/>
                            <a:ext cx="694055" cy="487045"/>
                          </a:xfrm>
                          <a:custGeom>
                            <a:avLst/>
                            <a:gdLst/>
                            <a:ahLst/>
                            <a:cxnLst/>
                            <a:rect l="l" t="t" r="r" b="b"/>
                            <a:pathLst>
                              <a:path w="694055" h="487045">
                                <a:moveTo>
                                  <a:pt x="0" y="81025"/>
                                </a:moveTo>
                                <a:lnTo>
                                  <a:pt x="6373" y="49506"/>
                                </a:lnTo>
                                <a:lnTo>
                                  <a:pt x="23748" y="23749"/>
                                </a:lnTo>
                                <a:lnTo>
                                  <a:pt x="49506" y="6373"/>
                                </a:lnTo>
                                <a:lnTo>
                                  <a:pt x="81025" y="0"/>
                                </a:lnTo>
                                <a:lnTo>
                                  <a:pt x="612647" y="0"/>
                                </a:lnTo>
                                <a:lnTo>
                                  <a:pt x="644241" y="6373"/>
                                </a:lnTo>
                                <a:lnTo>
                                  <a:pt x="670036" y="23749"/>
                                </a:lnTo>
                                <a:lnTo>
                                  <a:pt x="687425" y="49506"/>
                                </a:lnTo>
                                <a:lnTo>
                                  <a:pt x="693800" y="81025"/>
                                </a:lnTo>
                                <a:lnTo>
                                  <a:pt x="693800" y="405511"/>
                                </a:lnTo>
                                <a:lnTo>
                                  <a:pt x="687425" y="437030"/>
                                </a:lnTo>
                                <a:lnTo>
                                  <a:pt x="670036" y="462788"/>
                                </a:lnTo>
                                <a:lnTo>
                                  <a:pt x="644241" y="480163"/>
                                </a:lnTo>
                                <a:lnTo>
                                  <a:pt x="612647" y="486537"/>
                                </a:lnTo>
                                <a:lnTo>
                                  <a:pt x="81025" y="486537"/>
                                </a:lnTo>
                                <a:lnTo>
                                  <a:pt x="49506" y="480163"/>
                                </a:lnTo>
                                <a:lnTo>
                                  <a:pt x="23749" y="462788"/>
                                </a:lnTo>
                                <a:lnTo>
                                  <a:pt x="6373" y="437030"/>
                                </a:lnTo>
                                <a:lnTo>
                                  <a:pt x="0" y="405511"/>
                                </a:lnTo>
                                <a:lnTo>
                                  <a:pt x="0" y="81025"/>
                                </a:lnTo>
                                <a:close/>
                              </a:path>
                            </a:pathLst>
                          </a:custGeom>
                          <a:ln w="12700">
                            <a:solidFill>
                              <a:srgbClr val="000000"/>
                            </a:solidFill>
                            <a:prstDash val="solid"/>
                          </a:ln>
                        </wps:spPr>
                        <wps:bodyPr wrap="square" lIns="0" tIns="0" rIns="0" bIns="0" rtlCol="0">
                          <a:prstTxWarp prst="textNoShape">
                            <a:avLst/>
                          </a:prstTxWarp>
                          <a:noAutofit/>
                        </wps:bodyPr>
                      </wps:wsp>
                      <wps:wsp>
                        <wps:cNvPr id="90" name="Textbox 90"/>
                        <wps:cNvSpPr txBox="1"/>
                        <wps:spPr>
                          <a:xfrm>
                            <a:off x="0" y="0"/>
                            <a:ext cx="706755" cy="912494"/>
                          </a:xfrm>
                          <a:prstGeom prst="rect">
                            <a:avLst/>
                          </a:prstGeom>
                        </wps:spPr>
                        <wps:txbx>
                          <w:txbxContent>
                            <w:p w14:paraId="3994721D" w14:textId="77777777" w:rsidR="004D1C38" w:rsidRDefault="003D5EA4">
                              <w:pPr>
                                <w:spacing w:before="183" w:line="216" w:lineRule="auto"/>
                                <w:ind w:left="168" w:hanging="128"/>
                                <w:rPr>
                                  <w:sz w:val="24"/>
                                </w:rPr>
                              </w:pPr>
                              <w:r>
                                <w:rPr>
                                  <w:spacing w:val="-2"/>
                                  <w:sz w:val="24"/>
                                </w:rPr>
                                <w:t>көшірінді термин</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5F3938E9" id="Group 86" o:spid="_x0000_s1094" style="position:absolute;left:0;text-align:left;margin-left:207.15pt;margin-top:-6pt;width:55.65pt;height:71.85pt;z-index:15736320;mso-wrap-distance-left:0;mso-wrap-distance-right:0;mso-position-horizontal-relative:page" coordsize="7067,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">
                <v:shape id="Graphic 87" o:spid="_x0000_s1095" style="position:absolute;left:869;top:4926;width:4693;height:4134;visibility:visible;mso-wrap-style:square;v-text-anchor:top" coordsize="469265,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" path="m135636,l,,,377697r321437,l321437,413130,469138,309879,321437,206628r,35433l135636,242061,135636,xe" fillcolor="#c9c9c9" stroked="f">
                  <v:path arrowok="t"/>
                </v:shape>
                <v:shape id="Graphic 88" o:spid="_x0000_s1096" style="position:absolute;left:869;top:4926;width:4693;height:4134;visibility:visible;mso-wrap-style:square;v-text-anchor:top" coordsize="469265,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" path="m135636,r,242061l321437,242061r,-35433l469138,309879,321437,413130r,-35433l,377697,,,135636,xe" filled="f" strokeweight="1pt">
                  <v:path arrowok="t"/>
                </v:shape>
                <v:shape id="Graphic 89" o:spid="_x0000_s1097" style="position:absolute;left:63;top:63;width:6941;height:4870;visibility:visible;mso-wrap-style:square;v-text-anchor:top" coordsize="694055,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" path="m,81025l6373,49506,23748,23749,49506,6373,81025,,612647,r31594,6373l670036,23749r17389,25757l693800,81025r,324486l687425,437030r-17389,25758l644241,480163r-31594,6374l81025,486537,49506,480163,23749,462788,6373,437030,,405511,,81025xe" filled="f" strokeweight="1pt">
                  <v:path arrowok="t"/>
                </v:shape>
                <v:shape id="Textbox 90" o:spid="_x0000_s1098" type="#_x0000_t202" style="position:absolute;width:7067;height:9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994721D" w14:textId="77777777" w:rsidR="004D1C38" w:rsidRDefault="00000000">
                        <w:pPr>
                          <w:spacing w:before="183" w:line="216" w:lineRule="auto"/>
                          <w:ind w:left="168" w:hanging="128"/>
                          <w:rPr>
                            <w:sz w:val="24"/>
                          </w:rPr>
                        </w:pPr>
                        <w:r>
                          <w:rPr>
                            <w:spacing w:val="-2"/>
                            <w:sz w:val="24"/>
                          </w:rPr>
                          <w:t>көшірінді термин</w:t>
                        </w:r>
                      </w:p>
                    </w:txbxContent>
                  </v:textbox>
                </v:shape>
                <w10:wrap anchorx="page"/>
              </v:group>
            </w:pict>
          </mc:Fallback>
        </mc:AlternateContent>
      </w:r>
      <w:r>
        <w:rPr>
          <w:sz w:val="24"/>
        </w:rPr>
        <w:t>шет</w:t>
      </w:r>
      <w:r>
        <w:rPr>
          <w:spacing w:val="-7"/>
          <w:sz w:val="24"/>
        </w:rPr>
        <w:t xml:space="preserve"> </w:t>
      </w:r>
      <w:r>
        <w:rPr>
          <w:sz w:val="24"/>
        </w:rPr>
        <w:t>тілден</w:t>
      </w:r>
      <w:r>
        <w:rPr>
          <w:spacing w:val="-7"/>
          <w:sz w:val="24"/>
        </w:rPr>
        <w:t xml:space="preserve"> </w:t>
      </w:r>
      <w:r>
        <w:rPr>
          <w:sz w:val="24"/>
        </w:rPr>
        <w:t>аударылмай</w:t>
      </w:r>
      <w:r>
        <w:rPr>
          <w:spacing w:val="-7"/>
          <w:sz w:val="24"/>
        </w:rPr>
        <w:t xml:space="preserve"> </w:t>
      </w:r>
      <w:r>
        <w:rPr>
          <w:sz w:val="24"/>
        </w:rPr>
        <w:t>не</w:t>
      </w:r>
      <w:r>
        <w:rPr>
          <w:spacing w:val="-8"/>
          <w:sz w:val="24"/>
        </w:rPr>
        <w:t xml:space="preserve"> </w:t>
      </w:r>
      <w:r>
        <w:rPr>
          <w:sz w:val="24"/>
        </w:rPr>
        <w:t>тіл</w:t>
      </w:r>
      <w:r>
        <w:rPr>
          <w:spacing w:val="-6"/>
          <w:sz w:val="24"/>
        </w:rPr>
        <w:t xml:space="preserve"> </w:t>
      </w:r>
      <w:r>
        <w:rPr>
          <w:sz w:val="24"/>
        </w:rPr>
        <w:t>заңдылығына бейімделмей көшіріліп алынған термин</w:t>
      </w:r>
    </w:p>
    <w:p w14:paraId="251A02FA" w14:textId="77777777" w:rsidR="004D1C38" w:rsidRDefault="004D1C38">
      <w:pPr>
        <w:pStyle w:val="a3"/>
        <w:spacing w:before="101"/>
        <w:ind w:left="0" w:firstLine="0"/>
        <w:jc w:val="left"/>
        <w:rPr>
          <w:sz w:val="24"/>
        </w:rPr>
      </w:pPr>
    </w:p>
    <w:p w14:paraId="71F108A2" w14:textId="77777777" w:rsidR="004D1C38" w:rsidRDefault="003D5EA4">
      <w:pPr>
        <w:spacing w:line="216" w:lineRule="auto"/>
        <w:ind w:left="5404"/>
        <w:rPr>
          <w:sz w:val="24"/>
        </w:rPr>
      </w:pPr>
      <w:r>
        <w:rPr>
          <w:noProof/>
          <w:sz w:val="24"/>
        </w:rPr>
        <mc:AlternateContent>
          <mc:Choice Requires="wpg">
            <w:drawing>
              <wp:anchor distT="0" distB="0" distL="0" distR="0" simplePos="0" relativeHeight="15736832" behindDoc="0" locked="0" layoutInCell="1" allowOverlap="1" wp14:anchorId="604BEAE2" wp14:editId="5B7EDC8E">
                <wp:simplePos x="0" y="0"/>
                <wp:positionH relativeFrom="page">
                  <wp:posOffset>3625088</wp:posOffset>
                </wp:positionH>
                <wp:positionV relativeFrom="paragraph">
                  <wp:posOffset>-84610</wp:posOffset>
                </wp:positionV>
                <wp:extent cx="706755" cy="49974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755" cy="499745"/>
                          <a:chOff x="0" y="0"/>
                          <a:chExt cx="706755" cy="499745"/>
                        </a:xfrm>
                      </wpg:grpSpPr>
                      <wps:wsp>
                        <wps:cNvPr id="92" name="Graphic 92"/>
                        <wps:cNvSpPr/>
                        <wps:spPr>
                          <a:xfrm>
                            <a:off x="6350" y="6350"/>
                            <a:ext cx="694055" cy="487045"/>
                          </a:xfrm>
                          <a:custGeom>
                            <a:avLst/>
                            <a:gdLst/>
                            <a:ahLst/>
                            <a:cxnLst/>
                            <a:rect l="l" t="t" r="r" b="b"/>
                            <a:pathLst>
                              <a:path w="694055" h="487045">
                                <a:moveTo>
                                  <a:pt x="0" y="81152"/>
                                </a:moveTo>
                                <a:lnTo>
                                  <a:pt x="6375" y="49559"/>
                                </a:lnTo>
                                <a:lnTo>
                                  <a:pt x="23764" y="23764"/>
                                </a:lnTo>
                                <a:lnTo>
                                  <a:pt x="49559" y="6375"/>
                                </a:lnTo>
                                <a:lnTo>
                                  <a:pt x="81152" y="0"/>
                                </a:lnTo>
                                <a:lnTo>
                                  <a:pt x="612775" y="0"/>
                                </a:lnTo>
                                <a:lnTo>
                                  <a:pt x="644294" y="6375"/>
                                </a:lnTo>
                                <a:lnTo>
                                  <a:pt x="670051" y="23764"/>
                                </a:lnTo>
                                <a:lnTo>
                                  <a:pt x="687427" y="49559"/>
                                </a:lnTo>
                                <a:lnTo>
                                  <a:pt x="693801" y="81152"/>
                                </a:lnTo>
                                <a:lnTo>
                                  <a:pt x="693801" y="405510"/>
                                </a:lnTo>
                                <a:lnTo>
                                  <a:pt x="687427" y="437104"/>
                                </a:lnTo>
                                <a:lnTo>
                                  <a:pt x="670051" y="462899"/>
                                </a:lnTo>
                                <a:lnTo>
                                  <a:pt x="644294" y="480288"/>
                                </a:lnTo>
                                <a:lnTo>
                                  <a:pt x="612775" y="486663"/>
                                </a:lnTo>
                                <a:lnTo>
                                  <a:pt x="81152" y="486663"/>
                                </a:lnTo>
                                <a:lnTo>
                                  <a:pt x="49559" y="480288"/>
                                </a:lnTo>
                                <a:lnTo>
                                  <a:pt x="23764" y="462899"/>
                                </a:lnTo>
                                <a:lnTo>
                                  <a:pt x="6375" y="437104"/>
                                </a:lnTo>
                                <a:lnTo>
                                  <a:pt x="0" y="405510"/>
                                </a:lnTo>
                                <a:lnTo>
                                  <a:pt x="0" y="81152"/>
                                </a:lnTo>
                                <a:close/>
                              </a:path>
                            </a:pathLst>
                          </a:custGeom>
                          <a:ln w="12700">
                            <a:solidFill>
                              <a:srgbClr val="000000"/>
                            </a:solidFill>
                            <a:prstDash val="solid"/>
                          </a:ln>
                        </wps:spPr>
                        <wps:bodyPr wrap="square" lIns="0" tIns="0" rIns="0" bIns="0" rtlCol="0">
                          <a:prstTxWarp prst="textNoShape">
                            <a:avLst/>
                          </a:prstTxWarp>
                          <a:noAutofit/>
                        </wps:bodyPr>
                      </wps:wsp>
                      <wps:wsp>
                        <wps:cNvPr id="93" name="Textbox 93"/>
                        <wps:cNvSpPr txBox="1"/>
                        <wps:spPr>
                          <a:xfrm>
                            <a:off x="0" y="0"/>
                            <a:ext cx="706755" cy="499745"/>
                          </a:xfrm>
                          <a:prstGeom prst="rect">
                            <a:avLst/>
                          </a:prstGeom>
                        </wps:spPr>
                        <wps:txbx>
                          <w:txbxContent>
                            <w:p w14:paraId="59A8FE9B" w14:textId="77777777" w:rsidR="004D1C38" w:rsidRDefault="003D5EA4">
                              <w:pPr>
                                <w:spacing w:before="148" w:line="216" w:lineRule="auto"/>
                                <w:ind w:left="186" w:right="178" w:firstLine="69"/>
                                <w:rPr>
                                  <w:sz w:val="24"/>
                                </w:rPr>
                              </w:pPr>
                              <w:r>
                                <w:rPr>
                                  <w:spacing w:val="-2"/>
                                  <w:sz w:val="24"/>
                                </w:rPr>
                                <w:t>будан термин</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604BEAE2" id="Group 91" o:spid="_x0000_s1099" style="position:absolute;left:0;text-align:left;margin-left:285.45pt;margin-top:-6.65pt;width:55.65pt;height:39.35pt;z-index:15736832;mso-wrap-distance-left:0;mso-wrap-distance-right:0;mso-position-horizontal-relative:page" coordsize="7067,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">
                <v:shape id="Graphic 92" o:spid="_x0000_s1100" style="position:absolute;left:63;top:63;width:6941;height:4870;visibility:visible;mso-wrap-style:square;v-text-anchor:top" coordsize="694055,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" path="m,81152l6375,49559,23764,23764,49559,6375,81152,,612775,r31519,6375l670051,23764r17376,25795l693801,81152r,324358l687427,437104r-17376,25795l644294,480288r-31519,6375l81152,486663,49559,480288,23764,462899,6375,437104,,405510,,81152xe" filled="f" strokeweight="1pt">
                  <v:path arrowok="t"/>
                </v:shape>
                <v:shape id="Textbox 93" o:spid="_x0000_s1101" type="#_x0000_t202" style="position:absolute;width:7067;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9A8FE9B" w14:textId="77777777" w:rsidR="004D1C38" w:rsidRDefault="00000000">
                        <w:pPr>
                          <w:spacing w:before="148" w:line="216" w:lineRule="auto"/>
                          <w:ind w:left="186" w:right="178" w:firstLine="69"/>
                          <w:rPr>
                            <w:sz w:val="24"/>
                          </w:rPr>
                        </w:pPr>
                        <w:r>
                          <w:rPr>
                            <w:spacing w:val="-2"/>
                            <w:sz w:val="24"/>
                          </w:rPr>
                          <w:t>будан термин</w:t>
                        </w:r>
                      </w:p>
                    </w:txbxContent>
                  </v:textbox>
                </v:shape>
                <w10:wrap anchorx="page"/>
              </v:group>
            </w:pict>
          </mc:Fallback>
        </mc:AlternateContent>
      </w:r>
      <w:r>
        <w:rPr>
          <w:sz w:val="24"/>
        </w:rPr>
        <w:t>бір</w:t>
      </w:r>
      <w:r>
        <w:rPr>
          <w:spacing w:val="-4"/>
          <w:sz w:val="24"/>
        </w:rPr>
        <w:t xml:space="preserve"> </w:t>
      </w:r>
      <w:r>
        <w:rPr>
          <w:sz w:val="24"/>
        </w:rPr>
        <w:t>бөлігі</w:t>
      </w:r>
      <w:r>
        <w:rPr>
          <w:spacing w:val="-4"/>
          <w:sz w:val="24"/>
        </w:rPr>
        <w:t xml:space="preserve"> </w:t>
      </w:r>
      <w:r>
        <w:rPr>
          <w:sz w:val="24"/>
        </w:rPr>
        <w:t>төл</w:t>
      </w:r>
      <w:r>
        <w:rPr>
          <w:spacing w:val="-6"/>
          <w:sz w:val="24"/>
        </w:rPr>
        <w:t xml:space="preserve"> </w:t>
      </w:r>
      <w:r>
        <w:rPr>
          <w:sz w:val="24"/>
        </w:rPr>
        <w:t>не</w:t>
      </w:r>
      <w:r>
        <w:rPr>
          <w:spacing w:val="-5"/>
          <w:sz w:val="24"/>
        </w:rPr>
        <w:t xml:space="preserve"> </w:t>
      </w:r>
      <w:r>
        <w:rPr>
          <w:sz w:val="24"/>
        </w:rPr>
        <w:t>кірме,</w:t>
      </w:r>
      <w:r>
        <w:rPr>
          <w:spacing w:val="-4"/>
          <w:sz w:val="24"/>
        </w:rPr>
        <w:t xml:space="preserve"> </w:t>
      </w:r>
      <w:r>
        <w:rPr>
          <w:sz w:val="24"/>
        </w:rPr>
        <w:t>екінші</w:t>
      </w:r>
      <w:r>
        <w:rPr>
          <w:spacing w:val="-4"/>
          <w:sz w:val="24"/>
        </w:rPr>
        <w:t xml:space="preserve"> </w:t>
      </w:r>
      <w:r>
        <w:rPr>
          <w:sz w:val="24"/>
        </w:rPr>
        <w:t>бөлігі</w:t>
      </w:r>
      <w:r>
        <w:rPr>
          <w:spacing w:val="-4"/>
          <w:sz w:val="24"/>
        </w:rPr>
        <w:t xml:space="preserve"> </w:t>
      </w:r>
      <w:r>
        <w:rPr>
          <w:sz w:val="24"/>
        </w:rPr>
        <w:t>кірме не көшірінді сөзден тұратын термин</w:t>
      </w:r>
    </w:p>
    <w:p w14:paraId="46E52A8F" w14:textId="77777777" w:rsidR="004D1C38" w:rsidRDefault="003D5EA4">
      <w:pPr>
        <w:pStyle w:val="a3"/>
        <w:spacing w:before="170" w:line="640" w:lineRule="atLeast"/>
        <w:ind w:left="851" w:right="144" w:firstLine="105"/>
      </w:pPr>
      <w:r>
        <w:t>Сурет 5 – Қазіргі қазақ тіліндегі будан терминдердің пайда болу жолы Қазіргі</w:t>
      </w:r>
      <w:r>
        <w:rPr>
          <w:spacing w:val="4"/>
        </w:rPr>
        <w:t xml:space="preserve"> </w:t>
      </w:r>
      <w:r>
        <w:t>қазақ</w:t>
      </w:r>
      <w:r>
        <w:rPr>
          <w:spacing w:val="6"/>
        </w:rPr>
        <w:t xml:space="preserve"> </w:t>
      </w:r>
      <w:r>
        <w:t>тіліндегі</w:t>
      </w:r>
      <w:r>
        <w:rPr>
          <w:spacing w:val="7"/>
        </w:rPr>
        <w:t xml:space="preserve"> </w:t>
      </w:r>
      <w:r>
        <w:t>будан</w:t>
      </w:r>
      <w:r>
        <w:rPr>
          <w:spacing w:val="6"/>
        </w:rPr>
        <w:t xml:space="preserve"> </w:t>
      </w:r>
      <w:r>
        <w:t>терминдердің</w:t>
      </w:r>
      <w:r>
        <w:rPr>
          <w:spacing w:val="6"/>
        </w:rPr>
        <w:t xml:space="preserve"> </w:t>
      </w:r>
      <w:r>
        <w:t>пайда</w:t>
      </w:r>
      <w:r>
        <w:rPr>
          <w:spacing w:val="6"/>
        </w:rPr>
        <w:t xml:space="preserve"> </w:t>
      </w:r>
      <w:r>
        <w:t>болуының</w:t>
      </w:r>
      <w:r>
        <w:rPr>
          <w:spacing w:val="6"/>
        </w:rPr>
        <w:t xml:space="preserve"> </w:t>
      </w:r>
      <w:r>
        <w:t>негізгі</w:t>
      </w:r>
      <w:r>
        <w:rPr>
          <w:spacing w:val="7"/>
        </w:rPr>
        <w:t xml:space="preserve"> </w:t>
      </w:r>
      <w:r>
        <w:rPr>
          <w:spacing w:val="-2"/>
        </w:rPr>
        <w:t>себебі</w:t>
      </w:r>
    </w:p>
    <w:p w14:paraId="609E8597" w14:textId="77777777" w:rsidR="004D1C38" w:rsidRDefault="003D5EA4">
      <w:pPr>
        <w:pStyle w:val="a3"/>
        <w:spacing w:before="3"/>
        <w:ind w:right="136" w:firstLine="0"/>
      </w:pPr>
      <w:r>
        <w:t xml:space="preserve">– тілдік ассимиляция. Тілдік ассимиляцияның ішінде кірме, </w:t>
      </w:r>
      <w:r>
        <w:rPr>
          <w:i/>
        </w:rPr>
        <w:t xml:space="preserve">көшірінді </w:t>
      </w:r>
      <w:r>
        <w:t>сөздердің көбеюі, әліпбидің әсері, аударманың әсері тікелей будан терминдердің пайда болуына, түптеп келгенде тілдің шұбарлануына апарады.</w:t>
      </w:r>
    </w:p>
    <w:p w14:paraId="3C77E34C" w14:textId="77777777" w:rsidR="004D1C38" w:rsidRDefault="003D5EA4">
      <w:pPr>
        <w:pStyle w:val="a3"/>
        <w:spacing w:before="1"/>
        <w:ind w:right="135"/>
      </w:pPr>
      <w:r>
        <w:t>Қазіргі қазақ тіліндегі будан терминдердің «шұбарлы» сипат алуы, ең алдымен, әліпбиге байланысты. Себебі қазақ әліпбиі төте жазуда 28 әріптен, латын әліпбиінде 29 әріптен, кирил әліпбиінде 42 әріптен құралды. Бір ғасырда бірнеше әліпбидің ауысуы тілдегі сөздердің түрлі таңбалануының, тіл шұбарлануының алғышарты болды. Әліпбидің кірме, будан терминдердің</w:t>
      </w:r>
      <w:r>
        <w:rPr>
          <w:spacing w:val="40"/>
        </w:rPr>
        <w:t xml:space="preserve"> </w:t>
      </w:r>
      <w:r>
        <w:t>пайда болуына әсері туралы Ш. Құрманбайұлы: «Тілімізге қабылдаған кірме терминдердің орыс тіліндегі жазылуына нұқсан келтіріп алмау үшін әліпбиімізге</w:t>
      </w:r>
      <w:r>
        <w:rPr>
          <w:spacing w:val="-2"/>
        </w:rPr>
        <w:t xml:space="preserve"> </w:t>
      </w:r>
      <w:r>
        <w:t>өзгертулер мен толықтырулар енгізгеніміз</w:t>
      </w:r>
      <w:r>
        <w:rPr>
          <w:spacing w:val="-2"/>
        </w:rPr>
        <w:t xml:space="preserve"> </w:t>
      </w:r>
      <w:r>
        <w:t>де</w:t>
      </w:r>
      <w:r>
        <w:rPr>
          <w:spacing w:val="-2"/>
        </w:rPr>
        <w:t xml:space="preserve"> </w:t>
      </w:r>
      <w:r>
        <w:t>ешкімге құпия</w:t>
      </w:r>
      <w:r>
        <w:rPr>
          <w:spacing w:val="-1"/>
        </w:rPr>
        <w:t xml:space="preserve"> </w:t>
      </w:r>
      <w:r>
        <w:t>емес», [5, б. 180]. – дейді Ал бұл мәселелердің барлығы будан терминдегі кірме бөліктен көрініс табады.</w:t>
      </w:r>
    </w:p>
    <w:p w14:paraId="5E57B499" w14:textId="77777777" w:rsidR="004D1C38" w:rsidRDefault="003D5EA4">
      <w:pPr>
        <w:pStyle w:val="a3"/>
        <w:ind w:right="144"/>
      </w:pPr>
      <w:r>
        <w:t>Қазіргі қазақ тіліндегі жартылай аударма тәсілімен жасалған будан терминдердің</w:t>
      </w:r>
      <w:r>
        <w:rPr>
          <w:spacing w:val="-4"/>
        </w:rPr>
        <w:t xml:space="preserve"> </w:t>
      </w:r>
      <w:r>
        <w:t>сипаты: бейімделмеген</w:t>
      </w:r>
      <w:r>
        <w:rPr>
          <w:spacing w:val="-2"/>
        </w:rPr>
        <w:t xml:space="preserve"> </w:t>
      </w:r>
      <w:r>
        <w:t>кірме</w:t>
      </w:r>
      <w:r>
        <w:rPr>
          <w:spacing w:val="-1"/>
        </w:rPr>
        <w:t xml:space="preserve"> </w:t>
      </w:r>
      <w:r>
        <w:t>бөліктен</w:t>
      </w:r>
      <w:r>
        <w:rPr>
          <w:spacing w:val="-1"/>
        </w:rPr>
        <w:t xml:space="preserve"> </w:t>
      </w:r>
      <w:r>
        <w:t>және</w:t>
      </w:r>
      <w:r>
        <w:rPr>
          <w:spacing w:val="-2"/>
        </w:rPr>
        <w:t xml:space="preserve"> </w:t>
      </w:r>
      <w:r>
        <w:t>аударма</w:t>
      </w:r>
      <w:r>
        <w:rPr>
          <w:spacing w:val="-1"/>
        </w:rPr>
        <w:t xml:space="preserve"> </w:t>
      </w:r>
      <w:r>
        <w:t>төл</w:t>
      </w:r>
      <w:r>
        <w:rPr>
          <w:spacing w:val="-2"/>
        </w:rPr>
        <w:t xml:space="preserve"> бөліктен</w:t>
      </w:r>
    </w:p>
    <w:p w14:paraId="65B83130" w14:textId="77777777" w:rsidR="004D1C38" w:rsidRDefault="004D1C38">
      <w:pPr>
        <w:pStyle w:val="a3"/>
        <w:sectPr w:rsidR="004D1C38">
          <w:pgSz w:w="11910" w:h="16840"/>
          <w:pgMar w:top="1040" w:right="425" w:bottom="960" w:left="1559" w:header="0" w:footer="775" w:gutter="0"/>
          <w:cols w:space="720"/>
        </w:sectPr>
      </w:pPr>
    </w:p>
    <w:p w14:paraId="6643F5F2" w14:textId="77777777" w:rsidR="004D1C38" w:rsidRDefault="003D5EA4">
      <w:pPr>
        <w:pStyle w:val="a3"/>
        <w:spacing w:before="74" w:line="242" w:lineRule="auto"/>
        <w:ind w:right="149" w:firstLine="0"/>
      </w:pPr>
      <w:r>
        <w:lastRenderedPageBreak/>
        <w:t>құралуы.</w:t>
      </w:r>
      <w:r>
        <w:rPr>
          <w:spacing w:val="-2"/>
        </w:rPr>
        <w:t xml:space="preserve"> </w:t>
      </w:r>
      <w:r>
        <w:t>Осындай</w:t>
      </w:r>
      <w:r>
        <w:rPr>
          <w:spacing w:val="-1"/>
        </w:rPr>
        <w:t xml:space="preserve"> </w:t>
      </w:r>
      <w:r>
        <w:t>будан</w:t>
      </w:r>
      <w:r>
        <w:rPr>
          <w:spacing w:val="-1"/>
        </w:rPr>
        <w:t xml:space="preserve"> </w:t>
      </w:r>
      <w:r>
        <w:t>терминдер</w:t>
      </w:r>
      <w:r>
        <w:rPr>
          <w:spacing w:val="-1"/>
        </w:rPr>
        <w:t xml:space="preserve"> </w:t>
      </w:r>
      <w:r>
        <w:t>қалай</w:t>
      </w:r>
      <w:r>
        <w:rPr>
          <w:spacing w:val="-1"/>
        </w:rPr>
        <w:t xml:space="preserve"> </w:t>
      </w:r>
      <w:r>
        <w:t>пайда</w:t>
      </w:r>
      <w:r>
        <w:rPr>
          <w:spacing w:val="-2"/>
        </w:rPr>
        <w:t xml:space="preserve"> </w:t>
      </w:r>
      <w:r>
        <w:t>болды</w:t>
      </w:r>
      <w:r>
        <w:rPr>
          <w:spacing w:val="-1"/>
        </w:rPr>
        <w:t xml:space="preserve"> </w:t>
      </w:r>
      <w:r>
        <w:t>дегенде</w:t>
      </w:r>
      <w:r>
        <w:rPr>
          <w:spacing w:val="-3"/>
        </w:rPr>
        <w:t xml:space="preserve"> </w:t>
      </w:r>
      <w:r>
        <w:t>оның</w:t>
      </w:r>
      <w:r>
        <w:rPr>
          <w:spacing w:val="-1"/>
        </w:rPr>
        <w:t xml:space="preserve"> </w:t>
      </w:r>
      <w:r>
        <w:t>екі</w:t>
      </w:r>
      <w:r>
        <w:rPr>
          <w:spacing w:val="-1"/>
        </w:rPr>
        <w:t xml:space="preserve"> </w:t>
      </w:r>
      <w:r>
        <w:t>негізгі себебін көрсетуге болады:</w:t>
      </w:r>
    </w:p>
    <w:p w14:paraId="583F3A40" w14:textId="77777777" w:rsidR="004D1C38" w:rsidRDefault="003D5EA4">
      <w:pPr>
        <w:pStyle w:val="a4"/>
        <w:numPr>
          <w:ilvl w:val="0"/>
          <w:numId w:val="27"/>
        </w:numPr>
        <w:tabs>
          <w:tab w:val="left" w:pos="1273"/>
        </w:tabs>
        <w:ind w:right="136" w:firstLine="707"/>
        <w:rPr>
          <w:sz w:val="28"/>
        </w:rPr>
      </w:pPr>
      <w:r>
        <w:rPr>
          <w:sz w:val="28"/>
        </w:rPr>
        <w:t xml:space="preserve">жаңа технологиялар мен ғылымның дамуы: донор тіл, терминдік </w:t>
      </w:r>
      <w:r>
        <w:rPr>
          <w:spacing w:val="-2"/>
          <w:sz w:val="28"/>
        </w:rPr>
        <w:t>қажеттіліктер;</w:t>
      </w:r>
    </w:p>
    <w:p w14:paraId="0CAA9453" w14:textId="77777777" w:rsidR="004D1C38" w:rsidRDefault="003D5EA4">
      <w:pPr>
        <w:pStyle w:val="a4"/>
        <w:numPr>
          <w:ilvl w:val="0"/>
          <w:numId w:val="27"/>
        </w:numPr>
        <w:tabs>
          <w:tab w:val="left" w:pos="1274"/>
        </w:tabs>
        <w:spacing w:line="321" w:lineRule="exact"/>
        <w:ind w:left="1274" w:hanging="423"/>
        <w:rPr>
          <w:sz w:val="28"/>
        </w:rPr>
      </w:pPr>
      <w:r>
        <w:rPr>
          <w:sz w:val="28"/>
        </w:rPr>
        <w:t>тілдің</w:t>
      </w:r>
      <w:r>
        <w:rPr>
          <w:spacing w:val="-6"/>
          <w:sz w:val="28"/>
        </w:rPr>
        <w:t xml:space="preserve"> </w:t>
      </w:r>
      <w:r>
        <w:rPr>
          <w:sz w:val="28"/>
        </w:rPr>
        <w:t>жұтылуы:</w:t>
      </w:r>
      <w:r>
        <w:rPr>
          <w:spacing w:val="-4"/>
          <w:sz w:val="28"/>
        </w:rPr>
        <w:t xml:space="preserve"> </w:t>
      </w:r>
      <w:r>
        <w:rPr>
          <w:sz w:val="28"/>
        </w:rPr>
        <w:t>тарихи</w:t>
      </w:r>
      <w:r>
        <w:rPr>
          <w:spacing w:val="-5"/>
          <w:sz w:val="28"/>
        </w:rPr>
        <w:t xml:space="preserve"> </w:t>
      </w:r>
      <w:r>
        <w:rPr>
          <w:sz w:val="28"/>
        </w:rPr>
        <w:t>жағдаят</w:t>
      </w:r>
      <w:r>
        <w:rPr>
          <w:spacing w:val="-2"/>
          <w:sz w:val="28"/>
        </w:rPr>
        <w:t xml:space="preserve"> </w:t>
      </w:r>
      <w:r>
        <w:rPr>
          <w:sz w:val="28"/>
        </w:rPr>
        <w:t>–</w:t>
      </w:r>
      <w:r>
        <w:rPr>
          <w:spacing w:val="-7"/>
          <w:sz w:val="28"/>
        </w:rPr>
        <w:t xml:space="preserve"> </w:t>
      </w:r>
      <w:r>
        <w:rPr>
          <w:sz w:val="28"/>
        </w:rPr>
        <w:t>орыс</w:t>
      </w:r>
      <w:r>
        <w:rPr>
          <w:spacing w:val="-8"/>
          <w:sz w:val="28"/>
        </w:rPr>
        <w:t xml:space="preserve"> </w:t>
      </w:r>
      <w:r>
        <w:rPr>
          <w:sz w:val="28"/>
        </w:rPr>
        <w:t>тілі</w:t>
      </w:r>
      <w:r>
        <w:rPr>
          <w:spacing w:val="-4"/>
          <w:sz w:val="28"/>
        </w:rPr>
        <w:t xml:space="preserve"> </w:t>
      </w:r>
      <w:r>
        <w:rPr>
          <w:sz w:val="28"/>
        </w:rPr>
        <w:t>негізіндегі</w:t>
      </w:r>
      <w:r>
        <w:rPr>
          <w:spacing w:val="-4"/>
          <w:sz w:val="28"/>
        </w:rPr>
        <w:t xml:space="preserve"> </w:t>
      </w:r>
      <w:r>
        <w:rPr>
          <w:spacing w:val="-2"/>
          <w:sz w:val="28"/>
        </w:rPr>
        <w:t>әліпби.</w:t>
      </w:r>
    </w:p>
    <w:p w14:paraId="0708FD49" w14:textId="77777777" w:rsidR="004D1C38" w:rsidRDefault="003D5EA4">
      <w:pPr>
        <w:pStyle w:val="a3"/>
        <w:ind w:right="137"/>
      </w:pPr>
      <w:r>
        <w:t>Көшірінді терминдердің бір көрінісін ағылшын тілінен қазақ тіліне енген аббревиатуралық терминдерден байқауға болады. Бұл терминдердің қазақ</w:t>
      </w:r>
      <w:r>
        <w:rPr>
          <w:spacing w:val="40"/>
        </w:rPr>
        <w:t xml:space="preserve"> </w:t>
      </w:r>
      <w:r>
        <w:t xml:space="preserve">тіліне көшірінді болуына әсер етуші фактор – біздің әліпби мен дыбыстық жүйенің ерекшеліктері. Қазақ әліпбиі мұндай терминдерді тілге қабылдауда айтарлықтай икемділік танытады, алайда бұл үдеріс қазақ тілінің дыбыстық жүйесінен ауытқитын кейбір тілдік элементтердің пайда болуына алып келіп отыр. Қазақ тілінің дыбыстық жүйесінде </w:t>
      </w:r>
      <w:r>
        <w:rPr>
          <w:i/>
        </w:rPr>
        <w:t xml:space="preserve">28 дыбыс </w:t>
      </w:r>
      <w:r>
        <w:t xml:space="preserve">бар. Дыбыстық жүйенің табиғи заңдылықтарына сәйкес келмейтін элементтерді біз </w:t>
      </w:r>
      <w:r>
        <w:rPr>
          <w:i/>
        </w:rPr>
        <w:t xml:space="preserve">көшірінді тілдік элементтер </w:t>
      </w:r>
      <w:r>
        <w:t xml:space="preserve">деп атаймыз. Мұндай элементтердің пайда болуына қазақ әліпбиіндегі </w:t>
      </w:r>
      <w:r>
        <w:rPr>
          <w:i/>
        </w:rPr>
        <w:t xml:space="preserve">14 кірме әріптің </w:t>
      </w:r>
      <w:r>
        <w:t xml:space="preserve">(арабтың </w:t>
      </w:r>
      <w:r>
        <w:rPr>
          <w:i/>
        </w:rPr>
        <w:t>һ</w:t>
      </w:r>
      <w:r>
        <w:t xml:space="preserve">, орыстың </w:t>
      </w:r>
      <w:r>
        <w:rPr>
          <w:i/>
        </w:rPr>
        <w:t>в, ё, ф, ц, и, х, э, ъ, ь, ю, я, щ, ч</w:t>
      </w:r>
      <w:r>
        <w:t>) ықпалы тікелей әсер етті. Бұл жағдай тарихи факторлармен, оның ішінде қазақ әліпбиінің даму тарихымен және отарлау жылдарындағы тіл саясатының салдарымен тығыз байланысты. Отарлау кезеңіндегі тіл саясаты қазақ тіліне көптеген кірме элементтерді енгізіп қана қоймай, тәуелсіздік жылдары да олардың сақталуына ықпал етті. Қазіргі кезеңде қазақ тілінің әліпбиі мен фонетикалық жүйесіне үйлеспейтін, тілдің заңдылықтарына бағынбайтын көшірінді</w:t>
      </w:r>
      <w:r>
        <w:rPr>
          <w:spacing w:val="40"/>
        </w:rPr>
        <w:t xml:space="preserve">  </w:t>
      </w:r>
      <w:r>
        <w:t>терминдер</w:t>
      </w:r>
      <w:r>
        <w:rPr>
          <w:spacing w:val="40"/>
        </w:rPr>
        <w:t xml:space="preserve">  </w:t>
      </w:r>
      <w:r>
        <w:t>кеңінен</w:t>
      </w:r>
      <w:r>
        <w:rPr>
          <w:spacing w:val="40"/>
        </w:rPr>
        <w:t xml:space="preserve">  </w:t>
      </w:r>
      <w:r>
        <w:t>таралған.</w:t>
      </w:r>
      <w:r>
        <w:rPr>
          <w:spacing w:val="40"/>
        </w:rPr>
        <w:t xml:space="preserve">  </w:t>
      </w:r>
      <w:r>
        <w:t>Мысалы,</w:t>
      </w:r>
      <w:r>
        <w:rPr>
          <w:spacing w:val="40"/>
        </w:rPr>
        <w:t xml:space="preserve">  </w:t>
      </w:r>
      <w:r>
        <w:t>2023</w:t>
      </w:r>
      <w:r>
        <w:rPr>
          <w:spacing w:val="40"/>
        </w:rPr>
        <w:t xml:space="preserve">  </w:t>
      </w:r>
      <w:r>
        <w:t>жылы</w:t>
      </w:r>
      <w:r>
        <w:rPr>
          <w:spacing w:val="40"/>
        </w:rPr>
        <w:t xml:space="preserve">  </w:t>
      </w:r>
      <w:r>
        <w:t>бекітілген</w:t>
      </w:r>
    </w:p>
    <w:p w14:paraId="7EE997C8" w14:textId="77777777" w:rsidR="004D1C38" w:rsidRDefault="003D5EA4">
      <w:pPr>
        <w:pStyle w:val="a3"/>
        <w:ind w:right="135" w:firstLine="0"/>
      </w:pPr>
      <w:r>
        <w:t>«агглютинация» терминін алатын болсақ. «Агглютинация» (</w:t>
      </w:r>
      <w:r>
        <w:rPr>
          <w:i/>
        </w:rPr>
        <w:t>agglutinatio</w:t>
      </w:r>
      <w:r>
        <w:t xml:space="preserve">) термині – қазақ тіліне орыс тілі арқылы еш өзгеріссіз енген көшірінді термин. Біріншіден, терминнің құрамындағы </w:t>
      </w:r>
      <w:r>
        <w:rPr>
          <w:i/>
        </w:rPr>
        <w:t xml:space="preserve">«-ция» </w:t>
      </w:r>
      <w:r>
        <w:t xml:space="preserve">жұрнағының қазақша баламасы </w:t>
      </w:r>
      <w:r>
        <w:rPr>
          <w:b/>
        </w:rPr>
        <w:t xml:space="preserve">- </w:t>
      </w:r>
      <w:r>
        <w:rPr>
          <w:i/>
        </w:rPr>
        <w:t>лау, -леу, -дау, -деу, -тау, -теу</w:t>
      </w:r>
      <w:r>
        <w:t xml:space="preserve">. Екіншіден, </w:t>
      </w:r>
      <w:r>
        <w:rPr>
          <w:i/>
        </w:rPr>
        <w:t xml:space="preserve">«агглютинация» </w:t>
      </w:r>
      <w:r>
        <w:t>сөзінде қатар</w:t>
      </w:r>
      <w:r>
        <w:rPr>
          <w:spacing w:val="40"/>
        </w:rPr>
        <w:t xml:space="preserve"> </w:t>
      </w:r>
      <w:r>
        <w:t xml:space="preserve">келген </w:t>
      </w:r>
      <w:r>
        <w:rPr>
          <w:i/>
        </w:rPr>
        <w:t xml:space="preserve">«гг» </w:t>
      </w:r>
      <w:r>
        <w:t>қос дыбысы қазақ тілінің фонетикалық заңдылықтарына қайшы келеді. Қазақ тілінде қос</w:t>
      </w:r>
      <w:r>
        <w:rPr>
          <w:spacing w:val="-1"/>
        </w:rPr>
        <w:t xml:space="preserve"> </w:t>
      </w:r>
      <w:r>
        <w:t>дауыссыз</w:t>
      </w:r>
      <w:r>
        <w:rPr>
          <w:spacing w:val="-1"/>
        </w:rPr>
        <w:t xml:space="preserve"> </w:t>
      </w:r>
      <w:r>
        <w:t>дыбыстың қатар келуі сирек кездеседі.</w:t>
      </w:r>
      <w:r>
        <w:rPr>
          <w:spacing w:val="-1"/>
        </w:rPr>
        <w:t xml:space="preserve"> </w:t>
      </w:r>
      <w:r>
        <w:t>Түрік (</w:t>
      </w:r>
      <w:r>
        <w:rPr>
          <w:i/>
        </w:rPr>
        <w:t>aglütinasyon</w:t>
      </w:r>
      <w:r>
        <w:t>)</w:t>
      </w:r>
      <w:r>
        <w:rPr>
          <w:spacing w:val="-3"/>
        </w:rPr>
        <w:t xml:space="preserve"> </w:t>
      </w:r>
      <w:r>
        <w:t>және</w:t>
      </w:r>
      <w:r>
        <w:rPr>
          <w:spacing w:val="-3"/>
        </w:rPr>
        <w:t xml:space="preserve"> </w:t>
      </w:r>
      <w:r>
        <w:t>әзірбайжан (</w:t>
      </w:r>
      <w:r>
        <w:rPr>
          <w:i/>
        </w:rPr>
        <w:t>aglutinasia</w:t>
      </w:r>
      <w:r>
        <w:t>) тілдерінде</w:t>
      </w:r>
      <w:r>
        <w:rPr>
          <w:spacing w:val="-3"/>
        </w:rPr>
        <w:t xml:space="preserve"> </w:t>
      </w:r>
      <w:r>
        <w:t>бұл</w:t>
      </w:r>
      <w:r>
        <w:rPr>
          <w:spacing w:val="-1"/>
        </w:rPr>
        <w:t xml:space="preserve"> </w:t>
      </w:r>
      <w:r>
        <w:t xml:space="preserve">дыбыстық ерекшелік сақталмай қабылданған. Демек қазақ тілінде де «агглютинация» сөзін бейімдеу кезінде қос дыбысты бір дыбыспен икемдеп беру керек. Үшіншіден, бұл терминде </w:t>
      </w:r>
      <w:r>
        <w:rPr>
          <w:i/>
        </w:rPr>
        <w:t>«ю»</w:t>
      </w:r>
      <w:r>
        <w:t xml:space="preserve">, </w:t>
      </w:r>
      <w:r>
        <w:rPr>
          <w:i/>
        </w:rPr>
        <w:t xml:space="preserve">«ц» </w:t>
      </w:r>
      <w:r>
        <w:t>әріптері бар, ал қазақ тіліне мұндай дыбыс тән емес.</w:t>
      </w:r>
      <w:r>
        <w:rPr>
          <w:spacing w:val="40"/>
        </w:rPr>
        <w:t xml:space="preserve"> </w:t>
      </w:r>
      <w:r>
        <w:t>Графика мәселесін орнықтырып, «ю», «ц», «я» әріптерін әліпбиімізден алып тастасақ,</w:t>
      </w:r>
      <w:r>
        <w:rPr>
          <w:spacing w:val="64"/>
        </w:rPr>
        <w:t xml:space="preserve">  </w:t>
      </w:r>
      <w:r>
        <w:t>кірме</w:t>
      </w:r>
      <w:r>
        <w:rPr>
          <w:spacing w:val="65"/>
        </w:rPr>
        <w:t xml:space="preserve">  </w:t>
      </w:r>
      <w:r>
        <w:t>сөздерді</w:t>
      </w:r>
      <w:r>
        <w:rPr>
          <w:spacing w:val="65"/>
        </w:rPr>
        <w:t xml:space="preserve">  </w:t>
      </w:r>
      <w:r>
        <w:t>бейімдеп</w:t>
      </w:r>
      <w:r>
        <w:rPr>
          <w:spacing w:val="65"/>
        </w:rPr>
        <w:t xml:space="preserve">  </w:t>
      </w:r>
      <w:r>
        <w:t>беру</w:t>
      </w:r>
      <w:r>
        <w:rPr>
          <w:spacing w:val="65"/>
        </w:rPr>
        <w:t xml:space="preserve">  </w:t>
      </w:r>
      <w:r>
        <w:t>жолы</w:t>
      </w:r>
      <w:r>
        <w:rPr>
          <w:spacing w:val="66"/>
        </w:rPr>
        <w:t xml:space="preserve">  </w:t>
      </w:r>
      <w:r>
        <w:t>анықталар</w:t>
      </w:r>
      <w:r>
        <w:rPr>
          <w:spacing w:val="66"/>
        </w:rPr>
        <w:t xml:space="preserve">  </w:t>
      </w:r>
      <w:r>
        <w:t>еді.</w:t>
      </w:r>
      <w:r>
        <w:rPr>
          <w:spacing w:val="66"/>
        </w:rPr>
        <w:t xml:space="preserve">  </w:t>
      </w:r>
      <w:r>
        <w:t>Сонда</w:t>
      </w:r>
    </w:p>
    <w:p w14:paraId="6270D1AF" w14:textId="77777777" w:rsidR="004D1C38" w:rsidRDefault="003D5EA4">
      <w:pPr>
        <w:pStyle w:val="a3"/>
        <w:ind w:right="135" w:firstLine="0"/>
      </w:pPr>
      <w:r>
        <w:t>«агглютинация» көшірінді терминін, кірме терминге айналдырудың бір</w:t>
      </w:r>
      <w:r>
        <w:rPr>
          <w:spacing w:val="40"/>
        </w:rPr>
        <w:t xml:space="preserve"> </w:t>
      </w:r>
      <w:r>
        <w:t xml:space="preserve">нұсқасы </w:t>
      </w:r>
      <w:r>
        <w:rPr>
          <w:i/>
        </w:rPr>
        <w:t xml:space="preserve">«аглутыйнасыйа» (ағлұутыйнасыйа) </w:t>
      </w:r>
      <w:r>
        <w:t>болып шығар еді. Қазақ тіліндегі көшірінді терминдердің кең таралуы отарлау саясатының тілдегі салдарын көрсетеді. Бұл құбылыс қазақ тілінің фонетикалық және графикалық заңдылықтарын ескерусіз қалыптастырудың нәтижесі саналады және тілдегі термин шығармашылығының бірегейлігіне нұқсан келтіреді. Осыған байланысты қазақ тіліне енетін терминдерді бейімдеуде әліпбилік және фонетикалық үйлесімділікке назар аудару аса маңызды деп есептейміз.</w:t>
      </w:r>
    </w:p>
    <w:p w14:paraId="1D29147F" w14:textId="77777777" w:rsidR="004D1C38" w:rsidRDefault="003D5EA4">
      <w:pPr>
        <w:pStyle w:val="a3"/>
        <w:ind w:right="136"/>
      </w:pPr>
      <w:r>
        <w:t>Шетелдік ғалымдардың айтуынша, ассимиляцияланған терминдер будан термин шығармашылығының ошағы деген пікір білдіреді. И.М. Сазанцевтің айтуы</w:t>
      </w:r>
      <w:r>
        <w:rPr>
          <w:spacing w:val="40"/>
        </w:rPr>
        <w:t xml:space="preserve">  </w:t>
      </w:r>
      <w:r>
        <w:t>бойынша</w:t>
      </w:r>
      <w:r>
        <w:rPr>
          <w:spacing w:val="40"/>
        </w:rPr>
        <w:t xml:space="preserve">  </w:t>
      </w:r>
      <w:r>
        <w:t>орыс</w:t>
      </w:r>
      <w:r>
        <w:rPr>
          <w:spacing w:val="40"/>
        </w:rPr>
        <w:t xml:space="preserve">  </w:t>
      </w:r>
      <w:r>
        <w:t>тілінде</w:t>
      </w:r>
      <w:r>
        <w:rPr>
          <w:spacing w:val="40"/>
        </w:rPr>
        <w:t xml:space="preserve">  </w:t>
      </w:r>
      <w:r>
        <w:t>ағылшын</w:t>
      </w:r>
      <w:r>
        <w:rPr>
          <w:spacing w:val="40"/>
        </w:rPr>
        <w:t xml:space="preserve">  </w:t>
      </w:r>
      <w:r>
        <w:t>аффикстері</w:t>
      </w:r>
      <w:r>
        <w:rPr>
          <w:spacing w:val="40"/>
        </w:rPr>
        <w:t xml:space="preserve">  </w:t>
      </w:r>
      <w:r>
        <w:t>мен</w:t>
      </w:r>
      <w:r>
        <w:rPr>
          <w:spacing w:val="40"/>
        </w:rPr>
        <w:t xml:space="preserve">  </w:t>
      </w:r>
      <w:r>
        <w:t>түбірлері</w:t>
      </w:r>
      <w:r>
        <w:rPr>
          <w:spacing w:val="40"/>
        </w:rPr>
        <w:t xml:space="preserve">  </w:t>
      </w:r>
      <w:r>
        <w:t>бар</w:t>
      </w:r>
    </w:p>
    <w:p w14:paraId="4C041185" w14:textId="77777777" w:rsidR="004D1C38" w:rsidRDefault="004D1C38">
      <w:pPr>
        <w:pStyle w:val="a3"/>
        <w:sectPr w:rsidR="004D1C38">
          <w:pgSz w:w="11910" w:h="16840"/>
          <w:pgMar w:top="1040" w:right="425" w:bottom="960" w:left="1559" w:header="0" w:footer="775" w:gutter="0"/>
          <w:cols w:space="720"/>
        </w:sectPr>
      </w:pPr>
    </w:p>
    <w:p w14:paraId="5320FCCC" w14:textId="77777777" w:rsidR="004D1C38" w:rsidRDefault="003D5EA4">
      <w:pPr>
        <w:pStyle w:val="a3"/>
        <w:spacing w:before="74"/>
        <w:ind w:right="134" w:firstLine="0"/>
        <w:rPr>
          <w:i/>
        </w:rPr>
      </w:pPr>
      <w:r>
        <w:lastRenderedPageBreak/>
        <w:t xml:space="preserve">будандардың қалыптасуы кірме лексиканың бейімделуі нәтижесінде пайда болды. Бұл үдеріс лексикалық ассимиляция деп аталады және ол кірме сөздердің қабылдаушы тілдің фонетикалық, грамматикалық, сөзжасамдық стандарттарына, сондай-ақ семантикалық жүйесіне ішінара немесе толық бейімделуін білдіреді. Ассимиляция (латынша </w:t>
      </w:r>
      <w:r>
        <w:rPr>
          <w:i/>
        </w:rPr>
        <w:t xml:space="preserve">assimilare </w:t>
      </w:r>
      <w:r>
        <w:t xml:space="preserve">– ұқсастыру) кірме сөздерді тілдік жүйеге енгізу үдерісінде маңызды саналады. Кірме сөздер тілде үш түрлі деңгейде ассимиляциялануы мүмкін. </w:t>
      </w:r>
      <w:r>
        <w:rPr>
          <w:i/>
        </w:rPr>
        <w:t xml:space="preserve">Толық ассимиляция </w:t>
      </w:r>
      <w:r>
        <w:t>кезінде кірме сөздер қабылдаушы тілдің барлық стандарттарына бейімделіп, сол тілдің төл сөздерімен</w:t>
      </w:r>
      <w:r>
        <w:rPr>
          <w:spacing w:val="63"/>
          <w:w w:val="150"/>
        </w:rPr>
        <w:t xml:space="preserve"> </w:t>
      </w:r>
      <w:r>
        <w:t>тең</w:t>
      </w:r>
      <w:r>
        <w:rPr>
          <w:spacing w:val="65"/>
          <w:w w:val="150"/>
        </w:rPr>
        <w:t xml:space="preserve"> </w:t>
      </w:r>
      <w:r>
        <w:t>дәрежеде</w:t>
      </w:r>
      <w:r>
        <w:rPr>
          <w:spacing w:val="65"/>
          <w:w w:val="150"/>
        </w:rPr>
        <w:t xml:space="preserve"> </w:t>
      </w:r>
      <w:r>
        <w:t>қолданылады.</w:t>
      </w:r>
      <w:r>
        <w:rPr>
          <w:spacing w:val="64"/>
          <w:w w:val="150"/>
        </w:rPr>
        <w:t xml:space="preserve"> </w:t>
      </w:r>
      <w:r>
        <w:t>Мысалы,</w:t>
      </w:r>
      <w:r>
        <w:rPr>
          <w:spacing w:val="65"/>
          <w:w w:val="150"/>
        </w:rPr>
        <w:t xml:space="preserve"> </w:t>
      </w:r>
      <w:r>
        <w:t>қазақ</w:t>
      </w:r>
      <w:r>
        <w:rPr>
          <w:spacing w:val="63"/>
          <w:w w:val="150"/>
        </w:rPr>
        <w:t xml:space="preserve"> </w:t>
      </w:r>
      <w:r>
        <w:t>тілінде</w:t>
      </w:r>
      <w:r>
        <w:rPr>
          <w:spacing w:val="73"/>
          <w:w w:val="150"/>
        </w:rPr>
        <w:t xml:space="preserve"> </w:t>
      </w:r>
      <w:r>
        <w:rPr>
          <w:i/>
          <w:spacing w:val="-2"/>
        </w:rPr>
        <w:t>«әдебиет»,</w:t>
      </w:r>
    </w:p>
    <w:p w14:paraId="338F0403" w14:textId="77777777" w:rsidR="004D1C38" w:rsidRDefault="003D5EA4">
      <w:pPr>
        <w:spacing w:before="2"/>
        <w:ind w:left="143" w:right="134"/>
        <w:jc w:val="both"/>
        <w:rPr>
          <w:i/>
          <w:sz w:val="28"/>
        </w:rPr>
      </w:pPr>
      <w:r>
        <w:rPr>
          <w:i/>
          <w:sz w:val="28"/>
        </w:rPr>
        <w:t xml:space="preserve">«мәдениет» </w:t>
      </w:r>
      <w:r>
        <w:rPr>
          <w:sz w:val="28"/>
        </w:rPr>
        <w:t xml:space="preserve">сөздері толық ассимиляцияланған. </w:t>
      </w:r>
      <w:r>
        <w:rPr>
          <w:i/>
          <w:sz w:val="28"/>
        </w:rPr>
        <w:t xml:space="preserve">Ішінара ассимиляция </w:t>
      </w:r>
      <w:r>
        <w:rPr>
          <w:sz w:val="28"/>
        </w:rPr>
        <w:t xml:space="preserve">жағдайында кірме сөздер тілдің белгілі бір аспектілеріне ғана бейімделеді. Бұған </w:t>
      </w:r>
      <w:r>
        <w:rPr>
          <w:i/>
          <w:sz w:val="28"/>
        </w:rPr>
        <w:t xml:space="preserve">«биоөнім», «декодтау» </w:t>
      </w:r>
      <w:r>
        <w:rPr>
          <w:sz w:val="28"/>
        </w:rPr>
        <w:t xml:space="preserve">сияқты сөздерді жатқызуға болады. </w:t>
      </w:r>
      <w:r>
        <w:rPr>
          <w:i/>
          <w:sz w:val="28"/>
        </w:rPr>
        <w:t xml:space="preserve">Ассимиляцияланбаған сөздер </w:t>
      </w:r>
      <w:r>
        <w:rPr>
          <w:sz w:val="28"/>
        </w:rPr>
        <w:t>керісінше тілдік жүйеге бейімделмей, варваризмдер</w:t>
      </w:r>
      <w:r>
        <w:rPr>
          <w:spacing w:val="-6"/>
          <w:sz w:val="28"/>
        </w:rPr>
        <w:t xml:space="preserve"> </w:t>
      </w:r>
      <w:r>
        <w:rPr>
          <w:sz w:val="28"/>
        </w:rPr>
        <w:t>немесе</w:t>
      </w:r>
      <w:r>
        <w:rPr>
          <w:spacing w:val="-5"/>
          <w:sz w:val="28"/>
        </w:rPr>
        <w:t xml:space="preserve"> </w:t>
      </w:r>
      <w:r>
        <w:rPr>
          <w:sz w:val="28"/>
        </w:rPr>
        <w:t>экзотикалық</w:t>
      </w:r>
      <w:r>
        <w:rPr>
          <w:spacing w:val="-4"/>
          <w:sz w:val="28"/>
        </w:rPr>
        <w:t xml:space="preserve"> </w:t>
      </w:r>
      <w:r>
        <w:rPr>
          <w:sz w:val="28"/>
        </w:rPr>
        <w:t>лексика</w:t>
      </w:r>
      <w:r>
        <w:rPr>
          <w:spacing w:val="-4"/>
          <w:sz w:val="28"/>
        </w:rPr>
        <w:t xml:space="preserve"> </w:t>
      </w:r>
      <w:r>
        <w:rPr>
          <w:sz w:val="28"/>
        </w:rPr>
        <w:t>ретінде</w:t>
      </w:r>
      <w:r>
        <w:rPr>
          <w:spacing w:val="-5"/>
          <w:sz w:val="28"/>
        </w:rPr>
        <w:t xml:space="preserve"> </w:t>
      </w:r>
      <w:r>
        <w:rPr>
          <w:sz w:val="28"/>
        </w:rPr>
        <w:t>қалады.</w:t>
      </w:r>
      <w:r>
        <w:rPr>
          <w:spacing w:val="-2"/>
          <w:sz w:val="28"/>
        </w:rPr>
        <w:t xml:space="preserve"> </w:t>
      </w:r>
      <w:r>
        <w:rPr>
          <w:sz w:val="28"/>
        </w:rPr>
        <w:t>Мысалы,</w:t>
      </w:r>
      <w:r>
        <w:rPr>
          <w:spacing w:val="-4"/>
          <w:sz w:val="28"/>
        </w:rPr>
        <w:t xml:space="preserve"> </w:t>
      </w:r>
      <w:r>
        <w:rPr>
          <w:i/>
          <w:spacing w:val="-2"/>
          <w:sz w:val="28"/>
        </w:rPr>
        <w:t>«автобус»,</w:t>
      </w:r>
    </w:p>
    <w:p w14:paraId="1099C222" w14:textId="77777777" w:rsidR="004D1C38" w:rsidRDefault="003D5EA4">
      <w:pPr>
        <w:pStyle w:val="a3"/>
        <w:spacing w:before="1"/>
        <w:ind w:right="134" w:firstLine="0"/>
      </w:pPr>
      <w:r>
        <w:rPr>
          <w:i/>
        </w:rPr>
        <w:t xml:space="preserve">«модаль», «стиль», «цирк» </w:t>
      </w:r>
      <w:r>
        <w:t>т.б. Лингвистердің зерттеулері (Арнольд, Кунин, Гинзбург, Манерко, Беляева) кірме сөздердің ассимиляция деңгейіне бірнеше факторлар әсер ететінін көрсетеді. Біріншіден, донор тіл мен қабылдаушы</w:t>
      </w:r>
      <w:r>
        <w:rPr>
          <w:spacing w:val="40"/>
        </w:rPr>
        <w:t xml:space="preserve"> </w:t>
      </w:r>
      <w:r>
        <w:t>тілдің генетикалық жақындығы кірме сөздің бейімделу жылдамдығы мен деңгейіне әсер етеді. Екіншіден, тілдердің типологиялық ұқсастығы ассимиляция үдерісін жеңілдетеді. Үшіншіден, кірме сөздердің қолданылу саласы</w:t>
      </w:r>
      <w:r>
        <w:rPr>
          <w:b/>
        </w:rPr>
        <w:t xml:space="preserve">, </w:t>
      </w:r>
      <w:r>
        <w:t>жиілігі және тілде қолдану ұзақтығы да маңызды рөл атқарады. Соңғы маңызды фактор – кірме сөздің алыну жолы: ауызша қабылданған сөздер жазбаша көздерден алынған сөздерге қарағанда тезірек бейімделеді және үлкен өзгерістерге ұшырайды [19, с. 38].</w:t>
      </w:r>
    </w:p>
    <w:p w14:paraId="75B93A10" w14:textId="77777777" w:rsidR="004D1C38" w:rsidRDefault="003D5EA4">
      <w:pPr>
        <w:pStyle w:val="a3"/>
        <w:ind w:right="136"/>
      </w:pPr>
      <w:r>
        <w:t>Cөздің шығу тегі көп жағдайда айқын бола бермейді. Яғни «төл – кірме» деген қарапайым этимологиялық қатынастың «даулы» түсінік екенін</w:t>
      </w:r>
      <w:r>
        <w:rPr>
          <w:spacing w:val="40"/>
        </w:rPr>
        <w:t xml:space="preserve"> </w:t>
      </w:r>
      <w:r>
        <w:t xml:space="preserve">назардан тыс қалдырмау керек. Біріншіден, көптеген тілдік фактілердің этимологиясы </w:t>
      </w:r>
      <w:r>
        <w:rPr>
          <w:i/>
        </w:rPr>
        <w:t xml:space="preserve">бұлыңғыр </w:t>
      </w:r>
      <w:r>
        <w:t>болып келеді: сөздің шығу тегі белгісіз немесе әртүрлі себептерге байланысты</w:t>
      </w:r>
      <w:r>
        <w:rPr>
          <w:spacing w:val="80"/>
        </w:rPr>
        <w:t xml:space="preserve"> </w:t>
      </w:r>
      <w:r>
        <w:t>бірмәнді</w:t>
      </w:r>
      <w:r>
        <w:rPr>
          <w:spacing w:val="80"/>
        </w:rPr>
        <w:t xml:space="preserve"> </w:t>
      </w:r>
      <w:r>
        <w:t>түсіндірілмейді.</w:t>
      </w:r>
      <w:r>
        <w:rPr>
          <w:spacing w:val="80"/>
        </w:rPr>
        <w:t xml:space="preserve"> </w:t>
      </w:r>
      <w:r>
        <w:t>Екіншіден,</w:t>
      </w:r>
      <w:r>
        <w:rPr>
          <w:spacing w:val="80"/>
        </w:rPr>
        <w:t xml:space="preserve"> </w:t>
      </w:r>
      <w:r>
        <w:t>ғылымда</w:t>
      </w:r>
      <w:r>
        <w:rPr>
          <w:spacing w:val="80"/>
        </w:rPr>
        <w:t xml:space="preserve"> </w:t>
      </w:r>
      <w:r>
        <w:t>«төл</w:t>
      </w:r>
      <w:r>
        <w:rPr>
          <w:spacing w:val="80"/>
        </w:rPr>
        <w:t xml:space="preserve"> </w:t>
      </w:r>
      <w:r>
        <w:t>сөз»</w:t>
      </w:r>
      <w:r>
        <w:rPr>
          <w:spacing w:val="80"/>
        </w:rPr>
        <w:t xml:space="preserve"> </w:t>
      </w:r>
      <w:r>
        <w:t>және</w:t>
      </w:r>
    </w:p>
    <w:p w14:paraId="5DF55BFD" w14:textId="77777777" w:rsidR="004D1C38" w:rsidRDefault="003D5EA4">
      <w:pPr>
        <w:pStyle w:val="a3"/>
        <w:ind w:right="135" w:firstLine="0"/>
      </w:pPr>
      <w:r>
        <w:t>«кірме сөз» ұғымдарының шекарасы нақты айқындалмаған, бұл жеке талқылауды қажет етеді [95]. Сондай-ақ қабылдаушы тілде морфемалық бірліктерді (түпнұсқалық немесе кірме болсын) қолдану арқылы бейімделген әрбір</w:t>
      </w:r>
      <w:r>
        <w:rPr>
          <w:spacing w:val="-2"/>
        </w:rPr>
        <w:t xml:space="preserve"> </w:t>
      </w:r>
      <w:r>
        <w:t>сөз</w:t>
      </w:r>
      <w:r>
        <w:rPr>
          <w:spacing w:val="-3"/>
        </w:rPr>
        <w:t xml:space="preserve"> </w:t>
      </w:r>
      <w:r>
        <w:t>өзінің</w:t>
      </w:r>
      <w:r>
        <w:rPr>
          <w:spacing w:val="-3"/>
        </w:rPr>
        <w:t xml:space="preserve"> </w:t>
      </w:r>
      <w:r>
        <w:t>бастапқы</w:t>
      </w:r>
      <w:r>
        <w:rPr>
          <w:spacing w:val="-3"/>
        </w:rPr>
        <w:t xml:space="preserve"> </w:t>
      </w:r>
      <w:r>
        <w:t>тілдік</w:t>
      </w:r>
      <w:r>
        <w:rPr>
          <w:spacing w:val="-3"/>
        </w:rPr>
        <w:t xml:space="preserve"> </w:t>
      </w:r>
      <w:r>
        <w:t>тегінен</w:t>
      </w:r>
      <w:r>
        <w:rPr>
          <w:spacing w:val="-3"/>
        </w:rPr>
        <w:t xml:space="preserve"> </w:t>
      </w:r>
      <w:r>
        <w:t>алыстап,</w:t>
      </w:r>
      <w:r>
        <w:rPr>
          <w:spacing w:val="-4"/>
        </w:rPr>
        <w:t xml:space="preserve"> </w:t>
      </w:r>
      <w:r>
        <w:t>жаңа</w:t>
      </w:r>
      <w:r>
        <w:rPr>
          <w:spacing w:val="-3"/>
        </w:rPr>
        <w:t xml:space="preserve"> </w:t>
      </w:r>
      <w:r>
        <w:t>терминологиялық</w:t>
      </w:r>
      <w:r>
        <w:rPr>
          <w:spacing w:val="-3"/>
        </w:rPr>
        <w:t xml:space="preserve"> </w:t>
      </w:r>
      <w:r>
        <w:t>жүйеге енеді деген де пікірлер бар. Мұндай жағдайда, сөз бастапқы тілден енгенімен, қабылдаушы тілдің функционалдық жүйесінде кірме сөз ретінде қарастырылмайды. Басқаша айтқанда, қабылдаушы тіл «өңдеген» сөз өзінің кірме сипатынан айырылып, жаңа лексикалық бірлікке айналады деген тұжырым жиі кездеседі [96]. Бұл тұрғыда, сөздің этимологиялық тегін анықтауда тілдік, тарихи және мәдени аспектілерді жан-жақты ескеру қажет. Тілдік бейімделу барысында сөздің бастапқы мағынасы мен құрылымы өзгеріске ұшырайтындықтан, олардың «төл» немесе «кірме» деп қарастырылуы әрдайым біржақты бола бермейді. Бұл мәселе ғылыми зерттеулерде жүйелі</w:t>
      </w:r>
      <w:r>
        <w:rPr>
          <w:spacing w:val="40"/>
        </w:rPr>
        <w:t xml:space="preserve"> </w:t>
      </w:r>
      <w:r>
        <w:t>және терең талдауды қажет етеді [47, с. 232]. Демек тілге бейімделген кірме сөздерді тілдің төл қабатына жақын орналасады деуге негіз бар және бір бөлігі</w:t>
      </w:r>
    </w:p>
    <w:p w14:paraId="28D6F392" w14:textId="77777777" w:rsidR="004D1C38" w:rsidRDefault="004D1C38">
      <w:pPr>
        <w:pStyle w:val="a3"/>
        <w:sectPr w:rsidR="004D1C38">
          <w:pgSz w:w="11910" w:h="16840"/>
          <w:pgMar w:top="1040" w:right="425" w:bottom="960" w:left="1559" w:header="0" w:footer="775" w:gutter="0"/>
          <w:cols w:space="720"/>
        </w:sectPr>
      </w:pPr>
    </w:p>
    <w:p w14:paraId="594AE8C7" w14:textId="77777777" w:rsidR="004D1C38" w:rsidRDefault="003D5EA4">
      <w:pPr>
        <w:pStyle w:val="a3"/>
        <w:spacing w:before="74" w:line="242" w:lineRule="auto"/>
        <w:ind w:firstLine="0"/>
        <w:jc w:val="left"/>
      </w:pPr>
      <w:r>
        <w:lastRenderedPageBreak/>
        <w:t xml:space="preserve">еш өзгеріссіз енген, екінші бөлігі бейімделіп енген сөздерді де будан қатарына </w:t>
      </w:r>
      <w:r>
        <w:rPr>
          <w:spacing w:val="-2"/>
        </w:rPr>
        <w:t>жатқызамыз.</w:t>
      </w:r>
    </w:p>
    <w:p w14:paraId="29D0F1BC" w14:textId="77777777" w:rsidR="004D1C38" w:rsidRDefault="003D5EA4">
      <w:pPr>
        <w:pStyle w:val="a3"/>
        <w:jc w:val="left"/>
      </w:pPr>
      <w:r>
        <w:t>Д.</w:t>
      </w:r>
      <w:r>
        <w:rPr>
          <w:spacing w:val="80"/>
        </w:rPr>
        <w:t xml:space="preserve"> </w:t>
      </w:r>
      <w:r>
        <w:t>Лотте</w:t>
      </w:r>
      <w:r>
        <w:rPr>
          <w:spacing w:val="80"/>
        </w:rPr>
        <w:t xml:space="preserve"> </w:t>
      </w:r>
      <w:r>
        <w:t>кірме</w:t>
      </w:r>
      <w:r>
        <w:rPr>
          <w:spacing w:val="80"/>
        </w:rPr>
        <w:t xml:space="preserve"> </w:t>
      </w:r>
      <w:r>
        <w:t>терминдерді</w:t>
      </w:r>
      <w:r>
        <w:rPr>
          <w:spacing w:val="80"/>
        </w:rPr>
        <w:t xml:space="preserve"> </w:t>
      </w:r>
      <w:r>
        <w:t>төрт</w:t>
      </w:r>
      <w:r>
        <w:rPr>
          <w:spacing w:val="80"/>
        </w:rPr>
        <w:t xml:space="preserve"> </w:t>
      </w:r>
      <w:r>
        <w:t>топқа</w:t>
      </w:r>
      <w:r>
        <w:rPr>
          <w:spacing w:val="80"/>
        </w:rPr>
        <w:t xml:space="preserve"> </w:t>
      </w:r>
      <w:r>
        <w:t>бөліп</w:t>
      </w:r>
      <w:r>
        <w:rPr>
          <w:spacing w:val="80"/>
        </w:rPr>
        <w:t xml:space="preserve"> </w:t>
      </w:r>
      <w:r>
        <w:t>қарастырады.</w:t>
      </w:r>
      <w:r>
        <w:rPr>
          <w:spacing w:val="80"/>
        </w:rPr>
        <w:t xml:space="preserve"> </w:t>
      </w:r>
      <w:r>
        <w:t>Бөлініс</w:t>
      </w:r>
      <w:r>
        <w:rPr>
          <w:spacing w:val="40"/>
        </w:rPr>
        <w:t xml:space="preserve"> </w:t>
      </w:r>
      <w:r>
        <w:t>төмендегі (6-сурет) сызбада көрсетілген.</w:t>
      </w:r>
    </w:p>
    <w:p w14:paraId="4FD69229" w14:textId="77777777" w:rsidR="004D1C38" w:rsidRDefault="004D1C38">
      <w:pPr>
        <w:pStyle w:val="a3"/>
        <w:ind w:left="0" w:firstLine="0"/>
        <w:jc w:val="left"/>
        <w:rPr>
          <w:sz w:val="20"/>
        </w:rPr>
      </w:pPr>
    </w:p>
    <w:p w14:paraId="75B21911" w14:textId="77777777" w:rsidR="004D1C38" w:rsidRDefault="004D1C38">
      <w:pPr>
        <w:pStyle w:val="a3"/>
        <w:ind w:left="0" w:firstLine="0"/>
        <w:jc w:val="left"/>
        <w:rPr>
          <w:sz w:val="20"/>
        </w:rPr>
      </w:pPr>
    </w:p>
    <w:p w14:paraId="4C7889C6" w14:textId="36F6B3B2" w:rsidR="004D1C38" w:rsidRDefault="00D5629A">
      <w:pPr>
        <w:pStyle w:val="a3"/>
        <w:spacing w:before="133"/>
        <w:ind w:left="0" w:firstLine="0"/>
        <w:jc w:val="left"/>
        <w:rPr>
          <w:sz w:val="20"/>
        </w:rPr>
      </w:pPr>
      <w:r>
        <w:rPr>
          <w:i/>
          <w:noProof/>
          <w:sz w:val="20"/>
        </w:rPr>
        <mc:AlternateContent>
          <mc:Choice Requires="wps">
            <w:drawing>
              <wp:anchor distT="0" distB="0" distL="0" distR="0" simplePos="0" relativeHeight="481547264" behindDoc="1" locked="0" layoutInCell="1" allowOverlap="1" wp14:anchorId="2CE0287A" wp14:editId="3480ABAC">
                <wp:simplePos x="0" y="0"/>
                <wp:positionH relativeFrom="page">
                  <wp:posOffset>1085850</wp:posOffset>
                </wp:positionH>
                <wp:positionV relativeFrom="paragraph">
                  <wp:posOffset>46355</wp:posOffset>
                </wp:positionV>
                <wp:extent cx="5911215" cy="6000750"/>
                <wp:effectExtent l="0" t="0" r="13335" b="1905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215" cy="6000750"/>
                        </a:xfrm>
                        <a:custGeom>
                          <a:avLst/>
                          <a:gdLst/>
                          <a:ahLst/>
                          <a:cxnLst/>
                          <a:rect l="l" t="t" r="r" b="b"/>
                          <a:pathLst>
                            <a:path w="5911215" h="5313680">
                              <a:moveTo>
                                <a:pt x="2914281" y="891400"/>
                              </a:moveTo>
                              <a:lnTo>
                                <a:pt x="2914281" y="998334"/>
                              </a:lnTo>
                              <a:lnTo>
                                <a:pt x="5319280" y="998334"/>
                              </a:lnTo>
                              <a:lnTo>
                                <a:pt x="5319280" y="1105395"/>
                              </a:lnTo>
                            </a:path>
                            <a:path w="5911215" h="5313680">
                              <a:moveTo>
                                <a:pt x="4294644" y="3102216"/>
                              </a:moveTo>
                              <a:lnTo>
                                <a:pt x="4294644" y="4867643"/>
                              </a:lnTo>
                              <a:lnTo>
                                <a:pt x="4447552" y="4867643"/>
                              </a:lnTo>
                            </a:path>
                            <a:path w="5911215" h="5313680">
                              <a:moveTo>
                                <a:pt x="4294644" y="3102216"/>
                              </a:moveTo>
                              <a:lnTo>
                                <a:pt x="4294644" y="3762108"/>
                              </a:lnTo>
                              <a:lnTo>
                                <a:pt x="4447552" y="3762108"/>
                              </a:lnTo>
                            </a:path>
                            <a:path w="5911215" h="5313680">
                              <a:moveTo>
                                <a:pt x="4085729" y="1996808"/>
                              </a:moveTo>
                              <a:lnTo>
                                <a:pt x="4085729" y="2103869"/>
                              </a:lnTo>
                              <a:lnTo>
                                <a:pt x="4702441" y="2103869"/>
                              </a:lnTo>
                              <a:lnTo>
                                <a:pt x="4702441" y="2210930"/>
                              </a:lnTo>
                            </a:path>
                            <a:path w="5911215" h="5313680">
                              <a:moveTo>
                                <a:pt x="4085729" y="1996808"/>
                              </a:moveTo>
                              <a:lnTo>
                                <a:pt x="4085729" y="2103869"/>
                              </a:lnTo>
                              <a:lnTo>
                                <a:pt x="3469017" y="2103869"/>
                              </a:lnTo>
                              <a:lnTo>
                                <a:pt x="3469017" y="2210930"/>
                              </a:lnTo>
                            </a:path>
                            <a:path w="5911215" h="5313680">
                              <a:moveTo>
                                <a:pt x="2914281" y="891400"/>
                              </a:moveTo>
                              <a:lnTo>
                                <a:pt x="2914281" y="998334"/>
                              </a:lnTo>
                              <a:lnTo>
                                <a:pt x="4085729" y="998334"/>
                              </a:lnTo>
                              <a:lnTo>
                                <a:pt x="4085729" y="1105395"/>
                              </a:lnTo>
                            </a:path>
                            <a:path w="5911215" h="5313680">
                              <a:moveTo>
                                <a:pt x="1430413" y="1996808"/>
                              </a:moveTo>
                              <a:lnTo>
                                <a:pt x="1430413" y="3762108"/>
                              </a:lnTo>
                              <a:lnTo>
                                <a:pt x="1726069" y="3762108"/>
                              </a:lnTo>
                            </a:path>
                            <a:path w="5911215" h="5313680">
                              <a:moveTo>
                                <a:pt x="1430413" y="1996808"/>
                              </a:moveTo>
                              <a:lnTo>
                                <a:pt x="1430413" y="2656573"/>
                              </a:lnTo>
                              <a:lnTo>
                                <a:pt x="1726069" y="2656573"/>
                              </a:lnTo>
                            </a:path>
                            <a:path w="5911215" h="5313680">
                              <a:moveTo>
                                <a:pt x="2914408" y="891400"/>
                              </a:moveTo>
                              <a:lnTo>
                                <a:pt x="2914408" y="998334"/>
                              </a:lnTo>
                              <a:lnTo>
                                <a:pt x="2218702" y="998334"/>
                              </a:lnTo>
                              <a:lnTo>
                                <a:pt x="2218702" y="1105395"/>
                              </a:lnTo>
                            </a:path>
                            <a:path w="5911215" h="5313680">
                              <a:moveTo>
                                <a:pt x="101930" y="1996808"/>
                              </a:moveTo>
                              <a:lnTo>
                                <a:pt x="101930" y="3762108"/>
                              </a:lnTo>
                              <a:lnTo>
                                <a:pt x="254774" y="3762108"/>
                              </a:lnTo>
                            </a:path>
                            <a:path w="5911215" h="5313680">
                              <a:moveTo>
                                <a:pt x="101930" y="1996808"/>
                              </a:moveTo>
                              <a:lnTo>
                                <a:pt x="101930" y="2656573"/>
                              </a:lnTo>
                              <a:lnTo>
                                <a:pt x="254774" y="2656573"/>
                              </a:lnTo>
                            </a:path>
                            <a:path w="5911215" h="5313680">
                              <a:moveTo>
                                <a:pt x="2914535" y="891400"/>
                              </a:moveTo>
                              <a:lnTo>
                                <a:pt x="2914535" y="998334"/>
                              </a:lnTo>
                              <a:lnTo>
                                <a:pt x="509663" y="998334"/>
                              </a:lnTo>
                              <a:lnTo>
                                <a:pt x="509663" y="1105395"/>
                              </a:lnTo>
                            </a:path>
                            <a:path w="5911215" h="5313680">
                              <a:moveTo>
                                <a:pt x="2404630" y="891400"/>
                              </a:moveTo>
                              <a:lnTo>
                                <a:pt x="3423920" y="891400"/>
                              </a:lnTo>
                              <a:lnTo>
                                <a:pt x="3423920" y="0"/>
                              </a:lnTo>
                              <a:lnTo>
                                <a:pt x="2404630" y="0"/>
                              </a:lnTo>
                              <a:lnTo>
                                <a:pt x="2404630" y="891400"/>
                              </a:lnTo>
                              <a:close/>
                            </a:path>
                            <a:path w="5911215" h="5313680">
                              <a:moveTo>
                                <a:pt x="0" y="1996808"/>
                              </a:moveTo>
                              <a:lnTo>
                                <a:pt x="1019289" y="1996808"/>
                              </a:lnTo>
                              <a:lnTo>
                                <a:pt x="1019289" y="1105407"/>
                              </a:lnTo>
                              <a:lnTo>
                                <a:pt x="0" y="1105407"/>
                              </a:lnTo>
                              <a:lnTo>
                                <a:pt x="0" y="1996808"/>
                              </a:lnTo>
                              <a:close/>
                            </a:path>
                            <a:path w="5911215" h="5313680">
                              <a:moveTo>
                                <a:pt x="254774" y="3102216"/>
                              </a:moveTo>
                              <a:lnTo>
                                <a:pt x="1274064" y="3102216"/>
                              </a:lnTo>
                              <a:lnTo>
                                <a:pt x="1274064" y="2210815"/>
                              </a:lnTo>
                              <a:lnTo>
                                <a:pt x="254774" y="2210815"/>
                              </a:lnTo>
                              <a:lnTo>
                                <a:pt x="254774" y="3102216"/>
                              </a:lnTo>
                              <a:close/>
                            </a:path>
                            <a:path w="5911215" h="5313680">
                              <a:moveTo>
                                <a:pt x="254774" y="4207751"/>
                              </a:moveTo>
                              <a:lnTo>
                                <a:pt x="1274064" y="4207751"/>
                              </a:lnTo>
                              <a:lnTo>
                                <a:pt x="1274064" y="3316351"/>
                              </a:lnTo>
                              <a:lnTo>
                                <a:pt x="254774" y="3316351"/>
                              </a:lnTo>
                              <a:lnTo>
                                <a:pt x="254774" y="4207751"/>
                              </a:lnTo>
                              <a:close/>
                            </a:path>
                            <a:path w="5911215" h="5313680">
                              <a:moveTo>
                                <a:pt x="1233309" y="1996808"/>
                              </a:moveTo>
                              <a:lnTo>
                                <a:pt x="3203968" y="1996808"/>
                              </a:lnTo>
                              <a:lnTo>
                                <a:pt x="3203968" y="1105407"/>
                              </a:lnTo>
                              <a:lnTo>
                                <a:pt x="1233309" y="1105407"/>
                              </a:lnTo>
                              <a:lnTo>
                                <a:pt x="1233309" y="1996808"/>
                              </a:lnTo>
                              <a:close/>
                            </a:path>
                            <a:path w="5911215" h="5313680">
                              <a:moveTo>
                                <a:pt x="1725942" y="3102216"/>
                              </a:moveTo>
                              <a:lnTo>
                                <a:pt x="2745231" y="3102216"/>
                              </a:lnTo>
                              <a:lnTo>
                                <a:pt x="2745231" y="2210815"/>
                              </a:lnTo>
                              <a:lnTo>
                                <a:pt x="1725942" y="2210815"/>
                              </a:lnTo>
                              <a:lnTo>
                                <a:pt x="1725942" y="3102216"/>
                              </a:lnTo>
                              <a:close/>
                            </a:path>
                            <a:path w="5911215" h="5313680">
                              <a:moveTo>
                                <a:pt x="1725942" y="4207751"/>
                              </a:moveTo>
                              <a:lnTo>
                                <a:pt x="2745231" y="4207751"/>
                              </a:lnTo>
                              <a:lnTo>
                                <a:pt x="2745231" y="3316351"/>
                              </a:lnTo>
                              <a:lnTo>
                                <a:pt x="1725942" y="3316351"/>
                              </a:lnTo>
                              <a:lnTo>
                                <a:pt x="1725942" y="4207751"/>
                              </a:lnTo>
                              <a:close/>
                            </a:path>
                            <a:path w="5911215" h="5313680">
                              <a:moveTo>
                                <a:pt x="3576078" y="1996808"/>
                              </a:moveTo>
                              <a:lnTo>
                                <a:pt x="4595368" y="1996808"/>
                              </a:lnTo>
                              <a:lnTo>
                                <a:pt x="4595368" y="1105407"/>
                              </a:lnTo>
                              <a:lnTo>
                                <a:pt x="3576078" y="1105407"/>
                              </a:lnTo>
                              <a:lnTo>
                                <a:pt x="3576078" y="1996808"/>
                              </a:lnTo>
                              <a:close/>
                            </a:path>
                            <a:path w="5911215" h="5313680">
                              <a:moveTo>
                                <a:pt x="2959366" y="3102216"/>
                              </a:moveTo>
                              <a:lnTo>
                                <a:pt x="3978655" y="3102216"/>
                              </a:lnTo>
                              <a:lnTo>
                                <a:pt x="3978655" y="2210815"/>
                              </a:lnTo>
                              <a:lnTo>
                                <a:pt x="2959366" y="2210815"/>
                              </a:lnTo>
                              <a:lnTo>
                                <a:pt x="2959366" y="3102216"/>
                              </a:lnTo>
                              <a:close/>
                            </a:path>
                            <a:path w="5911215" h="5313680">
                              <a:moveTo>
                                <a:pt x="4192663" y="3102216"/>
                              </a:moveTo>
                              <a:lnTo>
                                <a:pt x="5211953" y="3102216"/>
                              </a:lnTo>
                              <a:lnTo>
                                <a:pt x="5211953" y="2210815"/>
                              </a:lnTo>
                              <a:lnTo>
                                <a:pt x="4192663" y="2210815"/>
                              </a:lnTo>
                              <a:lnTo>
                                <a:pt x="4192663" y="3102216"/>
                              </a:lnTo>
                              <a:close/>
                            </a:path>
                            <a:path w="5911215" h="5313680">
                              <a:moveTo>
                                <a:pt x="4447552" y="4207751"/>
                              </a:moveTo>
                              <a:lnTo>
                                <a:pt x="5911100" y="4207751"/>
                              </a:lnTo>
                              <a:lnTo>
                                <a:pt x="5911100" y="3316351"/>
                              </a:lnTo>
                              <a:lnTo>
                                <a:pt x="4447552" y="3316351"/>
                              </a:lnTo>
                              <a:lnTo>
                                <a:pt x="4447552" y="4207751"/>
                              </a:lnTo>
                              <a:close/>
                            </a:path>
                            <a:path w="5911215" h="5313680">
                              <a:moveTo>
                                <a:pt x="4447552" y="5313159"/>
                              </a:moveTo>
                              <a:lnTo>
                                <a:pt x="5466842" y="5313159"/>
                              </a:lnTo>
                              <a:lnTo>
                                <a:pt x="5466842" y="4421758"/>
                              </a:lnTo>
                              <a:lnTo>
                                <a:pt x="4447552" y="4421758"/>
                              </a:lnTo>
                              <a:lnTo>
                                <a:pt x="4447552" y="5313159"/>
                              </a:lnTo>
                              <a:close/>
                            </a:path>
                            <a:path w="5911215" h="5313680">
                              <a:moveTo>
                                <a:pt x="4809375" y="1996808"/>
                              </a:moveTo>
                              <a:lnTo>
                                <a:pt x="5828665" y="1996808"/>
                              </a:lnTo>
                              <a:lnTo>
                                <a:pt x="5828665" y="1105407"/>
                              </a:lnTo>
                              <a:lnTo>
                                <a:pt x="4809375" y="1105407"/>
                              </a:lnTo>
                              <a:lnTo>
                                <a:pt x="4809375" y="1996808"/>
                              </a:lnTo>
                              <a:close/>
                            </a:path>
                          </a:pathLst>
                        </a:custGeom>
                        <a:ln w="12700">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D05D0F2" id="Graphic 94" o:spid="_x0000_s1026" style="position:absolute;margin-left:85.5pt;margin-top:3.65pt;width:465.45pt;height:472.5pt;z-index:-217692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5911215,531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" path="m2914281,891400r,106934l5319280,998334r,107061em4294644,3102216r,1765427l4447552,4867643em4294644,3102216r,659892l4447552,3762108em4085729,1996808r,107061l4702441,2103869r,107061em4085729,1996808r,107061l3469017,2103869r,107061em2914281,891400r,106934l4085729,998334r,107061em1430413,1996808r,1765300l1726069,3762108em1430413,1996808r,659765l1726069,2656573em2914408,891400r,106934l2218702,998334r,107061em101930,1996808r,1765300l254774,3762108em101930,1996808r,659765l254774,2656573em2914535,891400r,106934l509663,998334r,107061em2404630,891400r1019290,l3423920,,2404630,r,891400xem,1996808r1019289,l1019289,1105407,,1105407r,891401xem254774,3102216r1019290,l1274064,2210815r-1019290,l254774,3102216xem254774,4207751r1019290,l1274064,3316351r-1019290,l254774,4207751xem1233309,1996808r1970659,l3203968,1105407r-1970659,l1233309,1996808xem1725942,3102216r1019289,l2745231,2210815r-1019289,l1725942,3102216xem1725942,4207751r1019289,l2745231,3316351r-1019289,l1725942,4207751xem3576078,1996808r1019290,l4595368,1105407r-1019290,l3576078,1996808xem2959366,3102216r1019289,l3978655,2210815r-1019289,l2959366,3102216xem4192663,3102216r1019290,l5211953,2210815r-1019290,l4192663,3102216xem4447552,4207751r1463548,l5911100,3316351r-1463548,l4447552,4207751xem4447552,5313159r1019290,l5466842,4421758r-1019290,l4447552,5313159xem4809375,1996808r1019290,l5828665,1105407r-1019290,l4809375,1996808xe" filled="f" strokeweight="1pt">
                <v:path arrowok="t"/>
                <w10:wrap anchorx="page"/>
              </v:shape>
            </w:pict>
          </mc:Fallback>
        </mc:AlternateContent>
      </w:r>
    </w:p>
    <w:p w14:paraId="474A60A6" w14:textId="4DA7BC7C" w:rsidR="004D1C38" w:rsidRDefault="003D5EA4">
      <w:pPr>
        <w:spacing w:before="1" w:line="216" w:lineRule="auto"/>
        <w:ind w:left="3943" w:right="4396"/>
        <w:jc w:val="center"/>
        <w:rPr>
          <w:i/>
          <w:sz w:val="20"/>
        </w:rPr>
      </w:pPr>
      <w:r>
        <w:rPr>
          <w:i/>
          <w:sz w:val="20"/>
        </w:rPr>
        <w:t>Шет</w:t>
      </w:r>
      <w:r>
        <w:rPr>
          <w:i/>
          <w:spacing w:val="-13"/>
          <w:sz w:val="20"/>
        </w:rPr>
        <w:t xml:space="preserve"> </w:t>
      </w:r>
      <w:r>
        <w:rPr>
          <w:i/>
          <w:sz w:val="20"/>
        </w:rPr>
        <w:t xml:space="preserve">тілдерінен </w:t>
      </w:r>
      <w:r>
        <w:rPr>
          <w:i/>
          <w:spacing w:val="-2"/>
          <w:sz w:val="20"/>
        </w:rPr>
        <w:t>енген терминдердің түрлері:</w:t>
      </w:r>
    </w:p>
    <w:p w14:paraId="0B6A937B" w14:textId="77777777" w:rsidR="004D1C38" w:rsidRDefault="004D1C38">
      <w:pPr>
        <w:pStyle w:val="a3"/>
        <w:ind w:left="0" w:firstLine="0"/>
        <w:jc w:val="left"/>
        <w:rPr>
          <w:i/>
          <w:sz w:val="20"/>
        </w:rPr>
      </w:pPr>
    </w:p>
    <w:p w14:paraId="12A87AA0" w14:textId="77777777" w:rsidR="004D1C38" w:rsidRDefault="004D1C38">
      <w:pPr>
        <w:pStyle w:val="a3"/>
        <w:spacing w:before="136"/>
        <w:ind w:left="0" w:firstLine="0"/>
        <w:jc w:val="left"/>
        <w:rPr>
          <w:i/>
          <w:sz w:val="20"/>
        </w:rPr>
      </w:pPr>
    </w:p>
    <w:p w14:paraId="647514A7" w14:textId="77777777" w:rsidR="004D1C38" w:rsidRDefault="004D1C38">
      <w:pPr>
        <w:pStyle w:val="a3"/>
        <w:jc w:val="left"/>
        <w:rPr>
          <w:i/>
          <w:sz w:val="20"/>
        </w:rPr>
        <w:sectPr w:rsidR="004D1C38">
          <w:pgSz w:w="11910" w:h="16840"/>
          <w:pgMar w:top="1040" w:right="425" w:bottom="960" w:left="1559" w:header="0" w:footer="775" w:gutter="0"/>
          <w:cols w:space="720"/>
        </w:sectPr>
      </w:pPr>
    </w:p>
    <w:p w14:paraId="7AA64446" w14:textId="77777777" w:rsidR="004D1C38" w:rsidRDefault="004D1C38">
      <w:pPr>
        <w:pStyle w:val="a3"/>
        <w:spacing w:before="190"/>
        <w:ind w:left="0" w:firstLine="0"/>
        <w:jc w:val="left"/>
        <w:rPr>
          <w:i/>
          <w:sz w:val="20"/>
        </w:rPr>
      </w:pPr>
    </w:p>
    <w:p w14:paraId="57962A10" w14:textId="77777777" w:rsidR="004D1C38" w:rsidRDefault="003D5EA4">
      <w:pPr>
        <w:spacing w:line="216" w:lineRule="auto"/>
        <w:ind w:left="318" w:right="38" w:hanging="3"/>
        <w:jc w:val="center"/>
        <w:rPr>
          <w:i/>
          <w:sz w:val="20"/>
        </w:rPr>
      </w:pPr>
      <w:r>
        <w:rPr>
          <w:i/>
          <w:spacing w:val="-2"/>
          <w:sz w:val="20"/>
        </w:rPr>
        <w:t xml:space="preserve">Түпнұсқалық </w:t>
      </w:r>
      <w:r>
        <w:rPr>
          <w:i/>
          <w:sz w:val="20"/>
        </w:rPr>
        <w:t>кірме</w:t>
      </w:r>
      <w:r>
        <w:rPr>
          <w:i/>
          <w:spacing w:val="-13"/>
          <w:sz w:val="20"/>
        </w:rPr>
        <w:t xml:space="preserve"> </w:t>
      </w:r>
      <w:r>
        <w:rPr>
          <w:i/>
          <w:sz w:val="20"/>
        </w:rPr>
        <w:t>сөздер</w:t>
      </w:r>
      <w:r>
        <w:rPr>
          <w:i/>
          <w:spacing w:val="-12"/>
          <w:sz w:val="20"/>
        </w:rPr>
        <w:t xml:space="preserve"> </w:t>
      </w:r>
      <w:r>
        <w:rPr>
          <w:i/>
          <w:sz w:val="20"/>
        </w:rPr>
        <w:t xml:space="preserve">(I </w:t>
      </w:r>
      <w:r>
        <w:rPr>
          <w:i/>
          <w:spacing w:val="-4"/>
          <w:sz w:val="20"/>
        </w:rPr>
        <w:t>тип)</w:t>
      </w:r>
    </w:p>
    <w:p w14:paraId="297C2A9A" w14:textId="77777777" w:rsidR="00D5629A" w:rsidRDefault="003D5EA4">
      <w:pPr>
        <w:spacing w:before="110" w:line="216" w:lineRule="auto"/>
        <w:ind w:left="318" w:right="38" w:hanging="3"/>
        <w:jc w:val="center"/>
      </w:pPr>
      <w:r>
        <w:br w:type="column"/>
      </w:r>
    </w:p>
    <w:p w14:paraId="36D892BC" w14:textId="3158748E" w:rsidR="004D1C38" w:rsidRDefault="003D5EA4">
      <w:pPr>
        <w:spacing w:before="110" w:line="216" w:lineRule="auto"/>
        <w:ind w:left="318" w:right="38" w:hanging="3"/>
        <w:jc w:val="center"/>
        <w:rPr>
          <w:i/>
          <w:sz w:val="20"/>
        </w:rPr>
      </w:pPr>
      <w:r>
        <w:rPr>
          <w:i/>
          <w:sz w:val="20"/>
        </w:rPr>
        <w:t>Қабылдаушы тілге жаңадан тартылатын</w:t>
      </w:r>
      <w:r>
        <w:rPr>
          <w:i/>
          <w:spacing w:val="-13"/>
          <w:sz w:val="20"/>
        </w:rPr>
        <w:t xml:space="preserve"> </w:t>
      </w:r>
      <w:r>
        <w:rPr>
          <w:i/>
          <w:sz w:val="20"/>
        </w:rPr>
        <w:t>немесе</w:t>
      </w:r>
      <w:r>
        <w:rPr>
          <w:i/>
          <w:spacing w:val="-12"/>
          <w:sz w:val="20"/>
        </w:rPr>
        <w:t xml:space="preserve"> </w:t>
      </w:r>
      <w:r>
        <w:rPr>
          <w:i/>
          <w:sz w:val="20"/>
        </w:rPr>
        <w:t>бұрыннан кірме ретінде қолданылған, өз алдына бөлек өмір сүрмейтін элементтерден</w:t>
      </w:r>
      <w:r>
        <w:rPr>
          <w:i/>
          <w:spacing w:val="-1"/>
          <w:sz w:val="20"/>
        </w:rPr>
        <w:t xml:space="preserve"> </w:t>
      </w:r>
      <w:r>
        <w:rPr>
          <w:i/>
          <w:sz w:val="20"/>
        </w:rPr>
        <w:t>құралған</w:t>
      </w:r>
      <w:r>
        <w:rPr>
          <w:i/>
          <w:spacing w:val="-4"/>
          <w:sz w:val="20"/>
        </w:rPr>
        <w:t xml:space="preserve"> </w:t>
      </w:r>
      <w:r>
        <w:rPr>
          <w:i/>
          <w:sz w:val="20"/>
        </w:rPr>
        <w:t>кірме сөздер (II тип)</w:t>
      </w:r>
    </w:p>
    <w:p w14:paraId="2D8217DB" w14:textId="77777777" w:rsidR="004D1C38" w:rsidRDefault="003D5EA4">
      <w:pPr>
        <w:spacing w:before="87"/>
        <w:rPr>
          <w:i/>
          <w:sz w:val="20"/>
        </w:rPr>
      </w:pPr>
      <w:r>
        <w:br w:type="column"/>
      </w:r>
    </w:p>
    <w:p w14:paraId="72D9F310" w14:textId="77777777" w:rsidR="004D1C38" w:rsidRDefault="003D5EA4">
      <w:pPr>
        <w:spacing w:line="216" w:lineRule="auto"/>
        <w:ind w:left="318" w:right="38"/>
        <w:jc w:val="center"/>
        <w:rPr>
          <w:i/>
          <w:sz w:val="20"/>
        </w:rPr>
      </w:pPr>
      <w:r>
        <w:rPr>
          <w:i/>
          <w:sz w:val="20"/>
        </w:rPr>
        <w:t>Аудармалы</w:t>
      </w:r>
      <w:r>
        <w:rPr>
          <w:i/>
          <w:spacing w:val="-13"/>
          <w:sz w:val="20"/>
        </w:rPr>
        <w:t xml:space="preserve"> </w:t>
      </w:r>
      <w:r>
        <w:rPr>
          <w:i/>
          <w:sz w:val="20"/>
        </w:rPr>
        <w:t xml:space="preserve">кірме </w:t>
      </w:r>
      <w:r>
        <w:rPr>
          <w:i/>
          <w:spacing w:val="-2"/>
          <w:sz w:val="20"/>
        </w:rPr>
        <w:t xml:space="preserve">сөздер </w:t>
      </w:r>
      <w:r>
        <w:rPr>
          <w:i/>
          <w:sz w:val="20"/>
        </w:rPr>
        <w:t xml:space="preserve">(калькалар) (III </w:t>
      </w:r>
      <w:r>
        <w:rPr>
          <w:i/>
          <w:spacing w:val="-4"/>
          <w:sz w:val="20"/>
        </w:rPr>
        <w:t>тип)</w:t>
      </w:r>
    </w:p>
    <w:p w14:paraId="2E4EAA18" w14:textId="77777777" w:rsidR="004D1C38" w:rsidRDefault="003D5EA4">
      <w:pPr>
        <w:rPr>
          <w:i/>
          <w:sz w:val="20"/>
        </w:rPr>
      </w:pPr>
      <w:r>
        <w:br w:type="column"/>
      </w:r>
    </w:p>
    <w:p w14:paraId="1AE0292C" w14:textId="77777777" w:rsidR="004D1C38" w:rsidRDefault="004D1C38">
      <w:pPr>
        <w:pStyle w:val="a3"/>
        <w:spacing w:before="63"/>
        <w:ind w:left="0" w:firstLine="0"/>
        <w:jc w:val="left"/>
        <w:rPr>
          <w:i/>
          <w:sz w:val="20"/>
        </w:rPr>
      </w:pPr>
    </w:p>
    <w:p w14:paraId="24983748" w14:textId="77777777" w:rsidR="004D1C38" w:rsidRDefault="003D5EA4">
      <w:pPr>
        <w:spacing w:before="1" w:line="216" w:lineRule="auto"/>
        <w:ind w:left="318" w:right="736" w:firstLine="103"/>
        <w:rPr>
          <w:i/>
          <w:sz w:val="20"/>
        </w:rPr>
      </w:pPr>
      <w:r>
        <w:rPr>
          <w:i/>
          <w:sz w:val="20"/>
        </w:rPr>
        <w:t>Аралас кірме сөздер</w:t>
      </w:r>
      <w:r>
        <w:rPr>
          <w:i/>
          <w:spacing w:val="-13"/>
          <w:sz w:val="20"/>
        </w:rPr>
        <w:t xml:space="preserve"> </w:t>
      </w:r>
      <w:r>
        <w:rPr>
          <w:i/>
          <w:sz w:val="20"/>
        </w:rPr>
        <w:t>(IV</w:t>
      </w:r>
      <w:r>
        <w:rPr>
          <w:i/>
          <w:spacing w:val="-12"/>
          <w:sz w:val="20"/>
        </w:rPr>
        <w:t xml:space="preserve"> </w:t>
      </w:r>
      <w:r>
        <w:rPr>
          <w:i/>
          <w:sz w:val="20"/>
        </w:rPr>
        <w:t>тип)</w:t>
      </w:r>
    </w:p>
    <w:p w14:paraId="7E8D84C4" w14:textId="77777777" w:rsidR="004D1C38" w:rsidRDefault="004D1C38">
      <w:pPr>
        <w:spacing w:line="216" w:lineRule="auto"/>
        <w:rPr>
          <w:i/>
          <w:sz w:val="20"/>
        </w:rPr>
        <w:sectPr w:rsidR="004D1C38">
          <w:type w:val="continuous"/>
          <w:pgSz w:w="11910" w:h="16840"/>
          <w:pgMar w:top="1040" w:right="425" w:bottom="280" w:left="1559" w:header="0" w:footer="775" w:gutter="0"/>
          <w:cols w:num="4" w:space="720" w:equalWidth="0">
            <w:col w:w="1614" w:space="353"/>
            <w:col w:w="3062" w:space="490"/>
            <w:col w:w="1835" w:space="187"/>
            <w:col w:w="2385"/>
          </w:cols>
        </w:sectPr>
      </w:pPr>
    </w:p>
    <w:p w14:paraId="162B5B93" w14:textId="77777777" w:rsidR="004D1C38" w:rsidRDefault="004D1C38">
      <w:pPr>
        <w:pStyle w:val="a3"/>
        <w:spacing w:before="159"/>
        <w:ind w:left="0" w:firstLine="0"/>
        <w:jc w:val="left"/>
        <w:rPr>
          <w:i/>
          <w:sz w:val="20"/>
        </w:rPr>
      </w:pPr>
    </w:p>
    <w:p w14:paraId="1864E05C" w14:textId="77777777" w:rsidR="004D1C38" w:rsidRDefault="004D1C38">
      <w:pPr>
        <w:pStyle w:val="a3"/>
        <w:jc w:val="left"/>
        <w:rPr>
          <w:i/>
          <w:sz w:val="20"/>
        </w:rPr>
        <w:sectPr w:rsidR="004D1C38">
          <w:type w:val="continuous"/>
          <w:pgSz w:w="11910" w:h="16840"/>
          <w:pgMar w:top="1040" w:right="425" w:bottom="280" w:left="1559" w:header="0" w:footer="775" w:gutter="0"/>
          <w:cols w:space="720"/>
        </w:sectPr>
      </w:pPr>
    </w:p>
    <w:p w14:paraId="70FFE79C" w14:textId="77777777" w:rsidR="004D1C38" w:rsidRDefault="003D5EA4">
      <w:pPr>
        <w:spacing w:before="213" w:line="216" w:lineRule="auto"/>
        <w:ind w:left="563" w:right="38" w:hanging="3"/>
        <w:jc w:val="center"/>
        <w:rPr>
          <w:sz w:val="20"/>
        </w:rPr>
      </w:pPr>
      <w:r>
        <w:rPr>
          <w:spacing w:val="-2"/>
          <w:sz w:val="20"/>
        </w:rPr>
        <w:t>Сөзбе-сөз (буквальды) түпнұсқалық</w:t>
      </w:r>
      <w:r>
        <w:rPr>
          <w:spacing w:val="40"/>
          <w:sz w:val="20"/>
        </w:rPr>
        <w:t xml:space="preserve"> </w:t>
      </w:r>
      <w:r>
        <w:rPr>
          <w:sz w:val="20"/>
        </w:rPr>
        <w:t>кірме</w:t>
      </w:r>
      <w:r>
        <w:rPr>
          <w:spacing w:val="-13"/>
          <w:sz w:val="20"/>
        </w:rPr>
        <w:t xml:space="preserve"> </w:t>
      </w:r>
      <w:r>
        <w:rPr>
          <w:sz w:val="20"/>
        </w:rPr>
        <w:t>сөздер</w:t>
      </w:r>
      <w:r>
        <w:rPr>
          <w:spacing w:val="-12"/>
          <w:sz w:val="20"/>
        </w:rPr>
        <w:t xml:space="preserve"> </w:t>
      </w:r>
      <w:r>
        <w:rPr>
          <w:sz w:val="20"/>
        </w:rPr>
        <w:t xml:space="preserve">(1-ші </w:t>
      </w:r>
      <w:r>
        <w:rPr>
          <w:spacing w:val="-4"/>
          <w:sz w:val="20"/>
        </w:rPr>
        <w:t>түр)</w:t>
      </w:r>
    </w:p>
    <w:p w14:paraId="246542BC" w14:textId="77777777" w:rsidR="004D1C38" w:rsidRDefault="003D5EA4">
      <w:pPr>
        <w:spacing w:before="110" w:line="216" w:lineRule="auto"/>
        <w:ind w:left="563" w:hanging="2"/>
        <w:jc w:val="center"/>
        <w:rPr>
          <w:sz w:val="20"/>
        </w:rPr>
      </w:pPr>
      <w:r>
        <w:br w:type="column"/>
      </w:r>
      <w:r>
        <w:rPr>
          <w:spacing w:val="-2"/>
          <w:sz w:val="20"/>
        </w:rPr>
        <w:t xml:space="preserve">Қабылдаушы </w:t>
      </w:r>
      <w:r>
        <w:rPr>
          <w:sz w:val="20"/>
        </w:rPr>
        <w:t xml:space="preserve">тілде бұрыннан </w:t>
      </w:r>
      <w:r>
        <w:rPr>
          <w:spacing w:val="-4"/>
          <w:sz w:val="20"/>
        </w:rPr>
        <w:t xml:space="preserve">бар </w:t>
      </w:r>
      <w:r>
        <w:rPr>
          <w:spacing w:val="-2"/>
          <w:sz w:val="20"/>
        </w:rPr>
        <w:t xml:space="preserve">элементтерден </w:t>
      </w:r>
      <w:r>
        <w:rPr>
          <w:sz w:val="20"/>
        </w:rPr>
        <w:t>құралған кірме сөздер</w:t>
      </w:r>
      <w:r>
        <w:rPr>
          <w:spacing w:val="-13"/>
          <w:sz w:val="20"/>
        </w:rPr>
        <w:t xml:space="preserve"> </w:t>
      </w:r>
      <w:r>
        <w:rPr>
          <w:sz w:val="20"/>
        </w:rPr>
        <w:t>(1-ші</w:t>
      </w:r>
      <w:r>
        <w:rPr>
          <w:spacing w:val="-12"/>
          <w:sz w:val="20"/>
        </w:rPr>
        <w:t xml:space="preserve"> </w:t>
      </w:r>
      <w:r>
        <w:rPr>
          <w:sz w:val="20"/>
        </w:rPr>
        <w:t>түр)</w:t>
      </w:r>
    </w:p>
    <w:p w14:paraId="5BBDF1E6" w14:textId="77777777" w:rsidR="004D1C38" w:rsidRDefault="003D5EA4">
      <w:pPr>
        <w:spacing w:before="190"/>
        <w:rPr>
          <w:sz w:val="20"/>
        </w:rPr>
      </w:pPr>
      <w:r>
        <w:br w:type="column"/>
      </w:r>
    </w:p>
    <w:p w14:paraId="20F5E8F6" w14:textId="77777777" w:rsidR="004D1C38" w:rsidRDefault="003D5EA4">
      <w:pPr>
        <w:spacing w:line="216" w:lineRule="auto"/>
        <w:ind w:left="447" w:firstLine="309"/>
        <w:rPr>
          <w:sz w:val="20"/>
        </w:rPr>
      </w:pPr>
      <w:r>
        <w:rPr>
          <w:spacing w:val="-2"/>
          <w:sz w:val="20"/>
        </w:rPr>
        <w:t xml:space="preserve">Сөзбе-сөз </w:t>
      </w:r>
      <w:r>
        <w:rPr>
          <w:sz w:val="20"/>
        </w:rPr>
        <w:t>аудармалы</w:t>
      </w:r>
      <w:r>
        <w:rPr>
          <w:spacing w:val="-13"/>
          <w:sz w:val="20"/>
        </w:rPr>
        <w:t xml:space="preserve"> </w:t>
      </w:r>
      <w:r>
        <w:rPr>
          <w:sz w:val="20"/>
        </w:rPr>
        <w:t>кірме сөздер</w:t>
      </w:r>
      <w:r>
        <w:rPr>
          <w:spacing w:val="-6"/>
          <w:sz w:val="20"/>
        </w:rPr>
        <w:t xml:space="preserve"> </w:t>
      </w:r>
      <w:r>
        <w:rPr>
          <w:sz w:val="20"/>
        </w:rPr>
        <w:t>(1-ші</w:t>
      </w:r>
      <w:r>
        <w:rPr>
          <w:spacing w:val="-3"/>
          <w:sz w:val="20"/>
        </w:rPr>
        <w:t xml:space="preserve"> </w:t>
      </w:r>
      <w:r>
        <w:rPr>
          <w:spacing w:val="-4"/>
          <w:sz w:val="20"/>
        </w:rPr>
        <w:t>түр)</w:t>
      </w:r>
    </w:p>
    <w:p w14:paraId="14F6E822" w14:textId="77777777" w:rsidR="004D1C38" w:rsidRDefault="003D5EA4">
      <w:pPr>
        <w:spacing w:before="86"/>
        <w:rPr>
          <w:sz w:val="20"/>
        </w:rPr>
      </w:pPr>
      <w:r>
        <w:br w:type="column"/>
      </w:r>
    </w:p>
    <w:p w14:paraId="5F340DC2" w14:textId="77777777" w:rsidR="004D1C38" w:rsidRDefault="003D5EA4">
      <w:pPr>
        <w:spacing w:before="1" w:line="216" w:lineRule="auto"/>
        <w:ind w:left="444" w:right="1641" w:firstLine="194"/>
        <w:rPr>
          <w:sz w:val="20"/>
        </w:rPr>
      </w:pPr>
      <w:r>
        <w:rPr>
          <w:spacing w:val="-2"/>
          <w:sz w:val="20"/>
        </w:rPr>
        <w:t xml:space="preserve">Өзгертілетін (түрлендірілетін) </w:t>
      </w:r>
      <w:r>
        <w:rPr>
          <w:sz w:val="20"/>
        </w:rPr>
        <w:t>аудармалы</w:t>
      </w:r>
      <w:r>
        <w:rPr>
          <w:spacing w:val="-13"/>
          <w:sz w:val="20"/>
        </w:rPr>
        <w:t xml:space="preserve"> </w:t>
      </w:r>
      <w:r>
        <w:rPr>
          <w:sz w:val="20"/>
        </w:rPr>
        <w:t>кірме сөздер</w:t>
      </w:r>
      <w:r>
        <w:rPr>
          <w:spacing w:val="-6"/>
          <w:sz w:val="20"/>
        </w:rPr>
        <w:t xml:space="preserve"> </w:t>
      </w:r>
      <w:r>
        <w:rPr>
          <w:sz w:val="20"/>
        </w:rPr>
        <w:t>(2-ші</w:t>
      </w:r>
      <w:r>
        <w:rPr>
          <w:spacing w:val="-3"/>
          <w:sz w:val="20"/>
        </w:rPr>
        <w:t xml:space="preserve"> </w:t>
      </w:r>
      <w:r>
        <w:rPr>
          <w:spacing w:val="-4"/>
          <w:sz w:val="20"/>
        </w:rPr>
        <w:t>түр)</w:t>
      </w:r>
    </w:p>
    <w:p w14:paraId="6B00A829" w14:textId="77777777" w:rsidR="004D1C38" w:rsidRDefault="004D1C38">
      <w:pPr>
        <w:spacing w:line="216" w:lineRule="auto"/>
        <w:rPr>
          <w:sz w:val="20"/>
        </w:rPr>
        <w:sectPr w:rsidR="004D1C38">
          <w:type w:val="continuous"/>
          <w:pgSz w:w="11910" w:h="16840"/>
          <w:pgMar w:top="1040" w:right="425" w:bottom="280" w:left="1559" w:header="0" w:footer="775" w:gutter="0"/>
          <w:cols w:num="4" w:space="720" w:equalWidth="0">
            <w:col w:w="2172" w:space="201"/>
            <w:col w:w="2019" w:space="39"/>
            <w:col w:w="1904" w:space="40"/>
            <w:col w:w="3551"/>
          </w:cols>
        </w:sectPr>
      </w:pPr>
    </w:p>
    <w:p w14:paraId="13402130" w14:textId="77777777" w:rsidR="004D1C38" w:rsidRDefault="004D1C38">
      <w:pPr>
        <w:pStyle w:val="a3"/>
        <w:spacing w:before="159"/>
        <w:ind w:left="0" w:firstLine="0"/>
        <w:jc w:val="left"/>
        <w:rPr>
          <w:sz w:val="20"/>
        </w:rPr>
      </w:pPr>
    </w:p>
    <w:p w14:paraId="1E45DE52" w14:textId="77777777" w:rsidR="004D1C38" w:rsidRDefault="004D1C38">
      <w:pPr>
        <w:pStyle w:val="a3"/>
        <w:jc w:val="left"/>
        <w:rPr>
          <w:sz w:val="20"/>
        </w:rPr>
        <w:sectPr w:rsidR="004D1C38">
          <w:type w:val="continuous"/>
          <w:pgSz w:w="11910" w:h="16840"/>
          <w:pgMar w:top="1040" w:right="425" w:bottom="280" w:left="1559" w:header="0" w:footer="775" w:gutter="0"/>
          <w:cols w:space="720"/>
        </w:sectPr>
      </w:pPr>
    </w:p>
    <w:p w14:paraId="796EA5E2" w14:textId="77777777" w:rsidR="004D1C38" w:rsidRDefault="003D5EA4">
      <w:pPr>
        <w:spacing w:before="214" w:line="216" w:lineRule="auto"/>
        <w:ind w:left="563" w:right="38" w:hanging="2"/>
        <w:jc w:val="center"/>
        <w:rPr>
          <w:sz w:val="20"/>
        </w:rPr>
      </w:pPr>
      <w:r>
        <w:rPr>
          <w:spacing w:val="-2"/>
          <w:sz w:val="20"/>
        </w:rPr>
        <w:t>Өзгертілетін (түрлендірілетін) түпнұсқалық</w:t>
      </w:r>
      <w:r>
        <w:rPr>
          <w:spacing w:val="40"/>
          <w:sz w:val="20"/>
        </w:rPr>
        <w:t xml:space="preserve"> </w:t>
      </w:r>
      <w:r>
        <w:rPr>
          <w:sz w:val="20"/>
        </w:rPr>
        <w:t>кірме</w:t>
      </w:r>
      <w:r>
        <w:rPr>
          <w:spacing w:val="-13"/>
          <w:sz w:val="20"/>
        </w:rPr>
        <w:t xml:space="preserve"> </w:t>
      </w:r>
      <w:r>
        <w:rPr>
          <w:sz w:val="20"/>
        </w:rPr>
        <w:t>сөздер</w:t>
      </w:r>
      <w:r>
        <w:rPr>
          <w:spacing w:val="-12"/>
          <w:sz w:val="20"/>
        </w:rPr>
        <w:t xml:space="preserve"> </w:t>
      </w:r>
      <w:r>
        <w:rPr>
          <w:sz w:val="20"/>
        </w:rPr>
        <w:t xml:space="preserve">(2-ші </w:t>
      </w:r>
      <w:r>
        <w:rPr>
          <w:spacing w:val="-4"/>
          <w:sz w:val="20"/>
        </w:rPr>
        <w:t>түр)</w:t>
      </w:r>
    </w:p>
    <w:p w14:paraId="24DED4DA" w14:textId="77777777" w:rsidR="004D1C38" w:rsidRDefault="003D5EA4">
      <w:pPr>
        <w:spacing w:before="110" w:line="216" w:lineRule="auto"/>
        <w:ind w:left="563" w:right="38" w:hanging="2"/>
        <w:jc w:val="center"/>
        <w:rPr>
          <w:sz w:val="20"/>
        </w:rPr>
      </w:pPr>
      <w:r>
        <w:br w:type="column"/>
      </w:r>
      <w:r>
        <w:rPr>
          <w:spacing w:val="-2"/>
          <w:sz w:val="20"/>
        </w:rPr>
        <w:t xml:space="preserve">Қабылдаушы </w:t>
      </w:r>
      <w:r>
        <w:rPr>
          <w:sz w:val="20"/>
        </w:rPr>
        <w:t xml:space="preserve">тілге алғаш рет </w:t>
      </w:r>
      <w:r>
        <w:rPr>
          <w:spacing w:val="-2"/>
          <w:sz w:val="20"/>
        </w:rPr>
        <w:t xml:space="preserve">енгізілетін элементтерден </w:t>
      </w:r>
      <w:r>
        <w:rPr>
          <w:sz w:val="20"/>
        </w:rPr>
        <w:t>жасалған кірме сөздер</w:t>
      </w:r>
      <w:r>
        <w:rPr>
          <w:spacing w:val="-13"/>
          <w:sz w:val="20"/>
        </w:rPr>
        <w:t xml:space="preserve"> </w:t>
      </w:r>
      <w:r>
        <w:rPr>
          <w:sz w:val="20"/>
        </w:rPr>
        <w:t>(2-ші</w:t>
      </w:r>
      <w:r>
        <w:rPr>
          <w:spacing w:val="-12"/>
          <w:sz w:val="20"/>
        </w:rPr>
        <w:t xml:space="preserve"> </w:t>
      </w:r>
      <w:r>
        <w:rPr>
          <w:sz w:val="20"/>
        </w:rPr>
        <w:t>түр)</w:t>
      </w:r>
    </w:p>
    <w:p w14:paraId="13986B84" w14:textId="77777777" w:rsidR="004D1C38" w:rsidRDefault="003D5EA4">
      <w:pPr>
        <w:spacing w:before="214" w:line="216" w:lineRule="auto"/>
        <w:ind w:left="563" w:right="507" w:firstLine="15"/>
        <w:jc w:val="center"/>
        <w:rPr>
          <w:sz w:val="20"/>
        </w:rPr>
      </w:pPr>
      <w:r>
        <w:br w:type="column"/>
      </w:r>
      <w:r>
        <w:rPr>
          <w:sz w:val="20"/>
        </w:rPr>
        <w:t xml:space="preserve">Қайта мағыналандыру арқылы өзгертілетін </w:t>
      </w:r>
      <w:r>
        <w:rPr>
          <w:spacing w:val="-2"/>
          <w:sz w:val="20"/>
        </w:rPr>
        <w:t xml:space="preserve">(түрлендірілетін) </w:t>
      </w:r>
      <w:r>
        <w:rPr>
          <w:sz w:val="20"/>
        </w:rPr>
        <w:t>түпнұсқалық</w:t>
      </w:r>
      <w:r>
        <w:rPr>
          <w:spacing w:val="-13"/>
          <w:sz w:val="20"/>
        </w:rPr>
        <w:t xml:space="preserve"> </w:t>
      </w:r>
      <w:r>
        <w:rPr>
          <w:sz w:val="20"/>
        </w:rPr>
        <w:t>кірме</w:t>
      </w:r>
      <w:r>
        <w:rPr>
          <w:spacing w:val="-12"/>
          <w:sz w:val="20"/>
        </w:rPr>
        <w:t xml:space="preserve"> </w:t>
      </w:r>
      <w:r>
        <w:rPr>
          <w:sz w:val="20"/>
        </w:rPr>
        <w:t>сөздер (I деңгей)</w:t>
      </w:r>
    </w:p>
    <w:p w14:paraId="596162E5" w14:textId="77777777" w:rsidR="004D1C38" w:rsidRDefault="004D1C38">
      <w:pPr>
        <w:spacing w:line="216" w:lineRule="auto"/>
        <w:jc w:val="center"/>
        <w:rPr>
          <w:sz w:val="20"/>
        </w:rPr>
        <w:sectPr w:rsidR="004D1C38">
          <w:type w:val="continuous"/>
          <w:pgSz w:w="11910" w:h="16840"/>
          <w:pgMar w:top="1040" w:right="425" w:bottom="280" w:left="1559" w:header="0" w:footer="775" w:gutter="0"/>
          <w:cols w:num="3" w:space="720" w:equalWidth="0">
            <w:col w:w="2172" w:space="201"/>
            <w:col w:w="2059" w:space="2186"/>
            <w:col w:w="3308"/>
          </w:cols>
        </w:sectPr>
      </w:pPr>
    </w:p>
    <w:p w14:paraId="081BD106" w14:textId="77777777" w:rsidR="004D1C38" w:rsidRDefault="004D1C38">
      <w:pPr>
        <w:pStyle w:val="a3"/>
        <w:ind w:left="0" w:firstLine="0"/>
        <w:jc w:val="left"/>
        <w:rPr>
          <w:sz w:val="20"/>
        </w:rPr>
      </w:pPr>
    </w:p>
    <w:p w14:paraId="2E2E80E3" w14:textId="77777777" w:rsidR="004D1C38" w:rsidRDefault="004D1C38">
      <w:pPr>
        <w:pStyle w:val="a3"/>
        <w:spacing w:before="39"/>
        <w:ind w:left="0" w:firstLine="0"/>
        <w:jc w:val="left"/>
        <w:rPr>
          <w:sz w:val="20"/>
        </w:rPr>
      </w:pPr>
    </w:p>
    <w:p w14:paraId="491356A9" w14:textId="77777777" w:rsidR="004D1C38" w:rsidRDefault="003D5EA4">
      <w:pPr>
        <w:spacing w:line="216" w:lineRule="auto"/>
        <w:ind w:left="7287" w:right="1304" w:hanging="2"/>
        <w:jc w:val="center"/>
        <w:rPr>
          <w:sz w:val="20"/>
        </w:rPr>
      </w:pPr>
      <w:r>
        <w:rPr>
          <w:spacing w:val="-2"/>
          <w:sz w:val="20"/>
        </w:rPr>
        <w:t xml:space="preserve">Мағынасы өзгертілмей түрлендірілетін түпнұсқалық </w:t>
      </w:r>
      <w:r>
        <w:rPr>
          <w:sz w:val="20"/>
        </w:rPr>
        <w:t>кірме</w:t>
      </w:r>
      <w:r>
        <w:rPr>
          <w:spacing w:val="-13"/>
          <w:sz w:val="20"/>
        </w:rPr>
        <w:t xml:space="preserve"> </w:t>
      </w:r>
      <w:r>
        <w:rPr>
          <w:sz w:val="20"/>
        </w:rPr>
        <w:t>сөздер</w:t>
      </w:r>
      <w:r>
        <w:rPr>
          <w:spacing w:val="-12"/>
          <w:sz w:val="20"/>
        </w:rPr>
        <w:t xml:space="preserve"> </w:t>
      </w:r>
      <w:r>
        <w:rPr>
          <w:sz w:val="20"/>
        </w:rPr>
        <w:t xml:space="preserve">(II </w:t>
      </w:r>
      <w:r>
        <w:rPr>
          <w:spacing w:val="-2"/>
          <w:sz w:val="20"/>
        </w:rPr>
        <w:t>деңгей)</w:t>
      </w:r>
    </w:p>
    <w:p w14:paraId="05F07534" w14:textId="77777777" w:rsidR="004D1C38" w:rsidRDefault="004D1C38">
      <w:pPr>
        <w:pStyle w:val="a3"/>
        <w:spacing w:before="171"/>
        <w:ind w:left="0" w:firstLine="0"/>
        <w:jc w:val="left"/>
      </w:pPr>
    </w:p>
    <w:p w14:paraId="74CCFD44" w14:textId="77777777" w:rsidR="004D1C38" w:rsidRDefault="003D5EA4">
      <w:pPr>
        <w:pStyle w:val="a3"/>
        <w:ind w:left="1107" w:right="1106" w:firstLine="0"/>
        <w:jc w:val="center"/>
      </w:pPr>
      <w:r>
        <w:t>Сурет</w:t>
      </w:r>
      <w:r>
        <w:rPr>
          <w:spacing w:val="-5"/>
        </w:rPr>
        <w:t xml:space="preserve"> </w:t>
      </w:r>
      <w:r>
        <w:t>5</w:t>
      </w:r>
      <w:r>
        <w:rPr>
          <w:spacing w:val="-5"/>
        </w:rPr>
        <w:t xml:space="preserve"> </w:t>
      </w:r>
      <w:r>
        <w:t>–</w:t>
      </w:r>
      <w:r>
        <w:rPr>
          <w:spacing w:val="-3"/>
        </w:rPr>
        <w:t xml:space="preserve"> </w:t>
      </w:r>
      <w:r>
        <w:t>Д.</w:t>
      </w:r>
      <w:r>
        <w:rPr>
          <w:spacing w:val="-3"/>
        </w:rPr>
        <w:t xml:space="preserve"> </w:t>
      </w:r>
      <w:r>
        <w:t>Лоттенің</w:t>
      </w:r>
      <w:r>
        <w:rPr>
          <w:spacing w:val="-3"/>
        </w:rPr>
        <w:t xml:space="preserve"> </w:t>
      </w:r>
      <w:r>
        <w:t>кірме</w:t>
      </w:r>
      <w:r>
        <w:rPr>
          <w:spacing w:val="-3"/>
        </w:rPr>
        <w:t xml:space="preserve"> </w:t>
      </w:r>
      <w:r>
        <w:t>сөздерді</w:t>
      </w:r>
      <w:r>
        <w:rPr>
          <w:spacing w:val="-2"/>
        </w:rPr>
        <w:t xml:space="preserve"> топтастыруы</w:t>
      </w:r>
    </w:p>
    <w:p w14:paraId="771D0E70" w14:textId="2C93D229" w:rsidR="004D1C38" w:rsidRDefault="003D5EA4" w:rsidP="00D5629A">
      <w:pPr>
        <w:pStyle w:val="a3"/>
        <w:spacing w:before="74"/>
        <w:ind w:right="134" w:firstLine="0"/>
      </w:pPr>
      <w:r>
        <w:t xml:space="preserve">Жоғарыда келтірілген жіктеуде бірінші типке жататын кірме сөздер көшірінді кірмелер немесе бейімделген кірмелер деп саналады, ал төртінші тип будан кірмелерге жатады. Екінші типке қатысты кірмелерді тікелей кірме деп атауға болмайды. Бұл жағдайда оларды тәуелсіз түрде жасалған, cол тілдің өз терминдері деп қарастырған дұрыс. Себебі жоғарыда айтылғандай, екінші типтегі терминдерді құрастыру үшін қолданылатын кірме элементтер тілде не түбір, не қосымша ретінде кеңінен қолданысқа еніп, толыққанды бейімделген болуы мүмкін. Мұндай элементтердің «кірме» деп саналуы үшін қандай </w:t>
      </w:r>
      <w:r>
        <w:lastRenderedPageBreak/>
        <w:t>өлшемшарттар негізге алынатыны маңызды мәселе болып саналады. Бұл сұрақты олардың бастапқы қабылдану мерзіміне байланысты шешу жеткіліксіз</w:t>
      </w:r>
      <w:r w:rsidR="00D5629A" w:rsidRPr="00D5629A">
        <w:t xml:space="preserve"> </w:t>
      </w:r>
      <w:r w:rsidR="00D5629A">
        <w:t>деп санаймыз. Шетел сөздерінің Fremdwörter (жат сөздер) мен Lehnwörter (қабылданған сөздер) түрлеріне бөлінуі сияқты дәстүрлі тәсілмен де толық шешімін табуы қиын. Бағалаудың негізгі өлшемшарты олардың тілге бейімделу дәрежесі болуға тиіс. Егер кірме элементтер фонетикалық, сөзжасамдық және семантикалық тұрғыдан толық қабылданған болса; егер олар сол тілдің өз элементтері сияқты жаңа сөздер жасауға қабілетті болса және</w:t>
      </w:r>
      <w:r w:rsidR="00D5629A">
        <w:rPr>
          <w:spacing w:val="80"/>
        </w:rPr>
        <w:t xml:space="preserve"> </w:t>
      </w:r>
      <w:r w:rsidR="00D5629A">
        <w:t>терминологияның талаптарына сай келсе, онда бұл элементтерді тол тілдің төл құрамдас бөлігі ретінде қарастыру орынды. Мұндай элементтер тілде төл элементтер сияқты қолданылады және туынды сөздер жасауға белсенді қатысады. Осыған байланысты олардың тілдегі рөлі мен мәртебесін қайта бағалау қажет [86, с. 17]. Сонда тілге бейімделген жат сөздердің тілдің нормаларына сәйкес келуі, бейімделу дәрежесі оның төл сөзге жақындауына ықпал етеді және сол тілдің сөздік құрамынан орын алып, жаңа сөздер мен сөз тіркестерін жасауға мүмкіндік береді. Мұндай жағдайда кей сөздердің этимологиялық тұрғыдан белгілі бір кезеңде кірме сөз болғаны да</w:t>
      </w:r>
      <w:r w:rsidR="00D5629A">
        <w:rPr>
          <w:spacing w:val="40"/>
        </w:rPr>
        <w:t xml:space="preserve"> </w:t>
      </w:r>
      <w:r w:rsidR="00D5629A">
        <w:t>байқалмайды. Бұны анықтау үшін арнайы этимологиялық талдаулар жасалуы қажет болады. Сөздерді екінші бір тілге бейімдеудегі, жаңа сөзді қабылдаудағы басты мақсат та сол болуы керек: жаңадан енген сөз сол тілдің нормасын, қалыптасқан жүйесін бұзбауы керек, керісінше дыбыстық жағынан бастап грамматикалық тұлғасына дейін сол тілдің ерекшелігін қабылдауға тиіс.</w:t>
      </w:r>
    </w:p>
    <w:p w14:paraId="30BFDEE4" w14:textId="057AE7E8" w:rsidR="004D1C38" w:rsidRDefault="00D5629A">
      <w:pPr>
        <w:pStyle w:val="a3"/>
        <w:sectPr w:rsidR="004D1C38">
          <w:type w:val="continuous"/>
          <w:pgSz w:w="11910" w:h="16840"/>
          <w:pgMar w:top="1040" w:right="425" w:bottom="280" w:left="1559" w:header="0" w:footer="775" w:gutter="0"/>
          <w:cols w:space="720"/>
        </w:sectPr>
      </w:pPr>
      <w:r>
        <w:t>Будан терминдер – бұл тек төл және кірме элементтердің қосылысы ғана емес, олардың ауқымы анағұрлым кең. Олар әртүрлі этимологиядан шыққан сөздердің бірігуі нәтижесінде қалыптасады деген пікірлер де кездеседі. Біздің ойымызша, будандастыру үдерісінде тілде туындап жатқан будандар тек төл сөздер мен кірме элементтердің қосылуынан ғана емес, сонымен қатар әртүрлі этимологиядағы ассимиляцияланған элементтердің өзара әрекеттесуінен де пайда болады. Мұндай жағдайда ассимиляцияланған бірліктер басқа ассимиляцияланған элементтермен бірігіп, сол тілде жаңа терминдер жасауға негіз болады. Ағылшын тілі будандастыру үдерісінің ерекше мысалы саналады. Бұл тілдегі сөздердің этимологиясы айқын және нақты жіктелген: қай сөз ағылшын тіліне тиесілі</w:t>
      </w:r>
      <w:r>
        <w:rPr>
          <w:spacing w:val="-1"/>
        </w:rPr>
        <w:t xml:space="preserve"> </w:t>
      </w:r>
      <w:r>
        <w:t>немесе қайсысы</w:t>
      </w:r>
      <w:r>
        <w:rPr>
          <w:spacing w:val="-1"/>
        </w:rPr>
        <w:t xml:space="preserve"> </w:t>
      </w:r>
      <w:r>
        <w:t>басқа тілден алынғаны</w:t>
      </w:r>
      <w:r>
        <w:rPr>
          <w:spacing w:val="-1"/>
        </w:rPr>
        <w:t xml:space="preserve"> </w:t>
      </w:r>
      <w:r>
        <w:t>анық шегарамен белгіленеді.</w:t>
      </w:r>
      <w:r>
        <w:rPr>
          <w:spacing w:val="-3"/>
        </w:rPr>
        <w:t xml:space="preserve"> </w:t>
      </w:r>
      <w:r>
        <w:t>Әр сөздің шығу тегі,</w:t>
      </w:r>
      <w:r>
        <w:rPr>
          <w:spacing w:val="-1"/>
        </w:rPr>
        <w:t xml:space="preserve"> </w:t>
      </w:r>
      <w:r>
        <w:t>оны қабылдау жылы,</w:t>
      </w:r>
      <w:r>
        <w:rPr>
          <w:spacing w:val="-1"/>
        </w:rPr>
        <w:t xml:space="preserve"> </w:t>
      </w:r>
      <w:r>
        <w:t>қай тілден енгені туралы толық</w:t>
      </w:r>
      <w:r>
        <w:rPr>
          <w:spacing w:val="-4"/>
        </w:rPr>
        <w:t xml:space="preserve"> </w:t>
      </w:r>
      <w:r>
        <w:t>ақпарат</w:t>
      </w:r>
      <w:r>
        <w:rPr>
          <w:spacing w:val="-4"/>
        </w:rPr>
        <w:t xml:space="preserve"> </w:t>
      </w:r>
      <w:r>
        <w:t>кездеседі.</w:t>
      </w:r>
      <w:r>
        <w:rPr>
          <w:spacing w:val="-5"/>
        </w:rPr>
        <w:t xml:space="preserve"> </w:t>
      </w:r>
      <w:r>
        <w:t>Осындай</w:t>
      </w:r>
      <w:r>
        <w:rPr>
          <w:spacing w:val="-3"/>
        </w:rPr>
        <w:t xml:space="preserve"> </w:t>
      </w:r>
      <w:r>
        <w:t>жүйелілік</w:t>
      </w:r>
      <w:r>
        <w:rPr>
          <w:spacing w:val="-4"/>
        </w:rPr>
        <w:t xml:space="preserve"> </w:t>
      </w:r>
      <w:r>
        <w:t>ағылшын</w:t>
      </w:r>
      <w:r>
        <w:rPr>
          <w:spacing w:val="-4"/>
        </w:rPr>
        <w:t xml:space="preserve"> </w:t>
      </w:r>
      <w:r>
        <w:t>тілінің</w:t>
      </w:r>
      <w:r>
        <w:rPr>
          <w:spacing w:val="-4"/>
        </w:rPr>
        <w:t xml:space="preserve"> </w:t>
      </w:r>
      <w:r>
        <w:t>терминологиялық қорының дамуына және жаңа ұғымдарды атауда кірме элементтерді тиімді пайдалануға мүмкіндік береді. Қазақ тілінде будан терминдер көбіне төл сөздер мен кірме элементтердің бірігуі арқылы жасалады, бірақ кей жағдайларда бұл үдеріс әртүрлі кірме элементтердің өзара байланысы нәтижесінде де жүзеге асады. Бұл құбылыс будан терминдердің табиғатын тереңірек түсінуге және олардың қалыптасу заңдылықтарын жан-жақты зерттеуге мүмкіндік береді. Будандастыру үдерісі – тілдің лексикалық жүйесін байытудағы күрделі әрі икемді құрал. Қазақ жазба тілінің кеш дамуы мен терминдену үдерісінің кейінірек жүруі тілдің лексикалық және терминологиялық жүйесіне ерекше ықпал</w:t>
      </w:r>
      <w:r>
        <w:rPr>
          <w:spacing w:val="-2"/>
        </w:rPr>
        <w:t xml:space="preserve"> </w:t>
      </w:r>
      <w:r>
        <w:t>етті.</w:t>
      </w:r>
      <w:r>
        <w:rPr>
          <w:spacing w:val="-3"/>
        </w:rPr>
        <w:t xml:space="preserve"> </w:t>
      </w:r>
      <w:r>
        <w:t>Араб</w:t>
      </w:r>
      <w:r>
        <w:rPr>
          <w:spacing w:val="-1"/>
        </w:rPr>
        <w:t xml:space="preserve"> </w:t>
      </w:r>
      <w:r>
        <w:t>және</w:t>
      </w:r>
      <w:r>
        <w:rPr>
          <w:spacing w:val="-2"/>
        </w:rPr>
        <w:t xml:space="preserve"> </w:t>
      </w:r>
      <w:r>
        <w:t>парсы</w:t>
      </w:r>
      <w:r>
        <w:rPr>
          <w:spacing w:val="-1"/>
        </w:rPr>
        <w:t xml:space="preserve"> </w:t>
      </w:r>
      <w:r>
        <w:t>тілдерінен</w:t>
      </w:r>
      <w:r>
        <w:rPr>
          <w:spacing w:val="-3"/>
        </w:rPr>
        <w:t xml:space="preserve"> </w:t>
      </w:r>
      <w:r>
        <w:t>енген</w:t>
      </w:r>
      <w:r>
        <w:rPr>
          <w:spacing w:val="-1"/>
        </w:rPr>
        <w:t xml:space="preserve"> </w:t>
      </w:r>
      <w:r>
        <w:t>лексикалық</w:t>
      </w:r>
      <w:r>
        <w:rPr>
          <w:spacing w:val="-1"/>
        </w:rPr>
        <w:t xml:space="preserve"> </w:t>
      </w:r>
      <w:r>
        <w:t>бірліктер</w:t>
      </w:r>
      <w:r>
        <w:rPr>
          <w:spacing w:val="-1"/>
        </w:rPr>
        <w:t xml:space="preserve"> </w:t>
      </w:r>
      <w:r>
        <w:t>қазақ</w:t>
      </w:r>
      <w:r>
        <w:rPr>
          <w:spacing w:val="-1"/>
        </w:rPr>
        <w:t xml:space="preserve"> </w:t>
      </w:r>
      <w:r>
        <w:t>тіліне ертерек енгендіктен, терең бейімделіп, қабылдаушы тілдің фонетикалық, сөзжасамдық</w:t>
      </w:r>
      <w:r>
        <w:rPr>
          <w:spacing w:val="40"/>
        </w:rPr>
        <w:t xml:space="preserve"> </w:t>
      </w:r>
      <w:r>
        <w:t>және</w:t>
      </w:r>
      <w:r>
        <w:rPr>
          <w:spacing w:val="40"/>
        </w:rPr>
        <w:t xml:space="preserve"> </w:t>
      </w:r>
      <w:r>
        <w:t>семантикалық</w:t>
      </w:r>
      <w:r>
        <w:rPr>
          <w:spacing w:val="40"/>
        </w:rPr>
        <w:t xml:space="preserve"> </w:t>
      </w:r>
      <w:r>
        <w:rPr>
          <w:spacing w:val="40"/>
        </w:rPr>
        <w:br/>
      </w:r>
    </w:p>
    <w:p w14:paraId="5173530A" w14:textId="37FD24D6" w:rsidR="004D1C38" w:rsidRDefault="00D5629A">
      <w:pPr>
        <w:pStyle w:val="a3"/>
        <w:spacing w:before="74"/>
        <w:ind w:right="137" w:firstLine="0"/>
      </w:pPr>
      <w:r>
        <w:lastRenderedPageBreak/>
        <w:t>жүйесіне</w:t>
      </w:r>
      <w:r>
        <w:rPr>
          <w:spacing w:val="40"/>
        </w:rPr>
        <w:t xml:space="preserve"> </w:t>
      </w:r>
      <w:r>
        <w:t>толықтай</w:t>
      </w:r>
      <w:r>
        <w:rPr>
          <w:spacing w:val="40"/>
        </w:rPr>
        <w:t xml:space="preserve"> </w:t>
      </w:r>
      <w:r>
        <w:t>сіңісті.</w:t>
      </w:r>
      <w:r>
        <w:rPr>
          <w:spacing w:val="40"/>
        </w:rPr>
        <w:t xml:space="preserve"> </w:t>
      </w:r>
      <w:r>
        <w:t>Уақыт</w:t>
      </w:r>
      <w:r>
        <w:rPr>
          <w:spacing w:val="40"/>
        </w:rPr>
        <w:t xml:space="preserve"> </w:t>
      </w:r>
      <w:r>
        <w:t>өте</w:t>
      </w:r>
      <w:r>
        <w:rPr>
          <w:spacing w:val="40"/>
        </w:rPr>
        <w:t xml:space="preserve"> </w:t>
      </w:r>
      <w:r>
        <w:t>келе, бұл сөздер қазақ тілінде мағыналық және функционалдық тұрғыдан</w:t>
      </w:r>
      <w:r>
        <w:rPr>
          <w:spacing w:val="40"/>
        </w:rPr>
        <w:t xml:space="preserve"> </w:t>
      </w:r>
      <w:r>
        <w:t>өзгерістерге ұшырап, жаңа терминдер жасауға белсенді қатысатын бірліктерге айналды. Қазіргі таңда араб және парсы тілдерінен шыққан, бірақ қазақ тілінің сөздік қорында орныққан бұл элементтер түп-тегі шет тілге жататындығына қарамастан, қазақ тілінің белсенді терминологиялық қорының құрамдас бөлігі саналады. Бұл кірме элементтердің қазақ тілінде бейімделуі мен қайта терминденуі олардың төл элементтерден айырмашылығын шартты түрде ғана көрсетеді. Олар қазақ тілінің табиғи бөлігі ретінде қабылданады және жаңа сөздер мен терминдерді қалыптастыруда маңызды рөл атқарады.</w:t>
      </w:r>
    </w:p>
    <w:p w14:paraId="50459573" w14:textId="77777777" w:rsidR="004D1C38" w:rsidRDefault="003D5EA4">
      <w:pPr>
        <w:pStyle w:val="a3"/>
        <w:spacing w:before="2"/>
        <w:ind w:right="134"/>
      </w:pPr>
      <w:r>
        <w:t>Жартылай калька тәсілі арқылы жасалған будан терминдердегі аударылатын бөліктің араб және парсы тілдерінен енген бейімделген сөздерден құралатыны біздің зерттеуіміздің басты мәселесі болып саналады. Бұл құбылыс кірме және төл элементтердің өзара байланысының шарттылығын көрсетеді. Қазіргі қазақ тіліндегі жартылай аударма арқылы пайда болып жатқан терминдердің аударылған немесе екінші бөлігін құрайтын сөздер араб-парсы тілдерінің бейімделген элементтерінен жасалады. Осылайша, қазақ тілінде көшірінді кірме элементтердің бейімделген сөздермен бірігуі нәтижесінде ерекше феномен қалыптасып отыр. Бұл құбылыс қазақ тілінің сөзжасам жүйесінің икемділігін, сондай-ақ оның тарихи дамуында кірме элементтердің маңызды рөл атқарғанын дәлелдейді. Қазақ тіліндегі бұл феномен жаңа терминдер қалыптастырудағы кірме элементтердің бейімделуі мен қайта қолданысқа енуінің ерекше үлгісін көрсетеді.</w:t>
      </w:r>
    </w:p>
    <w:p w14:paraId="18834F6C" w14:textId="77777777" w:rsidR="004D1C38" w:rsidRDefault="003D5EA4">
      <w:pPr>
        <w:pStyle w:val="a3"/>
        <w:spacing w:before="1"/>
        <w:ind w:right="140"/>
      </w:pPr>
      <w:r>
        <w:t>Қазіргі уақытта ағылшын тілі негізгі экспансияшыл тілдердің бірі болып отыр. Ғылыми және техникалық жаңалықтардың басым бөлігі ағылшын тілінде пайда болып, басқа тілдерге осы тілден енеді. Оның ішінде ағылшын тіліндегі қысқартылған терминдер ерекше орын алады. Ағылшын қысқартуларының латын әліпбиіндегі нұсқасы көптеген тілдерге сол күйінде еніп жатыр. Бұл құбылыс тек қазақ тілінде ғана емес, латын әліпбиінен өзгеше жазу жүйесі бар тілдерде де байқалады. Мысалы, қытай, жапон, грузин тілдерінде ағылшын қысқартулары латын қарпімен жазылады. Дегенмен оңтүстік корей тілінде барлық кірме сөздер, соның ішінде қысқартулар да корей қарпімен беріледі.</w:t>
      </w:r>
    </w:p>
    <w:p w14:paraId="008A9245" w14:textId="77777777" w:rsidR="004D1C38" w:rsidRDefault="003D5EA4">
      <w:pPr>
        <w:pStyle w:val="a3"/>
        <w:ind w:right="135"/>
      </w:pPr>
      <w:r>
        <w:t>Терминологиялық</w:t>
      </w:r>
      <w:r>
        <w:rPr>
          <w:spacing w:val="-6"/>
        </w:rPr>
        <w:t xml:space="preserve"> </w:t>
      </w:r>
      <w:r>
        <w:t>зерттеулерде</w:t>
      </w:r>
      <w:r>
        <w:rPr>
          <w:spacing w:val="-6"/>
        </w:rPr>
        <w:t xml:space="preserve"> </w:t>
      </w:r>
      <w:r>
        <w:t>мұндай</w:t>
      </w:r>
      <w:r>
        <w:rPr>
          <w:spacing w:val="-7"/>
        </w:rPr>
        <w:t xml:space="preserve"> </w:t>
      </w:r>
      <w:r>
        <w:t>құбылыстармен</w:t>
      </w:r>
      <w:r>
        <w:rPr>
          <w:spacing w:val="-5"/>
        </w:rPr>
        <w:t xml:space="preserve"> </w:t>
      </w:r>
      <w:r>
        <w:t>қатар</w:t>
      </w:r>
      <w:r>
        <w:rPr>
          <w:spacing w:val="-5"/>
        </w:rPr>
        <w:t xml:space="preserve"> </w:t>
      </w:r>
      <w:r>
        <w:t xml:space="preserve">«кентауыр» термині жиі қолданылады. «Кентауыр» сөзі (грекше </w:t>
      </w:r>
      <w:r>
        <w:rPr>
          <w:i/>
        </w:rPr>
        <w:t>kentauros</w:t>
      </w:r>
      <w:r>
        <w:t xml:space="preserve">) ежелгі грек тілінен аударғанда «бұқаларды өлтіруші» деген мағына береді. Ежелгі грек мифологиясындағы «кентавр» – адам мен аттың қосындысынан тұратын кейіпкер, мұнда үстіңгі бөлігі адам, ал астыңғы бөлігі – ат. Бұл ұғым ауыспалы мағынада әртүрлі, үйлеспейтін бөліктерден тұратын тұтас құрылым ретінде түсіндіріледі [97]. Қазіргі заман терминологиясында кентауыр термині деп кірме бөлігі латын графикасымен, ал төл бөлігі кирилл графикасымен жазылатын терминдер аталады [98]. Мысалы, </w:t>
      </w:r>
      <w:r>
        <w:rPr>
          <w:i/>
        </w:rPr>
        <w:t xml:space="preserve">TV-бағдарлама, PR-қызмет, IQ- тест, PIN-код, SIM-карта, SMS-хабарлама, ICQ-желі, WWW-парақша </w:t>
      </w:r>
      <w:r>
        <w:t>сияқты терминдер кентаврлық сипатқа ие. Біз бұл терминдерді «кентауыр терминдер» деп атауды ұсынамыз. Өйткені мұнда екі тілмен қатар, екі әліпбидің кентауыры бар. Л.П. Крысин бұл ұғым туралы былай дейді:</w:t>
      </w:r>
    </w:p>
    <w:p w14:paraId="5F19FEBD" w14:textId="77777777" w:rsidR="004D1C38" w:rsidRDefault="004D1C38">
      <w:pPr>
        <w:pStyle w:val="a3"/>
        <w:sectPr w:rsidR="004D1C38">
          <w:pgSz w:w="11910" w:h="16840"/>
          <w:pgMar w:top="1040" w:right="425" w:bottom="960" w:left="1559" w:header="0" w:footer="775" w:gutter="0"/>
          <w:cols w:space="720"/>
        </w:sectPr>
      </w:pPr>
    </w:p>
    <w:p w14:paraId="034E6FCF" w14:textId="77777777" w:rsidR="004D1C38" w:rsidRDefault="003D5EA4">
      <w:pPr>
        <w:pStyle w:val="a4"/>
        <w:numPr>
          <w:ilvl w:val="0"/>
          <w:numId w:val="26"/>
        </w:numPr>
        <w:tabs>
          <w:tab w:val="left" w:pos="1274"/>
        </w:tabs>
        <w:spacing w:before="74"/>
        <w:ind w:right="144" w:firstLine="707"/>
        <w:rPr>
          <w:sz w:val="28"/>
        </w:rPr>
      </w:pPr>
      <w:r>
        <w:rPr>
          <w:sz w:val="28"/>
        </w:rPr>
        <w:lastRenderedPageBreak/>
        <w:t xml:space="preserve">«Кентауыр сөздер» термині нақты және жылдам түсініледі. Ол шығу тегіне қарамастан кирилл және латын әріптері бар сөздердің кез келген түріне </w:t>
      </w:r>
      <w:r>
        <w:rPr>
          <w:spacing w:val="-2"/>
          <w:sz w:val="28"/>
        </w:rPr>
        <w:t>қолданылады.</w:t>
      </w:r>
    </w:p>
    <w:p w14:paraId="7323FA4A" w14:textId="77777777" w:rsidR="004D1C38" w:rsidRDefault="003D5EA4">
      <w:pPr>
        <w:pStyle w:val="a4"/>
        <w:numPr>
          <w:ilvl w:val="0"/>
          <w:numId w:val="26"/>
        </w:numPr>
        <w:tabs>
          <w:tab w:val="left" w:pos="1274"/>
        </w:tabs>
        <w:spacing w:before="2"/>
        <w:ind w:right="137" w:firstLine="707"/>
        <w:rPr>
          <w:sz w:val="28"/>
        </w:rPr>
      </w:pPr>
      <w:r>
        <w:rPr>
          <w:sz w:val="28"/>
        </w:rPr>
        <w:t>«Будан сөздер» терминінің мағынасы кең және гетерогенді барлық сипат</w:t>
      </w:r>
      <w:r>
        <w:rPr>
          <w:spacing w:val="-5"/>
          <w:sz w:val="28"/>
        </w:rPr>
        <w:t xml:space="preserve"> </w:t>
      </w:r>
      <w:r>
        <w:rPr>
          <w:sz w:val="28"/>
        </w:rPr>
        <w:t>алады.</w:t>
      </w:r>
      <w:r>
        <w:rPr>
          <w:spacing w:val="-6"/>
          <w:sz w:val="28"/>
        </w:rPr>
        <w:t xml:space="preserve"> </w:t>
      </w:r>
      <w:r>
        <w:rPr>
          <w:sz w:val="28"/>
        </w:rPr>
        <w:t>Графикалық</w:t>
      </w:r>
      <w:r>
        <w:rPr>
          <w:spacing w:val="-5"/>
          <w:sz w:val="28"/>
        </w:rPr>
        <w:t xml:space="preserve"> </w:t>
      </w:r>
      <w:r>
        <w:rPr>
          <w:sz w:val="28"/>
        </w:rPr>
        <w:t>ерекшеліктеріне</w:t>
      </w:r>
      <w:r>
        <w:rPr>
          <w:spacing w:val="-5"/>
          <w:sz w:val="28"/>
        </w:rPr>
        <w:t xml:space="preserve"> </w:t>
      </w:r>
      <w:r>
        <w:rPr>
          <w:sz w:val="28"/>
        </w:rPr>
        <w:t>қарамастан</w:t>
      </w:r>
      <w:r>
        <w:rPr>
          <w:spacing w:val="-5"/>
          <w:sz w:val="28"/>
        </w:rPr>
        <w:t xml:space="preserve"> </w:t>
      </w:r>
      <w:r>
        <w:rPr>
          <w:sz w:val="28"/>
        </w:rPr>
        <w:t>этимологиялық</w:t>
      </w:r>
      <w:r>
        <w:rPr>
          <w:spacing w:val="-5"/>
          <w:sz w:val="28"/>
        </w:rPr>
        <w:t xml:space="preserve"> </w:t>
      </w:r>
      <w:r>
        <w:rPr>
          <w:sz w:val="28"/>
        </w:rPr>
        <w:t>тұрғыдан кемінде екі тілдің араласуы болған жағдайда будан терминдер пайда болады» [97, с. 77].</w:t>
      </w:r>
    </w:p>
    <w:p w14:paraId="4645DB86" w14:textId="77777777" w:rsidR="004D1C38" w:rsidRDefault="003D5EA4">
      <w:pPr>
        <w:pStyle w:val="a3"/>
        <w:spacing w:before="1"/>
        <w:ind w:right="138"/>
      </w:pPr>
      <w:r>
        <w:t>Демек будан терминдердің ауқымы кең, ал кентавр терминдер будандастыру үрдісінің негізінде пайда болып, будан терминдердің бір бөлігін құрайды. Кентауыр терминдер екі әліпби негізінде жасалуымен ерекшеленеді. Қазақ тілі ұзақ уақыт бойы орыс тілінің ықпалында болғандықтан, көптеген терминдер қазақ тіліне орыс тілі арқылы енді. Кентауыр терминдер де алдымен орыс тілінде пайда болып, кейін қазақ тіліне енген. Қазақ тілінде кентауыр терминдердің екі түрі байқалады:</w:t>
      </w:r>
    </w:p>
    <w:p w14:paraId="01039127" w14:textId="77777777" w:rsidR="004D1C38" w:rsidRDefault="003D5EA4">
      <w:pPr>
        <w:pStyle w:val="a4"/>
        <w:numPr>
          <w:ilvl w:val="0"/>
          <w:numId w:val="25"/>
        </w:numPr>
        <w:tabs>
          <w:tab w:val="left" w:pos="1275"/>
        </w:tabs>
        <w:spacing w:line="322" w:lineRule="exact"/>
        <w:ind w:hanging="424"/>
        <w:rPr>
          <w:sz w:val="28"/>
        </w:rPr>
      </w:pPr>
      <w:r>
        <w:rPr>
          <w:sz w:val="28"/>
        </w:rPr>
        <w:t>Бір</w:t>
      </w:r>
      <w:r>
        <w:rPr>
          <w:spacing w:val="-9"/>
          <w:sz w:val="28"/>
        </w:rPr>
        <w:t xml:space="preserve"> </w:t>
      </w:r>
      <w:r>
        <w:rPr>
          <w:sz w:val="28"/>
        </w:rPr>
        <w:t>бөлігі</w:t>
      </w:r>
      <w:r>
        <w:rPr>
          <w:spacing w:val="-6"/>
          <w:sz w:val="28"/>
        </w:rPr>
        <w:t xml:space="preserve"> </w:t>
      </w:r>
      <w:r>
        <w:rPr>
          <w:sz w:val="28"/>
        </w:rPr>
        <w:t>кірме</w:t>
      </w:r>
      <w:r>
        <w:rPr>
          <w:spacing w:val="-4"/>
          <w:sz w:val="28"/>
        </w:rPr>
        <w:t xml:space="preserve"> </w:t>
      </w:r>
      <w:r>
        <w:rPr>
          <w:sz w:val="28"/>
        </w:rPr>
        <w:t>латын</w:t>
      </w:r>
      <w:r>
        <w:rPr>
          <w:spacing w:val="-4"/>
          <w:sz w:val="28"/>
        </w:rPr>
        <w:t xml:space="preserve"> </w:t>
      </w:r>
      <w:r>
        <w:rPr>
          <w:sz w:val="28"/>
        </w:rPr>
        <w:t>және</w:t>
      </w:r>
      <w:r>
        <w:rPr>
          <w:spacing w:val="-7"/>
          <w:sz w:val="28"/>
        </w:rPr>
        <w:t xml:space="preserve"> </w:t>
      </w:r>
      <w:r>
        <w:rPr>
          <w:sz w:val="28"/>
        </w:rPr>
        <w:t>кірме</w:t>
      </w:r>
      <w:r>
        <w:rPr>
          <w:spacing w:val="-5"/>
          <w:sz w:val="28"/>
        </w:rPr>
        <w:t xml:space="preserve"> </w:t>
      </w:r>
      <w:r>
        <w:rPr>
          <w:sz w:val="28"/>
        </w:rPr>
        <w:t>кирилл</w:t>
      </w:r>
      <w:r>
        <w:rPr>
          <w:spacing w:val="-5"/>
          <w:sz w:val="28"/>
        </w:rPr>
        <w:t xml:space="preserve"> </w:t>
      </w:r>
      <w:r>
        <w:rPr>
          <w:sz w:val="28"/>
        </w:rPr>
        <w:t>әліпбиінен</w:t>
      </w:r>
      <w:r>
        <w:rPr>
          <w:spacing w:val="-4"/>
          <w:sz w:val="28"/>
        </w:rPr>
        <w:t xml:space="preserve"> </w:t>
      </w:r>
      <w:r>
        <w:rPr>
          <w:sz w:val="28"/>
        </w:rPr>
        <w:t>тұратын</w:t>
      </w:r>
      <w:r>
        <w:rPr>
          <w:spacing w:val="-4"/>
          <w:sz w:val="28"/>
        </w:rPr>
        <w:t xml:space="preserve"> </w:t>
      </w:r>
      <w:r>
        <w:rPr>
          <w:spacing w:val="-2"/>
          <w:sz w:val="28"/>
        </w:rPr>
        <w:t>атаулар.</w:t>
      </w:r>
    </w:p>
    <w:p w14:paraId="00E4471C" w14:textId="77777777" w:rsidR="004D1C38" w:rsidRDefault="003D5EA4">
      <w:pPr>
        <w:pStyle w:val="a4"/>
        <w:numPr>
          <w:ilvl w:val="0"/>
          <w:numId w:val="25"/>
        </w:numPr>
        <w:tabs>
          <w:tab w:val="left" w:pos="1274"/>
        </w:tabs>
        <w:ind w:left="143" w:right="144" w:firstLine="707"/>
        <w:rPr>
          <w:sz w:val="28"/>
        </w:rPr>
      </w:pPr>
      <w:r>
        <w:rPr>
          <w:sz w:val="28"/>
        </w:rPr>
        <w:t>Кірме бөлігі латын графикасынан, ал төл бөлігі кирилл әліпбиінен құралған атаулар.</w:t>
      </w:r>
    </w:p>
    <w:p w14:paraId="5088AAA7" w14:textId="77777777" w:rsidR="004D1C38" w:rsidRDefault="003D5EA4">
      <w:pPr>
        <w:pStyle w:val="a3"/>
        <w:ind w:right="139"/>
      </w:pPr>
      <w:r>
        <w:t>Қазақ тіл білімінде бір бөлігі төл екінші бөлігі кірме терминдерді</w:t>
      </w:r>
      <w:r>
        <w:rPr>
          <w:spacing w:val="40"/>
        </w:rPr>
        <w:t xml:space="preserve"> </w:t>
      </w:r>
      <w:r>
        <w:t>типтерге бөліп қарастырмаған. Десек те ғалым Б. Момынова абрревиатура арқылы</w:t>
      </w:r>
      <w:r>
        <w:rPr>
          <w:spacing w:val="-3"/>
        </w:rPr>
        <w:t xml:space="preserve"> </w:t>
      </w:r>
      <w:r>
        <w:t>жасалатын</w:t>
      </w:r>
      <w:r>
        <w:rPr>
          <w:spacing w:val="-5"/>
        </w:rPr>
        <w:t xml:space="preserve"> </w:t>
      </w:r>
      <w:r>
        <w:t>будан</w:t>
      </w:r>
      <w:r>
        <w:rPr>
          <w:spacing w:val="-1"/>
        </w:rPr>
        <w:t xml:space="preserve"> </w:t>
      </w:r>
      <w:r>
        <w:t>терминдер</w:t>
      </w:r>
      <w:r>
        <w:rPr>
          <w:spacing w:val="-3"/>
        </w:rPr>
        <w:t xml:space="preserve"> </w:t>
      </w:r>
      <w:r>
        <w:t>жайлы</w:t>
      </w:r>
      <w:r>
        <w:rPr>
          <w:spacing w:val="-3"/>
        </w:rPr>
        <w:t xml:space="preserve"> </w:t>
      </w:r>
      <w:r>
        <w:t>«Гибрид</w:t>
      </w:r>
      <w:r>
        <w:rPr>
          <w:spacing w:val="-2"/>
        </w:rPr>
        <w:t xml:space="preserve"> </w:t>
      </w:r>
      <w:r>
        <w:t>сөздердің</w:t>
      </w:r>
      <w:r>
        <w:rPr>
          <w:spacing w:val="-1"/>
        </w:rPr>
        <w:t xml:space="preserve"> </w:t>
      </w:r>
      <w:r>
        <w:t>жасалу</w:t>
      </w:r>
      <w:r>
        <w:rPr>
          <w:spacing w:val="-3"/>
        </w:rPr>
        <w:t xml:space="preserve"> </w:t>
      </w:r>
      <w:r>
        <w:t>жолдары әртүрлі болатыны айтылды. Соның ішінде кейде бір ғана аббревиатура көмегімен ондаған терминдер жасауға болатын әлеуеті жоғары сөз тудыру тәсілі екені де белгілі болып отыр. Абрревиатура бірінші композиттің алдыңғы орнында</w:t>
      </w:r>
      <w:r>
        <w:rPr>
          <w:spacing w:val="-3"/>
        </w:rPr>
        <w:t xml:space="preserve"> </w:t>
      </w:r>
      <w:r>
        <w:t>келеді.</w:t>
      </w:r>
      <w:r>
        <w:rPr>
          <w:spacing w:val="-5"/>
        </w:rPr>
        <w:t xml:space="preserve"> </w:t>
      </w:r>
      <w:r>
        <w:t>Осыған</w:t>
      </w:r>
      <w:r>
        <w:rPr>
          <w:spacing w:val="-2"/>
        </w:rPr>
        <w:t xml:space="preserve"> </w:t>
      </w:r>
      <w:r>
        <w:t>орай</w:t>
      </w:r>
      <w:r>
        <w:rPr>
          <w:spacing w:val="-2"/>
        </w:rPr>
        <w:t xml:space="preserve"> </w:t>
      </w:r>
      <w:r>
        <w:t>қалыптасқан</w:t>
      </w:r>
      <w:r>
        <w:rPr>
          <w:spacing w:val="-2"/>
        </w:rPr>
        <w:t xml:space="preserve"> </w:t>
      </w:r>
      <w:r>
        <w:t>үлгі-модельдер:</w:t>
      </w:r>
      <w:r>
        <w:rPr>
          <w:spacing w:val="-4"/>
        </w:rPr>
        <w:t xml:space="preserve"> </w:t>
      </w:r>
      <w:r>
        <w:t>«кірме</w:t>
      </w:r>
      <w:r>
        <w:rPr>
          <w:spacing w:val="-3"/>
        </w:rPr>
        <w:t xml:space="preserve"> </w:t>
      </w:r>
      <w:r>
        <w:t>аббревиатура</w:t>
      </w:r>
    </w:p>
    <w:p w14:paraId="2607B7D3" w14:textId="77777777" w:rsidR="004D1C38" w:rsidRDefault="003D5EA4">
      <w:pPr>
        <w:pStyle w:val="a3"/>
        <w:ind w:right="135" w:firstLine="0"/>
      </w:pPr>
      <w:r>
        <w:t>+ төлтілдік аффикс»: PR-шылар; «кірме аббревиатура + төлтілдік негіз»: VIP- түйіндеме, VIP-хабарландыру, IТ-мамандар, PR-мамандар т.б.; «кірме аббревиатура + кірме негіз» түрінде болады. Осы соңғы модель аударуы қиын гибридтер қатарында, өйткені сөздіктерде сол күйінде беріліп жүр және қолданыста, күнделікті коммуникацияда да осы тұрпаттарын сақтайды: веб- браузер, веб-дизайн, веб-интерфейс, веб-клиент, веб-сайт, веб-модель, ViP- деңгей т.б. Жаңа емле ережелерінде де осы жазу үлгісі сақталатыны</w:t>
      </w:r>
      <w:r>
        <w:rPr>
          <w:spacing w:val="40"/>
        </w:rPr>
        <w:t xml:space="preserve"> </w:t>
      </w:r>
      <w:r>
        <w:t xml:space="preserve">жазылған. Қазақ тілінде өзгеріссіз (формасы да (жазылуы деген дұрысырақ), мағынасы да сақталған) енген, сол күйінде қолданылып жүрген, аббревиатуралар арқылы қалыптасып кеткен гибрид сөздерге мына жазу үлгілерін жатқызуға болады: VIP (ағылш. </w:t>
      </w:r>
      <w:r>
        <w:rPr>
          <w:i/>
        </w:rPr>
        <w:t>Very Important Person</w:t>
      </w:r>
      <w:r>
        <w:t>) – VIP-кабина, PR (ағылш. public relations) – IP (англ. internet protocol), VIP-апартаменттер, VIP-қызмет (сервистік), VIP-Тур т.б. Кейде V.I.P деп жазу да кездеседі. Қазіргі ұсынылып отырған емле ережелерінде гибрид сөздердің жазылуы реттеліп, ұсынылғаны жоғарыда айтылды», – дейді [65, с. 14-19].</w:t>
      </w:r>
    </w:p>
    <w:p w14:paraId="1123DB25" w14:textId="77777777" w:rsidR="004D1C38" w:rsidRDefault="003D5EA4">
      <w:pPr>
        <w:pStyle w:val="a3"/>
        <w:spacing w:before="2"/>
        <w:ind w:right="136"/>
      </w:pPr>
      <w:r>
        <w:t>Кентауыр терминдерді тілдің ішкі заңдылығына, тілдің тазалығына нұқсан келтіреді деген пікірлер де аз емес. Өйткені әліпбиі әртүрлі тілдер үшін халықаралық терминбөлшекті сол күйінде алу көшірінді терминдер қатарын толықтырады. Бұл жазуда, айтуда қиындықтар тудыруы мүмкін. Дегенмен кентауыр</w:t>
      </w:r>
      <w:r>
        <w:rPr>
          <w:spacing w:val="65"/>
          <w:w w:val="150"/>
        </w:rPr>
        <w:t xml:space="preserve">  </w:t>
      </w:r>
      <w:r>
        <w:t>терминдер</w:t>
      </w:r>
      <w:r>
        <w:rPr>
          <w:spacing w:val="65"/>
          <w:w w:val="150"/>
        </w:rPr>
        <w:t xml:space="preserve">  </w:t>
      </w:r>
      <w:r>
        <w:t>қазіргі</w:t>
      </w:r>
      <w:r>
        <w:rPr>
          <w:spacing w:val="64"/>
          <w:w w:val="150"/>
        </w:rPr>
        <w:t xml:space="preserve">  </w:t>
      </w:r>
      <w:r>
        <w:t>будандастыру</w:t>
      </w:r>
      <w:r>
        <w:rPr>
          <w:spacing w:val="65"/>
          <w:w w:val="150"/>
        </w:rPr>
        <w:t xml:space="preserve">  </w:t>
      </w:r>
      <w:r>
        <w:t>үдерісінің</w:t>
      </w:r>
      <w:r>
        <w:rPr>
          <w:spacing w:val="64"/>
          <w:w w:val="150"/>
        </w:rPr>
        <w:t xml:space="preserve">  </w:t>
      </w:r>
      <w:r>
        <w:t>өнімі</w:t>
      </w:r>
      <w:r>
        <w:rPr>
          <w:spacing w:val="65"/>
          <w:w w:val="150"/>
        </w:rPr>
        <w:t xml:space="preserve">  </w:t>
      </w:r>
      <w:r>
        <w:t>ретінде</w:t>
      </w:r>
    </w:p>
    <w:p w14:paraId="279AC47A" w14:textId="77777777" w:rsidR="004D1C38" w:rsidRDefault="004D1C38">
      <w:pPr>
        <w:pStyle w:val="a3"/>
        <w:sectPr w:rsidR="004D1C38">
          <w:pgSz w:w="11910" w:h="16840"/>
          <w:pgMar w:top="1040" w:right="425" w:bottom="960" w:left="1559" w:header="0" w:footer="775" w:gutter="0"/>
          <w:cols w:space="720"/>
        </w:sectPr>
      </w:pPr>
    </w:p>
    <w:p w14:paraId="77705256" w14:textId="77777777" w:rsidR="004D1C38" w:rsidRDefault="003D5EA4">
      <w:pPr>
        <w:pStyle w:val="a3"/>
        <w:spacing w:before="74" w:line="242" w:lineRule="auto"/>
        <w:ind w:firstLine="0"/>
        <w:jc w:val="left"/>
      </w:pPr>
      <w:r>
        <w:lastRenderedPageBreak/>
        <w:t>терминологиялық</w:t>
      </w:r>
      <w:r>
        <w:rPr>
          <w:spacing w:val="40"/>
        </w:rPr>
        <w:t xml:space="preserve"> </w:t>
      </w:r>
      <w:r>
        <w:t>қабаттың</w:t>
      </w:r>
      <w:r>
        <w:rPr>
          <w:spacing w:val="40"/>
        </w:rPr>
        <w:t xml:space="preserve"> </w:t>
      </w:r>
      <w:r>
        <w:t>бір</w:t>
      </w:r>
      <w:r>
        <w:rPr>
          <w:spacing w:val="40"/>
        </w:rPr>
        <w:t xml:space="preserve"> </w:t>
      </w:r>
      <w:r>
        <w:t>бөлігін</w:t>
      </w:r>
      <w:r>
        <w:rPr>
          <w:spacing w:val="40"/>
        </w:rPr>
        <w:t xml:space="preserve"> </w:t>
      </w:r>
      <w:r>
        <w:t>құрайды.</w:t>
      </w:r>
      <w:r>
        <w:rPr>
          <w:spacing w:val="40"/>
        </w:rPr>
        <w:t xml:space="preserve"> </w:t>
      </w:r>
      <w:r>
        <w:t>Кентауыр</w:t>
      </w:r>
      <w:r>
        <w:rPr>
          <w:spacing w:val="40"/>
        </w:rPr>
        <w:t xml:space="preserve"> </w:t>
      </w:r>
      <w:r>
        <w:t>терминдер</w:t>
      </w:r>
      <w:r>
        <w:rPr>
          <w:spacing w:val="40"/>
        </w:rPr>
        <w:t xml:space="preserve"> </w:t>
      </w:r>
      <w:r>
        <w:t>көбіне тіркесу және қосарлану арқылы жасалады.</w:t>
      </w:r>
    </w:p>
    <w:p w14:paraId="2B139B2A" w14:textId="77777777" w:rsidR="004D1C38" w:rsidRDefault="003D5EA4">
      <w:pPr>
        <w:pStyle w:val="a3"/>
        <w:spacing w:before="318"/>
        <w:ind w:firstLine="0"/>
        <w:jc w:val="left"/>
      </w:pPr>
      <w:r>
        <w:t>Кесте</w:t>
      </w:r>
      <w:r>
        <w:rPr>
          <w:spacing w:val="-4"/>
        </w:rPr>
        <w:t xml:space="preserve"> </w:t>
      </w:r>
      <w:r>
        <w:t>9</w:t>
      </w:r>
      <w:r>
        <w:rPr>
          <w:spacing w:val="-4"/>
        </w:rPr>
        <w:t xml:space="preserve"> </w:t>
      </w:r>
      <w:r>
        <w:t>–</w:t>
      </w:r>
      <w:r>
        <w:rPr>
          <w:spacing w:val="-3"/>
        </w:rPr>
        <w:t xml:space="preserve"> </w:t>
      </w:r>
      <w:r>
        <w:t>Кентауыр</w:t>
      </w:r>
      <w:r>
        <w:rPr>
          <w:spacing w:val="-5"/>
        </w:rPr>
        <w:t xml:space="preserve"> </w:t>
      </w:r>
      <w:r>
        <w:t>будан</w:t>
      </w:r>
      <w:r>
        <w:rPr>
          <w:spacing w:val="-2"/>
        </w:rPr>
        <w:t xml:space="preserve"> терминдер</w:t>
      </w:r>
    </w:p>
    <w:p w14:paraId="2A345FB8" w14:textId="77777777" w:rsidR="004D1C38" w:rsidRDefault="004D1C38">
      <w:pPr>
        <w:pStyle w:val="a3"/>
        <w:ind w:left="0" w:firstLine="0"/>
        <w:jc w:val="left"/>
        <w:rPr>
          <w:sz w:val="16"/>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3"/>
        <w:gridCol w:w="4388"/>
      </w:tblGrid>
      <w:tr w:rsidR="004D1C38" w14:paraId="7F6CD0EF" w14:textId="77777777">
        <w:trPr>
          <w:trHeight w:val="275"/>
        </w:trPr>
        <w:tc>
          <w:tcPr>
            <w:tcW w:w="5223" w:type="dxa"/>
          </w:tcPr>
          <w:p w14:paraId="3648D7EE" w14:textId="77777777" w:rsidR="004D1C38" w:rsidRDefault="003D5EA4">
            <w:pPr>
              <w:pStyle w:val="TableParagraph"/>
              <w:spacing w:line="256" w:lineRule="exact"/>
              <w:ind w:left="1531"/>
              <w:rPr>
                <w:sz w:val="24"/>
              </w:rPr>
            </w:pPr>
            <w:r>
              <w:rPr>
                <w:sz w:val="24"/>
              </w:rPr>
              <w:t>Кентауыр</w:t>
            </w:r>
            <w:r>
              <w:rPr>
                <w:spacing w:val="-2"/>
                <w:sz w:val="24"/>
              </w:rPr>
              <w:t xml:space="preserve"> терминдер</w:t>
            </w:r>
          </w:p>
        </w:tc>
        <w:tc>
          <w:tcPr>
            <w:tcW w:w="4388" w:type="dxa"/>
          </w:tcPr>
          <w:p w14:paraId="2390A73F" w14:textId="77777777" w:rsidR="004D1C38" w:rsidRDefault="003D5EA4">
            <w:pPr>
              <w:pStyle w:val="TableParagraph"/>
              <w:spacing w:line="256" w:lineRule="exact"/>
              <w:ind w:left="674"/>
              <w:rPr>
                <w:sz w:val="24"/>
              </w:rPr>
            </w:pPr>
            <w:r>
              <w:rPr>
                <w:sz w:val="24"/>
              </w:rPr>
              <w:t>Латын</w:t>
            </w:r>
            <w:r>
              <w:rPr>
                <w:spacing w:val="-2"/>
                <w:sz w:val="24"/>
              </w:rPr>
              <w:t xml:space="preserve"> </w:t>
            </w:r>
            <w:r>
              <w:rPr>
                <w:sz w:val="24"/>
              </w:rPr>
              <w:t>әліпбилі</w:t>
            </w:r>
            <w:r>
              <w:rPr>
                <w:spacing w:val="-3"/>
                <w:sz w:val="24"/>
              </w:rPr>
              <w:t xml:space="preserve"> </w:t>
            </w:r>
            <w:r>
              <w:rPr>
                <w:sz w:val="24"/>
              </w:rPr>
              <w:t>кірме</w:t>
            </w:r>
            <w:r>
              <w:rPr>
                <w:spacing w:val="-4"/>
                <w:sz w:val="24"/>
              </w:rPr>
              <w:t xml:space="preserve"> </w:t>
            </w:r>
            <w:r>
              <w:rPr>
                <w:spacing w:val="-2"/>
                <w:sz w:val="24"/>
              </w:rPr>
              <w:t>бөлшек</w:t>
            </w:r>
          </w:p>
        </w:tc>
      </w:tr>
      <w:tr w:rsidR="004D1C38" w14:paraId="603A648B" w14:textId="77777777">
        <w:trPr>
          <w:trHeight w:val="323"/>
        </w:trPr>
        <w:tc>
          <w:tcPr>
            <w:tcW w:w="5223" w:type="dxa"/>
          </w:tcPr>
          <w:p w14:paraId="0C9851BF" w14:textId="77777777" w:rsidR="004D1C38" w:rsidRDefault="003D5EA4">
            <w:pPr>
              <w:pStyle w:val="TableParagraph"/>
              <w:spacing w:line="275" w:lineRule="exact"/>
              <w:ind w:left="108"/>
              <w:rPr>
                <w:sz w:val="24"/>
              </w:rPr>
            </w:pPr>
            <w:r>
              <w:rPr>
                <w:spacing w:val="-2"/>
                <w:sz w:val="24"/>
              </w:rPr>
              <w:t>DoS-шабуыл</w:t>
            </w:r>
          </w:p>
        </w:tc>
        <w:tc>
          <w:tcPr>
            <w:tcW w:w="4388" w:type="dxa"/>
          </w:tcPr>
          <w:p w14:paraId="4A84B5AC" w14:textId="77777777" w:rsidR="004D1C38" w:rsidRDefault="003D5EA4">
            <w:pPr>
              <w:pStyle w:val="TableParagraph"/>
              <w:spacing w:line="275" w:lineRule="exact"/>
              <w:ind w:left="105"/>
              <w:rPr>
                <w:sz w:val="24"/>
              </w:rPr>
            </w:pPr>
            <w:r>
              <w:rPr>
                <w:spacing w:val="-5"/>
                <w:sz w:val="24"/>
              </w:rPr>
              <w:t>DoS</w:t>
            </w:r>
          </w:p>
        </w:tc>
      </w:tr>
      <w:tr w:rsidR="004D1C38" w14:paraId="660A5553" w14:textId="77777777">
        <w:trPr>
          <w:trHeight w:val="1655"/>
        </w:trPr>
        <w:tc>
          <w:tcPr>
            <w:tcW w:w="5223" w:type="dxa"/>
          </w:tcPr>
          <w:p w14:paraId="3B301944" w14:textId="77777777" w:rsidR="004D1C38" w:rsidRDefault="003D5EA4">
            <w:pPr>
              <w:pStyle w:val="TableParagraph"/>
              <w:ind w:left="108" w:right="3087"/>
              <w:rPr>
                <w:sz w:val="24"/>
              </w:rPr>
            </w:pPr>
            <w:r>
              <w:rPr>
                <w:sz w:val="24"/>
              </w:rPr>
              <w:t>Google құжаттары Google Сұхбат Google Күнтізбе Google</w:t>
            </w:r>
            <w:r>
              <w:rPr>
                <w:spacing w:val="-15"/>
                <w:sz w:val="24"/>
              </w:rPr>
              <w:t xml:space="preserve"> </w:t>
            </w:r>
            <w:r>
              <w:rPr>
                <w:sz w:val="24"/>
              </w:rPr>
              <w:t>Аудармашы</w:t>
            </w:r>
          </w:p>
          <w:p w14:paraId="3F460757" w14:textId="77777777" w:rsidR="004D1C38" w:rsidRDefault="003D5EA4">
            <w:pPr>
              <w:pStyle w:val="TableParagraph"/>
              <w:spacing w:line="270" w:lineRule="atLeast"/>
              <w:ind w:left="108" w:right="2703"/>
              <w:rPr>
                <w:sz w:val="24"/>
              </w:rPr>
            </w:pPr>
            <w:r>
              <w:rPr>
                <w:sz w:val="24"/>
              </w:rPr>
              <w:t>Google</w:t>
            </w:r>
            <w:r>
              <w:rPr>
                <w:spacing w:val="-15"/>
                <w:sz w:val="24"/>
              </w:rPr>
              <w:t xml:space="preserve"> </w:t>
            </w:r>
            <w:r>
              <w:rPr>
                <w:sz w:val="24"/>
              </w:rPr>
              <w:t>Таныстырылым Google Кесте</w:t>
            </w:r>
          </w:p>
        </w:tc>
        <w:tc>
          <w:tcPr>
            <w:tcW w:w="4388" w:type="dxa"/>
          </w:tcPr>
          <w:p w14:paraId="7C9472F0" w14:textId="77777777" w:rsidR="004D1C38" w:rsidRDefault="003D5EA4">
            <w:pPr>
              <w:pStyle w:val="TableParagraph"/>
              <w:spacing w:line="275" w:lineRule="exact"/>
              <w:ind w:left="105"/>
              <w:rPr>
                <w:sz w:val="24"/>
              </w:rPr>
            </w:pPr>
            <w:r>
              <w:rPr>
                <w:spacing w:val="-2"/>
                <w:sz w:val="24"/>
              </w:rPr>
              <w:t>Google</w:t>
            </w:r>
          </w:p>
        </w:tc>
      </w:tr>
      <w:tr w:rsidR="004D1C38" w14:paraId="2F71A5B1" w14:textId="77777777">
        <w:trPr>
          <w:trHeight w:val="323"/>
        </w:trPr>
        <w:tc>
          <w:tcPr>
            <w:tcW w:w="5223" w:type="dxa"/>
          </w:tcPr>
          <w:p w14:paraId="35783FF9" w14:textId="77777777" w:rsidR="004D1C38" w:rsidRDefault="003D5EA4">
            <w:pPr>
              <w:pStyle w:val="TableParagraph"/>
              <w:spacing w:line="275" w:lineRule="exact"/>
              <w:ind w:left="108"/>
              <w:rPr>
                <w:sz w:val="24"/>
              </w:rPr>
            </w:pPr>
            <w:r>
              <w:rPr>
                <w:spacing w:val="-2"/>
                <w:sz w:val="24"/>
              </w:rPr>
              <w:t>SWOT-талдау</w:t>
            </w:r>
          </w:p>
        </w:tc>
        <w:tc>
          <w:tcPr>
            <w:tcW w:w="4388" w:type="dxa"/>
          </w:tcPr>
          <w:p w14:paraId="613AFFBB" w14:textId="77777777" w:rsidR="004D1C38" w:rsidRDefault="003D5EA4">
            <w:pPr>
              <w:pStyle w:val="TableParagraph"/>
              <w:spacing w:line="275" w:lineRule="exact"/>
              <w:ind w:left="105"/>
              <w:rPr>
                <w:sz w:val="24"/>
              </w:rPr>
            </w:pPr>
            <w:r>
              <w:rPr>
                <w:spacing w:val="-4"/>
                <w:sz w:val="24"/>
              </w:rPr>
              <w:t>SWOT</w:t>
            </w:r>
          </w:p>
        </w:tc>
      </w:tr>
      <w:tr w:rsidR="004D1C38" w14:paraId="03AB77F6" w14:textId="77777777">
        <w:trPr>
          <w:trHeight w:val="326"/>
        </w:trPr>
        <w:tc>
          <w:tcPr>
            <w:tcW w:w="5223" w:type="dxa"/>
          </w:tcPr>
          <w:p w14:paraId="35EE3B56" w14:textId="77777777" w:rsidR="004D1C38" w:rsidRDefault="003D5EA4">
            <w:pPr>
              <w:pStyle w:val="TableParagraph"/>
              <w:spacing w:before="1"/>
              <w:ind w:left="108"/>
              <w:rPr>
                <w:sz w:val="24"/>
              </w:rPr>
            </w:pPr>
            <w:r>
              <w:rPr>
                <w:sz w:val="24"/>
              </w:rPr>
              <w:t>URL</w:t>
            </w:r>
            <w:r>
              <w:rPr>
                <w:spacing w:val="-3"/>
                <w:sz w:val="24"/>
              </w:rPr>
              <w:t xml:space="preserve"> </w:t>
            </w:r>
            <w:r>
              <w:rPr>
                <w:sz w:val="24"/>
              </w:rPr>
              <w:t>ресурстардың</w:t>
            </w:r>
            <w:r>
              <w:rPr>
                <w:spacing w:val="-4"/>
                <w:sz w:val="24"/>
              </w:rPr>
              <w:t xml:space="preserve"> </w:t>
            </w:r>
            <w:r>
              <w:rPr>
                <w:sz w:val="24"/>
              </w:rPr>
              <w:t>бірыңғай</w:t>
            </w:r>
            <w:r>
              <w:rPr>
                <w:spacing w:val="-2"/>
                <w:sz w:val="24"/>
              </w:rPr>
              <w:t xml:space="preserve"> локаторы</w:t>
            </w:r>
          </w:p>
        </w:tc>
        <w:tc>
          <w:tcPr>
            <w:tcW w:w="4388" w:type="dxa"/>
          </w:tcPr>
          <w:p w14:paraId="0F672963" w14:textId="77777777" w:rsidR="004D1C38" w:rsidRDefault="003D5EA4">
            <w:pPr>
              <w:pStyle w:val="TableParagraph"/>
              <w:spacing w:before="1"/>
              <w:ind w:left="105"/>
              <w:rPr>
                <w:sz w:val="24"/>
              </w:rPr>
            </w:pPr>
            <w:r>
              <w:rPr>
                <w:sz w:val="24"/>
              </w:rPr>
              <w:t>URL</w:t>
            </w:r>
            <w:r>
              <w:rPr>
                <w:spacing w:val="-1"/>
                <w:sz w:val="24"/>
              </w:rPr>
              <w:t xml:space="preserve"> </w:t>
            </w:r>
            <w:r>
              <w:rPr>
                <w:sz w:val="24"/>
              </w:rPr>
              <w:t>(Uniform</w:t>
            </w:r>
            <w:r>
              <w:rPr>
                <w:spacing w:val="-1"/>
                <w:sz w:val="24"/>
              </w:rPr>
              <w:t xml:space="preserve"> </w:t>
            </w:r>
            <w:r>
              <w:rPr>
                <w:sz w:val="24"/>
              </w:rPr>
              <w:t>Resource</w:t>
            </w:r>
            <w:r>
              <w:rPr>
                <w:spacing w:val="1"/>
                <w:sz w:val="24"/>
              </w:rPr>
              <w:t xml:space="preserve"> </w:t>
            </w:r>
            <w:r>
              <w:rPr>
                <w:spacing w:val="-2"/>
                <w:sz w:val="24"/>
              </w:rPr>
              <w:t>Locator)</w:t>
            </w:r>
          </w:p>
        </w:tc>
      </w:tr>
      <w:tr w:rsidR="004D1C38" w14:paraId="0123C7D1" w14:textId="77777777">
        <w:trPr>
          <w:trHeight w:val="827"/>
        </w:trPr>
        <w:tc>
          <w:tcPr>
            <w:tcW w:w="5223" w:type="dxa"/>
          </w:tcPr>
          <w:p w14:paraId="6425C64C" w14:textId="77777777" w:rsidR="004D1C38" w:rsidRDefault="003D5EA4">
            <w:pPr>
              <w:pStyle w:val="TableParagraph"/>
              <w:spacing w:line="275" w:lineRule="exact"/>
              <w:ind w:left="108"/>
              <w:rPr>
                <w:sz w:val="24"/>
              </w:rPr>
            </w:pPr>
            <w:r>
              <w:rPr>
                <w:sz w:val="24"/>
              </w:rPr>
              <w:t>n-дәрежелі</w:t>
            </w:r>
            <w:r>
              <w:rPr>
                <w:spacing w:val="-5"/>
                <w:sz w:val="24"/>
              </w:rPr>
              <w:t xml:space="preserve"> </w:t>
            </w:r>
            <w:r>
              <w:rPr>
                <w:spacing w:val="-2"/>
                <w:sz w:val="24"/>
              </w:rPr>
              <w:t>түбір</w:t>
            </w:r>
          </w:p>
          <w:p w14:paraId="183538B7" w14:textId="77777777" w:rsidR="004D1C38" w:rsidRDefault="003D5EA4">
            <w:pPr>
              <w:pStyle w:val="TableParagraph"/>
              <w:spacing w:line="270" w:lineRule="atLeast"/>
              <w:ind w:left="108" w:right="3115"/>
              <w:rPr>
                <w:sz w:val="24"/>
              </w:rPr>
            </w:pPr>
            <w:r>
              <w:rPr>
                <w:sz w:val="24"/>
              </w:rPr>
              <w:t>n-мүше</w:t>
            </w:r>
            <w:r>
              <w:rPr>
                <w:spacing w:val="-15"/>
                <w:sz w:val="24"/>
              </w:rPr>
              <w:t xml:space="preserve"> </w:t>
            </w:r>
            <w:r>
              <w:rPr>
                <w:sz w:val="24"/>
              </w:rPr>
              <w:t>формуласы пи (π-) байланыс</w:t>
            </w:r>
          </w:p>
        </w:tc>
        <w:tc>
          <w:tcPr>
            <w:tcW w:w="4388" w:type="dxa"/>
          </w:tcPr>
          <w:p w14:paraId="4CCD758F" w14:textId="77777777" w:rsidR="004D1C38" w:rsidRDefault="003D5EA4">
            <w:pPr>
              <w:pStyle w:val="TableParagraph"/>
              <w:spacing w:line="275" w:lineRule="exact"/>
              <w:ind w:left="105"/>
              <w:rPr>
                <w:sz w:val="24"/>
              </w:rPr>
            </w:pPr>
            <w:r>
              <w:rPr>
                <w:spacing w:val="-10"/>
                <w:sz w:val="24"/>
              </w:rPr>
              <w:t>n</w:t>
            </w:r>
          </w:p>
        </w:tc>
      </w:tr>
      <w:tr w:rsidR="004D1C38" w14:paraId="1C5BF060" w14:textId="77777777">
        <w:trPr>
          <w:trHeight w:val="323"/>
        </w:trPr>
        <w:tc>
          <w:tcPr>
            <w:tcW w:w="5223" w:type="dxa"/>
          </w:tcPr>
          <w:p w14:paraId="54B560BC" w14:textId="77777777" w:rsidR="004D1C38" w:rsidRDefault="003D5EA4">
            <w:pPr>
              <w:pStyle w:val="TableParagraph"/>
              <w:spacing w:line="275" w:lineRule="exact"/>
              <w:ind w:left="108"/>
              <w:rPr>
                <w:sz w:val="24"/>
              </w:rPr>
            </w:pPr>
            <w:r>
              <w:rPr>
                <w:sz w:val="24"/>
              </w:rPr>
              <w:t xml:space="preserve">π </w:t>
            </w:r>
            <w:r>
              <w:rPr>
                <w:spacing w:val="-4"/>
                <w:sz w:val="24"/>
              </w:rPr>
              <w:t>саны</w:t>
            </w:r>
          </w:p>
        </w:tc>
        <w:tc>
          <w:tcPr>
            <w:tcW w:w="4388" w:type="dxa"/>
          </w:tcPr>
          <w:p w14:paraId="4D4CF4E6" w14:textId="77777777" w:rsidR="004D1C38" w:rsidRDefault="003D5EA4">
            <w:pPr>
              <w:pStyle w:val="TableParagraph"/>
              <w:spacing w:line="275" w:lineRule="exact"/>
              <w:ind w:left="105"/>
              <w:rPr>
                <w:sz w:val="24"/>
              </w:rPr>
            </w:pPr>
            <w:r>
              <w:rPr>
                <w:spacing w:val="-10"/>
                <w:sz w:val="24"/>
              </w:rPr>
              <w:t>π</w:t>
            </w:r>
          </w:p>
        </w:tc>
      </w:tr>
      <w:tr w:rsidR="004D1C38" w14:paraId="5CF5F0FC" w14:textId="77777777">
        <w:trPr>
          <w:trHeight w:val="323"/>
        </w:trPr>
        <w:tc>
          <w:tcPr>
            <w:tcW w:w="5223" w:type="dxa"/>
          </w:tcPr>
          <w:p w14:paraId="0E215E08" w14:textId="77777777" w:rsidR="004D1C38" w:rsidRDefault="003D5EA4">
            <w:pPr>
              <w:pStyle w:val="TableParagraph"/>
              <w:spacing w:line="275" w:lineRule="exact"/>
              <w:ind w:left="108"/>
              <w:rPr>
                <w:sz w:val="24"/>
              </w:rPr>
            </w:pPr>
            <w:r>
              <w:rPr>
                <w:sz w:val="24"/>
              </w:rPr>
              <w:t>break</w:t>
            </w:r>
            <w:r>
              <w:rPr>
                <w:spacing w:val="-2"/>
                <w:sz w:val="24"/>
              </w:rPr>
              <w:t xml:space="preserve"> </w:t>
            </w:r>
            <w:r>
              <w:rPr>
                <w:sz w:val="24"/>
              </w:rPr>
              <w:t>операторы</w:t>
            </w:r>
            <w:r>
              <w:rPr>
                <w:spacing w:val="-1"/>
                <w:sz w:val="24"/>
              </w:rPr>
              <w:t xml:space="preserve"> </w:t>
            </w:r>
            <w:r>
              <w:rPr>
                <w:sz w:val="24"/>
              </w:rPr>
              <w:t>(үзілу</w:t>
            </w:r>
            <w:r>
              <w:rPr>
                <w:spacing w:val="-1"/>
                <w:sz w:val="24"/>
              </w:rPr>
              <w:t xml:space="preserve"> </w:t>
            </w:r>
            <w:r>
              <w:rPr>
                <w:spacing w:val="-2"/>
                <w:sz w:val="24"/>
              </w:rPr>
              <w:t>операторы)</w:t>
            </w:r>
          </w:p>
        </w:tc>
        <w:tc>
          <w:tcPr>
            <w:tcW w:w="4388" w:type="dxa"/>
          </w:tcPr>
          <w:p w14:paraId="31211380" w14:textId="77777777" w:rsidR="004D1C38" w:rsidRDefault="003D5EA4">
            <w:pPr>
              <w:pStyle w:val="TableParagraph"/>
              <w:spacing w:line="275" w:lineRule="exact"/>
              <w:ind w:left="105"/>
              <w:rPr>
                <w:sz w:val="24"/>
              </w:rPr>
            </w:pPr>
            <w:r>
              <w:rPr>
                <w:spacing w:val="-2"/>
                <w:sz w:val="24"/>
              </w:rPr>
              <w:t>break</w:t>
            </w:r>
          </w:p>
        </w:tc>
      </w:tr>
      <w:tr w:rsidR="004D1C38" w14:paraId="6B3AC4C2" w14:textId="77777777">
        <w:trPr>
          <w:trHeight w:val="323"/>
        </w:trPr>
        <w:tc>
          <w:tcPr>
            <w:tcW w:w="5223" w:type="dxa"/>
          </w:tcPr>
          <w:p w14:paraId="622AEB6E" w14:textId="77777777" w:rsidR="004D1C38" w:rsidRDefault="003D5EA4">
            <w:pPr>
              <w:pStyle w:val="TableParagraph"/>
              <w:spacing w:line="275" w:lineRule="exact"/>
              <w:ind w:left="108"/>
              <w:rPr>
                <w:sz w:val="24"/>
              </w:rPr>
            </w:pPr>
            <w:r>
              <w:rPr>
                <w:sz w:val="24"/>
              </w:rPr>
              <w:t>сontinue</w:t>
            </w:r>
            <w:r>
              <w:rPr>
                <w:spacing w:val="-3"/>
                <w:sz w:val="24"/>
              </w:rPr>
              <w:t xml:space="preserve"> </w:t>
            </w:r>
            <w:r>
              <w:rPr>
                <w:sz w:val="24"/>
              </w:rPr>
              <w:t>операторы</w:t>
            </w:r>
            <w:r>
              <w:rPr>
                <w:spacing w:val="-2"/>
                <w:sz w:val="24"/>
              </w:rPr>
              <w:t xml:space="preserve"> </w:t>
            </w:r>
            <w:r>
              <w:rPr>
                <w:sz w:val="24"/>
              </w:rPr>
              <w:t>(жалғастыру</w:t>
            </w:r>
            <w:r>
              <w:rPr>
                <w:spacing w:val="-2"/>
                <w:sz w:val="24"/>
              </w:rPr>
              <w:t xml:space="preserve"> операторы)</w:t>
            </w:r>
          </w:p>
        </w:tc>
        <w:tc>
          <w:tcPr>
            <w:tcW w:w="4388" w:type="dxa"/>
          </w:tcPr>
          <w:p w14:paraId="2396CCC7" w14:textId="77777777" w:rsidR="004D1C38" w:rsidRDefault="003D5EA4">
            <w:pPr>
              <w:pStyle w:val="TableParagraph"/>
              <w:spacing w:line="275" w:lineRule="exact"/>
              <w:ind w:left="105"/>
              <w:rPr>
                <w:sz w:val="24"/>
              </w:rPr>
            </w:pPr>
            <w:r>
              <w:rPr>
                <w:spacing w:val="-2"/>
                <w:sz w:val="24"/>
              </w:rPr>
              <w:t>сontinue</w:t>
            </w:r>
          </w:p>
        </w:tc>
      </w:tr>
      <w:tr w:rsidR="004D1C38" w14:paraId="524C7B02" w14:textId="77777777">
        <w:trPr>
          <w:trHeight w:val="275"/>
        </w:trPr>
        <w:tc>
          <w:tcPr>
            <w:tcW w:w="5223" w:type="dxa"/>
          </w:tcPr>
          <w:p w14:paraId="489B37D8" w14:textId="77777777" w:rsidR="004D1C38" w:rsidRDefault="003D5EA4">
            <w:pPr>
              <w:pStyle w:val="TableParagraph"/>
              <w:spacing w:line="256" w:lineRule="exact"/>
              <w:ind w:left="108"/>
              <w:rPr>
                <w:sz w:val="24"/>
              </w:rPr>
            </w:pPr>
            <w:r>
              <w:rPr>
                <w:sz w:val="24"/>
              </w:rPr>
              <w:t>Excel</w:t>
            </w:r>
            <w:r>
              <w:rPr>
                <w:spacing w:val="-3"/>
                <w:sz w:val="24"/>
              </w:rPr>
              <w:t xml:space="preserve"> </w:t>
            </w:r>
            <w:r>
              <w:rPr>
                <w:sz w:val="24"/>
              </w:rPr>
              <w:t>электрондық</w:t>
            </w:r>
            <w:r>
              <w:rPr>
                <w:spacing w:val="-3"/>
                <w:sz w:val="24"/>
              </w:rPr>
              <w:t xml:space="preserve"> </w:t>
            </w:r>
            <w:r>
              <w:rPr>
                <w:spacing w:val="-2"/>
                <w:sz w:val="24"/>
              </w:rPr>
              <w:t>кестесі</w:t>
            </w:r>
          </w:p>
        </w:tc>
        <w:tc>
          <w:tcPr>
            <w:tcW w:w="4388" w:type="dxa"/>
          </w:tcPr>
          <w:p w14:paraId="05BA2C91" w14:textId="77777777" w:rsidR="004D1C38" w:rsidRDefault="003D5EA4">
            <w:pPr>
              <w:pStyle w:val="TableParagraph"/>
              <w:spacing w:line="256" w:lineRule="exact"/>
              <w:ind w:left="105"/>
              <w:rPr>
                <w:sz w:val="24"/>
              </w:rPr>
            </w:pPr>
            <w:r>
              <w:rPr>
                <w:spacing w:val="-2"/>
                <w:sz w:val="24"/>
              </w:rPr>
              <w:t>Excel</w:t>
            </w:r>
          </w:p>
        </w:tc>
      </w:tr>
      <w:tr w:rsidR="004D1C38" w14:paraId="402EC1E5" w14:textId="77777777">
        <w:trPr>
          <w:trHeight w:val="253"/>
        </w:trPr>
        <w:tc>
          <w:tcPr>
            <w:tcW w:w="9611" w:type="dxa"/>
            <w:gridSpan w:val="2"/>
          </w:tcPr>
          <w:p w14:paraId="5B17EEBD" w14:textId="77777777" w:rsidR="004D1C38" w:rsidRDefault="003D5EA4">
            <w:pPr>
              <w:pStyle w:val="TableParagraph"/>
              <w:spacing w:before="1" w:line="233" w:lineRule="exact"/>
              <w:ind w:left="695"/>
            </w:pPr>
            <w:r>
              <w:t>Ескерту</w:t>
            </w:r>
            <w:r>
              <w:rPr>
                <w:spacing w:val="-4"/>
              </w:rPr>
              <w:t xml:space="preserve"> </w:t>
            </w:r>
            <w:r>
              <w:t>–</w:t>
            </w:r>
            <w:r>
              <w:rPr>
                <w:spacing w:val="-1"/>
              </w:rPr>
              <w:t xml:space="preserve"> </w:t>
            </w:r>
            <w:r>
              <w:t>автор</w:t>
            </w:r>
            <w:r>
              <w:rPr>
                <w:spacing w:val="-3"/>
              </w:rPr>
              <w:t xml:space="preserve"> </w:t>
            </w:r>
            <w:r>
              <w:rPr>
                <w:spacing w:val="-2"/>
              </w:rPr>
              <w:t>құрастырған</w:t>
            </w:r>
          </w:p>
        </w:tc>
      </w:tr>
    </w:tbl>
    <w:p w14:paraId="5CD143FC" w14:textId="77777777" w:rsidR="004D1C38" w:rsidRDefault="004D1C38">
      <w:pPr>
        <w:pStyle w:val="a3"/>
        <w:spacing w:before="6"/>
        <w:ind w:left="0" w:firstLine="0"/>
        <w:jc w:val="left"/>
      </w:pPr>
    </w:p>
    <w:p w14:paraId="6329F38F" w14:textId="77777777" w:rsidR="004D1C38" w:rsidRDefault="003D5EA4">
      <w:pPr>
        <w:pStyle w:val="a3"/>
        <w:ind w:right="135"/>
      </w:pPr>
      <w:r>
        <w:t>Кентауыр терминдер екі түрлі әліпби арқылы жазылады: латын әліпбиіндегі бөлігі халықаралық стандартқа сәйкес болса, кирилл әліпбиіндегі бөлігі қазақ тілінің ішкі заңдылықтарына бағынады. Кентауыр терминдер қазақ тілінің түсінікті болуын қамтамасыз ету үшін ұлттық сөз жасау модельдеріне сәйкестендіріліп, қосымша түсіндірмелермен беріледі. Мұндай терминдер көбінесе IT, бағдарламалау, бизнес, ғылым және техника салаларында кеңінен қолданылады. Латын әліпбинідегі қысқартулардың сақталуы әлемдік стандарттарға сәйкес келеді. Кентауыр терминдер қазақ тілінің жаңа ұғымдар мен құрылымдарды қабылдау қабілетін көрсетеді.</w:t>
      </w:r>
    </w:p>
    <w:p w14:paraId="5B71AD0F" w14:textId="77777777" w:rsidR="004D1C38" w:rsidRDefault="003D5EA4">
      <w:pPr>
        <w:pStyle w:val="a3"/>
        <w:spacing w:before="2"/>
        <w:ind w:right="136"/>
      </w:pPr>
      <w:r>
        <w:t>Будан сөздер мен терминдердің анықтамасы және олардың пайда болу шарттарын А. Кеннеди былай түсіндіреді: «Будандар – бұл екі немесе одан да көп тілдерден алынған элементтердің қосындысы. Олар, әдетте, құрамдас бөліктері белсенді түрде қолданылып, тілде сонша ұзақ уақыт бойы сақталып, сөйлеушілер оларды бөтен немесе үйлесімсіз деп сезінуді тоқтатқан кезде</w:t>
      </w:r>
      <w:r>
        <w:rPr>
          <w:spacing w:val="80"/>
        </w:rPr>
        <w:t xml:space="preserve"> </w:t>
      </w:r>
      <w:r>
        <w:t xml:space="preserve">пайда болады» [99]. В. Скит будандарды әртүрлі тілдерден алынған элементтерді қамтитын сөздер деп анықтайды. Оның айтуынша, будандардың көпшілігі префиксация және суффиксация арқылы жасалады, бірақ құрамында әртүрлі этимологиялы бөліктер бар будандар – күрделі сөздер де кездеседі. Бұл көзқарасты туынды будандар мен күрделі сөздерден жасалған будандардың көптеген мысалдары растайды. Мысалы: </w:t>
      </w:r>
      <w:r>
        <w:rPr>
          <w:i/>
        </w:rPr>
        <w:t>outcry</w:t>
      </w:r>
      <w:r>
        <w:t xml:space="preserve">, </w:t>
      </w:r>
      <w:r>
        <w:rPr>
          <w:i/>
        </w:rPr>
        <w:t>unable</w:t>
      </w:r>
      <w:r>
        <w:t xml:space="preserve">, </w:t>
      </w:r>
      <w:r>
        <w:rPr>
          <w:i/>
        </w:rPr>
        <w:t>lifeguard</w:t>
      </w:r>
      <w:r>
        <w:t xml:space="preserve">, </w:t>
      </w:r>
      <w:r>
        <w:rPr>
          <w:i/>
        </w:rPr>
        <w:t xml:space="preserve">beef-eater </w:t>
      </w:r>
      <w:r>
        <w:t>[17, р. 430-431]. Д.С. Лотте: «Шетелдік терминдер мен термин элементтерін игеру және жүйелеу мәселелері» атты еңбегінде будан терминдерді сипаттай келе, жартылай</w:t>
      </w:r>
      <w:r>
        <w:rPr>
          <w:spacing w:val="78"/>
        </w:rPr>
        <w:t xml:space="preserve"> </w:t>
      </w:r>
      <w:r>
        <w:t>калькаларды</w:t>
      </w:r>
      <w:r>
        <w:rPr>
          <w:spacing w:val="78"/>
        </w:rPr>
        <w:t xml:space="preserve"> </w:t>
      </w:r>
      <w:r>
        <w:t>«аралас</w:t>
      </w:r>
      <w:r>
        <w:rPr>
          <w:spacing w:val="79"/>
        </w:rPr>
        <w:t xml:space="preserve"> </w:t>
      </w:r>
      <w:r>
        <w:t>кірме</w:t>
      </w:r>
      <w:r>
        <w:rPr>
          <w:spacing w:val="77"/>
        </w:rPr>
        <w:t xml:space="preserve"> </w:t>
      </w:r>
      <w:r>
        <w:t>сөздер»</w:t>
      </w:r>
      <w:r>
        <w:rPr>
          <w:spacing w:val="78"/>
        </w:rPr>
        <w:t xml:space="preserve"> </w:t>
      </w:r>
      <w:r>
        <w:t>деп</w:t>
      </w:r>
      <w:r>
        <w:rPr>
          <w:spacing w:val="80"/>
        </w:rPr>
        <w:t xml:space="preserve"> </w:t>
      </w:r>
      <w:r>
        <w:t>атайды:</w:t>
      </w:r>
      <w:r>
        <w:rPr>
          <w:spacing w:val="78"/>
        </w:rPr>
        <w:t xml:space="preserve"> </w:t>
      </w:r>
      <w:r>
        <w:t>«Түпнұсқа</w:t>
      </w:r>
      <w:r>
        <w:rPr>
          <w:spacing w:val="80"/>
        </w:rPr>
        <w:t xml:space="preserve"> </w:t>
      </w:r>
      <w:r>
        <w:t>және</w:t>
      </w:r>
    </w:p>
    <w:p w14:paraId="3308F8CF" w14:textId="77777777" w:rsidR="004D1C38" w:rsidRDefault="004D1C38">
      <w:pPr>
        <w:pStyle w:val="a3"/>
        <w:sectPr w:rsidR="004D1C38">
          <w:pgSz w:w="11910" w:h="16840"/>
          <w:pgMar w:top="1040" w:right="425" w:bottom="960" w:left="1559" w:header="0" w:footer="775" w:gutter="0"/>
          <w:cols w:space="720"/>
        </w:sectPr>
      </w:pPr>
    </w:p>
    <w:p w14:paraId="7A3DE74D" w14:textId="77777777" w:rsidR="004D1C38" w:rsidRDefault="003D5EA4">
      <w:pPr>
        <w:spacing w:before="74"/>
        <w:ind w:left="143" w:right="134"/>
        <w:jc w:val="both"/>
        <w:rPr>
          <w:sz w:val="28"/>
        </w:rPr>
      </w:pPr>
      <w:r>
        <w:rPr>
          <w:sz w:val="28"/>
        </w:rPr>
        <w:lastRenderedPageBreak/>
        <w:t>аударма кірме сөздер таза күйінде де, аралас түрде де кездесуі мүмкін. Мұндай араласудың нәтижесінде ерекше «будан терминдер» пайда болады», – дейді. Мысал ретінде ғалым мына будан терминдерді келтіреді: танк-паровоз, метацентрлік биіктік, блок-аралық, екі жолақты автоблокировка (</w:t>
      </w:r>
      <w:r>
        <w:rPr>
          <w:i/>
          <w:sz w:val="28"/>
        </w:rPr>
        <w:t>double track automatic block system</w:t>
      </w:r>
      <w:r>
        <w:rPr>
          <w:sz w:val="28"/>
        </w:rPr>
        <w:t>), күш функциясы (</w:t>
      </w:r>
      <w:r>
        <w:rPr>
          <w:i/>
          <w:sz w:val="28"/>
        </w:rPr>
        <w:t>force function, fonction de force, Kräftefunktion</w:t>
      </w:r>
      <w:r>
        <w:rPr>
          <w:sz w:val="28"/>
        </w:rPr>
        <w:t>), аккумуляторлық қоректендіру, бірцилиндрлі бу машинасы, бір кеңейту циклі бар бу машинасы (</w:t>
      </w:r>
      <w:r>
        <w:rPr>
          <w:i/>
          <w:sz w:val="28"/>
        </w:rPr>
        <w:t>single expansion engine</w:t>
      </w:r>
      <w:r>
        <w:rPr>
          <w:sz w:val="28"/>
        </w:rPr>
        <w:t xml:space="preserve">). Будан терминдер тек шығу тегі әртүрлі түбірлердің бірігуінен ғана емес, сонымен қатар түбірлер мен қосышалардың бірігуінен де пайда болады. Мысалы, </w:t>
      </w:r>
      <w:r>
        <w:rPr>
          <w:i/>
          <w:sz w:val="28"/>
        </w:rPr>
        <w:t xml:space="preserve">телеқашықтан басқару, теледидар. </w:t>
      </w:r>
      <w:r>
        <w:rPr>
          <w:sz w:val="28"/>
        </w:rPr>
        <w:t xml:space="preserve">Мұндай элементтер, мысалы, </w:t>
      </w:r>
      <w:r>
        <w:rPr>
          <w:i/>
          <w:sz w:val="28"/>
        </w:rPr>
        <w:t xml:space="preserve">теле-, авто- </w:t>
      </w:r>
      <w:r>
        <w:rPr>
          <w:sz w:val="28"/>
        </w:rPr>
        <w:t>(автоматты және автомобильдік деген мағыналардан алынған), қазіргі уақытта көптеген тілдерде дербес сөздер жасауға қабілетсіз қосымшаларға жатады. Будан сөздер мен терминдердің пайда болуы шеттілдік элементтерді пайдалана отырып жаңа ұғымдар</w:t>
      </w:r>
      <w:r>
        <w:rPr>
          <w:spacing w:val="80"/>
          <w:sz w:val="28"/>
        </w:rPr>
        <w:t xml:space="preserve"> </w:t>
      </w:r>
      <w:r>
        <w:rPr>
          <w:sz w:val="28"/>
        </w:rPr>
        <w:t>мен</w:t>
      </w:r>
      <w:r>
        <w:rPr>
          <w:spacing w:val="80"/>
          <w:sz w:val="28"/>
        </w:rPr>
        <w:t xml:space="preserve"> </w:t>
      </w:r>
      <w:r>
        <w:rPr>
          <w:sz w:val="28"/>
        </w:rPr>
        <w:t>терминдерді</w:t>
      </w:r>
      <w:r>
        <w:rPr>
          <w:spacing w:val="80"/>
          <w:sz w:val="28"/>
        </w:rPr>
        <w:t xml:space="preserve"> </w:t>
      </w:r>
      <w:r>
        <w:rPr>
          <w:sz w:val="28"/>
        </w:rPr>
        <w:t>қалыптастырудың</w:t>
      </w:r>
      <w:r>
        <w:rPr>
          <w:spacing w:val="80"/>
          <w:sz w:val="28"/>
        </w:rPr>
        <w:t xml:space="preserve"> </w:t>
      </w:r>
      <w:r>
        <w:rPr>
          <w:sz w:val="28"/>
        </w:rPr>
        <w:t>нәтижесі</w:t>
      </w:r>
      <w:r>
        <w:rPr>
          <w:spacing w:val="80"/>
          <w:sz w:val="28"/>
        </w:rPr>
        <w:t xml:space="preserve"> </w:t>
      </w:r>
      <w:r>
        <w:rPr>
          <w:sz w:val="28"/>
        </w:rPr>
        <w:t>болып</w:t>
      </w:r>
      <w:r>
        <w:rPr>
          <w:spacing w:val="80"/>
          <w:sz w:val="28"/>
        </w:rPr>
        <w:t xml:space="preserve"> </w:t>
      </w:r>
      <w:r>
        <w:rPr>
          <w:sz w:val="28"/>
        </w:rPr>
        <w:t>саналады</w:t>
      </w:r>
      <w:r>
        <w:rPr>
          <w:spacing w:val="80"/>
          <w:sz w:val="28"/>
        </w:rPr>
        <w:t xml:space="preserve"> </w:t>
      </w:r>
      <w:r>
        <w:rPr>
          <w:sz w:val="28"/>
        </w:rPr>
        <w:t>[19, с.</w:t>
      </w:r>
      <w:r>
        <w:rPr>
          <w:spacing w:val="-2"/>
          <w:sz w:val="28"/>
        </w:rPr>
        <w:t xml:space="preserve"> </w:t>
      </w:r>
      <w:r>
        <w:rPr>
          <w:sz w:val="28"/>
        </w:rPr>
        <w:t xml:space="preserve">34]. Осылайша, будан терминдер шетелдік элементтер мен ұлттық тілдік жүйенің өзара әрекеттесуі нәтижесінде пайда болып, күрделі лексикалық қабатты құрайды. Б. Момынова да өз зерттеулерінде будан терминдерге назар аударып: </w:t>
      </w:r>
      <w:r>
        <w:rPr>
          <w:i/>
          <w:sz w:val="28"/>
        </w:rPr>
        <w:t>«Ал түбірі сақталып енетін, бірақ қазақ тілінің төл аффиксін қабылдаған сөздерге «американдану» (американизация) сияқты сөздерді жатқызамыз. Жаһандану сөзі де осы</w:t>
      </w:r>
      <w:r>
        <w:rPr>
          <w:i/>
          <w:spacing w:val="-1"/>
          <w:sz w:val="28"/>
        </w:rPr>
        <w:t xml:space="preserve"> </w:t>
      </w:r>
      <w:r>
        <w:rPr>
          <w:i/>
          <w:sz w:val="28"/>
        </w:rPr>
        <w:t xml:space="preserve">үлгідегі сөз, бірақ түбірі – араб сөзі» </w:t>
      </w:r>
      <w:r>
        <w:rPr>
          <w:sz w:val="28"/>
        </w:rPr>
        <w:t>[65, с.</w:t>
      </w:r>
      <w:r>
        <w:rPr>
          <w:spacing w:val="24"/>
          <w:sz w:val="28"/>
        </w:rPr>
        <w:t xml:space="preserve">  </w:t>
      </w:r>
      <w:r>
        <w:rPr>
          <w:sz w:val="28"/>
        </w:rPr>
        <w:t>14-19]</w:t>
      </w:r>
      <w:r>
        <w:rPr>
          <w:i/>
          <w:sz w:val="28"/>
        </w:rPr>
        <w:t>.</w:t>
      </w:r>
      <w:r>
        <w:rPr>
          <w:i/>
          <w:spacing w:val="24"/>
          <w:sz w:val="28"/>
        </w:rPr>
        <w:t xml:space="preserve">  </w:t>
      </w:r>
      <w:r>
        <w:rPr>
          <w:sz w:val="28"/>
        </w:rPr>
        <w:t>Бұл</w:t>
      </w:r>
      <w:r>
        <w:rPr>
          <w:spacing w:val="25"/>
          <w:sz w:val="28"/>
        </w:rPr>
        <w:t xml:space="preserve">  </w:t>
      </w:r>
      <w:r>
        <w:rPr>
          <w:sz w:val="28"/>
        </w:rPr>
        <w:t>жерде</w:t>
      </w:r>
      <w:r>
        <w:rPr>
          <w:spacing w:val="24"/>
          <w:sz w:val="28"/>
        </w:rPr>
        <w:t xml:space="preserve">  </w:t>
      </w:r>
      <w:r>
        <w:rPr>
          <w:sz w:val="28"/>
        </w:rPr>
        <w:t>«американдану»</w:t>
      </w:r>
      <w:r>
        <w:rPr>
          <w:spacing w:val="27"/>
          <w:sz w:val="28"/>
        </w:rPr>
        <w:t xml:space="preserve">  </w:t>
      </w:r>
      <w:r>
        <w:rPr>
          <w:sz w:val="28"/>
        </w:rPr>
        <w:t>–</w:t>
      </w:r>
      <w:r>
        <w:rPr>
          <w:spacing w:val="25"/>
          <w:sz w:val="28"/>
        </w:rPr>
        <w:t xml:space="preserve">  </w:t>
      </w:r>
      <w:r>
        <w:rPr>
          <w:sz w:val="28"/>
        </w:rPr>
        <w:t>жартылай</w:t>
      </w:r>
      <w:r>
        <w:rPr>
          <w:spacing w:val="25"/>
          <w:sz w:val="28"/>
        </w:rPr>
        <w:t xml:space="preserve">  </w:t>
      </w:r>
      <w:r>
        <w:rPr>
          <w:sz w:val="28"/>
        </w:rPr>
        <w:t>аударма</w:t>
      </w:r>
      <w:r>
        <w:rPr>
          <w:spacing w:val="25"/>
          <w:sz w:val="28"/>
        </w:rPr>
        <w:t xml:space="preserve">  </w:t>
      </w:r>
      <w:r>
        <w:rPr>
          <w:sz w:val="28"/>
        </w:rPr>
        <w:t>тәсілімен,</w:t>
      </w:r>
      <w:r>
        <w:rPr>
          <w:spacing w:val="24"/>
          <w:sz w:val="28"/>
        </w:rPr>
        <w:t xml:space="preserve">  </w:t>
      </w:r>
      <w:r>
        <w:rPr>
          <w:spacing w:val="-5"/>
          <w:sz w:val="28"/>
        </w:rPr>
        <w:t>ал</w:t>
      </w:r>
    </w:p>
    <w:p w14:paraId="33DF6777" w14:textId="77777777" w:rsidR="004D1C38" w:rsidRDefault="003D5EA4">
      <w:pPr>
        <w:pStyle w:val="a3"/>
        <w:spacing w:before="3"/>
        <w:ind w:right="141" w:firstLine="0"/>
      </w:pPr>
      <w:r>
        <w:t>«жаһандану» – будандастыру тәсілімен жасалған будан термин. Ш. Құрманбайұлы</w:t>
      </w:r>
      <w:r>
        <w:rPr>
          <w:spacing w:val="25"/>
        </w:rPr>
        <w:t xml:space="preserve">  </w:t>
      </w:r>
      <w:r>
        <w:t>будан</w:t>
      </w:r>
      <w:r>
        <w:rPr>
          <w:spacing w:val="26"/>
        </w:rPr>
        <w:t xml:space="preserve">  </w:t>
      </w:r>
      <w:r>
        <w:t>атаулардың</w:t>
      </w:r>
      <w:r>
        <w:rPr>
          <w:spacing w:val="25"/>
        </w:rPr>
        <w:t xml:space="preserve">  </w:t>
      </w:r>
      <w:r>
        <w:t>тағы</w:t>
      </w:r>
      <w:r>
        <w:rPr>
          <w:spacing w:val="26"/>
        </w:rPr>
        <w:t xml:space="preserve">  </w:t>
      </w:r>
      <w:r>
        <w:t>бір</w:t>
      </w:r>
      <w:r>
        <w:rPr>
          <w:spacing w:val="25"/>
        </w:rPr>
        <w:t xml:space="preserve">  </w:t>
      </w:r>
      <w:r>
        <w:t>ерекше</w:t>
      </w:r>
      <w:r>
        <w:rPr>
          <w:spacing w:val="25"/>
        </w:rPr>
        <w:t xml:space="preserve">  </w:t>
      </w:r>
      <w:r>
        <w:t>түріне</w:t>
      </w:r>
      <w:r>
        <w:rPr>
          <w:spacing w:val="25"/>
        </w:rPr>
        <w:t xml:space="preserve">  </w:t>
      </w:r>
      <w:r>
        <w:t>мысал</w:t>
      </w:r>
      <w:r>
        <w:rPr>
          <w:spacing w:val="24"/>
        </w:rPr>
        <w:t xml:space="preserve">  </w:t>
      </w:r>
      <w:r>
        <w:rPr>
          <w:spacing w:val="-2"/>
        </w:rPr>
        <w:t>ретінде</w:t>
      </w:r>
    </w:p>
    <w:p w14:paraId="1C9108B0" w14:textId="77777777" w:rsidR="004D1C38" w:rsidRDefault="003D5EA4">
      <w:pPr>
        <w:pStyle w:val="a3"/>
        <w:ind w:right="138" w:firstLine="0"/>
      </w:pPr>
      <w:r>
        <w:t xml:space="preserve">«мәжілісмен» (парламентші/парламентарий) және «газетхана» сияқты жаңа қолданыстарды атап өтеді. «Газет» сөзі қазақ тілінде бұрыннан қолданылып жүрген кірме сөз екені белгілі. Ал оған жалғанып тұрған «хана» қосымшасы қазақ тіліне негізінен өткен ғасыр басында иран тілінен енген. Алғашында </w:t>
      </w:r>
      <w:r>
        <w:rPr>
          <w:i/>
        </w:rPr>
        <w:t xml:space="preserve">«үй» </w:t>
      </w:r>
      <w:r>
        <w:t>мағынасын білдірген дербес сөз болғанымен, қазіргі бұл сөздің кірмелігі ұмытылып, төл жұрнақ секілді қолданылатын деңгейге жеткен. «Газетхана» будандастыру тәсілінің айқын мысалы болып саналады. Шет тілінен енген сөздер жартылай аударылып, ал аударылған бөлігі тілге бейімделіп кеткен сөздерден құралса, онда жартылай аударма тәсілі мен будандастыру тәсілі</w:t>
      </w:r>
      <w:r>
        <w:rPr>
          <w:spacing w:val="40"/>
        </w:rPr>
        <w:t xml:space="preserve"> </w:t>
      </w:r>
      <w:r>
        <w:t>қатар іске асады. Бұл құбылыс әсіресе кірме сөздердің қазақ тіліндегі бейімделуіне байланысты жаңа терминдер мен атаулардың жасалуы барысында жиі байқалады.</w:t>
      </w:r>
    </w:p>
    <w:p w14:paraId="03071438" w14:textId="77777777" w:rsidR="004D1C38" w:rsidRDefault="003D5EA4">
      <w:pPr>
        <w:pStyle w:val="a3"/>
        <w:ind w:right="136"/>
      </w:pPr>
      <w:r>
        <w:t xml:space="preserve">Будандастыру тәсілімен де </w:t>
      </w:r>
      <w:r>
        <w:rPr>
          <w:i/>
          <w:iCs/>
        </w:rPr>
        <w:t xml:space="preserve">жасалатын ұзақпұл, дүниетаным, қайтарымпұл, шаңғыжетек </w:t>
      </w:r>
      <w:r>
        <w:t>және т.б. сынды терминдер кездеседі. Мысалы, ұзақпұл – длинные деньги. «Ұзақпұл» – қазақ тіліндегі күрделі сөз. Оның құрамында екі түбір бар: Ұзақ – қазақ тілінде «ұзақ» сөзі уақыттық немесе кеңістіктік ұзындық, созылыңқылықты</w:t>
      </w:r>
      <w:r>
        <w:rPr>
          <w:spacing w:val="-1"/>
        </w:rPr>
        <w:t xml:space="preserve"> </w:t>
      </w:r>
      <w:r>
        <w:t>білдіреді. Бұл сөз – таза қазақ сөзі, түркі тілдік негізі бар. Пұл сөзі – қазақ тіліне парсы тілінен енген кірме сөз. Парсы тілінде</w:t>
      </w:r>
      <w:r>
        <w:rPr>
          <w:spacing w:val="5"/>
        </w:rPr>
        <w:t xml:space="preserve"> </w:t>
      </w:r>
      <w:r>
        <w:t>«пул»</w:t>
      </w:r>
      <w:r>
        <w:rPr>
          <w:spacing w:val="7"/>
        </w:rPr>
        <w:t xml:space="preserve"> </w:t>
      </w:r>
      <w:r>
        <w:t>(</w:t>
      </w:r>
      <w:r>
        <w:rPr>
          <w:rtl/>
        </w:rPr>
        <w:t>پول</w:t>
      </w:r>
      <w:r>
        <w:t>)</w:t>
      </w:r>
      <w:r>
        <w:rPr>
          <w:spacing w:val="5"/>
        </w:rPr>
        <w:t xml:space="preserve"> </w:t>
      </w:r>
      <w:r>
        <w:t>–</w:t>
      </w:r>
      <w:r>
        <w:rPr>
          <w:spacing w:val="8"/>
        </w:rPr>
        <w:t xml:space="preserve"> </w:t>
      </w:r>
      <w:r>
        <w:t>ақша,</w:t>
      </w:r>
      <w:r>
        <w:rPr>
          <w:spacing w:val="5"/>
        </w:rPr>
        <w:t xml:space="preserve"> </w:t>
      </w:r>
      <w:r>
        <w:t>тиын,</w:t>
      </w:r>
      <w:r>
        <w:rPr>
          <w:spacing w:val="6"/>
        </w:rPr>
        <w:t xml:space="preserve"> </w:t>
      </w:r>
      <w:r>
        <w:t>қаржы</w:t>
      </w:r>
      <w:r>
        <w:rPr>
          <w:spacing w:val="5"/>
        </w:rPr>
        <w:t xml:space="preserve"> </w:t>
      </w:r>
      <w:r>
        <w:t>ұғымдарын</w:t>
      </w:r>
      <w:r>
        <w:rPr>
          <w:spacing w:val="5"/>
        </w:rPr>
        <w:t xml:space="preserve"> </w:t>
      </w:r>
      <w:r>
        <w:t>білдіреді.</w:t>
      </w:r>
      <w:r>
        <w:rPr>
          <w:spacing w:val="6"/>
        </w:rPr>
        <w:t xml:space="preserve"> </w:t>
      </w:r>
      <w:r>
        <w:t>Қазақ</w:t>
      </w:r>
      <w:r>
        <w:rPr>
          <w:spacing w:val="7"/>
        </w:rPr>
        <w:t xml:space="preserve"> </w:t>
      </w:r>
      <w:r>
        <w:t>тілінде</w:t>
      </w:r>
      <w:r>
        <w:rPr>
          <w:spacing w:val="5"/>
        </w:rPr>
        <w:t xml:space="preserve"> </w:t>
      </w:r>
      <w:r>
        <w:rPr>
          <w:spacing w:val="-5"/>
        </w:rPr>
        <w:t>де</w:t>
      </w:r>
    </w:p>
    <w:p w14:paraId="419F585F" w14:textId="77777777" w:rsidR="004D1C38" w:rsidRDefault="003D5EA4">
      <w:pPr>
        <w:pStyle w:val="a3"/>
        <w:ind w:right="132" w:firstLine="0"/>
      </w:pPr>
      <w:r>
        <w:t xml:space="preserve">«пұл» – ақша, қаржы мағынасында қолданылады. ПҰЛ [пар. </w:t>
      </w:r>
      <w:r>
        <w:rPr>
          <w:rtl/>
        </w:rPr>
        <w:t>پول</w:t>
      </w:r>
      <w:r>
        <w:t>] – қазақ фольклорлық</w:t>
      </w:r>
      <w:r>
        <w:rPr>
          <w:spacing w:val="61"/>
        </w:rPr>
        <w:t xml:space="preserve"> </w:t>
      </w:r>
      <w:r>
        <w:t>жырларында</w:t>
      </w:r>
      <w:r>
        <w:rPr>
          <w:spacing w:val="64"/>
        </w:rPr>
        <w:t xml:space="preserve"> </w:t>
      </w:r>
      <w:r>
        <w:t>«сөздің</w:t>
      </w:r>
      <w:r>
        <w:rPr>
          <w:spacing w:val="64"/>
        </w:rPr>
        <w:t xml:space="preserve"> </w:t>
      </w:r>
      <w:r>
        <w:t>қадірі»</w:t>
      </w:r>
      <w:r>
        <w:rPr>
          <w:spacing w:val="62"/>
        </w:rPr>
        <w:t xml:space="preserve"> </w:t>
      </w:r>
      <w:r>
        <w:t>дегенді</w:t>
      </w:r>
      <w:r>
        <w:rPr>
          <w:spacing w:val="62"/>
        </w:rPr>
        <w:t xml:space="preserve"> </w:t>
      </w:r>
      <w:r>
        <w:t>білдіретін</w:t>
      </w:r>
      <w:r>
        <w:rPr>
          <w:spacing w:val="63"/>
        </w:rPr>
        <w:t xml:space="preserve"> </w:t>
      </w:r>
      <w:r>
        <w:t>«сөздің</w:t>
      </w:r>
      <w:r>
        <w:rPr>
          <w:spacing w:val="63"/>
        </w:rPr>
        <w:t xml:space="preserve"> </w:t>
      </w:r>
      <w:r>
        <w:rPr>
          <w:spacing w:val="-2"/>
        </w:rPr>
        <w:t>пұлы»,</w:t>
      </w:r>
    </w:p>
    <w:p w14:paraId="190E1EEA" w14:textId="77777777" w:rsidR="004D1C38" w:rsidRDefault="003D5EA4">
      <w:pPr>
        <w:pStyle w:val="a3"/>
        <w:spacing w:line="321" w:lineRule="exact"/>
        <w:ind w:firstLine="0"/>
      </w:pPr>
      <w:r>
        <w:t>«ақшаға</w:t>
      </w:r>
      <w:r>
        <w:rPr>
          <w:spacing w:val="20"/>
        </w:rPr>
        <w:t xml:space="preserve"> </w:t>
      </w:r>
      <w:r>
        <w:t>сатылу»</w:t>
      </w:r>
      <w:r>
        <w:rPr>
          <w:spacing w:val="22"/>
        </w:rPr>
        <w:t xml:space="preserve"> </w:t>
      </w:r>
      <w:r>
        <w:t>дегенді</w:t>
      </w:r>
      <w:r>
        <w:rPr>
          <w:spacing w:val="23"/>
        </w:rPr>
        <w:t xml:space="preserve"> </w:t>
      </w:r>
      <w:r>
        <w:t>білдіретін</w:t>
      </w:r>
      <w:r>
        <w:rPr>
          <w:spacing w:val="22"/>
        </w:rPr>
        <w:t xml:space="preserve"> </w:t>
      </w:r>
      <w:r>
        <w:t>«пұлдану»,</w:t>
      </w:r>
      <w:r>
        <w:rPr>
          <w:spacing w:val="22"/>
        </w:rPr>
        <w:t xml:space="preserve"> </w:t>
      </w:r>
      <w:r>
        <w:t>«ақшаға</w:t>
      </w:r>
      <w:r>
        <w:rPr>
          <w:spacing w:val="23"/>
        </w:rPr>
        <w:t xml:space="preserve"> </w:t>
      </w:r>
      <w:r>
        <w:t>сату»</w:t>
      </w:r>
      <w:r>
        <w:rPr>
          <w:spacing w:val="22"/>
        </w:rPr>
        <w:t xml:space="preserve"> </w:t>
      </w:r>
      <w:r>
        <w:t>деген</w:t>
      </w:r>
      <w:r>
        <w:rPr>
          <w:spacing w:val="23"/>
        </w:rPr>
        <w:t xml:space="preserve"> </w:t>
      </w:r>
      <w:r>
        <w:rPr>
          <w:spacing w:val="-2"/>
        </w:rPr>
        <w:t>ұғымдағы</w:t>
      </w:r>
    </w:p>
    <w:p w14:paraId="4DC4BECA" w14:textId="77777777" w:rsidR="004D1C38" w:rsidRDefault="004D1C38">
      <w:pPr>
        <w:pStyle w:val="a3"/>
        <w:spacing w:line="321" w:lineRule="exact"/>
        <w:sectPr w:rsidR="004D1C38">
          <w:pgSz w:w="11910" w:h="16840"/>
          <w:pgMar w:top="1040" w:right="425" w:bottom="960" w:left="1559" w:header="0" w:footer="775" w:gutter="0"/>
          <w:cols w:space="720"/>
        </w:sectPr>
      </w:pPr>
    </w:p>
    <w:p w14:paraId="0FD825AD" w14:textId="77777777" w:rsidR="004D1C38" w:rsidRDefault="003D5EA4">
      <w:pPr>
        <w:pStyle w:val="a3"/>
        <w:spacing w:before="74"/>
        <w:ind w:right="135" w:firstLine="0"/>
      </w:pPr>
      <w:r>
        <w:lastRenderedPageBreak/>
        <w:t xml:space="preserve">«пұлдау», «көп ақша» мағынасындағы «пұлнама» сөздері жиі кездеседі. Қазіргі тілімізде бұлдану сөзінің құрамында келіп, «әлдеқандай болу, бәлсіну» деген ұғымды білдіреді (Қосымша А). Мұндағы будандастыру – екі этимологиялық түбірден шыққан сөздің бірігуінен жаңа мағыналық бірлікті қалыптастыру. Сонымен қоса </w:t>
      </w:r>
      <w:r>
        <w:rPr>
          <w:i/>
          <w:iCs/>
        </w:rPr>
        <w:t xml:space="preserve">микроәлем, рудимент ағзалар </w:t>
      </w:r>
      <w:r>
        <w:t>т.б. сынды жартылай аударма үдерісінде бейімделген кірме сөзбен келетін терминдерді де атап айтуға</w:t>
      </w:r>
      <w:r>
        <w:rPr>
          <w:spacing w:val="40"/>
        </w:rPr>
        <w:t xml:space="preserve"> </w:t>
      </w:r>
      <w:r>
        <w:t xml:space="preserve">болады. </w:t>
      </w:r>
      <w:r>
        <w:rPr>
          <w:i/>
          <w:iCs/>
        </w:rPr>
        <w:t>Рудимент ағзалар</w:t>
      </w:r>
      <w:r>
        <w:t>. «Рудимент» (латын тілінен «rudimentum» – бастамасы бар, бірақ толық дамымаған мүше) + «ағза» (араб тілінен «</w:t>
      </w:r>
      <w:r>
        <w:rPr>
          <w:rtl/>
        </w:rPr>
        <w:t>َأْعَضاء</w:t>
      </w:r>
      <w:r>
        <w:t>» – мүше, орган) + көптік жалғау «-лар». Ағза [ар. агза «</w:t>
      </w:r>
      <w:r>
        <w:rPr>
          <w:rtl/>
        </w:rPr>
        <w:t>َأْعَضاء</w:t>
      </w:r>
      <w:r>
        <w:t>»] – «адамның тәні, бүкіл денесі», «дене мүшелері». Қазақ тілінде «қоршаған ортаға тіршілік етуге бейімделген тірі тұтастықтың үйлесімді</w:t>
      </w:r>
      <w:r>
        <w:rPr>
          <w:spacing w:val="-1"/>
        </w:rPr>
        <w:t xml:space="preserve"> </w:t>
      </w:r>
      <w:r>
        <w:t>қызмет</w:t>
      </w:r>
      <w:r>
        <w:rPr>
          <w:spacing w:val="-1"/>
        </w:rPr>
        <w:t xml:space="preserve"> </w:t>
      </w:r>
      <w:r>
        <w:t>атқаратын</w:t>
      </w:r>
      <w:r>
        <w:rPr>
          <w:spacing w:val="-2"/>
        </w:rPr>
        <w:t xml:space="preserve"> </w:t>
      </w:r>
      <w:r>
        <w:t>мүшелері,</w:t>
      </w:r>
      <w:r>
        <w:rPr>
          <w:spacing w:val="-3"/>
        </w:rPr>
        <w:t xml:space="preserve"> </w:t>
      </w:r>
      <w:r>
        <w:t>құрылысы (адам,</w:t>
      </w:r>
      <w:r>
        <w:rPr>
          <w:spacing w:val="21"/>
        </w:rPr>
        <w:t xml:space="preserve">  </w:t>
      </w:r>
      <w:r>
        <w:t>жануар,</w:t>
      </w:r>
      <w:r>
        <w:rPr>
          <w:spacing w:val="24"/>
        </w:rPr>
        <w:t xml:space="preserve">  </w:t>
      </w:r>
      <w:r>
        <w:t>өсімдік)»</w:t>
      </w:r>
      <w:r>
        <w:rPr>
          <w:spacing w:val="24"/>
        </w:rPr>
        <w:t xml:space="preserve">  </w:t>
      </w:r>
      <w:r>
        <w:t>деген</w:t>
      </w:r>
      <w:r>
        <w:rPr>
          <w:spacing w:val="24"/>
        </w:rPr>
        <w:t xml:space="preserve">  </w:t>
      </w:r>
      <w:r>
        <w:t>мағынада</w:t>
      </w:r>
      <w:r>
        <w:rPr>
          <w:spacing w:val="24"/>
        </w:rPr>
        <w:t xml:space="preserve">  </w:t>
      </w:r>
      <w:r>
        <w:t>да</w:t>
      </w:r>
      <w:r>
        <w:rPr>
          <w:spacing w:val="24"/>
        </w:rPr>
        <w:t xml:space="preserve">  </w:t>
      </w:r>
      <w:r>
        <w:t>қолданылады</w:t>
      </w:r>
      <w:r>
        <w:rPr>
          <w:spacing w:val="26"/>
        </w:rPr>
        <w:t xml:space="preserve">  </w:t>
      </w:r>
      <w:r>
        <w:t>(Қосымша</w:t>
      </w:r>
      <w:r>
        <w:rPr>
          <w:spacing w:val="25"/>
        </w:rPr>
        <w:t xml:space="preserve">  </w:t>
      </w:r>
      <w:r>
        <w:rPr>
          <w:spacing w:val="-5"/>
        </w:rPr>
        <w:t>А).</w:t>
      </w:r>
    </w:p>
    <w:p w14:paraId="722A0C9A" w14:textId="77777777" w:rsidR="004D1C38" w:rsidRDefault="003D5EA4">
      <w:pPr>
        <w:pStyle w:val="a3"/>
        <w:spacing w:before="1"/>
        <w:ind w:right="133" w:firstLine="0"/>
      </w:pPr>
      <w:r>
        <w:t>«Рудимент ағзалар» – ғылыми-биологиялық термин. Мұндай ағзалар – эволюция барысында өз қызметін жоғалтқан не мүлде атқармайтын, даму деңгейі төмендеп қалған мүшелер. Сонда бұл термин бейімделмеген кірме</w:t>
      </w:r>
      <w:r>
        <w:rPr>
          <w:spacing w:val="80"/>
        </w:rPr>
        <w:t xml:space="preserve"> </w:t>
      </w:r>
      <w:r>
        <w:t>түбір мен бейімделген кірме түбір және түркі негізді, қазақ тілінің төл қосымшасының</w:t>
      </w:r>
      <w:r>
        <w:rPr>
          <w:spacing w:val="70"/>
          <w:w w:val="150"/>
        </w:rPr>
        <w:t xml:space="preserve"> </w:t>
      </w:r>
      <w:r>
        <w:t>бірігуінен</w:t>
      </w:r>
      <w:r>
        <w:rPr>
          <w:spacing w:val="68"/>
          <w:w w:val="150"/>
        </w:rPr>
        <w:t xml:space="preserve"> </w:t>
      </w:r>
      <w:r>
        <w:t>жасалған.</w:t>
      </w:r>
      <w:r>
        <w:rPr>
          <w:spacing w:val="71"/>
          <w:w w:val="150"/>
        </w:rPr>
        <w:t xml:space="preserve"> </w:t>
      </w:r>
      <w:r>
        <w:rPr>
          <w:i/>
        </w:rPr>
        <w:t>Микроәлем.</w:t>
      </w:r>
      <w:r>
        <w:rPr>
          <w:i/>
          <w:spacing w:val="68"/>
          <w:w w:val="150"/>
        </w:rPr>
        <w:t xml:space="preserve"> </w:t>
      </w:r>
      <w:r>
        <w:t>«Микро»</w:t>
      </w:r>
      <w:r>
        <w:rPr>
          <w:spacing w:val="71"/>
          <w:w w:val="150"/>
        </w:rPr>
        <w:t xml:space="preserve"> </w:t>
      </w:r>
      <w:r>
        <w:t>(грек.</w:t>
      </w:r>
      <w:r>
        <w:rPr>
          <w:spacing w:val="72"/>
          <w:w w:val="150"/>
        </w:rPr>
        <w:t xml:space="preserve"> </w:t>
      </w:r>
      <w:r>
        <w:t>mikros</w:t>
      </w:r>
      <w:r>
        <w:rPr>
          <w:spacing w:val="70"/>
          <w:w w:val="150"/>
        </w:rPr>
        <w:t xml:space="preserve"> </w:t>
      </w:r>
      <w:r>
        <w:rPr>
          <w:spacing w:val="-10"/>
        </w:rPr>
        <w:t>–</w:t>
      </w:r>
    </w:p>
    <w:p w14:paraId="523256F9" w14:textId="77777777" w:rsidR="004D1C38" w:rsidRDefault="003D5EA4">
      <w:pPr>
        <w:pStyle w:val="a3"/>
        <w:spacing w:before="1" w:line="322" w:lineRule="exact"/>
        <w:ind w:firstLine="0"/>
      </w:pPr>
      <w:r>
        <w:t>«шағын,</w:t>
      </w:r>
      <w:r>
        <w:rPr>
          <w:spacing w:val="32"/>
        </w:rPr>
        <w:t xml:space="preserve"> </w:t>
      </w:r>
      <w:r>
        <w:t>өте</w:t>
      </w:r>
      <w:r>
        <w:rPr>
          <w:spacing w:val="33"/>
        </w:rPr>
        <w:t xml:space="preserve"> </w:t>
      </w:r>
      <w:r>
        <w:t>ұсақ»)</w:t>
      </w:r>
      <w:r>
        <w:rPr>
          <w:spacing w:val="31"/>
        </w:rPr>
        <w:t xml:space="preserve"> </w:t>
      </w:r>
      <w:r>
        <w:t>+</w:t>
      </w:r>
      <w:r>
        <w:rPr>
          <w:spacing w:val="33"/>
        </w:rPr>
        <w:t xml:space="preserve"> </w:t>
      </w:r>
      <w:r>
        <w:t>«әлем»</w:t>
      </w:r>
      <w:r>
        <w:rPr>
          <w:spacing w:val="33"/>
        </w:rPr>
        <w:t xml:space="preserve"> </w:t>
      </w:r>
      <w:r>
        <w:t>(араб.</w:t>
      </w:r>
      <w:r>
        <w:rPr>
          <w:spacing w:val="36"/>
        </w:rPr>
        <w:t xml:space="preserve"> </w:t>
      </w:r>
      <w:r>
        <w:rPr>
          <w:rtl/>
        </w:rPr>
        <w:t>عالم</w:t>
      </w:r>
      <w:r>
        <w:rPr>
          <w:spacing w:val="35"/>
        </w:rPr>
        <w:t xml:space="preserve"> </w:t>
      </w:r>
      <w:r>
        <w:t>–</w:t>
      </w:r>
      <w:r>
        <w:rPr>
          <w:spacing w:val="34"/>
        </w:rPr>
        <w:t xml:space="preserve"> </w:t>
      </w:r>
      <w:r>
        <w:t>дүние,</w:t>
      </w:r>
      <w:r>
        <w:rPr>
          <w:spacing w:val="33"/>
        </w:rPr>
        <w:t xml:space="preserve"> </w:t>
      </w:r>
      <w:r>
        <w:t>жаратылыс).</w:t>
      </w:r>
      <w:r>
        <w:rPr>
          <w:spacing w:val="36"/>
        </w:rPr>
        <w:t xml:space="preserve"> </w:t>
      </w:r>
      <w:r>
        <w:t>Әлем</w:t>
      </w:r>
      <w:r>
        <w:rPr>
          <w:spacing w:val="32"/>
        </w:rPr>
        <w:t xml:space="preserve"> </w:t>
      </w:r>
      <w:r>
        <w:t>[ар.</w:t>
      </w:r>
      <w:r>
        <w:rPr>
          <w:spacing w:val="33"/>
        </w:rPr>
        <w:t xml:space="preserve"> </w:t>
      </w:r>
      <w:r>
        <w:rPr>
          <w:spacing w:val="-4"/>
        </w:rPr>
        <w:t>алам</w:t>
      </w:r>
    </w:p>
    <w:p w14:paraId="703F5F01" w14:textId="77777777" w:rsidR="004D1C38" w:rsidRDefault="003D5EA4">
      <w:pPr>
        <w:pStyle w:val="a3"/>
        <w:ind w:right="136" w:firstLine="0"/>
      </w:pPr>
      <w:r>
        <w:t>«</w:t>
      </w:r>
      <w:r>
        <w:rPr>
          <w:rtl/>
        </w:rPr>
        <w:t>عالم</w:t>
      </w:r>
      <w:r>
        <w:t>»]</w:t>
      </w:r>
      <w:r>
        <w:rPr>
          <w:spacing w:val="-4"/>
        </w:rPr>
        <w:t xml:space="preserve"> </w:t>
      </w:r>
      <w:r>
        <w:t>–</w:t>
      </w:r>
      <w:r>
        <w:rPr>
          <w:spacing w:val="-6"/>
        </w:rPr>
        <w:t xml:space="preserve"> </w:t>
      </w:r>
      <w:r>
        <w:t>дүниежүзі,</w:t>
      </w:r>
      <w:r>
        <w:rPr>
          <w:spacing w:val="-6"/>
        </w:rPr>
        <w:t xml:space="preserve"> </w:t>
      </w:r>
      <w:r>
        <w:t>жержүзі.</w:t>
      </w:r>
      <w:r>
        <w:rPr>
          <w:spacing w:val="-6"/>
        </w:rPr>
        <w:t xml:space="preserve"> </w:t>
      </w:r>
      <w:r>
        <w:t>Қазақ</w:t>
      </w:r>
      <w:r>
        <w:rPr>
          <w:spacing w:val="-5"/>
        </w:rPr>
        <w:t xml:space="preserve"> </w:t>
      </w:r>
      <w:r>
        <w:t>тілінде</w:t>
      </w:r>
      <w:r>
        <w:rPr>
          <w:spacing w:val="-5"/>
        </w:rPr>
        <w:t xml:space="preserve"> </w:t>
      </w:r>
      <w:r>
        <w:t>«жер</w:t>
      </w:r>
      <w:r>
        <w:rPr>
          <w:spacing w:val="-4"/>
        </w:rPr>
        <w:t xml:space="preserve"> </w:t>
      </w:r>
      <w:r>
        <w:t>бетін мекендеуші</w:t>
      </w:r>
      <w:r>
        <w:rPr>
          <w:spacing w:val="-7"/>
        </w:rPr>
        <w:t xml:space="preserve"> </w:t>
      </w:r>
      <w:r>
        <w:t>күллі</w:t>
      </w:r>
      <w:r>
        <w:rPr>
          <w:spacing w:val="-6"/>
        </w:rPr>
        <w:t xml:space="preserve"> </w:t>
      </w:r>
      <w:r>
        <w:t>халық» (әлемді таңғалдыру, әлемді өзіне қарату т.б.), «белгілі бір зат не құбылыстың жиынтығы» (аспан әлемі, жануарлар әлемі т.б.) ұғымдарында да қолданылған (Қосымша А). «Микро» + «әлем» бірліктерінен тұратын будан термин шығу</w:t>
      </w:r>
      <w:r>
        <w:rPr>
          <w:spacing w:val="40"/>
        </w:rPr>
        <w:t xml:space="preserve"> </w:t>
      </w:r>
      <w:r>
        <w:t>тегі екі түрлі этимологияға жататын морфемалардан құралып, атом, молекула, элементар бөлшектер деңгейіндегі ұсақ өлшемдер әлемін білдіретін терминдік мағынаға ие болған. Грек тілінен шыққан терминбөлшек пен араб тіліндегі бейімделген терминнен құралған «микроәлем» термині қазақ тілінде жасалған жартылай калькадан туындаған термин. Мұндай терминді де будан деп танимыз. Өйткені, жоғарыда атап өткеніміздей, будан терминдер «төл-кірме» қағидаты бойынша ғана емес, этимологиялық жағынан екі тілге жататын, жартылай калька немесе будандастыру үдерісі нәтижесінде пайда болады. Басты ерекшелік – будан терминнің сол тілде жасалуында.</w:t>
      </w:r>
    </w:p>
    <w:p w14:paraId="4A2C8D51" w14:textId="77777777" w:rsidR="004D1C38" w:rsidRDefault="004D1C38">
      <w:pPr>
        <w:pStyle w:val="a3"/>
        <w:ind w:left="0" w:firstLine="0"/>
        <w:jc w:val="left"/>
      </w:pPr>
    </w:p>
    <w:p w14:paraId="2A364241" w14:textId="77777777" w:rsidR="004D1C38" w:rsidRDefault="003D5EA4">
      <w:pPr>
        <w:pStyle w:val="2"/>
        <w:numPr>
          <w:ilvl w:val="1"/>
          <w:numId w:val="42"/>
        </w:numPr>
        <w:tabs>
          <w:tab w:val="left" w:pos="1272"/>
        </w:tabs>
        <w:ind w:left="1272" w:hanging="421"/>
      </w:pPr>
      <w:r>
        <w:t>Будан</w:t>
      </w:r>
      <w:r>
        <w:rPr>
          <w:spacing w:val="-11"/>
        </w:rPr>
        <w:t xml:space="preserve"> </w:t>
      </w:r>
      <w:r>
        <w:t>терминдердің</w:t>
      </w:r>
      <w:r>
        <w:rPr>
          <w:spacing w:val="-12"/>
        </w:rPr>
        <w:t xml:space="preserve"> </w:t>
      </w:r>
      <w:r>
        <w:t>этимологиялық</w:t>
      </w:r>
      <w:r>
        <w:rPr>
          <w:spacing w:val="-11"/>
        </w:rPr>
        <w:t xml:space="preserve"> </w:t>
      </w:r>
      <w:r>
        <w:rPr>
          <w:spacing w:val="-2"/>
        </w:rPr>
        <w:t>жіктелімі</w:t>
      </w:r>
    </w:p>
    <w:p w14:paraId="7E988BAE" w14:textId="77777777" w:rsidR="004D1C38" w:rsidRDefault="003D5EA4">
      <w:pPr>
        <w:pStyle w:val="a3"/>
        <w:spacing w:before="2"/>
        <w:ind w:right="134"/>
      </w:pPr>
      <w:r>
        <w:t>Ғалымдар будан терминдерді екі топқа бөледі: шет және қазақ тілінен туған будан терминдер және екі шет тілінен құралған будан терминдер [100]. Бұл жіктелім будан терминдердің табиғатын түсінуге мүмкіндік береді. Біздің ойымызша, әр көзқарастың өзіндік маңызы бар, себебі будан терминдер белгілі бір тілдің дамуындағы лексикалық және семантикалық өзгерістерді көрсетеді. Қазіргі неміс лингвистикасында будандастыру құбылысы кірме элементтермен байланысатын сөзжасам аясында қарастырылады. Мұнда будан терминдер қалыптасу жолына қарай екі топқа бөлінеді: эндогенді және экзогенді будан түрлері [53, с. 145]. Қазақ тілінде де будан терминдерді осындай жіктемеге сай қарастыру маңызды. Бұған қоса, қазақ тілінде төл элементтердің рөлін ескере отырып, будан терминдерді одан әрі жіктеу ұсынылады. Бұл қазақ тілінің кірме</w:t>
      </w:r>
    </w:p>
    <w:p w14:paraId="3D338AC5" w14:textId="77777777" w:rsidR="004D1C38" w:rsidRDefault="004D1C38">
      <w:pPr>
        <w:pStyle w:val="a3"/>
        <w:sectPr w:rsidR="004D1C38">
          <w:pgSz w:w="11910" w:h="16840"/>
          <w:pgMar w:top="1040" w:right="425" w:bottom="960" w:left="1559" w:header="0" w:footer="775" w:gutter="0"/>
          <w:cols w:space="720"/>
        </w:sectPr>
      </w:pPr>
    </w:p>
    <w:p w14:paraId="7D5F8B71" w14:textId="77777777" w:rsidR="004D1C38" w:rsidRDefault="003D5EA4">
      <w:pPr>
        <w:pStyle w:val="a3"/>
        <w:spacing w:before="74" w:line="242" w:lineRule="auto"/>
        <w:ind w:right="142" w:firstLine="0"/>
        <w:rPr>
          <w:sz w:val="24"/>
        </w:rPr>
      </w:pPr>
      <w:r>
        <w:lastRenderedPageBreak/>
        <w:t>элементтермен ықпалдасу деңгейін және терминжасамдағы өзіндік ерекшелігін көрсетуге мүмкіндік береді</w:t>
      </w:r>
      <w:r>
        <w:rPr>
          <w:sz w:val="24"/>
        </w:rPr>
        <w:t>.</w:t>
      </w:r>
    </w:p>
    <w:p w14:paraId="5575731F" w14:textId="77777777" w:rsidR="004D1C38" w:rsidRDefault="003D5EA4">
      <w:pPr>
        <w:pStyle w:val="a3"/>
        <w:tabs>
          <w:tab w:val="left" w:pos="1193"/>
          <w:tab w:val="left" w:pos="2371"/>
          <w:tab w:val="left" w:pos="3381"/>
          <w:tab w:val="left" w:pos="5527"/>
          <w:tab w:val="left" w:pos="6999"/>
          <w:tab w:val="left" w:pos="8691"/>
        </w:tabs>
        <w:ind w:right="140"/>
        <w:jc w:val="right"/>
      </w:pPr>
      <w:r>
        <w:t xml:space="preserve">Эндогенді будан терминдер – құрамында қазақ тілінің төл түбірі бар, шет </w:t>
      </w:r>
      <w:r>
        <w:rPr>
          <w:spacing w:val="-2"/>
        </w:rPr>
        <w:t>тілдік</w:t>
      </w:r>
      <w:r>
        <w:tab/>
      </w:r>
      <w:r>
        <w:rPr>
          <w:spacing w:val="-2"/>
        </w:rPr>
        <w:t>немесе</w:t>
      </w:r>
      <w:r>
        <w:tab/>
      </w:r>
      <w:r>
        <w:rPr>
          <w:spacing w:val="-4"/>
        </w:rPr>
        <w:t>кірме</w:t>
      </w:r>
      <w:r>
        <w:tab/>
      </w:r>
      <w:r>
        <w:rPr>
          <w:spacing w:val="-2"/>
        </w:rPr>
        <w:t>элементтермен</w:t>
      </w:r>
      <w:r>
        <w:tab/>
      </w:r>
      <w:r>
        <w:rPr>
          <w:spacing w:val="-2"/>
        </w:rPr>
        <w:t>қосылған</w:t>
      </w:r>
      <w:r>
        <w:tab/>
      </w:r>
      <w:r>
        <w:rPr>
          <w:spacing w:val="-2"/>
        </w:rPr>
        <w:t>терминдер.</w:t>
      </w:r>
      <w:r>
        <w:tab/>
      </w:r>
      <w:r>
        <w:rPr>
          <w:spacing w:val="-2"/>
        </w:rPr>
        <w:t>Мысалы,</w:t>
      </w:r>
    </w:p>
    <w:p w14:paraId="15CE5CE2" w14:textId="77777777" w:rsidR="004D1C38" w:rsidRDefault="003D5EA4">
      <w:pPr>
        <w:pStyle w:val="a3"/>
        <w:spacing w:line="321" w:lineRule="exact"/>
        <w:ind w:left="0" w:right="136" w:firstLine="0"/>
        <w:jc w:val="right"/>
      </w:pPr>
      <w:r>
        <w:t>«бейнекамера»</w:t>
      </w:r>
      <w:r>
        <w:rPr>
          <w:spacing w:val="34"/>
        </w:rPr>
        <w:t xml:space="preserve"> </w:t>
      </w:r>
      <w:r>
        <w:t>терминін</w:t>
      </w:r>
      <w:r>
        <w:rPr>
          <w:spacing w:val="37"/>
        </w:rPr>
        <w:t xml:space="preserve"> </w:t>
      </w:r>
      <w:r>
        <w:t>алайық.</w:t>
      </w:r>
      <w:r>
        <w:rPr>
          <w:spacing w:val="34"/>
        </w:rPr>
        <w:t xml:space="preserve"> </w:t>
      </w:r>
      <w:r>
        <w:t>Ол</w:t>
      </w:r>
      <w:r>
        <w:rPr>
          <w:spacing w:val="35"/>
        </w:rPr>
        <w:t xml:space="preserve"> </w:t>
      </w:r>
      <w:r>
        <w:t>қазақ</w:t>
      </w:r>
      <w:r>
        <w:rPr>
          <w:spacing w:val="36"/>
        </w:rPr>
        <w:t xml:space="preserve"> </w:t>
      </w:r>
      <w:r>
        <w:t>тілінің</w:t>
      </w:r>
      <w:r>
        <w:rPr>
          <w:spacing w:val="36"/>
        </w:rPr>
        <w:t xml:space="preserve"> </w:t>
      </w:r>
      <w:r>
        <w:t>«бейне»</w:t>
      </w:r>
      <w:r>
        <w:rPr>
          <w:spacing w:val="35"/>
        </w:rPr>
        <w:t xml:space="preserve"> </w:t>
      </w:r>
      <w:r>
        <w:t>+</w:t>
      </w:r>
      <w:r>
        <w:rPr>
          <w:spacing w:val="36"/>
        </w:rPr>
        <w:t xml:space="preserve"> </w:t>
      </w:r>
      <w:r>
        <w:t>ағылшын</w:t>
      </w:r>
      <w:r>
        <w:rPr>
          <w:spacing w:val="36"/>
        </w:rPr>
        <w:t xml:space="preserve"> </w:t>
      </w:r>
      <w:r>
        <w:rPr>
          <w:spacing w:val="-2"/>
        </w:rPr>
        <w:t>тілінің</w:t>
      </w:r>
    </w:p>
    <w:p w14:paraId="28CDFDCE" w14:textId="77777777" w:rsidR="004D1C38" w:rsidRDefault="003D5EA4">
      <w:pPr>
        <w:pStyle w:val="a3"/>
        <w:ind w:right="139" w:firstLine="0"/>
      </w:pPr>
      <w:r>
        <w:t>«camera» сөздерінің будандасуынан жасалған. Яғни қазақ тілінде төл және</w:t>
      </w:r>
      <w:r>
        <w:rPr>
          <w:spacing w:val="40"/>
        </w:rPr>
        <w:t xml:space="preserve"> </w:t>
      </w:r>
      <w:r>
        <w:t>кірме элементтер арқылы жасалатын будандарды эндогенді будандар деп танимыз. «Эндо» сөзінің өзі «ішкі» деген мағынаны береді. «Ішалгебра» терминін де талдап көрейік. Бұл – қазақ тіліндегі «іш» терминбөлшегі + орыс тілі</w:t>
      </w:r>
      <w:r>
        <w:rPr>
          <w:spacing w:val="-1"/>
        </w:rPr>
        <w:t xml:space="preserve"> </w:t>
      </w:r>
      <w:r>
        <w:t>арқылы</w:t>
      </w:r>
      <w:r>
        <w:rPr>
          <w:spacing w:val="-3"/>
        </w:rPr>
        <w:t xml:space="preserve"> </w:t>
      </w:r>
      <w:r>
        <w:t>енген</w:t>
      </w:r>
      <w:r>
        <w:rPr>
          <w:spacing w:val="-2"/>
        </w:rPr>
        <w:t xml:space="preserve"> </w:t>
      </w:r>
      <w:r>
        <w:t>«алгебра»</w:t>
      </w:r>
      <w:r>
        <w:rPr>
          <w:spacing w:val="-1"/>
        </w:rPr>
        <w:t xml:space="preserve"> </w:t>
      </w:r>
      <w:r>
        <w:t>термині</w:t>
      </w:r>
      <w:r>
        <w:rPr>
          <w:spacing w:val="-3"/>
        </w:rPr>
        <w:t xml:space="preserve"> </w:t>
      </w:r>
      <w:r>
        <w:t>арқылы</w:t>
      </w:r>
      <w:r>
        <w:rPr>
          <w:spacing w:val="-3"/>
        </w:rPr>
        <w:t xml:space="preserve"> </w:t>
      </w:r>
      <w:r>
        <w:t>жасалған</w:t>
      </w:r>
      <w:r>
        <w:rPr>
          <w:spacing w:val="-2"/>
        </w:rPr>
        <w:t xml:space="preserve"> </w:t>
      </w:r>
      <w:r>
        <w:t>жартылай</w:t>
      </w:r>
      <w:r>
        <w:rPr>
          <w:spacing w:val="-3"/>
        </w:rPr>
        <w:t xml:space="preserve"> </w:t>
      </w:r>
      <w:r>
        <w:t>аударма</w:t>
      </w:r>
      <w:r>
        <w:rPr>
          <w:spacing w:val="-3"/>
        </w:rPr>
        <w:t xml:space="preserve"> </w:t>
      </w:r>
      <w:r>
        <w:t xml:space="preserve">будан термин. Ал құрамы жағынан эндогенді саналады. Өйткені төл термин «іш» сөзі мен кірме «алгерба» сөзінің будандасуы негізінде жасалған. Эндогенді буданның басты өлшемшарты будан терминнің құрамында төл элементтің болуы. Төл элемент морфема, яғни түбір сөз бен жұрнақ немесе терминбөлшек те болуы мүмкін. Кірме бөлігі көшірінді немесе бейімделген сипатта да бола алады. Эндогенді будан терминдердің тілдік модельдерін былайша көрсетуге </w:t>
      </w:r>
      <w:r>
        <w:rPr>
          <w:spacing w:val="-2"/>
        </w:rPr>
        <w:t>болады.</w:t>
      </w:r>
    </w:p>
    <w:p w14:paraId="018E880E" w14:textId="77777777" w:rsidR="004D1C38" w:rsidRDefault="003D5EA4">
      <w:pPr>
        <w:spacing w:before="318" w:line="322" w:lineRule="exact"/>
        <w:ind w:left="1107" w:right="1107"/>
        <w:jc w:val="center"/>
        <w:rPr>
          <w:i/>
          <w:sz w:val="28"/>
        </w:rPr>
      </w:pPr>
      <w:r>
        <w:rPr>
          <w:i/>
          <w:sz w:val="28"/>
        </w:rPr>
        <w:t>төл</w:t>
      </w:r>
      <w:r>
        <w:rPr>
          <w:i/>
          <w:spacing w:val="-12"/>
          <w:sz w:val="28"/>
        </w:rPr>
        <w:t xml:space="preserve"> </w:t>
      </w:r>
      <w:r>
        <w:rPr>
          <w:i/>
          <w:sz w:val="28"/>
        </w:rPr>
        <w:t>терминбөлшек+көшірінді</w:t>
      </w:r>
      <w:r>
        <w:rPr>
          <w:i/>
          <w:spacing w:val="-11"/>
          <w:sz w:val="28"/>
        </w:rPr>
        <w:t xml:space="preserve"> </w:t>
      </w:r>
      <w:r>
        <w:rPr>
          <w:i/>
          <w:sz w:val="28"/>
        </w:rPr>
        <w:t>сөз=эндогенді</w:t>
      </w:r>
      <w:r>
        <w:rPr>
          <w:i/>
          <w:spacing w:val="-10"/>
          <w:sz w:val="28"/>
        </w:rPr>
        <w:t xml:space="preserve"> </w:t>
      </w:r>
      <w:r>
        <w:rPr>
          <w:i/>
          <w:spacing w:val="-2"/>
          <w:sz w:val="28"/>
        </w:rPr>
        <w:t>будан</w:t>
      </w:r>
    </w:p>
    <w:p w14:paraId="540627BF" w14:textId="77777777" w:rsidR="004D1C38" w:rsidRDefault="003D5EA4">
      <w:pPr>
        <w:ind w:left="3"/>
        <w:jc w:val="center"/>
        <w:rPr>
          <w:sz w:val="28"/>
        </w:rPr>
      </w:pPr>
      <w:r>
        <w:rPr>
          <w:sz w:val="28"/>
        </w:rPr>
        <w:t>(</w:t>
      </w:r>
      <w:r>
        <w:rPr>
          <w:i/>
          <w:sz w:val="28"/>
        </w:rPr>
        <w:t>жаңа +</w:t>
      </w:r>
      <w:r>
        <w:rPr>
          <w:i/>
          <w:spacing w:val="-1"/>
          <w:sz w:val="28"/>
        </w:rPr>
        <w:t xml:space="preserve"> </w:t>
      </w:r>
      <w:r>
        <w:rPr>
          <w:spacing w:val="-2"/>
          <w:sz w:val="28"/>
        </w:rPr>
        <w:t>академизм)</w:t>
      </w:r>
    </w:p>
    <w:p w14:paraId="0B2FC01B" w14:textId="77777777" w:rsidR="004D1C38" w:rsidRDefault="003D5EA4">
      <w:pPr>
        <w:spacing w:before="2" w:line="322" w:lineRule="exact"/>
        <w:ind w:left="1107" w:right="1106"/>
        <w:jc w:val="center"/>
        <w:rPr>
          <w:i/>
          <w:sz w:val="28"/>
        </w:rPr>
      </w:pPr>
      <w:r>
        <w:rPr>
          <w:i/>
          <w:sz w:val="28"/>
        </w:rPr>
        <w:t>көшірінді</w:t>
      </w:r>
      <w:r>
        <w:rPr>
          <w:i/>
          <w:spacing w:val="-11"/>
          <w:sz w:val="28"/>
        </w:rPr>
        <w:t xml:space="preserve"> </w:t>
      </w:r>
      <w:r>
        <w:rPr>
          <w:i/>
          <w:sz w:val="28"/>
        </w:rPr>
        <w:t>сөз+төл</w:t>
      </w:r>
      <w:r>
        <w:rPr>
          <w:i/>
          <w:spacing w:val="-11"/>
          <w:sz w:val="28"/>
        </w:rPr>
        <w:t xml:space="preserve"> </w:t>
      </w:r>
      <w:r>
        <w:rPr>
          <w:i/>
          <w:sz w:val="28"/>
        </w:rPr>
        <w:t>сөз=эндогенді</w:t>
      </w:r>
      <w:r>
        <w:rPr>
          <w:i/>
          <w:spacing w:val="-9"/>
          <w:sz w:val="28"/>
        </w:rPr>
        <w:t xml:space="preserve"> </w:t>
      </w:r>
      <w:r>
        <w:rPr>
          <w:i/>
          <w:spacing w:val="-4"/>
          <w:sz w:val="28"/>
        </w:rPr>
        <w:t>будан</w:t>
      </w:r>
    </w:p>
    <w:p w14:paraId="41E97219" w14:textId="77777777" w:rsidR="004D1C38" w:rsidRDefault="003D5EA4">
      <w:pPr>
        <w:spacing w:line="322" w:lineRule="exact"/>
        <w:ind w:left="3"/>
        <w:jc w:val="center"/>
        <w:rPr>
          <w:sz w:val="28"/>
        </w:rPr>
      </w:pPr>
      <w:r>
        <w:rPr>
          <w:spacing w:val="-2"/>
          <w:sz w:val="28"/>
        </w:rPr>
        <w:t>(</w:t>
      </w:r>
      <w:r>
        <w:rPr>
          <w:i/>
          <w:spacing w:val="-2"/>
          <w:sz w:val="28"/>
        </w:rPr>
        <w:t>ультра+дыбыс</w:t>
      </w:r>
      <w:r>
        <w:rPr>
          <w:spacing w:val="-2"/>
          <w:sz w:val="28"/>
        </w:rPr>
        <w:t>)</w:t>
      </w:r>
    </w:p>
    <w:p w14:paraId="33CAFBF4" w14:textId="77777777" w:rsidR="004D1C38" w:rsidRDefault="003D5EA4">
      <w:pPr>
        <w:ind w:left="2046" w:right="2045"/>
        <w:jc w:val="center"/>
        <w:rPr>
          <w:i/>
          <w:sz w:val="28"/>
        </w:rPr>
      </w:pPr>
      <w:r>
        <w:rPr>
          <w:i/>
          <w:sz w:val="28"/>
        </w:rPr>
        <w:t>көшірінді</w:t>
      </w:r>
      <w:r>
        <w:rPr>
          <w:i/>
          <w:spacing w:val="-10"/>
          <w:sz w:val="28"/>
        </w:rPr>
        <w:t xml:space="preserve"> </w:t>
      </w:r>
      <w:r>
        <w:rPr>
          <w:i/>
          <w:sz w:val="28"/>
        </w:rPr>
        <w:t>сөз+төл</w:t>
      </w:r>
      <w:r>
        <w:rPr>
          <w:i/>
          <w:spacing w:val="-14"/>
          <w:sz w:val="28"/>
        </w:rPr>
        <w:t xml:space="preserve"> </w:t>
      </w:r>
      <w:r>
        <w:rPr>
          <w:i/>
          <w:sz w:val="28"/>
        </w:rPr>
        <w:t>жұрнақ=эндогенді</w:t>
      </w:r>
      <w:r>
        <w:rPr>
          <w:i/>
          <w:spacing w:val="-13"/>
          <w:sz w:val="28"/>
        </w:rPr>
        <w:t xml:space="preserve"> </w:t>
      </w:r>
      <w:r>
        <w:rPr>
          <w:i/>
          <w:sz w:val="28"/>
        </w:rPr>
        <w:t xml:space="preserve">будан </w:t>
      </w:r>
      <w:r>
        <w:rPr>
          <w:i/>
          <w:spacing w:val="-2"/>
          <w:sz w:val="28"/>
        </w:rPr>
        <w:t>(мобиль+дік)</w:t>
      </w:r>
    </w:p>
    <w:p w14:paraId="0D309570" w14:textId="77777777" w:rsidR="004D1C38" w:rsidRDefault="003D5EA4">
      <w:pPr>
        <w:ind w:left="1282" w:right="1279"/>
        <w:jc w:val="center"/>
        <w:rPr>
          <w:i/>
          <w:sz w:val="28"/>
        </w:rPr>
      </w:pPr>
      <w:r>
        <w:rPr>
          <w:i/>
          <w:sz w:val="28"/>
        </w:rPr>
        <w:t>бейімделген</w:t>
      </w:r>
      <w:r>
        <w:rPr>
          <w:i/>
          <w:spacing w:val="-11"/>
          <w:sz w:val="28"/>
        </w:rPr>
        <w:t xml:space="preserve"> </w:t>
      </w:r>
      <w:r>
        <w:rPr>
          <w:i/>
          <w:sz w:val="28"/>
        </w:rPr>
        <w:t>кірме</w:t>
      </w:r>
      <w:r>
        <w:rPr>
          <w:i/>
          <w:spacing w:val="-9"/>
          <w:sz w:val="28"/>
        </w:rPr>
        <w:t xml:space="preserve"> </w:t>
      </w:r>
      <w:r>
        <w:rPr>
          <w:i/>
          <w:sz w:val="28"/>
        </w:rPr>
        <w:t>сөз+төл</w:t>
      </w:r>
      <w:r>
        <w:rPr>
          <w:i/>
          <w:spacing w:val="-7"/>
          <w:sz w:val="28"/>
        </w:rPr>
        <w:t xml:space="preserve"> </w:t>
      </w:r>
      <w:r>
        <w:rPr>
          <w:i/>
          <w:sz w:val="28"/>
        </w:rPr>
        <w:t>сөз=эндогенді</w:t>
      </w:r>
      <w:r>
        <w:rPr>
          <w:i/>
          <w:spacing w:val="-9"/>
          <w:sz w:val="28"/>
        </w:rPr>
        <w:t xml:space="preserve"> </w:t>
      </w:r>
      <w:r>
        <w:rPr>
          <w:i/>
          <w:sz w:val="28"/>
        </w:rPr>
        <w:t xml:space="preserve">будан </w:t>
      </w:r>
      <w:r>
        <w:rPr>
          <w:i/>
          <w:spacing w:val="-2"/>
          <w:sz w:val="28"/>
        </w:rPr>
        <w:t>(саяси+жүйе)</w:t>
      </w:r>
    </w:p>
    <w:p w14:paraId="1BE19C57" w14:textId="77777777" w:rsidR="004D1C38" w:rsidRDefault="003D5EA4">
      <w:pPr>
        <w:spacing w:before="1"/>
        <w:ind w:left="1107" w:right="1105"/>
        <w:jc w:val="center"/>
        <w:rPr>
          <w:i/>
          <w:sz w:val="28"/>
        </w:rPr>
      </w:pPr>
      <w:r>
        <w:rPr>
          <w:i/>
          <w:sz w:val="28"/>
        </w:rPr>
        <w:t>бейімделген</w:t>
      </w:r>
      <w:r>
        <w:rPr>
          <w:i/>
          <w:spacing w:val="-12"/>
          <w:sz w:val="28"/>
        </w:rPr>
        <w:t xml:space="preserve"> </w:t>
      </w:r>
      <w:r>
        <w:rPr>
          <w:i/>
          <w:sz w:val="28"/>
        </w:rPr>
        <w:t>кірме</w:t>
      </w:r>
      <w:r>
        <w:rPr>
          <w:i/>
          <w:spacing w:val="-9"/>
          <w:sz w:val="28"/>
        </w:rPr>
        <w:t xml:space="preserve"> </w:t>
      </w:r>
      <w:r>
        <w:rPr>
          <w:i/>
          <w:sz w:val="28"/>
        </w:rPr>
        <w:t>сөз+төл</w:t>
      </w:r>
      <w:r>
        <w:rPr>
          <w:i/>
          <w:spacing w:val="-9"/>
          <w:sz w:val="28"/>
        </w:rPr>
        <w:t xml:space="preserve"> </w:t>
      </w:r>
      <w:r>
        <w:rPr>
          <w:i/>
          <w:sz w:val="28"/>
        </w:rPr>
        <w:t>жұрнақ=эндогенді</w:t>
      </w:r>
      <w:r>
        <w:rPr>
          <w:i/>
          <w:spacing w:val="-8"/>
          <w:sz w:val="28"/>
        </w:rPr>
        <w:t xml:space="preserve"> </w:t>
      </w:r>
      <w:r>
        <w:rPr>
          <w:i/>
          <w:sz w:val="28"/>
        </w:rPr>
        <w:t xml:space="preserve">будан </w:t>
      </w:r>
      <w:r>
        <w:rPr>
          <w:i/>
          <w:spacing w:val="-2"/>
          <w:sz w:val="28"/>
        </w:rPr>
        <w:t>(әдебиет+тану)</w:t>
      </w:r>
    </w:p>
    <w:p w14:paraId="3937875A" w14:textId="77777777" w:rsidR="004D1C38" w:rsidRDefault="003D5EA4">
      <w:pPr>
        <w:ind w:left="2046" w:right="2045"/>
        <w:jc w:val="center"/>
        <w:rPr>
          <w:i/>
          <w:sz w:val="28"/>
        </w:rPr>
      </w:pPr>
      <w:r>
        <w:rPr>
          <w:i/>
          <w:sz w:val="28"/>
        </w:rPr>
        <w:t>төл</w:t>
      </w:r>
      <w:r>
        <w:rPr>
          <w:i/>
          <w:spacing w:val="-11"/>
          <w:sz w:val="28"/>
        </w:rPr>
        <w:t xml:space="preserve"> </w:t>
      </w:r>
      <w:r>
        <w:rPr>
          <w:i/>
          <w:sz w:val="28"/>
        </w:rPr>
        <w:t>сөз+кірме</w:t>
      </w:r>
      <w:r>
        <w:rPr>
          <w:i/>
          <w:spacing w:val="-14"/>
          <w:sz w:val="28"/>
        </w:rPr>
        <w:t xml:space="preserve"> </w:t>
      </w:r>
      <w:r>
        <w:rPr>
          <w:i/>
          <w:sz w:val="28"/>
        </w:rPr>
        <w:t>жұрнақ=эндогенді</w:t>
      </w:r>
      <w:r>
        <w:rPr>
          <w:i/>
          <w:spacing w:val="-11"/>
          <w:sz w:val="28"/>
        </w:rPr>
        <w:t xml:space="preserve"> </w:t>
      </w:r>
      <w:r>
        <w:rPr>
          <w:i/>
          <w:sz w:val="28"/>
        </w:rPr>
        <w:t xml:space="preserve">будан </w:t>
      </w:r>
      <w:r>
        <w:rPr>
          <w:i/>
          <w:spacing w:val="-2"/>
          <w:sz w:val="28"/>
        </w:rPr>
        <w:t>(шебер+хана)</w:t>
      </w:r>
    </w:p>
    <w:p w14:paraId="2250680E" w14:textId="77777777" w:rsidR="004D1C38" w:rsidRDefault="003D5EA4">
      <w:pPr>
        <w:pStyle w:val="a3"/>
        <w:spacing w:before="320"/>
        <w:ind w:right="138"/>
      </w:pPr>
      <w:r>
        <w:t>Экзогенді будан терминдер – құрамында тек кірме, яғни шет тілдерінен енген элементтерден тұратын терминдер. Мұнда терминдерді жасауда қазақ тілінің төл элементтері қолданылмайды, бірақ бұл терминдер де қазақ тілінің сөздік қорына еніп, тілдің құрамдас бөлігіне айналады. Экзогенді будан терминдер бірнеше шет тілдік элементтердің бірігуі нәтижесінде жасалады. Өзге шет тілдерінің будандасуы қазақ тілінде жүзеге асқанда ғана, мұндай терминдер экзогенді будандар болып саналады. Яғни шет тілінен будан болып енген терминдер қазақ тілі үшін кірме термин болса, шет тілдерін қазақ тілінде будандастырғандағы өнімді будан термин деп танимыз. Мысалы, телеконференция (грекше «tele» + латынша «</w:t>
      </w:r>
      <w:r>
        <w:rPr>
          <w:i/>
        </w:rPr>
        <w:t>conferentia</w:t>
      </w:r>
      <w:r>
        <w:t>») қазақ тілі үшін екі тілдің қосындысы болса да, кірме термин болып саналады. Өйткені екі тілдік элементтің</w:t>
      </w:r>
      <w:r>
        <w:rPr>
          <w:spacing w:val="-1"/>
        </w:rPr>
        <w:t xml:space="preserve"> </w:t>
      </w:r>
      <w:r>
        <w:t>будандасуы</w:t>
      </w:r>
      <w:r>
        <w:rPr>
          <w:spacing w:val="-1"/>
        </w:rPr>
        <w:t xml:space="preserve"> </w:t>
      </w:r>
      <w:r>
        <w:t>қазақ</w:t>
      </w:r>
      <w:r>
        <w:rPr>
          <w:spacing w:val="-1"/>
        </w:rPr>
        <w:t xml:space="preserve"> </w:t>
      </w:r>
      <w:r>
        <w:t>тілінде</w:t>
      </w:r>
      <w:r>
        <w:rPr>
          <w:spacing w:val="-2"/>
        </w:rPr>
        <w:t xml:space="preserve"> </w:t>
      </w:r>
      <w:r>
        <w:t>жүзеге</w:t>
      </w:r>
      <w:r>
        <w:rPr>
          <w:spacing w:val="-2"/>
        </w:rPr>
        <w:t xml:space="preserve"> </w:t>
      </w:r>
      <w:r>
        <w:t>асқан</w:t>
      </w:r>
      <w:r>
        <w:rPr>
          <w:spacing w:val="-1"/>
        </w:rPr>
        <w:t xml:space="preserve"> </w:t>
      </w:r>
      <w:r>
        <w:t>жоқ,</w:t>
      </w:r>
      <w:r>
        <w:rPr>
          <w:spacing w:val="-2"/>
        </w:rPr>
        <w:t xml:space="preserve"> </w:t>
      </w:r>
      <w:r>
        <w:t>ал «кофехана»</w:t>
      </w:r>
      <w:r>
        <w:rPr>
          <w:spacing w:val="-1"/>
        </w:rPr>
        <w:t xml:space="preserve"> </w:t>
      </w:r>
      <w:r>
        <w:t>экзогенді будан бола алады. Себебі «кофе» араб сөзі мен «хана» парсы сөзін будандастыру</w:t>
      </w:r>
      <w:r>
        <w:rPr>
          <w:spacing w:val="80"/>
        </w:rPr>
        <w:t xml:space="preserve"> </w:t>
      </w:r>
      <w:r>
        <w:t>үдерісі</w:t>
      </w:r>
      <w:r>
        <w:rPr>
          <w:spacing w:val="80"/>
        </w:rPr>
        <w:t xml:space="preserve"> </w:t>
      </w:r>
      <w:r>
        <w:t>қазақ</w:t>
      </w:r>
      <w:r>
        <w:rPr>
          <w:spacing w:val="80"/>
        </w:rPr>
        <w:t xml:space="preserve"> </w:t>
      </w:r>
      <w:r>
        <w:t>тілінде</w:t>
      </w:r>
      <w:r>
        <w:rPr>
          <w:spacing w:val="80"/>
        </w:rPr>
        <w:t xml:space="preserve"> </w:t>
      </w:r>
      <w:r>
        <w:t>жүзеге</w:t>
      </w:r>
      <w:r>
        <w:rPr>
          <w:spacing w:val="80"/>
        </w:rPr>
        <w:t xml:space="preserve"> </w:t>
      </w:r>
      <w:r>
        <w:t>асты.</w:t>
      </w:r>
      <w:r>
        <w:rPr>
          <w:spacing w:val="80"/>
        </w:rPr>
        <w:t xml:space="preserve"> </w:t>
      </w:r>
      <w:r>
        <w:t>Сонда</w:t>
      </w:r>
      <w:r>
        <w:rPr>
          <w:spacing w:val="80"/>
        </w:rPr>
        <w:t xml:space="preserve"> </w:t>
      </w:r>
      <w:r>
        <w:t>экзогенді</w:t>
      </w:r>
      <w:r>
        <w:rPr>
          <w:spacing w:val="80"/>
        </w:rPr>
        <w:t xml:space="preserve"> </w:t>
      </w:r>
      <w:r>
        <w:t>будандар</w:t>
      </w:r>
    </w:p>
    <w:p w14:paraId="01B4AB32" w14:textId="77777777" w:rsidR="004D1C38" w:rsidRDefault="004D1C38">
      <w:pPr>
        <w:pStyle w:val="a3"/>
        <w:sectPr w:rsidR="004D1C38">
          <w:pgSz w:w="11910" w:h="16840"/>
          <w:pgMar w:top="1040" w:right="425" w:bottom="960" w:left="1559" w:header="0" w:footer="775" w:gutter="0"/>
          <w:cols w:space="720"/>
        </w:sectPr>
      </w:pPr>
    </w:p>
    <w:p w14:paraId="0B1842EE" w14:textId="77777777" w:rsidR="004D1C38" w:rsidRDefault="003D5EA4">
      <w:pPr>
        <w:pStyle w:val="a3"/>
        <w:spacing w:before="74"/>
        <w:ind w:right="139" w:firstLine="0"/>
      </w:pPr>
      <w:r>
        <w:lastRenderedPageBreak/>
        <w:t>дегеніміз қазақ тілінде туындаған, бірнеше тілдік элементті бойына жинақтаған будандар болып шығады. Қазақ тіліндегі будан терминдер шығармашылығына қатысы</w:t>
      </w:r>
      <w:r>
        <w:rPr>
          <w:spacing w:val="-2"/>
        </w:rPr>
        <w:t xml:space="preserve"> </w:t>
      </w:r>
      <w:r>
        <w:t>жоқ,</w:t>
      </w:r>
      <w:r>
        <w:rPr>
          <w:spacing w:val="-1"/>
        </w:rPr>
        <w:t xml:space="preserve"> </w:t>
      </w:r>
      <w:r>
        <w:t>термин</w:t>
      </w:r>
      <w:r>
        <w:rPr>
          <w:spacing w:val="-2"/>
        </w:rPr>
        <w:t xml:space="preserve"> </w:t>
      </w:r>
      <w:r>
        <w:t>шығармашылығының</w:t>
      </w:r>
      <w:r>
        <w:rPr>
          <w:spacing w:val="-2"/>
        </w:rPr>
        <w:t xml:space="preserve"> </w:t>
      </w:r>
      <w:r>
        <w:t>өнімі</w:t>
      </w:r>
      <w:r>
        <w:rPr>
          <w:spacing w:val="-2"/>
        </w:rPr>
        <w:t xml:space="preserve"> </w:t>
      </w:r>
      <w:r>
        <w:t>болып</w:t>
      </w:r>
      <w:r>
        <w:rPr>
          <w:spacing w:val="-2"/>
        </w:rPr>
        <w:t xml:space="preserve"> </w:t>
      </w:r>
      <w:r>
        <w:t>саналмайтын терминдер қазақ тілі үшін кірмелік сипатта қалады. Ал будан терминдердің бір айырмашылығы – термин шығармашылығының өнімі болуында. Экзогенді будан терминнің модельдері мынадай:</w:t>
      </w:r>
    </w:p>
    <w:p w14:paraId="3CCC6CEB" w14:textId="77777777" w:rsidR="004D1C38" w:rsidRDefault="004D1C38">
      <w:pPr>
        <w:pStyle w:val="a3"/>
        <w:spacing w:before="3"/>
        <w:ind w:left="0" w:firstLine="0"/>
        <w:jc w:val="left"/>
      </w:pPr>
    </w:p>
    <w:p w14:paraId="097B56A5" w14:textId="77777777" w:rsidR="004D1C38" w:rsidRDefault="003D5EA4">
      <w:pPr>
        <w:ind w:left="2046" w:right="1480"/>
        <w:jc w:val="center"/>
        <w:rPr>
          <w:i/>
          <w:sz w:val="28"/>
        </w:rPr>
      </w:pPr>
      <w:r>
        <w:rPr>
          <w:i/>
          <w:sz w:val="28"/>
        </w:rPr>
        <w:t>көшірінді</w:t>
      </w:r>
      <w:r>
        <w:rPr>
          <w:i/>
          <w:spacing w:val="-9"/>
          <w:sz w:val="28"/>
        </w:rPr>
        <w:t xml:space="preserve"> </w:t>
      </w:r>
      <w:r>
        <w:rPr>
          <w:i/>
          <w:sz w:val="28"/>
        </w:rPr>
        <w:t>сөз+бейімделген</w:t>
      </w:r>
      <w:r>
        <w:rPr>
          <w:i/>
          <w:spacing w:val="-10"/>
          <w:sz w:val="28"/>
        </w:rPr>
        <w:t xml:space="preserve"> </w:t>
      </w:r>
      <w:r>
        <w:rPr>
          <w:i/>
          <w:sz w:val="28"/>
        </w:rPr>
        <w:t>кірме</w:t>
      </w:r>
      <w:r>
        <w:rPr>
          <w:i/>
          <w:spacing w:val="-10"/>
          <w:sz w:val="28"/>
        </w:rPr>
        <w:t xml:space="preserve"> </w:t>
      </w:r>
      <w:r>
        <w:rPr>
          <w:i/>
          <w:sz w:val="28"/>
        </w:rPr>
        <w:t>сөз=экзогенді</w:t>
      </w:r>
      <w:r>
        <w:rPr>
          <w:i/>
          <w:spacing w:val="-9"/>
          <w:sz w:val="28"/>
        </w:rPr>
        <w:t xml:space="preserve"> </w:t>
      </w:r>
      <w:r>
        <w:rPr>
          <w:i/>
          <w:sz w:val="28"/>
        </w:rPr>
        <w:t xml:space="preserve">будан </w:t>
      </w:r>
      <w:r>
        <w:rPr>
          <w:i/>
          <w:spacing w:val="-2"/>
          <w:sz w:val="28"/>
        </w:rPr>
        <w:t>(веб-парақша)</w:t>
      </w:r>
    </w:p>
    <w:p w14:paraId="5BB7B5FB" w14:textId="77777777" w:rsidR="004D1C38" w:rsidRDefault="003D5EA4">
      <w:pPr>
        <w:ind w:left="2437" w:right="1870"/>
        <w:jc w:val="center"/>
        <w:rPr>
          <w:i/>
          <w:sz w:val="28"/>
        </w:rPr>
      </w:pPr>
      <w:r>
        <w:rPr>
          <w:i/>
          <w:sz w:val="28"/>
        </w:rPr>
        <w:t>көшірінді</w:t>
      </w:r>
      <w:r>
        <w:rPr>
          <w:i/>
          <w:spacing w:val="-10"/>
          <w:sz w:val="28"/>
        </w:rPr>
        <w:t xml:space="preserve"> </w:t>
      </w:r>
      <w:r>
        <w:rPr>
          <w:i/>
          <w:sz w:val="28"/>
        </w:rPr>
        <w:t>сөз+кірме</w:t>
      </w:r>
      <w:r>
        <w:rPr>
          <w:i/>
          <w:spacing w:val="-13"/>
          <w:sz w:val="28"/>
        </w:rPr>
        <w:t xml:space="preserve"> </w:t>
      </w:r>
      <w:r>
        <w:rPr>
          <w:i/>
          <w:sz w:val="28"/>
        </w:rPr>
        <w:t>жұрнақ=экзогенді</w:t>
      </w:r>
      <w:r>
        <w:rPr>
          <w:i/>
          <w:spacing w:val="-10"/>
          <w:sz w:val="28"/>
        </w:rPr>
        <w:t xml:space="preserve"> </w:t>
      </w:r>
      <w:r>
        <w:rPr>
          <w:i/>
          <w:sz w:val="28"/>
        </w:rPr>
        <w:t xml:space="preserve">будан </w:t>
      </w:r>
      <w:r>
        <w:rPr>
          <w:i/>
          <w:spacing w:val="-2"/>
          <w:sz w:val="28"/>
        </w:rPr>
        <w:t>(кофе+хана)</w:t>
      </w:r>
    </w:p>
    <w:p w14:paraId="31CD474F" w14:textId="77777777" w:rsidR="004D1C38" w:rsidRDefault="003D5EA4">
      <w:pPr>
        <w:ind w:left="2046" w:right="1480"/>
        <w:jc w:val="center"/>
        <w:rPr>
          <w:i/>
          <w:sz w:val="28"/>
        </w:rPr>
      </w:pPr>
      <w:r>
        <w:rPr>
          <w:i/>
          <w:sz w:val="28"/>
        </w:rPr>
        <w:t>бейімделген</w:t>
      </w:r>
      <w:r>
        <w:rPr>
          <w:i/>
          <w:spacing w:val="-12"/>
          <w:sz w:val="28"/>
        </w:rPr>
        <w:t xml:space="preserve"> </w:t>
      </w:r>
      <w:r>
        <w:rPr>
          <w:i/>
          <w:sz w:val="28"/>
        </w:rPr>
        <w:t>кірме</w:t>
      </w:r>
      <w:r>
        <w:rPr>
          <w:i/>
          <w:spacing w:val="-9"/>
          <w:sz w:val="28"/>
        </w:rPr>
        <w:t xml:space="preserve"> </w:t>
      </w:r>
      <w:r>
        <w:rPr>
          <w:i/>
          <w:sz w:val="28"/>
        </w:rPr>
        <w:t>сөз+көшірінді</w:t>
      </w:r>
      <w:r>
        <w:rPr>
          <w:i/>
          <w:spacing w:val="-8"/>
          <w:sz w:val="28"/>
        </w:rPr>
        <w:t xml:space="preserve"> </w:t>
      </w:r>
      <w:r>
        <w:rPr>
          <w:i/>
          <w:sz w:val="28"/>
        </w:rPr>
        <w:t>сөз=экзогенді</w:t>
      </w:r>
      <w:r>
        <w:rPr>
          <w:i/>
          <w:spacing w:val="-8"/>
          <w:sz w:val="28"/>
        </w:rPr>
        <w:t xml:space="preserve"> </w:t>
      </w:r>
      <w:r>
        <w:rPr>
          <w:i/>
          <w:sz w:val="28"/>
        </w:rPr>
        <w:t>будан (мөлдік масса)</w:t>
      </w:r>
    </w:p>
    <w:p w14:paraId="2B357578" w14:textId="77777777" w:rsidR="004D1C38" w:rsidRDefault="003D5EA4">
      <w:pPr>
        <w:spacing w:before="1"/>
        <w:ind w:left="1107" w:right="535"/>
        <w:jc w:val="center"/>
        <w:rPr>
          <w:i/>
          <w:sz w:val="28"/>
        </w:rPr>
      </w:pPr>
      <w:r>
        <w:rPr>
          <w:i/>
          <w:sz w:val="28"/>
        </w:rPr>
        <w:t>бейімделген</w:t>
      </w:r>
      <w:r>
        <w:rPr>
          <w:i/>
          <w:spacing w:val="-8"/>
          <w:sz w:val="28"/>
        </w:rPr>
        <w:t xml:space="preserve"> </w:t>
      </w:r>
      <w:r>
        <w:rPr>
          <w:i/>
          <w:sz w:val="28"/>
        </w:rPr>
        <w:t>кірме</w:t>
      </w:r>
      <w:r>
        <w:rPr>
          <w:i/>
          <w:spacing w:val="-6"/>
          <w:sz w:val="28"/>
        </w:rPr>
        <w:t xml:space="preserve"> </w:t>
      </w:r>
      <w:r>
        <w:rPr>
          <w:i/>
          <w:sz w:val="28"/>
        </w:rPr>
        <w:t>сөз+бейімделген</w:t>
      </w:r>
      <w:r>
        <w:rPr>
          <w:i/>
          <w:spacing w:val="-3"/>
          <w:sz w:val="28"/>
        </w:rPr>
        <w:t xml:space="preserve"> </w:t>
      </w:r>
      <w:r>
        <w:rPr>
          <w:i/>
          <w:sz w:val="28"/>
        </w:rPr>
        <w:t>кірме</w:t>
      </w:r>
      <w:r>
        <w:rPr>
          <w:i/>
          <w:spacing w:val="-6"/>
          <w:sz w:val="28"/>
        </w:rPr>
        <w:t xml:space="preserve"> </w:t>
      </w:r>
      <w:r>
        <w:rPr>
          <w:i/>
          <w:sz w:val="28"/>
        </w:rPr>
        <w:t>сөз=</w:t>
      </w:r>
      <w:r>
        <w:rPr>
          <w:i/>
          <w:spacing w:val="-7"/>
          <w:sz w:val="28"/>
        </w:rPr>
        <w:t xml:space="preserve"> </w:t>
      </w:r>
      <w:r>
        <w:rPr>
          <w:i/>
          <w:sz w:val="28"/>
        </w:rPr>
        <w:t>экзогенді</w:t>
      </w:r>
      <w:r>
        <w:rPr>
          <w:i/>
          <w:spacing w:val="-5"/>
          <w:sz w:val="28"/>
        </w:rPr>
        <w:t xml:space="preserve"> </w:t>
      </w:r>
      <w:r>
        <w:rPr>
          <w:i/>
          <w:sz w:val="28"/>
        </w:rPr>
        <w:t>будан (мөлдік әдіс)</w:t>
      </w:r>
    </w:p>
    <w:p w14:paraId="3CE85948" w14:textId="77777777" w:rsidR="004D1C38" w:rsidRDefault="003D5EA4">
      <w:pPr>
        <w:pStyle w:val="a3"/>
        <w:spacing w:before="321"/>
        <w:ind w:right="135"/>
      </w:pPr>
      <w:r>
        <w:t>Эндогенді будан терминдер ұлттық тілді жаңа деңгейге көтеріп, оның</w:t>
      </w:r>
      <w:r>
        <w:rPr>
          <w:spacing w:val="40"/>
        </w:rPr>
        <w:t xml:space="preserve"> </w:t>
      </w:r>
      <w:r>
        <w:t>ішкі потенциалын ашады. Олар қазақ тілінің төл элементтерін шет тілдік сөздермен біріктіру арқылы жасалғандықтан, қазақ тілінің мәдени, ғылыми және техникалық лексиканы игеру мүмкіндігін арттырады. Мұндай терминдер қазақ тілінің өзіндік табиғатын сақтай отырып, жаңа мазмұнды атаулар жасауға мүмкіндік береді. Экзогенді будан терминдер керісінше халықаралық деңгейдегі терминология жүйесін қазақ тіліне икемдеуге мүмкіндік береді.</w:t>
      </w:r>
      <w:r>
        <w:rPr>
          <w:spacing w:val="40"/>
        </w:rPr>
        <w:t xml:space="preserve"> </w:t>
      </w:r>
      <w:r>
        <w:t>Олар бірнеше шет тілдік элементтерді біріктіру арқылы жасалғандықтан, басқа тілдердегі ғылыми және мәдени жетістіктерді қазақ тіліне енгізуге жағдай жасайды. Эндогенді де, экзогенді де будан терминдер – қазақ тілінің сөзжасам шығармашылығының жемісі. Бұл терминдер қазақ тілінің сөздік қорын байытып, оның икемділігін және халықаралық ғылыми және мәдени кеңістікке бейімделу мүмкіндігін көрсетеді (7-сурет).</w:t>
      </w:r>
    </w:p>
    <w:p w14:paraId="38B5ED15" w14:textId="77777777" w:rsidR="004D1C38" w:rsidRDefault="003D5EA4">
      <w:pPr>
        <w:pStyle w:val="a3"/>
        <w:spacing w:before="58"/>
        <w:ind w:left="0" w:firstLine="0"/>
        <w:jc w:val="left"/>
        <w:rPr>
          <w:sz w:val="20"/>
        </w:rPr>
      </w:pPr>
      <w:r>
        <w:rPr>
          <w:noProof/>
          <w:sz w:val="20"/>
        </w:rPr>
        <mc:AlternateContent>
          <mc:Choice Requires="wpg">
            <w:drawing>
              <wp:anchor distT="0" distB="0" distL="0" distR="0" simplePos="0" relativeHeight="487597056" behindDoc="1" locked="0" layoutInCell="1" allowOverlap="1" wp14:anchorId="2246E2FD" wp14:editId="147EBFEE">
                <wp:simplePos x="0" y="0"/>
                <wp:positionH relativeFrom="page">
                  <wp:posOffset>1382712</wp:posOffset>
                </wp:positionH>
                <wp:positionV relativeFrom="paragraph">
                  <wp:posOffset>198796</wp:posOffset>
                </wp:positionV>
                <wp:extent cx="5495925" cy="2435860"/>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2435860"/>
                          <a:chOff x="0" y="0"/>
                          <a:chExt cx="5495925" cy="2435860"/>
                        </a:xfrm>
                      </wpg:grpSpPr>
                      <pic:pic xmlns:pic="http://schemas.openxmlformats.org/drawingml/2006/picture">
                        <pic:nvPicPr>
                          <pic:cNvPr id="96" name="Image 96"/>
                          <pic:cNvPicPr/>
                        </pic:nvPicPr>
                        <pic:blipFill>
                          <a:blip r:embed="rId25" cstate="print"/>
                          <a:stretch>
                            <a:fillRect/>
                          </a:stretch>
                        </pic:blipFill>
                        <pic:spPr>
                          <a:xfrm>
                            <a:off x="4762" y="4762"/>
                            <a:ext cx="5486400" cy="2426335"/>
                          </a:xfrm>
                          <a:prstGeom prst="rect">
                            <a:avLst/>
                          </a:prstGeom>
                        </pic:spPr>
                      </pic:pic>
                      <pic:pic xmlns:pic="http://schemas.openxmlformats.org/drawingml/2006/picture">
                        <pic:nvPicPr>
                          <pic:cNvPr id="97" name="Image 97"/>
                          <pic:cNvPicPr/>
                        </pic:nvPicPr>
                        <pic:blipFill>
                          <a:blip r:embed="rId26" cstate="print"/>
                          <a:stretch>
                            <a:fillRect/>
                          </a:stretch>
                        </pic:blipFill>
                        <pic:spPr>
                          <a:xfrm>
                            <a:off x="1803971" y="35013"/>
                            <a:ext cx="606907" cy="970127"/>
                          </a:xfrm>
                          <a:prstGeom prst="rect">
                            <a:avLst/>
                          </a:prstGeom>
                        </pic:spPr>
                      </pic:pic>
                      <pic:pic xmlns:pic="http://schemas.openxmlformats.org/drawingml/2006/picture">
                        <pic:nvPicPr>
                          <pic:cNvPr id="98" name="Image 98"/>
                          <pic:cNvPicPr/>
                        </pic:nvPicPr>
                        <pic:blipFill>
                          <a:blip r:embed="rId27" cstate="print"/>
                          <a:stretch>
                            <a:fillRect/>
                          </a:stretch>
                        </pic:blipFill>
                        <pic:spPr>
                          <a:xfrm>
                            <a:off x="865187" y="21272"/>
                            <a:ext cx="2376678" cy="2376678"/>
                          </a:xfrm>
                          <a:prstGeom prst="rect">
                            <a:avLst/>
                          </a:prstGeom>
                        </pic:spPr>
                      </pic:pic>
                      <wps:wsp>
                        <wps:cNvPr id="99" name="Graphic 99"/>
                        <wps:cNvSpPr/>
                        <wps:spPr>
                          <a:xfrm>
                            <a:off x="2061527" y="296100"/>
                            <a:ext cx="109220" cy="464184"/>
                          </a:xfrm>
                          <a:custGeom>
                            <a:avLst/>
                            <a:gdLst/>
                            <a:ahLst/>
                            <a:cxnLst/>
                            <a:rect l="l" t="t" r="r" b="b"/>
                            <a:pathLst>
                              <a:path w="109220" h="464184">
                                <a:moveTo>
                                  <a:pt x="0" y="0"/>
                                </a:moveTo>
                                <a:lnTo>
                                  <a:pt x="0" y="460882"/>
                                </a:lnTo>
                                <a:lnTo>
                                  <a:pt x="13620" y="461095"/>
                                </a:lnTo>
                                <a:lnTo>
                                  <a:pt x="27241" y="461724"/>
                                </a:lnTo>
                                <a:lnTo>
                                  <a:pt x="40862" y="462758"/>
                                </a:lnTo>
                                <a:lnTo>
                                  <a:pt x="54483" y="464184"/>
                                </a:lnTo>
                                <a:lnTo>
                                  <a:pt x="108838" y="6476"/>
                                </a:lnTo>
                                <a:lnTo>
                                  <a:pt x="81742" y="3643"/>
                                </a:lnTo>
                                <a:lnTo>
                                  <a:pt x="54562" y="1619"/>
                                </a:lnTo>
                                <a:lnTo>
                                  <a:pt x="27310" y="404"/>
                                </a:lnTo>
                                <a:lnTo>
                                  <a:pt x="0" y="0"/>
                                </a:lnTo>
                                <a:close/>
                              </a:path>
                            </a:pathLst>
                          </a:custGeom>
                          <a:solidFill>
                            <a:srgbClr val="155F82"/>
                          </a:solidFill>
                        </wps:spPr>
                        <wps:bodyPr wrap="square" lIns="0" tIns="0" rIns="0" bIns="0" rtlCol="0">
                          <a:prstTxWarp prst="textNoShape">
                            <a:avLst/>
                          </a:prstTxWarp>
                          <a:noAutofit/>
                        </wps:bodyPr>
                      </wps:wsp>
                      <wps:wsp>
                        <wps:cNvPr id="100" name="Graphic 100"/>
                        <wps:cNvSpPr/>
                        <wps:spPr>
                          <a:xfrm>
                            <a:off x="1139821" y="296100"/>
                            <a:ext cx="1844039" cy="1844039"/>
                          </a:xfrm>
                          <a:custGeom>
                            <a:avLst/>
                            <a:gdLst/>
                            <a:ahLst/>
                            <a:cxnLst/>
                            <a:rect l="l" t="t" r="r" b="b"/>
                            <a:pathLst>
                              <a:path w="1844039" h="1844039">
                                <a:moveTo>
                                  <a:pt x="921705" y="0"/>
                                </a:moveTo>
                                <a:lnTo>
                                  <a:pt x="873671" y="1236"/>
                                </a:lnTo>
                                <a:lnTo>
                                  <a:pt x="826228" y="4906"/>
                                </a:lnTo>
                                <a:lnTo>
                                  <a:pt x="779442" y="10952"/>
                                </a:lnTo>
                                <a:lnTo>
                                  <a:pt x="733377" y="19317"/>
                                </a:lnTo>
                                <a:lnTo>
                                  <a:pt x="688099" y="29943"/>
                                </a:lnTo>
                                <a:lnTo>
                                  <a:pt x="643672" y="42771"/>
                                </a:lnTo>
                                <a:lnTo>
                                  <a:pt x="600162" y="57745"/>
                                </a:lnTo>
                                <a:lnTo>
                                  <a:pt x="557634" y="74806"/>
                                </a:lnTo>
                                <a:lnTo>
                                  <a:pt x="516151" y="93897"/>
                                </a:lnTo>
                                <a:lnTo>
                                  <a:pt x="475781" y="114960"/>
                                </a:lnTo>
                                <a:lnTo>
                                  <a:pt x="436587" y="137938"/>
                                </a:lnTo>
                                <a:lnTo>
                                  <a:pt x="398635" y="162772"/>
                                </a:lnTo>
                                <a:lnTo>
                                  <a:pt x="361989" y="189404"/>
                                </a:lnTo>
                                <a:lnTo>
                                  <a:pt x="326715" y="217778"/>
                                </a:lnTo>
                                <a:lnTo>
                                  <a:pt x="292878" y="247835"/>
                                </a:lnTo>
                                <a:lnTo>
                                  <a:pt x="260542" y="279518"/>
                                </a:lnTo>
                                <a:lnTo>
                                  <a:pt x="229773" y="312769"/>
                                </a:lnTo>
                                <a:lnTo>
                                  <a:pt x="200636" y="347530"/>
                                </a:lnTo>
                                <a:lnTo>
                                  <a:pt x="173196" y="383743"/>
                                </a:lnTo>
                                <a:lnTo>
                                  <a:pt x="147517" y="421351"/>
                                </a:lnTo>
                                <a:lnTo>
                                  <a:pt x="123665" y="460295"/>
                                </a:lnTo>
                                <a:lnTo>
                                  <a:pt x="101705" y="500519"/>
                                </a:lnTo>
                                <a:lnTo>
                                  <a:pt x="81702" y="541965"/>
                                </a:lnTo>
                                <a:lnTo>
                                  <a:pt x="63720" y="584574"/>
                                </a:lnTo>
                                <a:lnTo>
                                  <a:pt x="47826" y="628289"/>
                                </a:lnTo>
                                <a:lnTo>
                                  <a:pt x="34083" y="673052"/>
                                </a:lnTo>
                                <a:lnTo>
                                  <a:pt x="22557" y="718806"/>
                                </a:lnTo>
                                <a:lnTo>
                                  <a:pt x="13313" y="765492"/>
                                </a:lnTo>
                                <a:lnTo>
                                  <a:pt x="6416" y="813053"/>
                                </a:lnTo>
                                <a:lnTo>
                                  <a:pt x="1999" y="860292"/>
                                </a:lnTo>
                                <a:lnTo>
                                  <a:pt x="0" y="907192"/>
                                </a:lnTo>
                                <a:lnTo>
                                  <a:pt x="368" y="953689"/>
                                </a:lnTo>
                                <a:lnTo>
                                  <a:pt x="3053" y="999717"/>
                                </a:lnTo>
                                <a:lnTo>
                                  <a:pt x="8004" y="1045214"/>
                                </a:lnTo>
                                <a:lnTo>
                                  <a:pt x="15171" y="1090114"/>
                                </a:lnTo>
                                <a:lnTo>
                                  <a:pt x="24502" y="1134353"/>
                                </a:lnTo>
                                <a:lnTo>
                                  <a:pt x="35948" y="1177867"/>
                                </a:lnTo>
                                <a:lnTo>
                                  <a:pt x="49456" y="1220591"/>
                                </a:lnTo>
                                <a:lnTo>
                                  <a:pt x="64977" y="1262461"/>
                                </a:lnTo>
                                <a:lnTo>
                                  <a:pt x="82459" y="1303412"/>
                                </a:lnTo>
                                <a:lnTo>
                                  <a:pt x="101852" y="1343381"/>
                                </a:lnTo>
                                <a:lnTo>
                                  <a:pt x="123106" y="1382302"/>
                                </a:lnTo>
                                <a:lnTo>
                                  <a:pt x="146168" y="1420112"/>
                                </a:lnTo>
                                <a:lnTo>
                                  <a:pt x="170990" y="1456745"/>
                                </a:lnTo>
                                <a:lnTo>
                                  <a:pt x="197519" y="1492138"/>
                                </a:lnTo>
                                <a:lnTo>
                                  <a:pt x="225706" y="1526227"/>
                                </a:lnTo>
                                <a:lnTo>
                                  <a:pt x="255499" y="1558946"/>
                                </a:lnTo>
                                <a:lnTo>
                                  <a:pt x="286848" y="1590231"/>
                                </a:lnTo>
                                <a:lnTo>
                                  <a:pt x="319702" y="1620018"/>
                                </a:lnTo>
                                <a:lnTo>
                                  <a:pt x="354010" y="1648243"/>
                                </a:lnTo>
                                <a:lnTo>
                                  <a:pt x="389721" y="1674841"/>
                                </a:lnTo>
                                <a:lnTo>
                                  <a:pt x="426786" y="1699748"/>
                                </a:lnTo>
                                <a:lnTo>
                                  <a:pt x="465152" y="1722899"/>
                                </a:lnTo>
                                <a:lnTo>
                                  <a:pt x="504770" y="1744231"/>
                                </a:lnTo>
                                <a:lnTo>
                                  <a:pt x="545588" y="1763678"/>
                                </a:lnTo>
                                <a:lnTo>
                                  <a:pt x="587556" y="1781176"/>
                                </a:lnTo>
                                <a:lnTo>
                                  <a:pt x="630623" y="1796661"/>
                                </a:lnTo>
                                <a:lnTo>
                                  <a:pt x="674738" y="1810068"/>
                                </a:lnTo>
                                <a:lnTo>
                                  <a:pt x="719851" y="1821334"/>
                                </a:lnTo>
                                <a:lnTo>
                                  <a:pt x="765910" y="1830393"/>
                                </a:lnTo>
                                <a:lnTo>
                                  <a:pt x="812866" y="1837181"/>
                                </a:lnTo>
                                <a:lnTo>
                                  <a:pt x="860117" y="1841588"/>
                                </a:lnTo>
                                <a:lnTo>
                                  <a:pt x="907027" y="1843577"/>
                                </a:lnTo>
                                <a:lnTo>
                                  <a:pt x="953534" y="1843200"/>
                                </a:lnTo>
                                <a:lnTo>
                                  <a:pt x="999572" y="1840508"/>
                                </a:lnTo>
                                <a:lnTo>
                                  <a:pt x="1045077" y="1835550"/>
                                </a:lnTo>
                                <a:lnTo>
                                  <a:pt x="1089986" y="1828379"/>
                                </a:lnTo>
                                <a:lnTo>
                                  <a:pt x="1134232" y="1819043"/>
                                </a:lnTo>
                                <a:lnTo>
                                  <a:pt x="1177753" y="1807594"/>
                                </a:lnTo>
                                <a:lnTo>
                                  <a:pt x="1220484" y="1794084"/>
                                </a:lnTo>
                                <a:lnTo>
                                  <a:pt x="1262359" y="1778561"/>
                                </a:lnTo>
                                <a:lnTo>
                                  <a:pt x="1303316" y="1761077"/>
                                </a:lnTo>
                                <a:lnTo>
                                  <a:pt x="1343290" y="1741683"/>
                                </a:lnTo>
                                <a:lnTo>
                                  <a:pt x="1382215" y="1720429"/>
                                </a:lnTo>
                                <a:lnTo>
                                  <a:pt x="1420029" y="1697366"/>
                                </a:lnTo>
                                <a:lnTo>
                                  <a:pt x="1456666" y="1672544"/>
                                </a:lnTo>
                                <a:lnTo>
                                  <a:pt x="1492062" y="1646015"/>
                                </a:lnTo>
                                <a:lnTo>
                                  <a:pt x="1526153" y="1617828"/>
                                </a:lnTo>
                                <a:lnTo>
                                  <a:pt x="1558875" y="1588035"/>
                                </a:lnTo>
                                <a:lnTo>
                                  <a:pt x="1590162" y="1556686"/>
                                </a:lnTo>
                                <a:lnTo>
                                  <a:pt x="1619951" y="1523831"/>
                                </a:lnTo>
                                <a:lnTo>
                                  <a:pt x="1648178" y="1489522"/>
                                </a:lnTo>
                                <a:lnTo>
                                  <a:pt x="1674777" y="1453809"/>
                                </a:lnTo>
                                <a:lnTo>
                                  <a:pt x="1699685" y="1416743"/>
                                </a:lnTo>
                                <a:lnTo>
                                  <a:pt x="1722837" y="1378374"/>
                                </a:lnTo>
                                <a:lnTo>
                                  <a:pt x="1744169" y="1338753"/>
                                </a:lnTo>
                                <a:lnTo>
                                  <a:pt x="1763616" y="1297931"/>
                                </a:lnTo>
                                <a:lnTo>
                                  <a:pt x="1781115" y="1255958"/>
                                </a:lnTo>
                                <a:lnTo>
                                  <a:pt x="1796600" y="1212885"/>
                                </a:lnTo>
                                <a:lnTo>
                                  <a:pt x="1810008" y="1168762"/>
                                </a:lnTo>
                                <a:lnTo>
                                  <a:pt x="1821273" y="1123641"/>
                                </a:lnTo>
                                <a:lnTo>
                                  <a:pt x="1830333" y="1077571"/>
                                </a:lnTo>
                                <a:lnTo>
                                  <a:pt x="1837121" y="1030604"/>
                                </a:lnTo>
                                <a:lnTo>
                                  <a:pt x="1841527" y="983354"/>
                                </a:lnTo>
                                <a:lnTo>
                                  <a:pt x="1843517" y="936445"/>
                                </a:lnTo>
                                <a:lnTo>
                                  <a:pt x="1843140" y="889940"/>
                                </a:lnTo>
                                <a:lnTo>
                                  <a:pt x="1840447" y="843904"/>
                                </a:lnTo>
                                <a:lnTo>
                                  <a:pt x="1835490" y="798402"/>
                                </a:lnTo>
                                <a:lnTo>
                                  <a:pt x="1828318" y="753497"/>
                                </a:lnTo>
                                <a:lnTo>
                                  <a:pt x="1818983" y="709254"/>
                                </a:lnTo>
                                <a:lnTo>
                                  <a:pt x="1807534" y="665737"/>
                                </a:lnTo>
                                <a:lnTo>
                                  <a:pt x="1794023" y="623012"/>
                                </a:lnTo>
                                <a:lnTo>
                                  <a:pt x="1778501" y="581141"/>
                                </a:lnTo>
                                <a:lnTo>
                                  <a:pt x="1761017" y="540189"/>
                                </a:lnTo>
                                <a:lnTo>
                                  <a:pt x="1741623" y="500221"/>
                                </a:lnTo>
                                <a:lnTo>
                                  <a:pt x="1720369" y="461301"/>
                                </a:lnTo>
                                <a:lnTo>
                                  <a:pt x="1697306" y="423493"/>
                                </a:lnTo>
                                <a:lnTo>
                                  <a:pt x="1672484" y="386862"/>
                                </a:lnTo>
                                <a:lnTo>
                                  <a:pt x="1645954" y="351472"/>
                                </a:lnTo>
                                <a:lnTo>
                                  <a:pt x="1617768" y="317387"/>
                                </a:lnTo>
                                <a:lnTo>
                                  <a:pt x="1587975" y="284671"/>
                                </a:lnTo>
                                <a:lnTo>
                                  <a:pt x="1556625" y="253390"/>
                                </a:lnTo>
                                <a:lnTo>
                                  <a:pt x="1523771" y="223606"/>
                                </a:lnTo>
                                <a:lnTo>
                                  <a:pt x="1489462" y="195385"/>
                                </a:lnTo>
                                <a:lnTo>
                                  <a:pt x="1453749" y="168791"/>
                                </a:lnTo>
                                <a:lnTo>
                                  <a:pt x="1416683" y="143888"/>
                                </a:lnTo>
                                <a:lnTo>
                                  <a:pt x="1378314" y="120741"/>
                                </a:lnTo>
                                <a:lnTo>
                                  <a:pt x="1338693" y="99413"/>
                                </a:lnTo>
                                <a:lnTo>
                                  <a:pt x="1297871" y="79970"/>
                                </a:lnTo>
                                <a:lnTo>
                                  <a:pt x="1255898" y="62474"/>
                                </a:lnTo>
                                <a:lnTo>
                                  <a:pt x="1212824" y="46992"/>
                                </a:lnTo>
                                <a:lnTo>
                                  <a:pt x="1168702" y="33587"/>
                                </a:lnTo>
                                <a:lnTo>
                                  <a:pt x="1123581" y="22323"/>
                                </a:lnTo>
                                <a:lnTo>
                                  <a:pt x="1077511" y="13265"/>
                                </a:lnTo>
                                <a:lnTo>
                                  <a:pt x="1030544" y="6476"/>
                                </a:lnTo>
                                <a:lnTo>
                                  <a:pt x="976188" y="464184"/>
                                </a:lnTo>
                                <a:lnTo>
                                  <a:pt x="1024937" y="472629"/>
                                </a:lnTo>
                                <a:lnTo>
                                  <a:pt x="1071679" y="485959"/>
                                </a:lnTo>
                                <a:lnTo>
                                  <a:pt x="1116158" y="503886"/>
                                </a:lnTo>
                                <a:lnTo>
                                  <a:pt x="1158117" y="526120"/>
                                </a:lnTo>
                                <a:lnTo>
                                  <a:pt x="1197298" y="552372"/>
                                </a:lnTo>
                                <a:lnTo>
                                  <a:pt x="1233446" y="582353"/>
                                </a:lnTo>
                                <a:lnTo>
                                  <a:pt x="1266304" y="615775"/>
                                </a:lnTo>
                                <a:lnTo>
                                  <a:pt x="1295614" y="652347"/>
                                </a:lnTo>
                                <a:lnTo>
                                  <a:pt x="1321119" y="691782"/>
                                </a:lnTo>
                                <a:lnTo>
                                  <a:pt x="1342563" y="733789"/>
                                </a:lnTo>
                                <a:lnTo>
                                  <a:pt x="1359689" y="778080"/>
                                </a:lnTo>
                                <a:lnTo>
                                  <a:pt x="1372239" y="824366"/>
                                </a:lnTo>
                                <a:lnTo>
                                  <a:pt x="1379958" y="872358"/>
                                </a:lnTo>
                                <a:lnTo>
                                  <a:pt x="1382588" y="921765"/>
                                </a:lnTo>
                                <a:lnTo>
                                  <a:pt x="1380210" y="968905"/>
                                </a:lnTo>
                                <a:lnTo>
                                  <a:pt x="1373229" y="1014683"/>
                                </a:lnTo>
                                <a:lnTo>
                                  <a:pt x="1361876" y="1058866"/>
                                </a:lnTo>
                                <a:lnTo>
                                  <a:pt x="1346383" y="1101222"/>
                                </a:lnTo>
                                <a:lnTo>
                                  <a:pt x="1326981" y="1141522"/>
                                </a:lnTo>
                                <a:lnTo>
                                  <a:pt x="1303902" y="1179532"/>
                                </a:lnTo>
                                <a:lnTo>
                                  <a:pt x="1277376" y="1215022"/>
                                </a:lnTo>
                                <a:lnTo>
                                  <a:pt x="1247635" y="1247759"/>
                                </a:lnTo>
                                <a:lnTo>
                                  <a:pt x="1214910" y="1277512"/>
                                </a:lnTo>
                                <a:lnTo>
                                  <a:pt x="1179432" y="1304049"/>
                                </a:lnTo>
                                <a:lnTo>
                                  <a:pt x="1141432" y="1327139"/>
                                </a:lnTo>
                                <a:lnTo>
                                  <a:pt x="1101142" y="1346551"/>
                                </a:lnTo>
                                <a:lnTo>
                                  <a:pt x="1058793" y="1362052"/>
                                </a:lnTo>
                                <a:lnTo>
                                  <a:pt x="1014617" y="1373410"/>
                                </a:lnTo>
                                <a:lnTo>
                                  <a:pt x="968844" y="1380396"/>
                                </a:lnTo>
                                <a:lnTo>
                                  <a:pt x="921705" y="1382775"/>
                                </a:lnTo>
                                <a:lnTo>
                                  <a:pt x="874588" y="1380396"/>
                                </a:lnTo>
                                <a:lnTo>
                                  <a:pt x="828830" y="1373410"/>
                                </a:lnTo>
                                <a:lnTo>
                                  <a:pt x="784664" y="1362052"/>
                                </a:lnTo>
                                <a:lnTo>
                                  <a:pt x="742322" y="1346551"/>
                                </a:lnTo>
                                <a:lnTo>
                                  <a:pt x="702035" y="1327139"/>
                                </a:lnTo>
                                <a:lnTo>
                                  <a:pt x="664035" y="1304049"/>
                                </a:lnTo>
                                <a:lnTo>
                                  <a:pt x="628554" y="1277512"/>
                                </a:lnTo>
                                <a:lnTo>
                                  <a:pt x="595823" y="1247759"/>
                                </a:lnTo>
                                <a:lnTo>
                                  <a:pt x="566075" y="1215022"/>
                                </a:lnTo>
                                <a:lnTo>
                                  <a:pt x="539542" y="1179532"/>
                                </a:lnTo>
                                <a:lnTo>
                                  <a:pt x="516454" y="1141522"/>
                                </a:lnTo>
                                <a:lnTo>
                                  <a:pt x="497045" y="1101222"/>
                                </a:lnTo>
                                <a:lnTo>
                                  <a:pt x="481545" y="1058866"/>
                                </a:lnTo>
                                <a:lnTo>
                                  <a:pt x="470187" y="1014683"/>
                                </a:lnTo>
                                <a:lnTo>
                                  <a:pt x="463202" y="968905"/>
                                </a:lnTo>
                                <a:lnTo>
                                  <a:pt x="460822" y="921765"/>
                                </a:lnTo>
                                <a:lnTo>
                                  <a:pt x="463202" y="874648"/>
                                </a:lnTo>
                                <a:lnTo>
                                  <a:pt x="470187" y="828890"/>
                                </a:lnTo>
                                <a:lnTo>
                                  <a:pt x="481545" y="784724"/>
                                </a:lnTo>
                                <a:lnTo>
                                  <a:pt x="497045" y="742382"/>
                                </a:lnTo>
                                <a:lnTo>
                                  <a:pt x="516454" y="702095"/>
                                </a:lnTo>
                                <a:lnTo>
                                  <a:pt x="539542" y="664095"/>
                                </a:lnTo>
                                <a:lnTo>
                                  <a:pt x="566075" y="628614"/>
                                </a:lnTo>
                                <a:lnTo>
                                  <a:pt x="595823" y="595883"/>
                                </a:lnTo>
                                <a:lnTo>
                                  <a:pt x="628554" y="566136"/>
                                </a:lnTo>
                                <a:lnTo>
                                  <a:pt x="664035" y="539602"/>
                                </a:lnTo>
                                <a:lnTo>
                                  <a:pt x="702035" y="516515"/>
                                </a:lnTo>
                                <a:lnTo>
                                  <a:pt x="742322" y="497105"/>
                                </a:lnTo>
                                <a:lnTo>
                                  <a:pt x="784664" y="481606"/>
                                </a:lnTo>
                                <a:lnTo>
                                  <a:pt x="828830" y="470247"/>
                                </a:lnTo>
                                <a:lnTo>
                                  <a:pt x="874588" y="463262"/>
                                </a:lnTo>
                                <a:lnTo>
                                  <a:pt x="921705" y="460882"/>
                                </a:lnTo>
                                <a:lnTo>
                                  <a:pt x="921705" y="0"/>
                                </a:lnTo>
                                <a:close/>
                              </a:path>
                            </a:pathLst>
                          </a:custGeom>
                          <a:solidFill>
                            <a:srgbClr val="E97031"/>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28" cstate="print"/>
                          <a:stretch>
                            <a:fillRect/>
                          </a:stretch>
                        </pic:blipFill>
                        <pic:spPr>
                          <a:xfrm>
                            <a:off x="1959419" y="405269"/>
                            <a:ext cx="335254" cy="294182"/>
                          </a:xfrm>
                          <a:prstGeom prst="rect">
                            <a:avLst/>
                          </a:prstGeom>
                        </pic:spPr>
                      </pic:pic>
                      <pic:pic xmlns:pic="http://schemas.openxmlformats.org/drawingml/2006/picture">
                        <pic:nvPicPr>
                          <pic:cNvPr id="102" name="Image 102"/>
                          <pic:cNvPicPr/>
                        </pic:nvPicPr>
                        <pic:blipFill>
                          <a:blip r:embed="rId29" cstate="print"/>
                          <a:stretch>
                            <a:fillRect/>
                          </a:stretch>
                        </pic:blipFill>
                        <pic:spPr>
                          <a:xfrm>
                            <a:off x="1985835" y="431165"/>
                            <a:ext cx="233172" cy="193103"/>
                          </a:xfrm>
                          <a:prstGeom prst="rect">
                            <a:avLst/>
                          </a:prstGeom>
                        </pic:spPr>
                      </pic:pic>
                      <pic:pic xmlns:pic="http://schemas.openxmlformats.org/drawingml/2006/picture">
                        <pic:nvPicPr>
                          <pic:cNvPr id="103" name="Image 103"/>
                          <pic:cNvPicPr/>
                        </pic:nvPicPr>
                        <pic:blipFill>
                          <a:blip r:embed="rId30" cstate="print"/>
                          <a:stretch>
                            <a:fillRect/>
                          </a:stretch>
                        </pic:blipFill>
                        <pic:spPr>
                          <a:xfrm>
                            <a:off x="1845119" y="1784515"/>
                            <a:ext cx="399275" cy="295681"/>
                          </a:xfrm>
                          <a:prstGeom prst="rect">
                            <a:avLst/>
                          </a:prstGeom>
                        </pic:spPr>
                      </pic:pic>
                      <pic:pic xmlns:pic="http://schemas.openxmlformats.org/drawingml/2006/picture">
                        <pic:nvPicPr>
                          <pic:cNvPr id="104" name="Image 104"/>
                          <pic:cNvPicPr/>
                        </pic:nvPicPr>
                        <pic:blipFill>
                          <a:blip r:embed="rId31" cstate="print"/>
                          <a:stretch>
                            <a:fillRect/>
                          </a:stretch>
                        </pic:blipFill>
                        <pic:spPr>
                          <a:xfrm>
                            <a:off x="1871916" y="1811527"/>
                            <a:ext cx="297561" cy="193103"/>
                          </a:xfrm>
                          <a:prstGeom prst="rect">
                            <a:avLst/>
                          </a:prstGeom>
                        </pic:spPr>
                      </pic:pic>
                      <wps:wsp>
                        <wps:cNvPr id="105" name="Graphic 105"/>
                        <wps:cNvSpPr/>
                        <wps:spPr>
                          <a:xfrm>
                            <a:off x="3739070" y="677418"/>
                            <a:ext cx="1685289" cy="996950"/>
                          </a:xfrm>
                          <a:custGeom>
                            <a:avLst/>
                            <a:gdLst/>
                            <a:ahLst/>
                            <a:cxnLst/>
                            <a:rect l="l" t="t" r="r" b="b"/>
                            <a:pathLst>
                              <a:path w="1685289" h="996950">
                                <a:moveTo>
                                  <a:pt x="1685289" y="0"/>
                                </a:moveTo>
                                <a:lnTo>
                                  <a:pt x="0" y="0"/>
                                </a:lnTo>
                                <a:lnTo>
                                  <a:pt x="0" y="996886"/>
                                </a:lnTo>
                                <a:lnTo>
                                  <a:pt x="1685289" y="996886"/>
                                </a:lnTo>
                                <a:lnTo>
                                  <a:pt x="1685289" y="0"/>
                                </a:lnTo>
                                <a:close/>
                              </a:path>
                            </a:pathLst>
                          </a:custGeom>
                          <a:solidFill>
                            <a:srgbClr val="F1F1F1">
                              <a:alpha val="38822"/>
                            </a:srgbClr>
                          </a:solidFill>
                        </wps:spPr>
                        <wps:bodyPr wrap="square" lIns="0" tIns="0" rIns="0" bIns="0" rtlCol="0">
                          <a:prstTxWarp prst="textNoShape">
                            <a:avLst/>
                          </a:prstTxWarp>
                          <a:noAutofit/>
                        </wps:bodyPr>
                      </wps:wsp>
                      <wps:wsp>
                        <wps:cNvPr id="106" name="Graphic 106"/>
                        <wps:cNvSpPr/>
                        <wps:spPr>
                          <a:xfrm>
                            <a:off x="4000055" y="805110"/>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155F82"/>
                          </a:solidFill>
                        </wps:spPr>
                        <wps:bodyPr wrap="square" lIns="0" tIns="0" rIns="0" bIns="0" rtlCol="0">
                          <a:prstTxWarp prst="textNoShape">
                            <a:avLst/>
                          </a:prstTxWarp>
                          <a:noAutofit/>
                        </wps:bodyPr>
                      </wps:wsp>
                      <wps:wsp>
                        <wps:cNvPr id="107" name="Graphic 107"/>
                        <wps:cNvSpPr/>
                        <wps:spPr>
                          <a:xfrm>
                            <a:off x="4000055" y="1303458"/>
                            <a:ext cx="76200" cy="76200"/>
                          </a:xfrm>
                          <a:custGeom>
                            <a:avLst/>
                            <a:gdLst/>
                            <a:ahLst/>
                            <a:cxnLst/>
                            <a:rect l="l" t="t" r="r" b="b"/>
                            <a:pathLst>
                              <a:path w="76200" h="76200">
                                <a:moveTo>
                                  <a:pt x="75952" y="0"/>
                                </a:moveTo>
                                <a:lnTo>
                                  <a:pt x="0" y="0"/>
                                </a:lnTo>
                                <a:lnTo>
                                  <a:pt x="0" y="75952"/>
                                </a:lnTo>
                                <a:lnTo>
                                  <a:pt x="75952" y="75952"/>
                                </a:lnTo>
                                <a:lnTo>
                                  <a:pt x="75952" y="0"/>
                                </a:lnTo>
                                <a:close/>
                              </a:path>
                            </a:pathLst>
                          </a:custGeom>
                          <a:solidFill>
                            <a:srgbClr val="E97031"/>
                          </a:solidFill>
                        </wps:spPr>
                        <wps:bodyPr wrap="square" lIns="0" tIns="0" rIns="0" bIns="0" rtlCol="0">
                          <a:prstTxWarp prst="textNoShape">
                            <a:avLst/>
                          </a:prstTxWarp>
                          <a:noAutofit/>
                        </wps:bodyPr>
                      </wps:wsp>
                      <wps:wsp>
                        <wps:cNvPr id="108" name="Textbox 108"/>
                        <wps:cNvSpPr txBox="1"/>
                        <wps:spPr>
                          <a:xfrm>
                            <a:off x="4762" y="4762"/>
                            <a:ext cx="5486400" cy="2426335"/>
                          </a:xfrm>
                          <a:prstGeom prst="rect">
                            <a:avLst/>
                          </a:prstGeom>
                          <a:ln w="9525">
                            <a:solidFill>
                              <a:srgbClr val="BEBEBE"/>
                            </a:solidFill>
                            <a:prstDash val="solid"/>
                          </a:ln>
                        </wps:spPr>
                        <wps:txbx>
                          <w:txbxContent>
                            <w:p w14:paraId="7F85FC83" w14:textId="77777777" w:rsidR="004D1C38" w:rsidRDefault="004D1C38">
                              <w:pPr>
                                <w:rPr>
                                  <w:sz w:val="20"/>
                                </w:rPr>
                              </w:pPr>
                            </w:p>
                            <w:p w14:paraId="5235379B" w14:textId="77777777" w:rsidR="004D1C38" w:rsidRDefault="004D1C38">
                              <w:pPr>
                                <w:rPr>
                                  <w:sz w:val="20"/>
                                </w:rPr>
                              </w:pPr>
                            </w:p>
                            <w:p w14:paraId="5EA325A0" w14:textId="77777777" w:rsidR="004D1C38" w:rsidRDefault="004D1C38">
                              <w:pPr>
                                <w:spacing w:before="4"/>
                                <w:rPr>
                                  <w:sz w:val="20"/>
                                </w:rPr>
                              </w:pPr>
                            </w:p>
                            <w:p w14:paraId="33E74FAE" w14:textId="77777777" w:rsidR="004D1C38" w:rsidRDefault="003D5EA4">
                              <w:pPr>
                                <w:spacing w:before="1"/>
                                <w:ind w:right="5205"/>
                                <w:jc w:val="right"/>
                                <w:rPr>
                                  <w:rFonts w:ascii="Calibri"/>
                                  <w:b/>
                                  <w:sz w:val="20"/>
                                </w:rPr>
                              </w:pPr>
                              <w:r>
                                <w:rPr>
                                  <w:rFonts w:ascii="Calibri"/>
                                  <w:b/>
                                  <w:color w:val="FFFFFF"/>
                                  <w:spacing w:val="-5"/>
                                  <w:sz w:val="20"/>
                                </w:rPr>
                                <w:t>2%</w:t>
                              </w:r>
                            </w:p>
                            <w:p w14:paraId="4BE896E9" w14:textId="77777777" w:rsidR="004D1C38" w:rsidRDefault="004D1C38">
                              <w:pPr>
                                <w:rPr>
                                  <w:rFonts w:ascii="Calibri"/>
                                  <w:b/>
                                  <w:sz w:val="20"/>
                                </w:rPr>
                              </w:pPr>
                            </w:p>
                            <w:p w14:paraId="34F2342C" w14:textId="77777777" w:rsidR="004D1C38" w:rsidRDefault="004D1C38">
                              <w:pPr>
                                <w:rPr>
                                  <w:rFonts w:ascii="Calibri"/>
                                  <w:b/>
                                  <w:sz w:val="20"/>
                                </w:rPr>
                              </w:pPr>
                            </w:p>
                            <w:p w14:paraId="4AC8596B" w14:textId="77777777" w:rsidR="004D1C38" w:rsidRDefault="004D1C38">
                              <w:pPr>
                                <w:rPr>
                                  <w:rFonts w:ascii="Calibri"/>
                                  <w:b/>
                                  <w:sz w:val="20"/>
                                </w:rPr>
                              </w:pPr>
                            </w:p>
                            <w:p w14:paraId="031B4B1F" w14:textId="77777777" w:rsidR="004D1C38" w:rsidRDefault="004D1C38">
                              <w:pPr>
                                <w:rPr>
                                  <w:rFonts w:ascii="Calibri"/>
                                  <w:b/>
                                  <w:sz w:val="20"/>
                                </w:rPr>
                              </w:pPr>
                            </w:p>
                            <w:p w14:paraId="491D914B" w14:textId="77777777" w:rsidR="004D1C38" w:rsidRDefault="004D1C38">
                              <w:pPr>
                                <w:rPr>
                                  <w:rFonts w:ascii="Calibri"/>
                                  <w:b/>
                                  <w:sz w:val="20"/>
                                </w:rPr>
                              </w:pPr>
                            </w:p>
                            <w:p w14:paraId="0E5BCA76" w14:textId="77777777" w:rsidR="004D1C38" w:rsidRDefault="004D1C38">
                              <w:pPr>
                                <w:rPr>
                                  <w:rFonts w:ascii="Calibri"/>
                                  <w:b/>
                                  <w:sz w:val="20"/>
                                </w:rPr>
                              </w:pPr>
                            </w:p>
                            <w:p w14:paraId="7272BDAC" w14:textId="77777777" w:rsidR="004D1C38" w:rsidRDefault="004D1C38">
                              <w:pPr>
                                <w:spacing w:before="220"/>
                                <w:rPr>
                                  <w:rFonts w:ascii="Calibri"/>
                                  <w:b/>
                                  <w:sz w:val="20"/>
                                </w:rPr>
                              </w:pPr>
                            </w:p>
                            <w:p w14:paraId="36E36127" w14:textId="77777777" w:rsidR="004D1C38" w:rsidRDefault="003D5EA4">
                              <w:pPr>
                                <w:spacing w:before="1"/>
                                <w:ind w:right="5283"/>
                                <w:jc w:val="right"/>
                                <w:rPr>
                                  <w:rFonts w:ascii="Calibri"/>
                                  <w:b/>
                                  <w:sz w:val="20"/>
                                </w:rPr>
                              </w:pPr>
                              <w:r>
                                <w:rPr>
                                  <w:rFonts w:ascii="Calibri"/>
                                  <w:b/>
                                  <w:color w:val="FFFFFF"/>
                                  <w:spacing w:val="-5"/>
                                  <w:sz w:val="20"/>
                                </w:rPr>
                                <w:t>98%</w:t>
                              </w:r>
                            </w:p>
                          </w:txbxContent>
                        </wps:txbx>
                        <wps:bodyPr wrap="square" lIns="0" tIns="0" rIns="0" bIns="0" rtlCol="0">
                          <a:noAutofit/>
                        </wps:bodyPr>
                      </wps:wsp>
                      <wps:wsp>
                        <wps:cNvPr id="109" name="Textbox 109"/>
                        <wps:cNvSpPr txBox="1"/>
                        <wps:spPr>
                          <a:xfrm>
                            <a:off x="3739070" y="677418"/>
                            <a:ext cx="1685289" cy="996950"/>
                          </a:xfrm>
                          <a:prstGeom prst="rect">
                            <a:avLst/>
                          </a:prstGeom>
                        </wps:spPr>
                        <wps:txbx>
                          <w:txbxContent>
                            <w:p w14:paraId="0AD2CF26" w14:textId="77777777" w:rsidR="004D1C38" w:rsidRDefault="003D5EA4">
                              <w:pPr>
                                <w:spacing w:before="122"/>
                                <w:ind w:left="584"/>
                                <w:rPr>
                                  <w:sz w:val="24"/>
                                </w:rPr>
                              </w:pPr>
                              <w:r>
                                <w:rPr>
                                  <w:color w:val="404040"/>
                                  <w:spacing w:val="-4"/>
                                  <w:sz w:val="24"/>
                                </w:rPr>
                                <w:t>Экзогенді</w:t>
                              </w:r>
                              <w:r>
                                <w:rPr>
                                  <w:color w:val="404040"/>
                                  <w:spacing w:val="-13"/>
                                  <w:sz w:val="24"/>
                                </w:rPr>
                                <w:t xml:space="preserve"> </w:t>
                              </w:r>
                              <w:r>
                                <w:rPr>
                                  <w:color w:val="404040"/>
                                  <w:spacing w:val="-4"/>
                                  <w:sz w:val="24"/>
                                </w:rPr>
                                <w:t xml:space="preserve">будан </w:t>
                              </w:r>
                              <w:r>
                                <w:rPr>
                                  <w:color w:val="404040"/>
                                  <w:spacing w:val="-2"/>
                                  <w:sz w:val="24"/>
                                </w:rPr>
                                <w:t>терминдер</w:t>
                              </w:r>
                            </w:p>
                            <w:p w14:paraId="54618C97" w14:textId="77777777" w:rsidR="004D1C38" w:rsidRDefault="003D5EA4">
                              <w:pPr>
                                <w:spacing w:before="233"/>
                                <w:ind w:left="584"/>
                                <w:rPr>
                                  <w:sz w:val="24"/>
                                </w:rPr>
                              </w:pPr>
                              <w:r>
                                <w:rPr>
                                  <w:color w:val="404040"/>
                                  <w:spacing w:val="-4"/>
                                  <w:sz w:val="24"/>
                                </w:rPr>
                                <w:t>Эндогенді</w:t>
                              </w:r>
                              <w:r>
                                <w:rPr>
                                  <w:color w:val="404040"/>
                                  <w:spacing w:val="-13"/>
                                  <w:sz w:val="24"/>
                                </w:rPr>
                                <w:t xml:space="preserve"> </w:t>
                              </w:r>
                              <w:r>
                                <w:rPr>
                                  <w:color w:val="404040"/>
                                  <w:spacing w:val="-4"/>
                                  <w:sz w:val="24"/>
                                </w:rPr>
                                <w:t xml:space="preserve">будан </w:t>
                              </w:r>
                              <w:r>
                                <w:rPr>
                                  <w:color w:val="404040"/>
                                  <w:spacing w:val="-2"/>
                                  <w:sz w:val="24"/>
                                </w:rPr>
                                <w:t>терминдер</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2246E2FD" id="Group 95" o:spid="_x0000_s1102" style="position:absolute;margin-left:108.85pt;margin-top:15.65pt;width:432.75pt;height:191.8pt;z-index:-15719424;mso-wrap-distance-left:0;mso-wrap-distance-right:0;mso-position-horizontal-relative:page" coordsize="54959,2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">
                <v:shape id="Image 96" o:spid="_x0000_s1103" type="#_x0000_t75" style="position:absolute;left:47;top:47;width:54864;height:2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">
                  <v:imagedata r:id="rId32" o:title=""/>
                </v:shape>
                <v:shape id="Image 97" o:spid="_x0000_s1104" type="#_x0000_t75" style="position:absolute;left:18039;top:350;width:6069;height:9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">
                  <v:imagedata r:id="rId33" o:title=""/>
                </v:shape>
                <v:shape id="Image 98" o:spid="_x0000_s1105" type="#_x0000_t75" style="position:absolute;left:8651;top:212;width:23767;height:2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">
                  <v:imagedata r:id="rId34" o:title=""/>
                </v:shape>
                <v:shape id="Graphic 99" o:spid="_x0000_s1106" style="position:absolute;left:20615;top:2961;width:1092;height:4641;visibility:visible;mso-wrap-style:square;v-text-anchor:top" coordsize="109220,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" path="m,l,460882r13620,213l27241,461724r13621,1034l54483,464184,108838,6476,81742,3643,54562,1619,27310,404,,xe" fillcolor="#155f82" stroked="f">
                  <v:path arrowok="t"/>
                </v:shape>
                <v:shape id="Graphic 100" o:spid="_x0000_s1107" style="position:absolute;left:11398;top:2961;width:18440;height:18440;visibility:visible;mso-wrap-style:square;v-text-anchor:top" coordsize="1844039,184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" path="m921705,l873671,1236,826228,4906r-46786,6046l733377,19317,688099,29943,643672,42771,600162,57745,557634,74806,516151,93897r-40370,21063l436587,137938r-37952,24834l361989,189404r-35274,28374l292878,247835r-32336,31683l229773,312769r-29137,34761l173196,383743r-25679,37608l123665,460295r-21960,40224l81702,541965,63720,584574,47826,628289,34083,673052,22557,718806r-9244,46686l6416,813053,1999,860292,,907192r368,46497l3053,999717r4951,45497l15171,1090114r9331,44239l35948,1177867r13508,42724l64977,1262461r17482,40951l101852,1343381r21254,38921l146168,1420112r24822,36633l197519,1492138r28187,34089l255499,1558946r31349,31285l319702,1620018r34308,28225l389721,1674841r37065,24907l465152,1722899r39618,21332l545588,1763678r41968,17498l630623,1796661r44115,13407l719851,1821334r46059,9059l812866,1837181r47251,4407l907027,1843577r46507,-377l999572,1840508r45505,-4958l1089986,1828379r44246,-9336l1177753,1807594r42731,-13510l1262359,1778561r40957,-17484l1343290,1741683r38925,-21254l1420029,1697366r36637,-24822l1492062,1646015r34091,-28187l1558875,1588035r31287,-31349l1619951,1523831r28227,-34309l1674777,1453809r24908,-37066l1722837,1378374r21332,-39621l1763616,1297931r17499,-41973l1796600,1212885r13408,-44123l1821273,1123641r9060,-46070l1837121,1030604r4406,-47250l1843517,936445r-377,-46505l1840447,843904r-4957,-45502l1828318,753497r-9335,-44243l1807534,665737r-13511,-42725l1778501,581141r-17484,-40952l1741623,500221r-21254,-38920l1697306,423493r-24822,-36631l1645954,351472r-28186,-34085l1587975,284671r-31350,-31281l1523771,223606r-34309,-28221l1453749,168791r-37066,-24903l1378314,120741,1338693,99413,1297871,79970,1255898,62474,1212824,46992,1168702,33587,1123581,22323r-46070,-9058l1030544,6476,976188,464184r48749,8445l1071679,485959r44479,17927l1158117,526120r39181,26252l1233446,582353r32858,33422l1295614,652347r25505,39435l1342563,733789r17126,44291l1372239,824366r7719,47992l1382588,921765r-2378,47140l1373229,1014683r-11353,44183l1346383,1101222r-19402,40300l1303902,1179532r-26526,35490l1247635,1247759r-32725,29753l1179432,1304049r-38000,23090l1101142,1346551r-42349,15501l1014617,1373410r-45773,6986l921705,1382775r-47117,-2379l828830,1373410r-44166,-11358l742322,1346551r-40287,-19412l664035,1304049r-35481,-26537l595823,1247759r-29748,-32737l539542,1179532r-23088,-38010l497045,1101222r-15500,-42356l470187,1014683r-6985,-45778l460822,921765r2380,-47117l470187,828890r11358,-44166l497045,742382r19409,-40287l539542,664095r26533,-35481l595823,595883r32731,-29747l664035,539602r38000,-23087l742322,497105r42342,-15499l828830,470247r45758,-6985l921705,460882,921705,xe" fillcolor="#e97031" stroked="f">
                  <v:path arrowok="t"/>
                </v:shape>
                <v:shape id="Image 101" o:spid="_x0000_s1108" type="#_x0000_t75" style="position:absolute;left:19594;top:4052;width:3352;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">
                  <v:imagedata r:id="rId35" o:title=""/>
                </v:shape>
                <v:shape id="Image 102" o:spid="_x0000_s1109" type="#_x0000_t75" style="position:absolute;left:19858;top:4311;width:2332;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">
                  <v:imagedata r:id="rId36" o:title=""/>
                </v:shape>
                <v:shape id="Image 103" o:spid="_x0000_s1110" type="#_x0000_t75" style="position:absolute;left:18451;top:17845;width:399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">
                  <v:imagedata r:id="rId37" o:title=""/>
                </v:shape>
                <v:shape id="Image 104" o:spid="_x0000_s1111" type="#_x0000_t75" style="position:absolute;left:18719;top:18115;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">
                  <v:imagedata r:id="rId38" o:title=""/>
                </v:shape>
                <v:shape id="Graphic 105" o:spid="_x0000_s1112" style="position:absolute;left:37390;top:6774;width:16853;height:9969;visibility:visible;mso-wrap-style:square;v-text-anchor:top" coordsize="1685289,99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" path="m1685289,l,,,996886r1685289,l1685289,xe" fillcolor="#f1f1f1" stroked="f">
                  <v:fill opacity="25443f"/>
                  <v:path arrowok="t"/>
                </v:shape>
                <v:shape id="Graphic 106" o:spid="_x0000_s1113" style="position:absolute;left:40000;top:805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" path="m75952,l,,,75952r75952,l75952,xe" fillcolor="#155f82" stroked="f">
                  <v:path arrowok="t"/>
                </v:shape>
                <v:shape id="Graphic 107" o:spid="_x0000_s1114" style="position:absolute;left:40000;top:1303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" path="m75952,l,,,75952r75952,l75952,xe" fillcolor="#e97031" stroked="f">
                  <v:path arrowok="t"/>
                </v:shape>
                <v:shape id="Textbox 108" o:spid="_x0000_s1115" type="#_x0000_t202" style="position:absolute;left:47;top:47;width:54864;height:2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" filled="f" strokecolor="#bebebe">
                  <v:textbox inset="0,0,0,0">
                    <w:txbxContent>
                      <w:p w14:paraId="7F85FC83" w14:textId="77777777" w:rsidR="004D1C38" w:rsidRDefault="004D1C38">
                        <w:pPr>
                          <w:rPr>
                            <w:sz w:val="20"/>
                          </w:rPr>
                        </w:pPr>
                      </w:p>
                      <w:p w14:paraId="5235379B" w14:textId="77777777" w:rsidR="004D1C38" w:rsidRDefault="004D1C38">
                        <w:pPr>
                          <w:rPr>
                            <w:sz w:val="20"/>
                          </w:rPr>
                        </w:pPr>
                      </w:p>
                      <w:p w14:paraId="5EA325A0" w14:textId="77777777" w:rsidR="004D1C38" w:rsidRDefault="004D1C38">
                        <w:pPr>
                          <w:spacing w:before="4"/>
                          <w:rPr>
                            <w:sz w:val="20"/>
                          </w:rPr>
                        </w:pPr>
                      </w:p>
                      <w:p w14:paraId="33E74FAE" w14:textId="77777777" w:rsidR="004D1C38" w:rsidRDefault="00000000">
                        <w:pPr>
                          <w:spacing w:before="1"/>
                          <w:ind w:right="5205"/>
                          <w:jc w:val="right"/>
                          <w:rPr>
                            <w:rFonts w:ascii="Calibri"/>
                            <w:b/>
                            <w:sz w:val="20"/>
                          </w:rPr>
                        </w:pPr>
                        <w:r>
                          <w:rPr>
                            <w:rFonts w:ascii="Calibri"/>
                            <w:b/>
                            <w:color w:val="FFFFFF"/>
                            <w:spacing w:val="-5"/>
                            <w:sz w:val="20"/>
                          </w:rPr>
                          <w:t>2%</w:t>
                        </w:r>
                      </w:p>
                      <w:p w14:paraId="4BE896E9" w14:textId="77777777" w:rsidR="004D1C38" w:rsidRDefault="004D1C38">
                        <w:pPr>
                          <w:rPr>
                            <w:rFonts w:ascii="Calibri"/>
                            <w:b/>
                            <w:sz w:val="20"/>
                          </w:rPr>
                        </w:pPr>
                      </w:p>
                      <w:p w14:paraId="34F2342C" w14:textId="77777777" w:rsidR="004D1C38" w:rsidRDefault="004D1C38">
                        <w:pPr>
                          <w:rPr>
                            <w:rFonts w:ascii="Calibri"/>
                            <w:b/>
                            <w:sz w:val="20"/>
                          </w:rPr>
                        </w:pPr>
                      </w:p>
                      <w:p w14:paraId="4AC8596B" w14:textId="77777777" w:rsidR="004D1C38" w:rsidRDefault="004D1C38">
                        <w:pPr>
                          <w:rPr>
                            <w:rFonts w:ascii="Calibri"/>
                            <w:b/>
                            <w:sz w:val="20"/>
                          </w:rPr>
                        </w:pPr>
                      </w:p>
                      <w:p w14:paraId="031B4B1F" w14:textId="77777777" w:rsidR="004D1C38" w:rsidRDefault="004D1C38">
                        <w:pPr>
                          <w:rPr>
                            <w:rFonts w:ascii="Calibri"/>
                            <w:b/>
                            <w:sz w:val="20"/>
                          </w:rPr>
                        </w:pPr>
                      </w:p>
                      <w:p w14:paraId="491D914B" w14:textId="77777777" w:rsidR="004D1C38" w:rsidRDefault="004D1C38">
                        <w:pPr>
                          <w:rPr>
                            <w:rFonts w:ascii="Calibri"/>
                            <w:b/>
                            <w:sz w:val="20"/>
                          </w:rPr>
                        </w:pPr>
                      </w:p>
                      <w:p w14:paraId="0E5BCA76" w14:textId="77777777" w:rsidR="004D1C38" w:rsidRDefault="004D1C38">
                        <w:pPr>
                          <w:rPr>
                            <w:rFonts w:ascii="Calibri"/>
                            <w:b/>
                            <w:sz w:val="20"/>
                          </w:rPr>
                        </w:pPr>
                      </w:p>
                      <w:p w14:paraId="7272BDAC" w14:textId="77777777" w:rsidR="004D1C38" w:rsidRDefault="004D1C38">
                        <w:pPr>
                          <w:spacing w:before="220"/>
                          <w:rPr>
                            <w:rFonts w:ascii="Calibri"/>
                            <w:b/>
                            <w:sz w:val="20"/>
                          </w:rPr>
                        </w:pPr>
                      </w:p>
                      <w:p w14:paraId="36E36127" w14:textId="77777777" w:rsidR="004D1C38" w:rsidRDefault="00000000">
                        <w:pPr>
                          <w:spacing w:before="1"/>
                          <w:ind w:right="5283"/>
                          <w:jc w:val="right"/>
                          <w:rPr>
                            <w:rFonts w:ascii="Calibri"/>
                            <w:b/>
                            <w:sz w:val="20"/>
                          </w:rPr>
                        </w:pPr>
                        <w:r>
                          <w:rPr>
                            <w:rFonts w:ascii="Calibri"/>
                            <w:b/>
                            <w:color w:val="FFFFFF"/>
                            <w:spacing w:val="-5"/>
                            <w:sz w:val="20"/>
                          </w:rPr>
                          <w:t>98%</w:t>
                        </w:r>
                      </w:p>
                    </w:txbxContent>
                  </v:textbox>
                </v:shape>
                <v:shape id="Textbox 109" o:spid="_x0000_s1116" type="#_x0000_t202" style="position:absolute;left:37390;top:6774;width:16853;height:9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AD2CF26" w14:textId="77777777" w:rsidR="004D1C38" w:rsidRDefault="00000000">
                        <w:pPr>
                          <w:spacing w:before="122"/>
                          <w:ind w:left="584"/>
                          <w:rPr>
                            <w:sz w:val="24"/>
                          </w:rPr>
                        </w:pPr>
                        <w:r>
                          <w:rPr>
                            <w:color w:val="404040"/>
                            <w:spacing w:val="-4"/>
                            <w:sz w:val="24"/>
                          </w:rPr>
                          <w:t>Экзогенді</w:t>
                        </w:r>
                        <w:r>
                          <w:rPr>
                            <w:color w:val="404040"/>
                            <w:spacing w:val="-13"/>
                            <w:sz w:val="24"/>
                          </w:rPr>
                          <w:t xml:space="preserve"> </w:t>
                        </w:r>
                        <w:r>
                          <w:rPr>
                            <w:color w:val="404040"/>
                            <w:spacing w:val="-4"/>
                            <w:sz w:val="24"/>
                          </w:rPr>
                          <w:t xml:space="preserve">будан </w:t>
                        </w:r>
                        <w:r>
                          <w:rPr>
                            <w:color w:val="404040"/>
                            <w:spacing w:val="-2"/>
                            <w:sz w:val="24"/>
                          </w:rPr>
                          <w:t>терминдер</w:t>
                        </w:r>
                      </w:p>
                      <w:p w14:paraId="54618C97" w14:textId="77777777" w:rsidR="004D1C38" w:rsidRDefault="00000000">
                        <w:pPr>
                          <w:spacing w:before="233"/>
                          <w:ind w:left="584"/>
                          <w:rPr>
                            <w:sz w:val="24"/>
                          </w:rPr>
                        </w:pPr>
                        <w:r>
                          <w:rPr>
                            <w:color w:val="404040"/>
                            <w:spacing w:val="-4"/>
                            <w:sz w:val="24"/>
                          </w:rPr>
                          <w:t>Эндогенді</w:t>
                        </w:r>
                        <w:r>
                          <w:rPr>
                            <w:color w:val="404040"/>
                            <w:spacing w:val="-13"/>
                            <w:sz w:val="24"/>
                          </w:rPr>
                          <w:t xml:space="preserve"> </w:t>
                        </w:r>
                        <w:r>
                          <w:rPr>
                            <w:color w:val="404040"/>
                            <w:spacing w:val="-4"/>
                            <w:sz w:val="24"/>
                          </w:rPr>
                          <w:t xml:space="preserve">будан </w:t>
                        </w:r>
                        <w:r>
                          <w:rPr>
                            <w:color w:val="404040"/>
                            <w:spacing w:val="-2"/>
                            <w:sz w:val="24"/>
                          </w:rPr>
                          <w:t>терминдер</w:t>
                        </w:r>
                      </w:p>
                    </w:txbxContent>
                  </v:textbox>
                </v:shape>
                <w10:wrap type="topAndBottom" anchorx="page"/>
              </v:group>
            </w:pict>
          </mc:Fallback>
        </mc:AlternateContent>
      </w:r>
    </w:p>
    <w:p w14:paraId="365514DF" w14:textId="77777777" w:rsidR="004D1C38" w:rsidRDefault="003D5EA4">
      <w:pPr>
        <w:pStyle w:val="a3"/>
        <w:spacing w:before="198"/>
        <w:ind w:left="4314" w:hanging="3546"/>
        <w:jc w:val="left"/>
      </w:pPr>
      <w:r>
        <w:t>Сурет</w:t>
      </w:r>
      <w:r>
        <w:rPr>
          <w:spacing w:val="-4"/>
        </w:rPr>
        <w:t xml:space="preserve"> </w:t>
      </w:r>
      <w:r>
        <w:t>7</w:t>
      </w:r>
      <w:r>
        <w:rPr>
          <w:spacing w:val="-6"/>
        </w:rPr>
        <w:t xml:space="preserve"> </w:t>
      </w:r>
      <w:r>
        <w:t>–</w:t>
      </w:r>
      <w:r>
        <w:rPr>
          <w:spacing w:val="-4"/>
        </w:rPr>
        <w:t xml:space="preserve"> </w:t>
      </w:r>
      <w:r>
        <w:t>Будан</w:t>
      </w:r>
      <w:r>
        <w:rPr>
          <w:spacing w:val="-4"/>
        </w:rPr>
        <w:t xml:space="preserve"> </w:t>
      </w:r>
      <w:r>
        <w:t>терминдердің</w:t>
      </w:r>
      <w:r>
        <w:rPr>
          <w:spacing w:val="-4"/>
        </w:rPr>
        <w:t xml:space="preserve"> </w:t>
      </w:r>
      <w:r>
        <w:t>этимологиялық</w:t>
      </w:r>
      <w:r>
        <w:rPr>
          <w:spacing w:val="-4"/>
        </w:rPr>
        <w:t xml:space="preserve"> </w:t>
      </w:r>
      <w:r>
        <w:t>жіктелімінің</w:t>
      </w:r>
      <w:r>
        <w:rPr>
          <w:spacing w:val="-7"/>
        </w:rPr>
        <w:t xml:space="preserve"> </w:t>
      </w:r>
      <w:r>
        <w:t xml:space="preserve">пайыздық </w:t>
      </w:r>
      <w:r>
        <w:rPr>
          <w:spacing w:val="-2"/>
        </w:rPr>
        <w:t>көрсеткіші</w:t>
      </w:r>
    </w:p>
    <w:p w14:paraId="790E8B78" w14:textId="77777777" w:rsidR="004D1C38" w:rsidRDefault="004D1C38">
      <w:pPr>
        <w:pStyle w:val="a3"/>
        <w:jc w:val="left"/>
        <w:sectPr w:rsidR="004D1C38">
          <w:pgSz w:w="11910" w:h="16840"/>
          <w:pgMar w:top="1040" w:right="425" w:bottom="960" w:left="1559" w:header="0" w:footer="775" w:gutter="0"/>
          <w:cols w:space="720"/>
        </w:sectPr>
      </w:pPr>
    </w:p>
    <w:p w14:paraId="3E098057" w14:textId="77777777" w:rsidR="004D1C38" w:rsidRDefault="003D5EA4">
      <w:pPr>
        <w:pStyle w:val="a3"/>
        <w:spacing w:before="74"/>
        <w:ind w:right="136"/>
      </w:pPr>
      <w:r>
        <w:lastRenderedPageBreak/>
        <w:t>2023 жылы терминологиялық комиссия бекіткен 1009 будан терминнің этимологиялық жіктелімі бойынша экзогенді және эндогенді сандық пайыздық үлесі шығарылды. Терминдердің басым көпшілігі, яғни 990-ы (98%), эндогенді құрамды. Экзогенді терминдер саны 19 (2%) ғана.</w:t>
      </w:r>
    </w:p>
    <w:p w14:paraId="0D8D6C4A" w14:textId="77777777" w:rsidR="004D1C38" w:rsidRDefault="003D5EA4">
      <w:pPr>
        <w:pStyle w:val="a3"/>
        <w:spacing w:before="2"/>
        <w:ind w:right="135"/>
      </w:pPr>
      <w:r>
        <w:t>Қазақ тіліндегі эндогенді, экзогенді будан терминдерді жасауға</w:t>
      </w:r>
      <w:r>
        <w:rPr>
          <w:spacing w:val="40"/>
        </w:rPr>
        <w:t xml:space="preserve"> </w:t>
      </w:r>
      <w:r>
        <w:t>қатысатын терминбөлшектер құрамы, графо-фонологиялық сипаты бойынша әртүрлі болып келеді. Терминбөлшектерді үш негізгі топқа бөлуге болады:</w:t>
      </w:r>
    </w:p>
    <w:p w14:paraId="05800ED4" w14:textId="77777777" w:rsidR="004D1C38" w:rsidRDefault="003D5EA4">
      <w:pPr>
        <w:pStyle w:val="a4"/>
        <w:numPr>
          <w:ilvl w:val="0"/>
          <w:numId w:val="24"/>
        </w:numPr>
        <w:tabs>
          <w:tab w:val="left" w:pos="1134"/>
        </w:tabs>
        <w:spacing w:before="1"/>
        <w:ind w:right="140" w:firstLine="707"/>
        <w:rPr>
          <w:sz w:val="28"/>
        </w:rPr>
      </w:pPr>
      <w:r>
        <w:rPr>
          <w:i/>
          <w:sz w:val="28"/>
        </w:rPr>
        <w:t xml:space="preserve">Төл (ана тілдік) сөздер </w:t>
      </w:r>
      <w:r>
        <w:rPr>
          <w:sz w:val="28"/>
        </w:rPr>
        <w:t>– бұл қазақ тілінің өзіндік заңдылықтары бойынша қалыптасқан, түрілік қабатты құрайтын түпнұсқа сөздер.</w:t>
      </w:r>
    </w:p>
    <w:p w14:paraId="1CC59A7B" w14:textId="77777777" w:rsidR="004D1C38" w:rsidRDefault="003D5EA4">
      <w:pPr>
        <w:pStyle w:val="a4"/>
        <w:numPr>
          <w:ilvl w:val="0"/>
          <w:numId w:val="24"/>
        </w:numPr>
        <w:tabs>
          <w:tab w:val="left" w:pos="1134"/>
        </w:tabs>
        <w:ind w:right="139" w:firstLine="707"/>
        <w:rPr>
          <w:sz w:val="28"/>
        </w:rPr>
      </w:pPr>
      <w:r>
        <w:rPr>
          <w:i/>
          <w:sz w:val="28"/>
        </w:rPr>
        <w:t xml:space="preserve">Бейімделген кірме сөздер </w:t>
      </w:r>
      <w:r>
        <w:rPr>
          <w:sz w:val="28"/>
        </w:rPr>
        <w:t>– шет тілдерінен енген, бірақ қазақ тілінің фонетикалық, сөзжасамдық және грамматикалық заңдылықтарына ішінара бейімделген сөздер.</w:t>
      </w:r>
    </w:p>
    <w:p w14:paraId="63C434C0" w14:textId="77777777" w:rsidR="004D1C38" w:rsidRDefault="003D5EA4">
      <w:pPr>
        <w:pStyle w:val="a4"/>
        <w:numPr>
          <w:ilvl w:val="0"/>
          <w:numId w:val="24"/>
        </w:numPr>
        <w:tabs>
          <w:tab w:val="left" w:pos="1134"/>
        </w:tabs>
        <w:spacing w:line="242" w:lineRule="auto"/>
        <w:ind w:right="135" w:firstLine="707"/>
        <w:rPr>
          <w:sz w:val="28"/>
        </w:rPr>
      </w:pPr>
      <w:r>
        <w:rPr>
          <w:i/>
          <w:sz w:val="28"/>
        </w:rPr>
        <w:t xml:space="preserve">Көшірінді кірме сөздер </w:t>
      </w:r>
      <w:r>
        <w:rPr>
          <w:sz w:val="28"/>
        </w:rPr>
        <w:t>– шет тілдерінен ешқандай фоно-графикалық өзгеріске ұшырамай, сол қалпында қабылданған сөздер.</w:t>
      </w:r>
    </w:p>
    <w:p w14:paraId="7928A24E" w14:textId="77777777" w:rsidR="004D1C38" w:rsidRDefault="003D5EA4">
      <w:pPr>
        <w:pStyle w:val="a3"/>
        <w:spacing w:before="122"/>
        <w:ind w:left="0" w:firstLine="0"/>
        <w:jc w:val="left"/>
        <w:rPr>
          <w:sz w:val="20"/>
        </w:rPr>
      </w:pPr>
      <w:r>
        <w:rPr>
          <w:noProof/>
          <w:sz w:val="20"/>
        </w:rPr>
        <mc:AlternateContent>
          <mc:Choice Requires="wpg">
            <w:drawing>
              <wp:anchor distT="0" distB="0" distL="0" distR="0" simplePos="0" relativeHeight="487597568" behindDoc="1" locked="0" layoutInCell="1" allowOverlap="1" wp14:anchorId="5D95D3E4" wp14:editId="57EEC824">
                <wp:simplePos x="0" y="0"/>
                <wp:positionH relativeFrom="page">
                  <wp:posOffset>3404615</wp:posOffset>
                </wp:positionH>
                <wp:positionV relativeFrom="paragraph">
                  <wp:posOffset>239359</wp:posOffset>
                </wp:positionV>
                <wp:extent cx="1350010" cy="39243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010" cy="392430"/>
                          <a:chOff x="0" y="0"/>
                          <a:chExt cx="1350010" cy="392430"/>
                        </a:xfrm>
                      </wpg:grpSpPr>
                      <wps:wsp>
                        <wps:cNvPr id="111" name="Graphic 111"/>
                        <wps:cNvSpPr/>
                        <wps:spPr>
                          <a:xfrm>
                            <a:off x="6350" y="6350"/>
                            <a:ext cx="1337310" cy="379730"/>
                          </a:xfrm>
                          <a:custGeom>
                            <a:avLst/>
                            <a:gdLst/>
                            <a:ahLst/>
                            <a:cxnLst/>
                            <a:rect l="l" t="t" r="r" b="b"/>
                            <a:pathLst>
                              <a:path w="1337310" h="379730">
                                <a:moveTo>
                                  <a:pt x="0" y="37973"/>
                                </a:moveTo>
                                <a:lnTo>
                                  <a:pt x="2986" y="23145"/>
                                </a:lnTo>
                                <a:lnTo>
                                  <a:pt x="11128" y="11080"/>
                                </a:lnTo>
                                <a:lnTo>
                                  <a:pt x="23199" y="2968"/>
                                </a:lnTo>
                                <a:lnTo>
                                  <a:pt x="37973" y="0"/>
                                </a:lnTo>
                                <a:lnTo>
                                  <a:pt x="1299210" y="0"/>
                                </a:lnTo>
                                <a:lnTo>
                                  <a:pt x="1313983" y="2968"/>
                                </a:lnTo>
                                <a:lnTo>
                                  <a:pt x="1326054" y="11080"/>
                                </a:lnTo>
                                <a:lnTo>
                                  <a:pt x="1334196" y="23145"/>
                                </a:lnTo>
                                <a:lnTo>
                                  <a:pt x="1337183" y="37973"/>
                                </a:lnTo>
                                <a:lnTo>
                                  <a:pt x="1337183" y="341756"/>
                                </a:lnTo>
                                <a:lnTo>
                                  <a:pt x="1334196" y="356530"/>
                                </a:lnTo>
                                <a:lnTo>
                                  <a:pt x="1326054" y="368601"/>
                                </a:lnTo>
                                <a:lnTo>
                                  <a:pt x="1313983" y="376743"/>
                                </a:lnTo>
                                <a:lnTo>
                                  <a:pt x="1299210" y="379730"/>
                                </a:lnTo>
                                <a:lnTo>
                                  <a:pt x="37973" y="379730"/>
                                </a:lnTo>
                                <a:lnTo>
                                  <a:pt x="23199" y="376743"/>
                                </a:lnTo>
                                <a:lnTo>
                                  <a:pt x="11128" y="368601"/>
                                </a:lnTo>
                                <a:lnTo>
                                  <a:pt x="2986" y="356530"/>
                                </a:lnTo>
                                <a:lnTo>
                                  <a:pt x="0" y="341756"/>
                                </a:lnTo>
                                <a:lnTo>
                                  <a:pt x="0" y="37973"/>
                                </a:lnTo>
                                <a:close/>
                              </a:path>
                            </a:pathLst>
                          </a:custGeom>
                          <a:ln w="12700">
                            <a:solidFill>
                              <a:srgbClr val="000000"/>
                            </a:solidFill>
                            <a:prstDash val="solid"/>
                          </a:ln>
                        </wps:spPr>
                        <wps:bodyPr wrap="square" lIns="0" tIns="0" rIns="0" bIns="0" rtlCol="0">
                          <a:prstTxWarp prst="textNoShape">
                            <a:avLst/>
                          </a:prstTxWarp>
                          <a:noAutofit/>
                        </wps:bodyPr>
                      </wps:wsp>
                      <wps:wsp>
                        <wps:cNvPr id="112" name="Textbox 112"/>
                        <wps:cNvSpPr txBox="1"/>
                        <wps:spPr>
                          <a:xfrm>
                            <a:off x="0" y="0"/>
                            <a:ext cx="1350010" cy="392430"/>
                          </a:xfrm>
                          <a:prstGeom prst="rect">
                            <a:avLst/>
                          </a:prstGeom>
                        </wps:spPr>
                        <wps:txbx>
                          <w:txbxContent>
                            <w:p w14:paraId="76B1BE75" w14:textId="77777777" w:rsidR="004D1C38" w:rsidRDefault="003D5EA4">
                              <w:pPr>
                                <w:spacing w:before="134"/>
                                <w:ind w:left="1"/>
                                <w:jc w:val="center"/>
                                <w:rPr>
                                  <w:sz w:val="28"/>
                                </w:rPr>
                              </w:pPr>
                              <w:r>
                                <w:rPr>
                                  <w:spacing w:val="-5"/>
                                  <w:sz w:val="28"/>
                                </w:rPr>
                                <w:t>төл</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5D95D3E4" id="Group 110" o:spid="_x0000_s1117" style="position:absolute;margin-left:268.1pt;margin-top:18.85pt;width:106.3pt;height:30.9pt;z-index:-15718912;mso-wrap-distance-left:0;mso-wrap-distance-right:0;mso-position-horizontal-relative:page" coordsize="13500,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">
                <v:shape id="Graphic 111" o:spid="_x0000_s1118" style="position:absolute;left:63;top:63;width:13373;height:3797;visibility:visible;mso-wrap-style:square;v-text-anchor:top" coordsize="133731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" path="m,37973l2986,23145,11128,11080,23199,2968,37973,,1299210,r14773,2968l1326054,11080r8142,12065l1337183,37973r,303783l1334196,356530r-8142,12071l1313983,376743r-14773,2987l37973,379730,23199,376743,11128,368601,2986,356530,,341756,,37973xe" filled="f" strokeweight="1pt">
                  <v:path arrowok="t"/>
                </v:shape>
                <v:shape id="Textbox 112" o:spid="_x0000_s1119" type="#_x0000_t202" style="position:absolute;width:13500;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6B1BE75" w14:textId="77777777" w:rsidR="004D1C38" w:rsidRDefault="00000000">
                        <w:pPr>
                          <w:spacing w:before="134"/>
                          <w:ind w:left="1"/>
                          <w:jc w:val="center"/>
                          <w:rPr>
                            <w:sz w:val="28"/>
                          </w:rPr>
                        </w:pPr>
                        <w:r>
                          <w:rPr>
                            <w:spacing w:val="-5"/>
                            <w:sz w:val="28"/>
                          </w:rPr>
                          <w:t>төл</w:t>
                        </w:r>
                      </w:p>
                    </w:txbxContent>
                  </v:textbox>
                </v:shape>
                <w10:wrap type="topAndBottom" anchorx="page"/>
              </v:group>
            </w:pict>
          </mc:Fallback>
        </mc:AlternateContent>
      </w:r>
      <w:r>
        <w:rPr>
          <w:noProof/>
          <w:sz w:val="20"/>
        </w:rPr>
        <mc:AlternateContent>
          <mc:Choice Requires="wps">
            <w:drawing>
              <wp:anchor distT="0" distB="0" distL="0" distR="0" simplePos="0" relativeHeight="487598080" behindDoc="1" locked="0" layoutInCell="1" allowOverlap="1" wp14:anchorId="7E80DFA5" wp14:editId="3110C397">
                <wp:simplePos x="0" y="0"/>
                <wp:positionH relativeFrom="page">
                  <wp:posOffset>2725166</wp:posOffset>
                </wp:positionH>
                <wp:positionV relativeFrom="paragraph">
                  <wp:posOffset>694400</wp:posOffset>
                </wp:positionV>
                <wp:extent cx="968375" cy="729615"/>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8375" cy="729615"/>
                        </a:xfrm>
                        <a:custGeom>
                          <a:avLst/>
                          <a:gdLst/>
                          <a:ahLst/>
                          <a:cxnLst/>
                          <a:rect l="l" t="t" r="r" b="b"/>
                          <a:pathLst>
                            <a:path w="968375" h="729615">
                              <a:moveTo>
                                <a:pt x="0" y="711453"/>
                              </a:moveTo>
                              <a:lnTo>
                                <a:pt x="17779" y="603884"/>
                              </a:lnTo>
                              <a:lnTo>
                                <a:pt x="35686" y="629030"/>
                              </a:lnTo>
                              <a:lnTo>
                                <a:pt x="878712" y="25018"/>
                              </a:lnTo>
                              <a:lnTo>
                                <a:pt x="860679" y="0"/>
                              </a:lnTo>
                              <a:lnTo>
                                <a:pt x="968374" y="17779"/>
                              </a:lnTo>
                              <a:lnTo>
                                <a:pt x="950594" y="125349"/>
                              </a:lnTo>
                              <a:lnTo>
                                <a:pt x="932560" y="100329"/>
                              </a:lnTo>
                              <a:lnTo>
                                <a:pt x="89661" y="704214"/>
                              </a:lnTo>
                              <a:lnTo>
                                <a:pt x="107568" y="729233"/>
                              </a:lnTo>
                              <a:lnTo>
                                <a:pt x="0" y="711453"/>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44AFEF72" id="Graphic 113" o:spid="_x0000_s1026" style="position:absolute;margin-left:214.6pt;margin-top:54.7pt;width:76.25pt;height:57.45pt;z-index:-15718400;visibility:visible;mso-wrap-style:square;mso-wrap-distance-left:0;mso-wrap-distance-top:0;mso-wrap-distance-right:0;mso-wrap-distance-bottom:0;mso-position-horizontal:absolute;mso-position-horizontal-relative:page;mso-position-vertical:absolute;mso-position-vertical-relative:text;v-text-anchor:top" coordsize="968375,72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" path="m,711453l17779,603884r17907,25146l878712,25018,860679,,968374,17779,950594,125349,932560,100329,89661,704214r17907,25019l,711453xe" filled="f">
                <v:path arrowok="t"/>
                <w10:wrap type="topAndBottom" anchorx="page"/>
              </v:shape>
            </w:pict>
          </mc:Fallback>
        </mc:AlternateContent>
      </w:r>
      <w:r>
        <w:rPr>
          <w:noProof/>
          <w:sz w:val="20"/>
        </w:rPr>
        <mc:AlternateContent>
          <mc:Choice Requires="wps">
            <w:drawing>
              <wp:anchor distT="0" distB="0" distL="0" distR="0" simplePos="0" relativeHeight="487598592" behindDoc="1" locked="0" layoutInCell="1" allowOverlap="1" wp14:anchorId="6B2C3B10" wp14:editId="1AE2D265">
                <wp:simplePos x="0" y="0"/>
                <wp:positionH relativeFrom="page">
                  <wp:posOffset>4465701</wp:posOffset>
                </wp:positionH>
                <wp:positionV relativeFrom="paragraph">
                  <wp:posOffset>694400</wp:posOffset>
                </wp:positionV>
                <wp:extent cx="968375" cy="729615"/>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8375" cy="729615"/>
                        </a:xfrm>
                        <a:custGeom>
                          <a:avLst/>
                          <a:gdLst/>
                          <a:ahLst/>
                          <a:cxnLst/>
                          <a:rect l="l" t="t" r="r" b="b"/>
                          <a:pathLst>
                            <a:path w="968375" h="729615">
                              <a:moveTo>
                                <a:pt x="0" y="17779"/>
                              </a:moveTo>
                              <a:lnTo>
                                <a:pt x="107569" y="0"/>
                              </a:lnTo>
                              <a:lnTo>
                                <a:pt x="89662" y="25018"/>
                              </a:lnTo>
                              <a:lnTo>
                                <a:pt x="932561" y="629030"/>
                              </a:lnTo>
                              <a:lnTo>
                                <a:pt x="950595" y="603884"/>
                              </a:lnTo>
                              <a:lnTo>
                                <a:pt x="968248" y="711453"/>
                              </a:lnTo>
                              <a:lnTo>
                                <a:pt x="860678" y="729233"/>
                              </a:lnTo>
                              <a:lnTo>
                                <a:pt x="878713" y="704214"/>
                              </a:lnTo>
                              <a:lnTo>
                                <a:pt x="35687" y="100329"/>
                              </a:lnTo>
                              <a:lnTo>
                                <a:pt x="17779" y="125349"/>
                              </a:lnTo>
                              <a:lnTo>
                                <a:pt x="0" y="17779"/>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6533CEC7" id="Graphic 114" o:spid="_x0000_s1026" style="position:absolute;margin-left:351.65pt;margin-top:54.7pt;width:76.25pt;height:57.45pt;z-index:-15717888;visibility:visible;mso-wrap-style:square;mso-wrap-distance-left:0;mso-wrap-distance-top:0;mso-wrap-distance-right:0;mso-wrap-distance-bottom:0;mso-position-horizontal:absolute;mso-position-horizontal-relative:page;mso-position-vertical:absolute;mso-position-vertical-relative:text;v-text-anchor:top" coordsize="968375,72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" path="m,17779l107569,,89662,25018,932561,629030r18034,-25146l968248,711453,860678,729233r18035,-25019l35687,100329,17779,125349,,17779xe" filled="f" strokeweight=".26456mm">
                <v:path arrowok="t"/>
                <w10:wrap type="topAndBottom" anchorx="page"/>
              </v:shape>
            </w:pict>
          </mc:Fallback>
        </mc:AlternateContent>
      </w:r>
      <w:r>
        <w:rPr>
          <w:noProof/>
          <w:sz w:val="20"/>
        </w:rPr>
        <mc:AlternateContent>
          <mc:Choice Requires="wpg">
            <w:drawing>
              <wp:anchor distT="0" distB="0" distL="0" distR="0" simplePos="0" relativeHeight="487599104" behindDoc="1" locked="0" layoutInCell="1" allowOverlap="1" wp14:anchorId="0AAE30A8" wp14:editId="578D46D7">
                <wp:simplePos x="0" y="0"/>
                <wp:positionH relativeFrom="page">
                  <wp:posOffset>1664080</wp:posOffset>
                </wp:positionH>
                <wp:positionV relativeFrom="paragraph">
                  <wp:posOffset>1486245</wp:posOffset>
                </wp:positionV>
                <wp:extent cx="1350010" cy="393065"/>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010" cy="393065"/>
                          <a:chOff x="0" y="0"/>
                          <a:chExt cx="1350010" cy="393065"/>
                        </a:xfrm>
                      </wpg:grpSpPr>
                      <wps:wsp>
                        <wps:cNvPr id="116" name="Graphic 116"/>
                        <wps:cNvSpPr/>
                        <wps:spPr>
                          <a:xfrm>
                            <a:off x="6350" y="6350"/>
                            <a:ext cx="1337310" cy="380365"/>
                          </a:xfrm>
                          <a:custGeom>
                            <a:avLst/>
                            <a:gdLst/>
                            <a:ahLst/>
                            <a:cxnLst/>
                            <a:rect l="l" t="t" r="r" b="b"/>
                            <a:pathLst>
                              <a:path w="1337310" h="380365">
                                <a:moveTo>
                                  <a:pt x="0" y="37973"/>
                                </a:moveTo>
                                <a:lnTo>
                                  <a:pt x="2986" y="23199"/>
                                </a:lnTo>
                                <a:lnTo>
                                  <a:pt x="11128" y="11128"/>
                                </a:lnTo>
                                <a:lnTo>
                                  <a:pt x="23199" y="2986"/>
                                </a:lnTo>
                                <a:lnTo>
                                  <a:pt x="37973" y="0"/>
                                </a:lnTo>
                                <a:lnTo>
                                  <a:pt x="1299210" y="0"/>
                                </a:lnTo>
                                <a:lnTo>
                                  <a:pt x="1314037" y="2986"/>
                                </a:lnTo>
                                <a:lnTo>
                                  <a:pt x="1326102" y="11128"/>
                                </a:lnTo>
                                <a:lnTo>
                                  <a:pt x="1334214" y="23199"/>
                                </a:lnTo>
                                <a:lnTo>
                                  <a:pt x="1337183" y="37973"/>
                                </a:lnTo>
                                <a:lnTo>
                                  <a:pt x="1337183" y="341884"/>
                                </a:lnTo>
                                <a:lnTo>
                                  <a:pt x="1334214" y="356657"/>
                                </a:lnTo>
                                <a:lnTo>
                                  <a:pt x="1326102" y="368728"/>
                                </a:lnTo>
                                <a:lnTo>
                                  <a:pt x="1314037" y="376870"/>
                                </a:lnTo>
                                <a:lnTo>
                                  <a:pt x="1299210" y="379857"/>
                                </a:lnTo>
                                <a:lnTo>
                                  <a:pt x="37973" y="379857"/>
                                </a:lnTo>
                                <a:lnTo>
                                  <a:pt x="23199" y="376870"/>
                                </a:lnTo>
                                <a:lnTo>
                                  <a:pt x="11128" y="368728"/>
                                </a:lnTo>
                                <a:lnTo>
                                  <a:pt x="2986" y="356657"/>
                                </a:lnTo>
                                <a:lnTo>
                                  <a:pt x="0" y="341884"/>
                                </a:lnTo>
                                <a:lnTo>
                                  <a:pt x="0" y="37973"/>
                                </a:lnTo>
                                <a:close/>
                              </a:path>
                            </a:pathLst>
                          </a:custGeom>
                          <a:ln w="12700">
                            <a:solidFill>
                              <a:srgbClr val="000000"/>
                            </a:solidFill>
                            <a:prstDash val="solid"/>
                          </a:ln>
                        </wps:spPr>
                        <wps:bodyPr wrap="square" lIns="0" tIns="0" rIns="0" bIns="0" rtlCol="0">
                          <a:prstTxWarp prst="textNoShape">
                            <a:avLst/>
                          </a:prstTxWarp>
                          <a:noAutofit/>
                        </wps:bodyPr>
                      </wps:wsp>
                      <wps:wsp>
                        <wps:cNvPr id="117" name="Textbox 117"/>
                        <wps:cNvSpPr txBox="1"/>
                        <wps:spPr>
                          <a:xfrm>
                            <a:off x="0" y="0"/>
                            <a:ext cx="1350010" cy="393065"/>
                          </a:xfrm>
                          <a:prstGeom prst="rect">
                            <a:avLst/>
                          </a:prstGeom>
                        </wps:spPr>
                        <wps:txbx>
                          <w:txbxContent>
                            <w:p w14:paraId="2B435BEB" w14:textId="77777777" w:rsidR="004D1C38" w:rsidRDefault="003D5EA4">
                              <w:pPr>
                                <w:spacing w:before="134"/>
                                <w:ind w:left="121"/>
                                <w:rPr>
                                  <w:sz w:val="28"/>
                                </w:rPr>
                              </w:pPr>
                              <w:r>
                                <w:rPr>
                                  <w:sz w:val="28"/>
                                </w:rPr>
                                <w:t>көшірінді</w:t>
                              </w:r>
                              <w:r>
                                <w:rPr>
                                  <w:spacing w:val="-10"/>
                                  <w:sz w:val="28"/>
                                </w:rPr>
                                <w:t xml:space="preserve"> </w:t>
                              </w:r>
                              <w:r>
                                <w:rPr>
                                  <w:spacing w:val="-4"/>
                                  <w:sz w:val="28"/>
                                </w:rPr>
                                <w:t>кірме</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0AAE30A8" id="Group 115" o:spid="_x0000_s1120" style="position:absolute;margin-left:131.05pt;margin-top:117.05pt;width:106.3pt;height:30.95pt;z-index:-15717376;mso-wrap-distance-left:0;mso-wrap-distance-right:0;mso-position-horizontal-relative:page" coordsize="13500,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">
                <v:shape id="Graphic 116" o:spid="_x0000_s1121" style="position:absolute;left:63;top:63;width:13373;height:3804;visibility:visible;mso-wrap-style:square;v-text-anchor:top" coordsize="133731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" path="m,37973l2986,23199,11128,11128,23199,2986,37973,,1299210,r14827,2986l1326102,11128r8112,12071l1337183,37973r,303911l1334214,356657r-8112,12071l1314037,376870r-14827,2987l37973,379857,23199,376870,11128,368728,2986,356657,,341884,,37973xe" filled="f" strokeweight="1pt">
                  <v:path arrowok="t"/>
                </v:shape>
                <v:shape id="Textbox 117" o:spid="_x0000_s1122" type="#_x0000_t202" style="position:absolute;width:13500;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B435BEB" w14:textId="77777777" w:rsidR="004D1C38" w:rsidRDefault="00000000">
                        <w:pPr>
                          <w:spacing w:before="134"/>
                          <w:ind w:left="121"/>
                          <w:rPr>
                            <w:sz w:val="28"/>
                          </w:rPr>
                        </w:pPr>
                        <w:r>
                          <w:rPr>
                            <w:sz w:val="28"/>
                          </w:rPr>
                          <w:t>көшірінді</w:t>
                        </w:r>
                        <w:r>
                          <w:rPr>
                            <w:spacing w:val="-10"/>
                            <w:sz w:val="28"/>
                          </w:rPr>
                          <w:t xml:space="preserve"> </w:t>
                        </w:r>
                        <w:r>
                          <w:rPr>
                            <w:spacing w:val="-4"/>
                            <w:sz w:val="28"/>
                          </w:rPr>
                          <w:t>кірме</w:t>
                        </w:r>
                      </w:p>
                    </w:txbxContent>
                  </v:textbox>
                </v:shape>
                <w10:wrap type="topAndBottom" anchorx="page"/>
              </v:group>
            </w:pict>
          </mc:Fallback>
        </mc:AlternateContent>
      </w:r>
      <w:r>
        <w:rPr>
          <w:noProof/>
          <w:sz w:val="20"/>
        </w:rPr>
        <mc:AlternateContent>
          <mc:Choice Requires="wps">
            <w:drawing>
              <wp:anchor distT="0" distB="0" distL="0" distR="0" simplePos="0" relativeHeight="487599616" behindDoc="1" locked="0" layoutInCell="1" allowOverlap="1" wp14:anchorId="61E38D94" wp14:editId="71BB610C">
                <wp:simplePos x="0" y="0"/>
                <wp:positionH relativeFrom="page">
                  <wp:posOffset>3184017</wp:posOffset>
                </wp:positionH>
                <wp:positionV relativeFrom="paragraph">
                  <wp:posOffset>1579082</wp:posOffset>
                </wp:positionV>
                <wp:extent cx="1791335" cy="20701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207010"/>
                        </a:xfrm>
                        <a:custGeom>
                          <a:avLst/>
                          <a:gdLst/>
                          <a:ahLst/>
                          <a:cxnLst/>
                          <a:rect l="l" t="t" r="r" b="b"/>
                          <a:pathLst>
                            <a:path w="1791335" h="207010">
                              <a:moveTo>
                                <a:pt x="1791208" y="103377"/>
                              </a:moveTo>
                              <a:lnTo>
                                <a:pt x="1687703" y="206883"/>
                              </a:lnTo>
                              <a:lnTo>
                                <a:pt x="1687703" y="165481"/>
                              </a:lnTo>
                              <a:lnTo>
                                <a:pt x="103378" y="165481"/>
                              </a:lnTo>
                              <a:lnTo>
                                <a:pt x="103378" y="206883"/>
                              </a:lnTo>
                              <a:lnTo>
                                <a:pt x="0" y="103377"/>
                              </a:lnTo>
                              <a:lnTo>
                                <a:pt x="103378" y="0"/>
                              </a:lnTo>
                              <a:lnTo>
                                <a:pt x="103378" y="41401"/>
                              </a:lnTo>
                              <a:lnTo>
                                <a:pt x="1687703" y="41401"/>
                              </a:lnTo>
                              <a:lnTo>
                                <a:pt x="1687703" y="0"/>
                              </a:lnTo>
                              <a:lnTo>
                                <a:pt x="1791208" y="103377"/>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5EFDA086" id="Graphic 118" o:spid="_x0000_s1026" style="position:absolute;margin-left:250.7pt;margin-top:124.35pt;width:141.05pt;height:16.3pt;z-index:-15716864;visibility:visible;mso-wrap-style:square;mso-wrap-distance-left:0;mso-wrap-distance-top:0;mso-wrap-distance-right:0;mso-wrap-distance-bottom:0;mso-position-horizontal:absolute;mso-position-horizontal-relative:page;mso-position-vertical:absolute;mso-position-vertical-relative:text;v-text-anchor:top" coordsize="1791335,2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" path="m1791208,103377l1687703,206883r,-41402l103378,165481r,41402l,103377,103378,r,41401l1687703,41401r,-41401l1791208,103377xe" filled="f">
                <v:path arrowok="t"/>
                <w10:wrap type="topAndBottom" anchorx="page"/>
              </v:shape>
            </w:pict>
          </mc:Fallback>
        </mc:AlternateContent>
      </w:r>
      <w:r>
        <w:rPr>
          <w:noProof/>
          <w:sz w:val="20"/>
        </w:rPr>
        <mc:AlternateContent>
          <mc:Choice Requires="wpg">
            <w:drawing>
              <wp:anchor distT="0" distB="0" distL="0" distR="0" simplePos="0" relativeHeight="487600128" behindDoc="1" locked="0" layoutInCell="1" allowOverlap="1" wp14:anchorId="3C86F3FC" wp14:editId="204AD04F">
                <wp:simplePos x="0" y="0"/>
                <wp:positionH relativeFrom="page">
                  <wp:posOffset>5145151</wp:posOffset>
                </wp:positionH>
                <wp:positionV relativeFrom="paragraph">
                  <wp:posOffset>1486245</wp:posOffset>
                </wp:positionV>
                <wp:extent cx="1350010" cy="39306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0010" cy="393065"/>
                          <a:chOff x="0" y="0"/>
                          <a:chExt cx="1350010" cy="393065"/>
                        </a:xfrm>
                      </wpg:grpSpPr>
                      <wps:wsp>
                        <wps:cNvPr id="120" name="Graphic 120"/>
                        <wps:cNvSpPr/>
                        <wps:spPr>
                          <a:xfrm>
                            <a:off x="6350" y="6350"/>
                            <a:ext cx="1337310" cy="380365"/>
                          </a:xfrm>
                          <a:custGeom>
                            <a:avLst/>
                            <a:gdLst/>
                            <a:ahLst/>
                            <a:cxnLst/>
                            <a:rect l="l" t="t" r="r" b="b"/>
                            <a:pathLst>
                              <a:path w="1337310" h="380365">
                                <a:moveTo>
                                  <a:pt x="0" y="37973"/>
                                </a:moveTo>
                                <a:lnTo>
                                  <a:pt x="2986" y="23199"/>
                                </a:lnTo>
                                <a:lnTo>
                                  <a:pt x="11128" y="11128"/>
                                </a:lnTo>
                                <a:lnTo>
                                  <a:pt x="23199" y="2986"/>
                                </a:lnTo>
                                <a:lnTo>
                                  <a:pt x="37973" y="0"/>
                                </a:lnTo>
                                <a:lnTo>
                                  <a:pt x="1299210" y="0"/>
                                </a:lnTo>
                                <a:lnTo>
                                  <a:pt x="1313983" y="2986"/>
                                </a:lnTo>
                                <a:lnTo>
                                  <a:pt x="1326054" y="11128"/>
                                </a:lnTo>
                                <a:lnTo>
                                  <a:pt x="1334196" y="23199"/>
                                </a:lnTo>
                                <a:lnTo>
                                  <a:pt x="1337183" y="37973"/>
                                </a:lnTo>
                                <a:lnTo>
                                  <a:pt x="1337183" y="341884"/>
                                </a:lnTo>
                                <a:lnTo>
                                  <a:pt x="1334196" y="356657"/>
                                </a:lnTo>
                                <a:lnTo>
                                  <a:pt x="1326054" y="368728"/>
                                </a:lnTo>
                                <a:lnTo>
                                  <a:pt x="1313983" y="376870"/>
                                </a:lnTo>
                                <a:lnTo>
                                  <a:pt x="1299210" y="379857"/>
                                </a:lnTo>
                                <a:lnTo>
                                  <a:pt x="37973" y="379857"/>
                                </a:lnTo>
                                <a:lnTo>
                                  <a:pt x="23199" y="376870"/>
                                </a:lnTo>
                                <a:lnTo>
                                  <a:pt x="11128" y="368728"/>
                                </a:lnTo>
                                <a:lnTo>
                                  <a:pt x="2986" y="356657"/>
                                </a:lnTo>
                                <a:lnTo>
                                  <a:pt x="0" y="341884"/>
                                </a:lnTo>
                                <a:lnTo>
                                  <a:pt x="0" y="37973"/>
                                </a:lnTo>
                                <a:close/>
                              </a:path>
                            </a:pathLst>
                          </a:custGeom>
                          <a:ln w="12700">
                            <a:solidFill>
                              <a:srgbClr val="000000"/>
                            </a:solidFill>
                            <a:prstDash val="solid"/>
                          </a:ln>
                        </wps:spPr>
                        <wps:bodyPr wrap="square" lIns="0" tIns="0" rIns="0" bIns="0" rtlCol="0">
                          <a:prstTxWarp prst="textNoShape">
                            <a:avLst/>
                          </a:prstTxWarp>
                          <a:noAutofit/>
                        </wps:bodyPr>
                      </wps:wsp>
                      <wps:wsp>
                        <wps:cNvPr id="121" name="Textbox 121"/>
                        <wps:cNvSpPr txBox="1"/>
                        <wps:spPr>
                          <a:xfrm>
                            <a:off x="0" y="0"/>
                            <a:ext cx="1350010" cy="393065"/>
                          </a:xfrm>
                          <a:prstGeom prst="rect">
                            <a:avLst/>
                          </a:prstGeom>
                        </wps:spPr>
                        <wps:txbx>
                          <w:txbxContent>
                            <w:p w14:paraId="31D84F2F" w14:textId="77777777" w:rsidR="004D1C38" w:rsidRDefault="003D5EA4">
                              <w:pPr>
                                <w:spacing w:before="18" w:line="213" w:lineRule="auto"/>
                                <w:ind w:left="737" w:hanging="406"/>
                                <w:rPr>
                                  <w:sz w:val="28"/>
                                </w:rPr>
                              </w:pPr>
                              <w:r>
                                <w:rPr>
                                  <w:spacing w:val="-2"/>
                                  <w:sz w:val="28"/>
                                </w:rPr>
                                <w:t>бейімделген кірме</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3C86F3FC" id="Group 119" o:spid="_x0000_s1123" style="position:absolute;margin-left:405.15pt;margin-top:117.05pt;width:106.3pt;height:30.95pt;z-index:-15716352;mso-wrap-distance-left:0;mso-wrap-distance-right:0;mso-position-horizontal-relative:page" coordsize="13500,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">
                <v:shape id="Graphic 120" o:spid="_x0000_s1124" style="position:absolute;left:63;top:63;width:13373;height:3804;visibility:visible;mso-wrap-style:square;v-text-anchor:top" coordsize="133731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" path="m,37973l2986,23199,11128,11128,23199,2986,37973,,1299210,r14773,2986l1326054,11128r8142,12071l1337183,37973r,303911l1334196,356657r-8142,12071l1313983,376870r-14773,2987l37973,379857,23199,376870,11128,368728,2986,356657,,341884,,37973xe" filled="f" strokeweight="1pt">
                  <v:path arrowok="t"/>
                </v:shape>
                <v:shape id="Textbox 121" o:spid="_x0000_s1125" type="#_x0000_t202" style="position:absolute;width:13500;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1D84F2F" w14:textId="77777777" w:rsidR="004D1C38" w:rsidRDefault="00000000">
                        <w:pPr>
                          <w:spacing w:before="18" w:line="213" w:lineRule="auto"/>
                          <w:ind w:left="737" w:hanging="406"/>
                          <w:rPr>
                            <w:sz w:val="28"/>
                          </w:rPr>
                        </w:pPr>
                        <w:r>
                          <w:rPr>
                            <w:spacing w:val="-2"/>
                            <w:sz w:val="28"/>
                          </w:rPr>
                          <w:t>бейімделген кірме</w:t>
                        </w:r>
                      </w:p>
                    </w:txbxContent>
                  </v:textbox>
                </v:shape>
                <w10:wrap type="topAndBottom" anchorx="page"/>
              </v:group>
            </w:pict>
          </mc:Fallback>
        </mc:AlternateContent>
      </w:r>
    </w:p>
    <w:p w14:paraId="26E79481" w14:textId="77777777" w:rsidR="004D1C38" w:rsidRDefault="004D1C38">
      <w:pPr>
        <w:pStyle w:val="a3"/>
        <w:spacing w:before="5"/>
        <w:ind w:left="0" w:firstLine="0"/>
        <w:jc w:val="left"/>
        <w:rPr>
          <w:sz w:val="6"/>
        </w:rPr>
      </w:pPr>
    </w:p>
    <w:p w14:paraId="1D38F09B" w14:textId="77777777" w:rsidR="004D1C38" w:rsidRDefault="004D1C38">
      <w:pPr>
        <w:pStyle w:val="a3"/>
        <w:spacing w:before="9"/>
        <w:ind w:left="0" w:firstLine="0"/>
        <w:jc w:val="left"/>
        <w:rPr>
          <w:sz w:val="5"/>
        </w:rPr>
      </w:pPr>
    </w:p>
    <w:p w14:paraId="2C7338AF" w14:textId="77777777" w:rsidR="004D1C38" w:rsidRDefault="003D5EA4">
      <w:pPr>
        <w:pStyle w:val="a3"/>
        <w:spacing w:before="270"/>
        <w:ind w:left="1107" w:right="1106" w:firstLine="0"/>
        <w:jc w:val="center"/>
      </w:pPr>
      <w:r>
        <w:t>Сурет</w:t>
      </w:r>
      <w:r>
        <w:rPr>
          <w:spacing w:val="-3"/>
        </w:rPr>
        <w:t xml:space="preserve"> </w:t>
      </w:r>
      <w:r>
        <w:t>6</w:t>
      </w:r>
      <w:r>
        <w:rPr>
          <w:spacing w:val="-4"/>
        </w:rPr>
        <w:t xml:space="preserve"> </w:t>
      </w:r>
      <w:r>
        <w:t>–</w:t>
      </w:r>
      <w:r>
        <w:rPr>
          <w:spacing w:val="-2"/>
        </w:rPr>
        <w:t xml:space="preserve"> </w:t>
      </w:r>
      <w:r>
        <w:t>Будан</w:t>
      </w:r>
      <w:r>
        <w:rPr>
          <w:spacing w:val="-1"/>
        </w:rPr>
        <w:t xml:space="preserve"> </w:t>
      </w:r>
      <w:r>
        <w:rPr>
          <w:spacing w:val="-2"/>
        </w:rPr>
        <w:t>терминбөлшектер</w:t>
      </w:r>
    </w:p>
    <w:p w14:paraId="5B526B43" w14:textId="77777777" w:rsidR="004D1C38" w:rsidRDefault="004D1C38">
      <w:pPr>
        <w:pStyle w:val="a3"/>
        <w:ind w:left="0" w:firstLine="0"/>
        <w:jc w:val="left"/>
      </w:pPr>
    </w:p>
    <w:p w14:paraId="03E9D371" w14:textId="77777777" w:rsidR="004D1C38" w:rsidRDefault="003D5EA4">
      <w:pPr>
        <w:pStyle w:val="a3"/>
        <w:ind w:right="139"/>
      </w:pPr>
      <w:r>
        <w:t xml:space="preserve">Төл терминбөлшек пен кірме сөздің байланысынан туған будан терминдерге </w:t>
      </w:r>
      <w:r>
        <w:rPr>
          <w:i/>
        </w:rPr>
        <w:t xml:space="preserve">ішкі трафик, ішкі энергия </w:t>
      </w:r>
      <w:r>
        <w:t xml:space="preserve">т.б. туған будандарды жатқызуға болады. Мұнда «ішкі» сөзі бірнеше термин жасауға қатысатын терминбөлшек ретінде көрінеді. Қазақ тілінде терминбөлшек дәрежесіне көтеріліп жатқан лексемалар шоғыры көбейіп келеді. Яғни жаңа термин жасауға тірек болатын төл морфемалар тұрақтануда. </w:t>
      </w:r>
      <w:r>
        <w:rPr>
          <w:i/>
        </w:rPr>
        <w:t xml:space="preserve">Жалпы, асқын </w:t>
      </w:r>
      <w:r>
        <w:t>сөздері де</w:t>
      </w:r>
      <w:r>
        <w:rPr>
          <w:spacing w:val="-1"/>
        </w:rPr>
        <w:t xml:space="preserve"> </w:t>
      </w:r>
      <w:r>
        <w:t>бірнеше термин жасауға негіз болатын терминбөлшектер қатарына жатады.</w:t>
      </w:r>
    </w:p>
    <w:p w14:paraId="3C615152" w14:textId="77777777" w:rsidR="004D1C38" w:rsidRDefault="003D5EA4">
      <w:pPr>
        <w:pStyle w:val="a3"/>
        <w:ind w:right="134"/>
      </w:pPr>
      <w:r>
        <w:t xml:space="preserve">Терминбөлшектің бейімделуі негізінде жасалған будан терминдер қатары да біршама. Мұндай терминбөлшектерге </w:t>
      </w:r>
      <w:r>
        <w:rPr>
          <w:i/>
        </w:rPr>
        <w:t xml:space="preserve">әуе, мөл, еуро </w:t>
      </w:r>
      <w:r>
        <w:t>т.б. морфеларын жатқызуға болады. Термин жасауға негіз болатын бұл терминбөлшектер біріккен, тіркесті будан терминдер жасауда өнімді қолданыста. Төмендегі кестеге назар аударайық.</w:t>
      </w:r>
    </w:p>
    <w:p w14:paraId="7C798443" w14:textId="77777777" w:rsidR="004D1C38" w:rsidRDefault="003D5EA4">
      <w:pPr>
        <w:pStyle w:val="a3"/>
        <w:spacing w:before="1"/>
        <w:ind w:right="135"/>
      </w:pPr>
      <w:r>
        <w:t>ХХІ ғасырда термин жасауда әлі де орыс тіліне қарайтынымыз өтірік емес. Қазіргі заманда ең кең тараған ғылым мен техника тілі ретінде ағылшын тілі алға шығып тұрғандықтан түпнұсқа терминді басшылыққа алғанымыз жөн. Десек те қалыптасқан дәстүрлі жолмен әлі де делдал тіл саналатын орыс тілінің нұсқасын не бейімдеп, не көшіріп қолданып келеміз. Бұл термин шығарушы мамандар мен сала мамандары үшін ең өзекті мәселелердің бірі саналады. Біз төмендегі</w:t>
      </w:r>
      <w:r>
        <w:rPr>
          <w:spacing w:val="40"/>
        </w:rPr>
        <w:t xml:space="preserve"> </w:t>
      </w:r>
      <w:r>
        <w:t>кестеде</w:t>
      </w:r>
      <w:r>
        <w:rPr>
          <w:spacing w:val="40"/>
        </w:rPr>
        <w:t xml:space="preserve"> </w:t>
      </w:r>
      <w:r>
        <w:t>бейімделген</w:t>
      </w:r>
      <w:r>
        <w:rPr>
          <w:spacing w:val="40"/>
        </w:rPr>
        <w:t xml:space="preserve"> </w:t>
      </w:r>
      <w:r>
        <w:t>терминнің</w:t>
      </w:r>
      <w:r>
        <w:rPr>
          <w:spacing w:val="40"/>
        </w:rPr>
        <w:t xml:space="preserve"> </w:t>
      </w:r>
      <w:r>
        <w:t>орысша</w:t>
      </w:r>
      <w:r>
        <w:rPr>
          <w:spacing w:val="40"/>
        </w:rPr>
        <w:t xml:space="preserve"> </w:t>
      </w:r>
      <w:r>
        <w:t>нұсқасын</w:t>
      </w:r>
      <w:r>
        <w:rPr>
          <w:spacing w:val="40"/>
        </w:rPr>
        <w:t xml:space="preserve"> </w:t>
      </w:r>
      <w:r>
        <w:t>тұсына</w:t>
      </w:r>
      <w:r>
        <w:rPr>
          <w:spacing w:val="40"/>
        </w:rPr>
        <w:t xml:space="preserve"> </w:t>
      </w:r>
      <w:r>
        <w:t>көрсетіп</w:t>
      </w:r>
    </w:p>
    <w:p w14:paraId="5CD3F77F" w14:textId="77777777" w:rsidR="004D1C38" w:rsidRDefault="004D1C38">
      <w:pPr>
        <w:pStyle w:val="a3"/>
        <w:sectPr w:rsidR="004D1C38">
          <w:pgSz w:w="11910" w:h="16840"/>
          <w:pgMar w:top="1040" w:right="425" w:bottom="960" w:left="1559" w:header="0" w:footer="775" w:gutter="0"/>
          <w:cols w:space="720"/>
        </w:sectPr>
      </w:pPr>
    </w:p>
    <w:p w14:paraId="4ACAB866" w14:textId="77777777" w:rsidR="004D1C38" w:rsidRDefault="003D5EA4">
      <w:pPr>
        <w:pStyle w:val="a3"/>
        <w:spacing w:before="74" w:line="242" w:lineRule="auto"/>
        <w:ind w:right="145" w:firstLine="0"/>
      </w:pPr>
      <w:r>
        <w:lastRenderedPageBreak/>
        <w:t>өттік. Себебі бейімделген нұсқаның өзін түпнұсқадан емес, аралық тілдің нұсқасынан алып жатырмыз.</w:t>
      </w:r>
    </w:p>
    <w:p w14:paraId="5E110528" w14:textId="77777777" w:rsidR="004D1C38" w:rsidRDefault="003D5EA4">
      <w:pPr>
        <w:pStyle w:val="a3"/>
        <w:spacing w:before="318"/>
        <w:ind w:firstLine="0"/>
      </w:pPr>
      <w:r>
        <w:t>Кесте</w:t>
      </w:r>
      <w:r>
        <w:rPr>
          <w:spacing w:val="-8"/>
        </w:rPr>
        <w:t xml:space="preserve"> </w:t>
      </w:r>
      <w:r>
        <w:t>10</w:t>
      </w:r>
      <w:r>
        <w:rPr>
          <w:spacing w:val="-5"/>
        </w:rPr>
        <w:t xml:space="preserve"> </w:t>
      </w:r>
      <w:r>
        <w:t>–</w:t>
      </w:r>
      <w:r>
        <w:rPr>
          <w:spacing w:val="-6"/>
        </w:rPr>
        <w:t xml:space="preserve"> </w:t>
      </w:r>
      <w:r>
        <w:t>«Мөл»</w:t>
      </w:r>
      <w:r>
        <w:rPr>
          <w:spacing w:val="-4"/>
        </w:rPr>
        <w:t xml:space="preserve"> </w:t>
      </w:r>
      <w:r>
        <w:t>морфемасымен</w:t>
      </w:r>
      <w:r>
        <w:rPr>
          <w:spacing w:val="-3"/>
        </w:rPr>
        <w:t xml:space="preserve"> </w:t>
      </w:r>
      <w:r>
        <w:t>жасалатын</w:t>
      </w:r>
      <w:r>
        <w:rPr>
          <w:spacing w:val="-7"/>
        </w:rPr>
        <w:t xml:space="preserve"> </w:t>
      </w:r>
      <w:r>
        <w:t>будан</w:t>
      </w:r>
      <w:r>
        <w:rPr>
          <w:spacing w:val="-4"/>
        </w:rPr>
        <w:t xml:space="preserve"> </w:t>
      </w:r>
      <w:r>
        <w:rPr>
          <w:spacing w:val="-2"/>
        </w:rPr>
        <w:t>терминдер</w:t>
      </w:r>
    </w:p>
    <w:p w14:paraId="4DFFC325" w14:textId="77777777" w:rsidR="004D1C38" w:rsidRDefault="004D1C38">
      <w:pPr>
        <w:pStyle w:val="a3"/>
        <w:ind w:left="0" w:firstLine="0"/>
        <w:jc w:val="left"/>
        <w:rPr>
          <w:sz w:val="16"/>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2837"/>
        <w:gridCol w:w="3548"/>
      </w:tblGrid>
      <w:tr w:rsidR="004D1C38" w14:paraId="56B43531" w14:textId="77777777">
        <w:trPr>
          <w:trHeight w:val="275"/>
        </w:trPr>
        <w:tc>
          <w:tcPr>
            <w:tcW w:w="3233" w:type="dxa"/>
          </w:tcPr>
          <w:p w14:paraId="67EE46B1" w14:textId="77777777" w:rsidR="004D1C38" w:rsidRDefault="003D5EA4">
            <w:pPr>
              <w:pStyle w:val="TableParagraph"/>
              <w:spacing w:line="256" w:lineRule="exact"/>
              <w:ind w:left="724"/>
              <w:rPr>
                <w:sz w:val="24"/>
              </w:rPr>
            </w:pPr>
            <w:r>
              <w:rPr>
                <w:sz w:val="24"/>
              </w:rPr>
              <w:t>Қазақша</w:t>
            </w:r>
            <w:r>
              <w:rPr>
                <w:spacing w:val="-3"/>
                <w:sz w:val="24"/>
              </w:rPr>
              <w:t xml:space="preserve"> </w:t>
            </w:r>
            <w:r>
              <w:rPr>
                <w:spacing w:val="-2"/>
                <w:sz w:val="24"/>
              </w:rPr>
              <w:t>нұсқасы</w:t>
            </w:r>
          </w:p>
        </w:tc>
        <w:tc>
          <w:tcPr>
            <w:tcW w:w="2837" w:type="dxa"/>
          </w:tcPr>
          <w:p w14:paraId="3B1AF5DA" w14:textId="77777777" w:rsidR="004D1C38" w:rsidRDefault="003D5EA4">
            <w:pPr>
              <w:pStyle w:val="TableParagraph"/>
              <w:spacing w:line="256" w:lineRule="exact"/>
              <w:ind w:left="537"/>
              <w:rPr>
                <w:sz w:val="24"/>
              </w:rPr>
            </w:pPr>
            <w:r>
              <w:rPr>
                <w:sz w:val="24"/>
              </w:rPr>
              <w:t>Орысша</w:t>
            </w:r>
            <w:r>
              <w:rPr>
                <w:spacing w:val="-3"/>
                <w:sz w:val="24"/>
              </w:rPr>
              <w:t xml:space="preserve"> </w:t>
            </w:r>
            <w:r>
              <w:rPr>
                <w:spacing w:val="-2"/>
                <w:sz w:val="24"/>
              </w:rPr>
              <w:t>нұсқасы</w:t>
            </w:r>
          </w:p>
        </w:tc>
        <w:tc>
          <w:tcPr>
            <w:tcW w:w="3548" w:type="dxa"/>
          </w:tcPr>
          <w:p w14:paraId="14568836" w14:textId="77777777" w:rsidR="004D1C38" w:rsidRDefault="003D5EA4">
            <w:pPr>
              <w:pStyle w:val="TableParagraph"/>
              <w:spacing w:line="256" w:lineRule="exact"/>
              <w:ind w:left="878"/>
              <w:rPr>
                <w:sz w:val="24"/>
              </w:rPr>
            </w:pPr>
            <w:r>
              <w:rPr>
                <w:sz w:val="24"/>
              </w:rPr>
              <w:t>Бекітіліген</w:t>
            </w:r>
            <w:r>
              <w:rPr>
                <w:spacing w:val="-3"/>
                <w:sz w:val="24"/>
              </w:rPr>
              <w:t xml:space="preserve"> </w:t>
            </w:r>
            <w:r>
              <w:rPr>
                <w:spacing w:val="-4"/>
                <w:sz w:val="24"/>
              </w:rPr>
              <w:t>жылы</w:t>
            </w:r>
          </w:p>
        </w:tc>
      </w:tr>
      <w:tr w:rsidR="004D1C38" w14:paraId="52983B9F" w14:textId="77777777">
        <w:trPr>
          <w:trHeight w:val="275"/>
        </w:trPr>
        <w:tc>
          <w:tcPr>
            <w:tcW w:w="3233" w:type="dxa"/>
          </w:tcPr>
          <w:p w14:paraId="5A696DC5" w14:textId="77777777" w:rsidR="004D1C38" w:rsidRDefault="003D5EA4">
            <w:pPr>
              <w:pStyle w:val="TableParagraph"/>
              <w:spacing w:line="256" w:lineRule="exact"/>
              <w:rPr>
                <w:sz w:val="24"/>
              </w:rPr>
            </w:pPr>
            <w:r>
              <w:rPr>
                <w:spacing w:val="-5"/>
                <w:sz w:val="24"/>
              </w:rPr>
              <w:t>мөл</w:t>
            </w:r>
          </w:p>
        </w:tc>
        <w:tc>
          <w:tcPr>
            <w:tcW w:w="2837" w:type="dxa"/>
          </w:tcPr>
          <w:p w14:paraId="19A4F7A9" w14:textId="77777777" w:rsidR="004D1C38" w:rsidRDefault="003D5EA4">
            <w:pPr>
              <w:pStyle w:val="TableParagraph"/>
              <w:spacing w:line="256" w:lineRule="exact"/>
              <w:ind w:left="108"/>
              <w:rPr>
                <w:sz w:val="24"/>
              </w:rPr>
            </w:pPr>
            <w:r>
              <w:rPr>
                <w:spacing w:val="-4"/>
                <w:sz w:val="24"/>
              </w:rPr>
              <w:t>моль</w:t>
            </w:r>
          </w:p>
        </w:tc>
        <w:tc>
          <w:tcPr>
            <w:tcW w:w="3548" w:type="dxa"/>
          </w:tcPr>
          <w:p w14:paraId="68BDC0BF" w14:textId="77777777" w:rsidR="004D1C38" w:rsidRDefault="00247CCC">
            <w:pPr>
              <w:pStyle w:val="TableParagraph"/>
              <w:spacing w:line="256" w:lineRule="exact"/>
              <w:ind w:left="105"/>
              <w:rPr>
                <w:sz w:val="24"/>
              </w:rPr>
            </w:pPr>
            <w:hyperlink r:id="rId39">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55FC48DB" w14:textId="77777777">
        <w:trPr>
          <w:trHeight w:val="275"/>
        </w:trPr>
        <w:tc>
          <w:tcPr>
            <w:tcW w:w="3233" w:type="dxa"/>
          </w:tcPr>
          <w:p w14:paraId="3534339B" w14:textId="77777777" w:rsidR="004D1C38" w:rsidRDefault="003D5EA4">
            <w:pPr>
              <w:pStyle w:val="TableParagraph"/>
              <w:spacing w:line="256" w:lineRule="exact"/>
              <w:rPr>
                <w:sz w:val="24"/>
              </w:rPr>
            </w:pPr>
            <w:r>
              <w:rPr>
                <w:sz w:val="24"/>
              </w:rPr>
              <w:t>мөлдік</w:t>
            </w:r>
            <w:r>
              <w:rPr>
                <w:spacing w:val="-1"/>
                <w:sz w:val="24"/>
              </w:rPr>
              <w:t xml:space="preserve"> </w:t>
            </w:r>
            <w:r>
              <w:rPr>
                <w:spacing w:val="-2"/>
                <w:sz w:val="24"/>
              </w:rPr>
              <w:t>масса</w:t>
            </w:r>
          </w:p>
        </w:tc>
        <w:tc>
          <w:tcPr>
            <w:tcW w:w="2837" w:type="dxa"/>
          </w:tcPr>
          <w:p w14:paraId="2EAC89EA" w14:textId="77777777" w:rsidR="004D1C38" w:rsidRDefault="003D5EA4">
            <w:pPr>
              <w:pStyle w:val="TableParagraph"/>
              <w:spacing w:line="256" w:lineRule="exact"/>
              <w:ind w:left="108"/>
              <w:rPr>
                <w:sz w:val="24"/>
              </w:rPr>
            </w:pPr>
            <w:r>
              <w:rPr>
                <w:sz w:val="24"/>
              </w:rPr>
              <w:t>молевая</w:t>
            </w:r>
            <w:r>
              <w:rPr>
                <w:spacing w:val="-4"/>
                <w:sz w:val="24"/>
              </w:rPr>
              <w:t xml:space="preserve"> </w:t>
            </w:r>
            <w:r>
              <w:rPr>
                <w:spacing w:val="-2"/>
                <w:sz w:val="24"/>
              </w:rPr>
              <w:t>масса</w:t>
            </w:r>
          </w:p>
        </w:tc>
        <w:tc>
          <w:tcPr>
            <w:tcW w:w="3548" w:type="dxa"/>
          </w:tcPr>
          <w:p w14:paraId="2C33B039" w14:textId="77777777" w:rsidR="004D1C38" w:rsidRDefault="00247CCC">
            <w:pPr>
              <w:pStyle w:val="TableParagraph"/>
              <w:spacing w:line="256" w:lineRule="exact"/>
              <w:ind w:left="105"/>
              <w:rPr>
                <w:sz w:val="24"/>
              </w:rPr>
            </w:pPr>
            <w:hyperlink r:id="rId40">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46D66B6E" w14:textId="77777777">
        <w:trPr>
          <w:trHeight w:val="275"/>
        </w:trPr>
        <w:tc>
          <w:tcPr>
            <w:tcW w:w="3233" w:type="dxa"/>
          </w:tcPr>
          <w:p w14:paraId="4A83E4B5" w14:textId="77777777" w:rsidR="004D1C38" w:rsidRDefault="003D5EA4">
            <w:pPr>
              <w:pStyle w:val="TableParagraph"/>
              <w:spacing w:line="256" w:lineRule="exact"/>
              <w:rPr>
                <w:sz w:val="24"/>
              </w:rPr>
            </w:pPr>
            <w:r>
              <w:rPr>
                <w:sz w:val="24"/>
              </w:rPr>
              <w:t>мөлдік</w:t>
            </w:r>
            <w:r>
              <w:rPr>
                <w:spacing w:val="-1"/>
                <w:sz w:val="24"/>
              </w:rPr>
              <w:t xml:space="preserve"> </w:t>
            </w:r>
            <w:r>
              <w:rPr>
                <w:spacing w:val="-2"/>
                <w:sz w:val="24"/>
              </w:rPr>
              <w:t>концентрация</w:t>
            </w:r>
          </w:p>
        </w:tc>
        <w:tc>
          <w:tcPr>
            <w:tcW w:w="2837" w:type="dxa"/>
          </w:tcPr>
          <w:p w14:paraId="40E9C3DA" w14:textId="77777777" w:rsidR="004D1C38" w:rsidRDefault="003D5EA4">
            <w:pPr>
              <w:pStyle w:val="TableParagraph"/>
              <w:spacing w:line="256" w:lineRule="exact"/>
              <w:ind w:left="108"/>
              <w:rPr>
                <w:sz w:val="24"/>
              </w:rPr>
            </w:pPr>
            <w:r>
              <w:rPr>
                <w:sz w:val="24"/>
              </w:rPr>
              <w:t>молярная</w:t>
            </w:r>
            <w:r>
              <w:rPr>
                <w:spacing w:val="-5"/>
                <w:sz w:val="24"/>
              </w:rPr>
              <w:t xml:space="preserve"> </w:t>
            </w:r>
            <w:r>
              <w:rPr>
                <w:spacing w:val="-2"/>
                <w:sz w:val="24"/>
              </w:rPr>
              <w:t>концентрация</w:t>
            </w:r>
          </w:p>
        </w:tc>
        <w:tc>
          <w:tcPr>
            <w:tcW w:w="3548" w:type="dxa"/>
          </w:tcPr>
          <w:p w14:paraId="630B62B3" w14:textId="77777777" w:rsidR="004D1C38" w:rsidRDefault="00247CCC">
            <w:pPr>
              <w:pStyle w:val="TableParagraph"/>
              <w:spacing w:line="256" w:lineRule="exact"/>
              <w:ind w:left="105"/>
              <w:rPr>
                <w:sz w:val="24"/>
              </w:rPr>
            </w:pPr>
            <w:hyperlink r:id="rId41">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69220802" w14:textId="77777777">
        <w:trPr>
          <w:trHeight w:val="277"/>
        </w:trPr>
        <w:tc>
          <w:tcPr>
            <w:tcW w:w="3233" w:type="dxa"/>
          </w:tcPr>
          <w:p w14:paraId="2AE44536" w14:textId="77777777" w:rsidR="004D1C38" w:rsidRDefault="003D5EA4">
            <w:pPr>
              <w:pStyle w:val="TableParagraph"/>
              <w:spacing w:before="1" w:line="257" w:lineRule="exact"/>
              <w:rPr>
                <w:sz w:val="24"/>
              </w:rPr>
            </w:pPr>
            <w:r>
              <w:rPr>
                <w:sz w:val="24"/>
              </w:rPr>
              <w:t>заттектің</w:t>
            </w:r>
            <w:r>
              <w:rPr>
                <w:spacing w:val="-2"/>
                <w:sz w:val="24"/>
              </w:rPr>
              <w:t xml:space="preserve"> </w:t>
            </w:r>
            <w:r>
              <w:rPr>
                <w:sz w:val="24"/>
              </w:rPr>
              <w:t>мөлдік</w:t>
            </w:r>
            <w:r>
              <w:rPr>
                <w:spacing w:val="-2"/>
                <w:sz w:val="24"/>
              </w:rPr>
              <w:t xml:space="preserve"> массасы</w:t>
            </w:r>
          </w:p>
        </w:tc>
        <w:tc>
          <w:tcPr>
            <w:tcW w:w="2837" w:type="dxa"/>
          </w:tcPr>
          <w:p w14:paraId="123FF1D3" w14:textId="77777777" w:rsidR="004D1C38" w:rsidRDefault="003D5EA4">
            <w:pPr>
              <w:pStyle w:val="TableParagraph"/>
              <w:spacing w:before="1" w:line="257" w:lineRule="exact"/>
              <w:ind w:left="108"/>
              <w:rPr>
                <w:sz w:val="24"/>
              </w:rPr>
            </w:pPr>
            <w:r>
              <w:rPr>
                <w:sz w:val="24"/>
              </w:rPr>
              <w:t>молярная</w:t>
            </w:r>
            <w:r>
              <w:rPr>
                <w:spacing w:val="-4"/>
                <w:sz w:val="24"/>
              </w:rPr>
              <w:t xml:space="preserve"> </w:t>
            </w:r>
            <w:r>
              <w:rPr>
                <w:sz w:val="24"/>
              </w:rPr>
              <w:t>масса</w:t>
            </w:r>
            <w:r>
              <w:rPr>
                <w:spacing w:val="-3"/>
                <w:sz w:val="24"/>
              </w:rPr>
              <w:t xml:space="preserve"> </w:t>
            </w:r>
            <w:r>
              <w:rPr>
                <w:spacing w:val="-2"/>
                <w:sz w:val="24"/>
              </w:rPr>
              <w:t>вещества</w:t>
            </w:r>
          </w:p>
        </w:tc>
        <w:tc>
          <w:tcPr>
            <w:tcW w:w="3548" w:type="dxa"/>
          </w:tcPr>
          <w:p w14:paraId="3A2CF0E3" w14:textId="77777777" w:rsidR="004D1C38" w:rsidRDefault="00247CCC">
            <w:pPr>
              <w:pStyle w:val="TableParagraph"/>
              <w:spacing w:before="1" w:line="257" w:lineRule="exact"/>
              <w:ind w:left="105"/>
              <w:rPr>
                <w:sz w:val="24"/>
              </w:rPr>
            </w:pPr>
            <w:hyperlink r:id="rId42">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3CDCB362" w14:textId="77777777">
        <w:trPr>
          <w:trHeight w:val="275"/>
        </w:trPr>
        <w:tc>
          <w:tcPr>
            <w:tcW w:w="3233" w:type="dxa"/>
          </w:tcPr>
          <w:p w14:paraId="599A22DF" w14:textId="77777777" w:rsidR="004D1C38" w:rsidRDefault="003D5EA4">
            <w:pPr>
              <w:pStyle w:val="TableParagraph"/>
              <w:spacing w:line="256" w:lineRule="exact"/>
              <w:rPr>
                <w:sz w:val="24"/>
              </w:rPr>
            </w:pPr>
            <w:r>
              <w:rPr>
                <w:sz w:val="24"/>
              </w:rPr>
              <w:t>мөлдік</w:t>
            </w:r>
            <w:r>
              <w:rPr>
                <w:spacing w:val="-1"/>
                <w:sz w:val="24"/>
              </w:rPr>
              <w:t xml:space="preserve"> </w:t>
            </w:r>
            <w:r>
              <w:rPr>
                <w:spacing w:val="-2"/>
                <w:sz w:val="24"/>
              </w:rPr>
              <w:t>масса</w:t>
            </w:r>
          </w:p>
        </w:tc>
        <w:tc>
          <w:tcPr>
            <w:tcW w:w="2837" w:type="dxa"/>
          </w:tcPr>
          <w:p w14:paraId="09389F4E" w14:textId="77777777" w:rsidR="004D1C38" w:rsidRDefault="003D5EA4">
            <w:pPr>
              <w:pStyle w:val="TableParagraph"/>
              <w:spacing w:line="256" w:lineRule="exact"/>
              <w:ind w:left="108"/>
              <w:rPr>
                <w:sz w:val="24"/>
              </w:rPr>
            </w:pPr>
            <w:r>
              <w:rPr>
                <w:sz w:val="24"/>
              </w:rPr>
              <w:t>молярная</w:t>
            </w:r>
            <w:r>
              <w:rPr>
                <w:spacing w:val="-5"/>
                <w:sz w:val="24"/>
              </w:rPr>
              <w:t xml:space="preserve"> </w:t>
            </w:r>
            <w:r>
              <w:rPr>
                <w:spacing w:val="-4"/>
                <w:sz w:val="24"/>
              </w:rPr>
              <w:t>масса</w:t>
            </w:r>
          </w:p>
        </w:tc>
        <w:tc>
          <w:tcPr>
            <w:tcW w:w="3548" w:type="dxa"/>
          </w:tcPr>
          <w:p w14:paraId="5C442217" w14:textId="77777777" w:rsidR="004D1C38" w:rsidRDefault="00247CCC">
            <w:pPr>
              <w:pStyle w:val="TableParagraph"/>
              <w:spacing w:line="256" w:lineRule="exact"/>
              <w:ind w:left="105"/>
              <w:rPr>
                <w:sz w:val="24"/>
              </w:rPr>
            </w:pPr>
            <w:hyperlink r:id="rId43">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352D0C55" w14:textId="77777777">
        <w:trPr>
          <w:trHeight w:val="275"/>
        </w:trPr>
        <w:tc>
          <w:tcPr>
            <w:tcW w:w="3233" w:type="dxa"/>
          </w:tcPr>
          <w:p w14:paraId="79DA8712" w14:textId="77777777" w:rsidR="004D1C38" w:rsidRDefault="003D5EA4">
            <w:pPr>
              <w:pStyle w:val="TableParagraph"/>
              <w:spacing w:line="256" w:lineRule="exact"/>
              <w:rPr>
                <w:sz w:val="24"/>
              </w:rPr>
            </w:pPr>
            <w:r>
              <w:rPr>
                <w:sz w:val="24"/>
              </w:rPr>
              <w:t>мөлдік</w:t>
            </w:r>
            <w:r>
              <w:rPr>
                <w:spacing w:val="-3"/>
                <w:sz w:val="24"/>
              </w:rPr>
              <w:t xml:space="preserve"> </w:t>
            </w:r>
            <w:r>
              <w:rPr>
                <w:spacing w:val="-4"/>
                <w:sz w:val="24"/>
              </w:rPr>
              <w:t>әдіс</w:t>
            </w:r>
          </w:p>
        </w:tc>
        <w:tc>
          <w:tcPr>
            <w:tcW w:w="2837" w:type="dxa"/>
          </w:tcPr>
          <w:p w14:paraId="4F7CC0E3" w14:textId="77777777" w:rsidR="004D1C38" w:rsidRDefault="003D5EA4">
            <w:pPr>
              <w:pStyle w:val="TableParagraph"/>
              <w:spacing w:line="256" w:lineRule="exact"/>
              <w:ind w:left="108"/>
              <w:rPr>
                <w:sz w:val="24"/>
              </w:rPr>
            </w:pPr>
            <w:r>
              <w:rPr>
                <w:sz w:val="24"/>
              </w:rPr>
              <w:t>мольный</w:t>
            </w:r>
            <w:r>
              <w:rPr>
                <w:spacing w:val="-4"/>
                <w:sz w:val="24"/>
              </w:rPr>
              <w:t xml:space="preserve"> </w:t>
            </w:r>
            <w:r>
              <w:rPr>
                <w:spacing w:val="-2"/>
                <w:sz w:val="24"/>
              </w:rPr>
              <w:t>метод</w:t>
            </w:r>
          </w:p>
        </w:tc>
        <w:tc>
          <w:tcPr>
            <w:tcW w:w="3548" w:type="dxa"/>
          </w:tcPr>
          <w:p w14:paraId="0000AE58" w14:textId="77777777" w:rsidR="004D1C38" w:rsidRDefault="00247CCC">
            <w:pPr>
              <w:pStyle w:val="TableParagraph"/>
              <w:spacing w:line="256" w:lineRule="exact"/>
              <w:ind w:left="105"/>
              <w:rPr>
                <w:sz w:val="24"/>
              </w:rPr>
            </w:pPr>
            <w:hyperlink r:id="rId44">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014BD514" w14:textId="77777777">
        <w:trPr>
          <w:trHeight w:val="275"/>
        </w:trPr>
        <w:tc>
          <w:tcPr>
            <w:tcW w:w="3233" w:type="dxa"/>
          </w:tcPr>
          <w:p w14:paraId="1C3EF2B9" w14:textId="77777777" w:rsidR="004D1C38" w:rsidRDefault="003D5EA4">
            <w:pPr>
              <w:pStyle w:val="TableParagraph"/>
              <w:spacing w:line="256" w:lineRule="exact"/>
              <w:rPr>
                <w:sz w:val="24"/>
              </w:rPr>
            </w:pPr>
            <w:r>
              <w:rPr>
                <w:sz w:val="24"/>
              </w:rPr>
              <w:t>мөлдік</w:t>
            </w:r>
            <w:r>
              <w:rPr>
                <w:spacing w:val="-1"/>
                <w:sz w:val="24"/>
              </w:rPr>
              <w:t xml:space="preserve"> </w:t>
            </w:r>
            <w:r>
              <w:rPr>
                <w:spacing w:val="-2"/>
                <w:sz w:val="24"/>
              </w:rPr>
              <w:t>жылусыйымдылық</w:t>
            </w:r>
          </w:p>
        </w:tc>
        <w:tc>
          <w:tcPr>
            <w:tcW w:w="2837" w:type="dxa"/>
          </w:tcPr>
          <w:p w14:paraId="35F25C4E" w14:textId="77777777" w:rsidR="004D1C38" w:rsidRDefault="003D5EA4">
            <w:pPr>
              <w:pStyle w:val="TableParagraph"/>
              <w:spacing w:line="256" w:lineRule="exact"/>
              <w:ind w:left="108"/>
              <w:rPr>
                <w:sz w:val="24"/>
              </w:rPr>
            </w:pPr>
            <w:r>
              <w:rPr>
                <w:sz w:val="24"/>
              </w:rPr>
              <w:t>молярная</w:t>
            </w:r>
            <w:r>
              <w:rPr>
                <w:spacing w:val="-7"/>
                <w:sz w:val="24"/>
              </w:rPr>
              <w:t xml:space="preserve"> </w:t>
            </w:r>
            <w:r>
              <w:rPr>
                <w:spacing w:val="-2"/>
                <w:sz w:val="24"/>
              </w:rPr>
              <w:t>теплоемкость</w:t>
            </w:r>
          </w:p>
        </w:tc>
        <w:tc>
          <w:tcPr>
            <w:tcW w:w="3548" w:type="dxa"/>
          </w:tcPr>
          <w:p w14:paraId="2DCBDF8C" w14:textId="77777777" w:rsidR="004D1C38" w:rsidRDefault="00247CCC">
            <w:pPr>
              <w:pStyle w:val="TableParagraph"/>
              <w:spacing w:line="256" w:lineRule="exact"/>
              <w:ind w:left="105"/>
              <w:rPr>
                <w:sz w:val="24"/>
              </w:rPr>
            </w:pPr>
            <w:hyperlink r:id="rId45">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64A2C722" w14:textId="77777777">
        <w:trPr>
          <w:trHeight w:val="275"/>
        </w:trPr>
        <w:tc>
          <w:tcPr>
            <w:tcW w:w="3233" w:type="dxa"/>
          </w:tcPr>
          <w:p w14:paraId="553A243A" w14:textId="77777777" w:rsidR="004D1C38" w:rsidRDefault="003D5EA4">
            <w:pPr>
              <w:pStyle w:val="TableParagraph"/>
              <w:spacing w:line="256" w:lineRule="exact"/>
              <w:rPr>
                <w:sz w:val="24"/>
              </w:rPr>
            </w:pPr>
            <w:r>
              <w:rPr>
                <w:sz w:val="24"/>
              </w:rPr>
              <w:t>мөлдік</w:t>
            </w:r>
            <w:r>
              <w:rPr>
                <w:spacing w:val="-1"/>
                <w:sz w:val="24"/>
              </w:rPr>
              <w:t xml:space="preserve"> </w:t>
            </w:r>
            <w:r>
              <w:rPr>
                <w:spacing w:val="-2"/>
                <w:sz w:val="24"/>
              </w:rPr>
              <w:t>көлем</w:t>
            </w:r>
          </w:p>
        </w:tc>
        <w:tc>
          <w:tcPr>
            <w:tcW w:w="2837" w:type="dxa"/>
          </w:tcPr>
          <w:p w14:paraId="328C953F" w14:textId="77777777" w:rsidR="004D1C38" w:rsidRDefault="003D5EA4">
            <w:pPr>
              <w:pStyle w:val="TableParagraph"/>
              <w:spacing w:line="256" w:lineRule="exact"/>
              <w:ind w:left="108"/>
              <w:rPr>
                <w:sz w:val="24"/>
              </w:rPr>
            </w:pPr>
            <w:r>
              <w:rPr>
                <w:sz w:val="24"/>
              </w:rPr>
              <w:t>молярный</w:t>
            </w:r>
            <w:r>
              <w:rPr>
                <w:spacing w:val="-7"/>
                <w:sz w:val="24"/>
              </w:rPr>
              <w:t xml:space="preserve"> </w:t>
            </w:r>
            <w:r>
              <w:rPr>
                <w:spacing w:val="-4"/>
                <w:sz w:val="24"/>
              </w:rPr>
              <w:t>объем</w:t>
            </w:r>
          </w:p>
        </w:tc>
        <w:tc>
          <w:tcPr>
            <w:tcW w:w="3548" w:type="dxa"/>
          </w:tcPr>
          <w:p w14:paraId="56465E76" w14:textId="77777777" w:rsidR="004D1C38" w:rsidRDefault="00247CCC">
            <w:pPr>
              <w:pStyle w:val="TableParagraph"/>
              <w:spacing w:line="256" w:lineRule="exact"/>
              <w:ind w:left="105"/>
              <w:rPr>
                <w:sz w:val="24"/>
              </w:rPr>
            </w:pPr>
            <w:hyperlink r:id="rId46">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44413258" w14:textId="77777777">
        <w:trPr>
          <w:trHeight w:val="253"/>
        </w:trPr>
        <w:tc>
          <w:tcPr>
            <w:tcW w:w="9618" w:type="dxa"/>
            <w:gridSpan w:val="3"/>
          </w:tcPr>
          <w:p w14:paraId="53BE3D44" w14:textId="77777777" w:rsidR="004D1C38" w:rsidRDefault="003D5EA4">
            <w:pPr>
              <w:pStyle w:val="TableParagraph"/>
              <w:spacing w:line="234" w:lineRule="exact"/>
              <w:ind w:left="647"/>
            </w:pPr>
            <w:r>
              <w:t>Ескерту</w:t>
            </w:r>
            <w:r>
              <w:rPr>
                <w:spacing w:val="-3"/>
              </w:rPr>
              <w:t xml:space="preserve"> </w:t>
            </w:r>
            <w:r>
              <w:t xml:space="preserve">– </w:t>
            </w:r>
            <w:r>
              <w:rPr>
                <w:spacing w:val="-5"/>
              </w:rPr>
              <w:t>[4]</w:t>
            </w:r>
          </w:p>
        </w:tc>
      </w:tr>
    </w:tbl>
    <w:p w14:paraId="14352F3D" w14:textId="77777777" w:rsidR="004D1C38" w:rsidRDefault="004D1C38">
      <w:pPr>
        <w:pStyle w:val="a3"/>
        <w:spacing w:before="6"/>
        <w:ind w:left="0" w:firstLine="0"/>
        <w:jc w:val="left"/>
      </w:pPr>
    </w:p>
    <w:p w14:paraId="576205C2" w14:textId="77777777" w:rsidR="004D1C38" w:rsidRDefault="003D5EA4">
      <w:pPr>
        <w:pStyle w:val="a3"/>
        <w:spacing w:before="1"/>
        <w:ind w:right="135" w:firstLine="851"/>
      </w:pPr>
      <w:r>
        <w:t xml:space="preserve">Жоғарыдағы 10-кестеде берілген </w:t>
      </w:r>
      <w:r>
        <w:rPr>
          <w:i/>
        </w:rPr>
        <w:t xml:space="preserve">мөл </w:t>
      </w:r>
      <w:r>
        <w:t xml:space="preserve">морфемасы қазақ тіліне бейімделіп енген термин жасаушы маңызды морфема ретінде ерекшеленеді. </w:t>
      </w:r>
      <w:r>
        <w:rPr>
          <w:i/>
        </w:rPr>
        <w:t xml:space="preserve">Мөл </w:t>
      </w:r>
      <w:r>
        <w:t>сөзі</w:t>
      </w:r>
      <w:r>
        <w:rPr>
          <w:spacing w:val="40"/>
        </w:rPr>
        <w:t xml:space="preserve"> </w:t>
      </w:r>
      <w:r>
        <w:t xml:space="preserve">латын тіліндегі </w:t>
      </w:r>
      <w:r>
        <w:rPr>
          <w:i/>
        </w:rPr>
        <w:t xml:space="preserve">moles </w:t>
      </w:r>
      <w:r>
        <w:t xml:space="preserve">және оның орыс тіліндегі </w:t>
      </w:r>
      <w:r>
        <w:rPr>
          <w:i/>
        </w:rPr>
        <w:t xml:space="preserve">моль </w:t>
      </w:r>
      <w:r>
        <w:t xml:space="preserve">нұсқасынан туындаған. Бұл сөз қазақ тіліне бейімделу арқылы дыбыстық және фонетикалық тұрғыдан ана тіліміздің заңдылықтарына сәйкестендірілді. Нәтижесінде, </w:t>
      </w:r>
      <w:r>
        <w:rPr>
          <w:i/>
        </w:rPr>
        <w:t xml:space="preserve">мөл </w:t>
      </w:r>
      <w:r>
        <w:t>сөзі қазақ тіліндегі терминологиялық қордың жаңа қабатын құруға мүмкіндік беретін негізгі морфемаға айналды. Ол физика, химия және техника салаларында ғылыми ұғымдарды атау үшін қолданылады. Мөл морфемасы тек шет тілінен енген түбір сөз ретінде ғана емес, қазақ тілінің төл сөздерімен бірігіп, жаңа будан</w:t>
      </w:r>
      <w:r>
        <w:rPr>
          <w:spacing w:val="80"/>
          <w:w w:val="150"/>
        </w:rPr>
        <w:t xml:space="preserve"> </w:t>
      </w:r>
      <w:r>
        <w:t>терминдер</w:t>
      </w:r>
      <w:r>
        <w:rPr>
          <w:spacing w:val="78"/>
          <w:w w:val="150"/>
        </w:rPr>
        <w:t xml:space="preserve"> </w:t>
      </w:r>
      <w:r>
        <w:t>жасауға</w:t>
      </w:r>
      <w:r>
        <w:rPr>
          <w:spacing w:val="22"/>
        </w:rPr>
        <w:t xml:space="preserve">  </w:t>
      </w:r>
      <w:r>
        <w:t>белсенді</w:t>
      </w:r>
      <w:r>
        <w:rPr>
          <w:spacing w:val="79"/>
          <w:w w:val="150"/>
        </w:rPr>
        <w:t xml:space="preserve"> </w:t>
      </w:r>
      <w:r>
        <w:t>түрде</w:t>
      </w:r>
      <w:r>
        <w:rPr>
          <w:spacing w:val="22"/>
        </w:rPr>
        <w:t xml:space="preserve">  </w:t>
      </w:r>
      <w:r>
        <w:t>қатысады.</w:t>
      </w:r>
      <w:r>
        <w:rPr>
          <w:spacing w:val="22"/>
        </w:rPr>
        <w:t xml:space="preserve">  </w:t>
      </w:r>
      <w:r>
        <w:t>«</w:t>
      </w:r>
      <w:r>
        <w:rPr>
          <w:i/>
        </w:rPr>
        <w:t>Мөлдік</w:t>
      </w:r>
      <w:r>
        <w:rPr>
          <w:i/>
          <w:spacing w:val="23"/>
        </w:rPr>
        <w:t xml:space="preserve">  </w:t>
      </w:r>
      <w:r>
        <w:rPr>
          <w:i/>
        </w:rPr>
        <w:t>масса»</w:t>
      </w:r>
      <w:r>
        <w:rPr>
          <w:i/>
          <w:spacing w:val="23"/>
        </w:rPr>
        <w:t xml:space="preserve">  </w:t>
      </w:r>
      <w:r>
        <w:rPr>
          <w:spacing w:val="-5"/>
        </w:rPr>
        <w:t>мен</w:t>
      </w:r>
    </w:p>
    <w:p w14:paraId="6683D212" w14:textId="77777777" w:rsidR="004D1C38" w:rsidRDefault="003D5EA4">
      <w:pPr>
        <w:pStyle w:val="a3"/>
        <w:spacing w:before="1"/>
        <w:ind w:right="138" w:firstLine="0"/>
      </w:pPr>
      <w:r>
        <w:t>«</w:t>
      </w:r>
      <w:r>
        <w:rPr>
          <w:i/>
        </w:rPr>
        <w:t xml:space="preserve">мөлдік көлем» </w:t>
      </w:r>
      <w:r>
        <w:t>терминдерінің құрылымы әртүрлі. Екі тіркесті термин де «мөл» терминбөлшегінен туындағанымен, этимологиялық-мазмұндық жағынан</w:t>
      </w:r>
      <w:r>
        <w:rPr>
          <w:spacing w:val="40"/>
        </w:rPr>
        <w:t xml:space="preserve"> </w:t>
      </w:r>
      <w:r>
        <w:t>біркелі емес.</w:t>
      </w:r>
    </w:p>
    <w:p w14:paraId="6A1EDA46" w14:textId="77777777" w:rsidR="004D1C38" w:rsidRDefault="003D5EA4">
      <w:pPr>
        <w:pStyle w:val="a3"/>
        <w:spacing w:before="320" w:line="322" w:lineRule="exact"/>
        <w:ind w:left="1107" w:right="1105" w:firstLine="0"/>
        <w:jc w:val="center"/>
      </w:pPr>
      <w:r>
        <w:t>мөлдік</w:t>
      </w:r>
      <w:r>
        <w:rPr>
          <w:spacing w:val="-3"/>
        </w:rPr>
        <w:t xml:space="preserve"> </w:t>
      </w:r>
      <w:r>
        <w:rPr>
          <w:spacing w:val="-2"/>
        </w:rPr>
        <w:t>масса</w:t>
      </w:r>
    </w:p>
    <w:p w14:paraId="3CA89230" w14:textId="77777777" w:rsidR="004D1C38" w:rsidRDefault="003D5EA4">
      <w:pPr>
        <w:ind w:left="3"/>
        <w:jc w:val="center"/>
        <w:rPr>
          <w:sz w:val="28"/>
        </w:rPr>
      </w:pPr>
      <w:r>
        <w:rPr>
          <w:spacing w:val="-10"/>
          <w:sz w:val="28"/>
        </w:rPr>
        <w:t>=</w:t>
      </w:r>
    </w:p>
    <w:p w14:paraId="29FCFE5A" w14:textId="77777777" w:rsidR="004D1C38" w:rsidRDefault="003D5EA4">
      <w:pPr>
        <w:spacing w:before="2"/>
        <w:ind w:left="1107" w:right="1107"/>
        <w:jc w:val="center"/>
        <w:rPr>
          <w:i/>
          <w:sz w:val="28"/>
        </w:rPr>
      </w:pPr>
      <w:r>
        <w:rPr>
          <w:i/>
          <w:sz w:val="28"/>
        </w:rPr>
        <w:t>бейімделген</w:t>
      </w:r>
      <w:r>
        <w:rPr>
          <w:i/>
          <w:spacing w:val="-17"/>
          <w:sz w:val="28"/>
        </w:rPr>
        <w:t xml:space="preserve"> </w:t>
      </w:r>
      <w:r>
        <w:rPr>
          <w:i/>
          <w:sz w:val="28"/>
        </w:rPr>
        <w:t>терминбөлшек+көшірінді</w:t>
      </w:r>
      <w:r>
        <w:rPr>
          <w:i/>
          <w:spacing w:val="-17"/>
          <w:sz w:val="28"/>
        </w:rPr>
        <w:t xml:space="preserve"> </w:t>
      </w:r>
      <w:r>
        <w:rPr>
          <w:i/>
          <w:spacing w:val="-2"/>
          <w:sz w:val="28"/>
        </w:rPr>
        <w:t>термин</w:t>
      </w:r>
    </w:p>
    <w:p w14:paraId="69B67E09" w14:textId="77777777" w:rsidR="004D1C38" w:rsidRDefault="003D5EA4">
      <w:pPr>
        <w:pStyle w:val="a3"/>
        <w:spacing w:before="322" w:line="322" w:lineRule="exact"/>
        <w:ind w:left="1107" w:right="1105" w:firstLine="0"/>
        <w:jc w:val="center"/>
      </w:pPr>
      <w:r>
        <w:t>мөлдік</w:t>
      </w:r>
      <w:r>
        <w:rPr>
          <w:spacing w:val="-3"/>
        </w:rPr>
        <w:t xml:space="preserve"> </w:t>
      </w:r>
      <w:r>
        <w:rPr>
          <w:spacing w:val="-2"/>
        </w:rPr>
        <w:t>көлем</w:t>
      </w:r>
    </w:p>
    <w:p w14:paraId="190E1A14" w14:textId="77777777" w:rsidR="004D1C38" w:rsidRDefault="003D5EA4">
      <w:pPr>
        <w:spacing w:line="322" w:lineRule="exact"/>
        <w:ind w:left="3"/>
        <w:jc w:val="center"/>
        <w:rPr>
          <w:sz w:val="28"/>
        </w:rPr>
      </w:pPr>
      <w:r>
        <w:rPr>
          <w:spacing w:val="-10"/>
          <w:sz w:val="28"/>
        </w:rPr>
        <w:t>=</w:t>
      </w:r>
    </w:p>
    <w:p w14:paraId="4D0B3FF1" w14:textId="77777777" w:rsidR="004D1C38" w:rsidRDefault="003D5EA4">
      <w:pPr>
        <w:ind w:left="1107" w:right="1107"/>
        <w:jc w:val="center"/>
        <w:rPr>
          <w:i/>
          <w:sz w:val="28"/>
        </w:rPr>
      </w:pPr>
      <w:r>
        <w:rPr>
          <w:i/>
          <w:sz w:val="28"/>
        </w:rPr>
        <w:t>бейімделген</w:t>
      </w:r>
      <w:r>
        <w:rPr>
          <w:i/>
          <w:spacing w:val="-14"/>
          <w:sz w:val="28"/>
        </w:rPr>
        <w:t xml:space="preserve"> </w:t>
      </w:r>
      <w:r>
        <w:rPr>
          <w:i/>
          <w:sz w:val="28"/>
        </w:rPr>
        <w:t>терминбөлшек+төл</w:t>
      </w:r>
      <w:r>
        <w:rPr>
          <w:i/>
          <w:spacing w:val="-14"/>
          <w:sz w:val="28"/>
        </w:rPr>
        <w:t xml:space="preserve"> </w:t>
      </w:r>
      <w:r>
        <w:rPr>
          <w:i/>
          <w:spacing w:val="-2"/>
          <w:sz w:val="28"/>
        </w:rPr>
        <w:t>термин</w:t>
      </w:r>
    </w:p>
    <w:p w14:paraId="43A0CFC0" w14:textId="77777777" w:rsidR="004D1C38" w:rsidRDefault="004D1C38">
      <w:pPr>
        <w:pStyle w:val="a3"/>
        <w:spacing w:before="1"/>
        <w:ind w:left="0" w:firstLine="0"/>
        <w:jc w:val="left"/>
        <w:rPr>
          <w:i/>
        </w:rPr>
      </w:pPr>
    </w:p>
    <w:p w14:paraId="0B4ED25E" w14:textId="77777777" w:rsidR="004D1C38" w:rsidRDefault="003D5EA4">
      <w:pPr>
        <w:pStyle w:val="a3"/>
        <w:spacing w:before="1"/>
        <w:ind w:right="140"/>
      </w:pPr>
      <w:r>
        <w:rPr>
          <w:i/>
        </w:rPr>
        <w:t xml:space="preserve">Мөл </w:t>
      </w:r>
      <w:r>
        <w:t xml:space="preserve">морфемасы қазақ тілінің фонетикалық заңдылықтарына бейімделіп, шет тілінен енген сөз ретінде қабылданған. Бұл оның қазақ тіліне жат элемент еместігін, керісінше қазақша ойлау мен ғылыми терминологияға сәйкес келетіндігін көрсетеді. Бұл морфема қазақ тілінде жаңа тіркестер мен ұғымдарды жасауға қабілетті. Ол қазақша аффикстер мен төл сөздермен оңай тіркесіп, ғылым мен техниканың түрлі салаларында қолдануға бейім. </w:t>
      </w:r>
      <w:r>
        <w:rPr>
          <w:i/>
        </w:rPr>
        <w:t xml:space="preserve">Мөл </w:t>
      </w:r>
      <w:r>
        <w:t>морфемасының</w:t>
      </w:r>
      <w:r>
        <w:rPr>
          <w:spacing w:val="65"/>
        </w:rPr>
        <w:t xml:space="preserve"> </w:t>
      </w:r>
      <w:r>
        <w:t>қолданылуы</w:t>
      </w:r>
      <w:r>
        <w:rPr>
          <w:spacing w:val="65"/>
        </w:rPr>
        <w:t xml:space="preserve"> </w:t>
      </w:r>
      <w:r>
        <w:t>шет</w:t>
      </w:r>
      <w:r>
        <w:rPr>
          <w:spacing w:val="64"/>
        </w:rPr>
        <w:t xml:space="preserve"> </w:t>
      </w:r>
      <w:r>
        <w:t>тілінен</w:t>
      </w:r>
      <w:r>
        <w:rPr>
          <w:spacing w:val="65"/>
        </w:rPr>
        <w:t xml:space="preserve"> </w:t>
      </w:r>
      <w:r>
        <w:t>енген</w:t>
      </w:r>
      <w:r>
        <w:rPr>
          <w:spacing w:val="65"/>
        </w:rPr>
        <w:t xml:space="preserve"> </w:t>
      </w:r>
      <w:r>
        <w:t>сөздер</w:t>
      </w:r>
      <w:r>
        <w:rPr>
          <w:spacing w:val="66"/>
        </w:rPr>
        <w:t xml:space="preserve"> </w:t>
      </w:r>
      <w:r>
        <w:t>мен</w:t>
      </w:r>
      <w:r>
        <w:rPr>
          <w:spacing w:val="65"/>
        </w:rPr>
        <w:t xml:space="preserve"> </w:t>
      </w:r>
      <w:r>
        <w:t>қазақ</w:t>
      </w:r>
      <w:r>
        <w:rPr>
          <w:spacing w:val="65"/>
        </w:rPr>
        <w:t xml:space="preserve"> </w:t>
      </w:r>
      <w:r>
        <w:t>тілінің</w:t>
      </w:r>
      <w:r>
        <w:rPr>
          <w:spacing w:val="65"/>
        </w:rPr>
        <w:t xml:space="preserve"> </w:t>
      </w:r>
      <w:r>
        <w:t>төл</w:t>
      </w:r>
    </w:p>
    <w:p w14:paraId="69E91CEA" w14:textId="77777777" w:rsidR="004D1C38" w:rsidRDefault="004D1C38">
      <w:pPr>
        <w:pStyle w:val="a3"/>
        <w:sectPr w:rsidR="004D1C38">
          <w:pgSz w:w="11910" w:h="16840"/>
          <w:pgMar w:top="1040" w:right="425" w:bottom="960" w:left="1559" w:header="0" w:footer="775" w:gutter="0"/>
          <w:cols w:space="720"/>
        </w:sectPr>
      </w:pPr>
    </w:p>
    <w:p w14:paraId="2F0722C3" w14:textId="77777777" w:rsidR="004D1C38" w:rsidRDefault="003D5EA4">
      <w:pPr>
        <w:pStyle w:val="a3"/>
        <w:spacing w:before="74" w:line="242" w:lineRule="auto"/>
        <w:ind w:right="144" w:firstLine="0"/>
      </w:pPr>
      <w:r>
        <w:lastRenderedPageBreak/>
        <w:t>элементтерін біріктіру арқылы жасалған будан терминдердің өміршеңдігін қамтамасыз етеді.</w:t>
      </w:r>
    </w:p>
    <w:p w14:paraId="3FCD5FF1" w14:textId="77777777" w:rsidR="004D1C38" w:rsidRDefault="003D5EA4">
      <w:pPr>
        <w:pStyle w:val="a3"/>
        <w:ind w:right="136"/>
      </w:pPr>
      <w:r>
        <w:t xml:space="preserve">Қазіргі қазақ тілінде будан терминдерді құраушы көшірінді терминбөлшектер саны да біршама. Әсіресе халықаралық терминбөлшектерді орыс тілінен еш өзгеріссіз көшіріп, терминжасамдық ұя ретінде қолданып келеміз. Көшірінді терминбөлшектерге </w:t>
      </w:r>
      <w:r>
        <w:rPr>
          <w:i/>
        </w:rPr>
        <w:t xml:space="preserve">микро, этно, нано, авто, авиа </w:t>
      </w:r>
      <w:r>
        <w:t xml:space="preserve">т.б. бірліктерді жатқызамыз. Бұл терминбөлшектер қазақ тілінің заңдылықтарына бейімделмеген, бірақ қазақтың төл сөздері мен бейімделген не көшірінді терминдермен будандасып, будан терминдер қатарын түзеді. Көшірінді терминбөлшек саналатын «параллель» термиінінің будандасу қабілетін </w:t>
      </w:r>
      <w:r>
        <w:rPr>
          <w:spacing w:val="-2"/>
        </w:rPr>
        <w:t>талдайық.</w:t>
      </w:r>
    </w:p>
    <w:p w14:paraId="44E676DE" w14:textId="77777777" w:rsidR="004D1C38" w:rsidRDefault="003D5EA4">
      <w:pPr>
        <w:pStyle w:val="a3"/>
        <w:spacing w:before="317"/>
        <w:ind w:firstLine="0"/>
      </w:pPr>
      <w:r>
        <w:t>Кесте</w:t>
      </w:r>
      <w:r>
        <w:rPr>
          <w:spacing w:val="-6"/>
        </w:rPr>
        <w:t xml:space="preserve"> </w:t>
      </w:r>
      <w:r>
        <w:t>11</w:t>
      </w:r>
      <w:r>
        <w:rPr>
          <w:spacing w:val="-4"/>
        </w:rPr>
        <w:t xml:space="preserve"> </w:t>
      </w:r>
      <w:r>
        <w:t>–</w:t>
      </w:r>
      <w:r>
        <w:rPr>
          <w:spacing w:val="-6"/>
        </w:rPr>
        <w:t xml:space="preserve"> </w:t>
      </w:r>
      <w:r>
        <w:t>«Параллель»</w:t>
      </w:r>
      <w:r>
        <w:rPr>
          <w:spacing w:val="-4"/>
        </w:rPr>
        <w:t xml:space="preserve"> </w:t>
      </w:r>
      <w:r>
        <w:t>морфемасымен</w:t>
      </w:r>
      <w:r>
        <w:rPr>
          <w:spacing w:val="-7"/>
        </w:rPr>
        <w:t xml:space="preserve"> </w:t>
      </w:r>
      <w:r>
        <w:t>жасалатын</w:t>
      </w:r>
      <w:r>
        <w:rPr>
          <w:spacing w:val="-7"/>
        </w:rPr>
        <w:t xml:space="preserve"> </w:t>
      </w:r>
      <w:r>
        <w:t>будан</w:t>
      </w:r>
      <w:r>
        <w:rPr>
          <w:spacing w:val="-4"/>
        </w:rPr>
        <w:t xml:space="preserve"> </w:t>
      </w:r>
      <w:r>
        <w:rPr>
          <w:spacing w:val="-2"/>
        </w:rPr>
        <w:t>терминдер</w:t>
      </w:r>
    </w:p>
    <w:p w14:paraId="586B0614" w14:textId="77777777" w:rsidR="004D1C38" w:rsidRDefault="004D1C38">
      <w:pPr>
        <w:pStyle w:val="a3"/>
        <w:ind w:left="0" w:firstLine="0"/>
        <w:jc w:val="left"/>
        <w:rPr>
          <w:sz w:val="16"/>
        </w:rPr>
      </w:pPr>
    </w:p>
    <w:tbl>
      <w:tblPr>
        <w:tblStyle w:val="TableNormal"/>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3053"/>
        <w:gridCol w:w="3471"/>
      </w:tblGrid>
      <w:tr w:rsidR="004D1C38" w14:paraId="31CE6AFB" w14:textId="77777777">
        <w:trPr>
          <w:trHeight w:val="276"/>
        </w:trPr>
        <w:tc>
          <w:tcPr>
            <w:tcW w:w="3257" w:type="dxa"/>
          </w:tcPr>
          <w:p w14:paraId="1CD50888" w14:textId="77777777" w:rsidR="004D1C38" w:rsidRDefault="003D5EA4">
            <w:pPr>
              <w:pStyle w:val="TableParagraph"/>
              <w:spacing w:line="256" w:lineRule="exact"/>
              <w:ind w:left="736"/>
              <w:rPr>
                <w:sz w:val="24"/>
              </w:rPr>
            </w:pPr>
            <w:r>
              <w:rPr>
                <w:sz w:val="24"/>
              </w:rPr>
              <w:t>Қазақша</w:t>
            </w:r>
            <w:r>
              <w:rPr>
                <w:spacing w:val="-3"/>
                <w:sz w:val="24"/>
              </w:rPr>
              <w:t xml:space="preserve"> </w:t>
            </w:r>
            <w:r>
              <w:rPr>
                <w:spacing w:val="-2"/>
                <w:sz w:val="24"/>
              </w:rPr>
              <w:t>нұсқасы</w:t>
            </w:r>
          </w:p>
        </w:tc>
        <w:tc>
          <w:tcPr>
            <w:tcW w:w="3053" w:type="dxa"/>
          </w:tcPr>
          <w:p w14:paraId="33B50606" w14:textId="77777777" w:rsidR="004D1C38" w:rsidRDefault="003D5EA4">
            <w:pPr>
              <w:pStyle w:val="TableParagraph"/>
              <w:spacing w:line="256" w:lineRule="exact"/>
              <w:ind w:left="643"/>
              <w:rPr>
                <w:sz w:val="24"/>
              </w:rPr>
            </w:pPr>
            <w:r>
              <w:rPr>
                <w:sz w:val="24"/>
              </w:rPr>
              <w:t>Орысша</w:t>
            </w:r>
            <w:r>
              <w:rPr>
                <w:spacing w:val="-3"/>
                <w:sz w:val="24"/>
              </w:rPr>
              <w:t xml:space="preserve"> </w:t>
            </w:r>
            <w:r>
              <w:rPr>
                <w:spacing w:val="-2"/>
                <w:sz w:val="24"/>
              </w:rPr>
              <w:t>нұсқасы</w:t>
            </w:r>
          </w:p>
        </w:tc>
        <w:tc>
          <w:tcPr>
            <w:tcW w:w="3471" w:type="dxa"/>
          </w:tcPr>
          <w:p w14:paraId="42B4EBFF" w14:textId="77777777" w:rsidR="004D1C38" w:rsidRDefault="003D5EA4">
            <w:pPr>
              <w:pStyle w:val="TableParagraph"/>
              <w:spacing w:line="256" w:lineRule="exact"/>
              <w:ind w:left="842"/>
              <w:rPr>
                <w:sz w:val="24"/>
              </w:rPr>
            </w:pPr>
            <w:r>
              <w:rPr>
                <w:sz w:val="24"/>
              </w:rPr>
              <w:t>Бекітіліген</w:t>
            </w:r>
            <w:r>
              <w:rPr>
                <w:spacing w:val="-3"/>
                <w:sz w:val="24"/>
              </w:rPr>
              <w:t xml:space="preserve"> </w:t>
            </w:r>
            <w:r>
              <w:rPr>
                <w:spacing w:val="-4"/>
                <w:sz w:val="24"/>
              </w:rPr>
              <w:t>жылы</w:t>
            </w:r>
          </w:p>
        </w:tc>
      </w:tr>
      <w:tr w:rsidR="004D1C38" w14:paraId="6744ED28" w14:textId="77777777">
        <w:trPr>
          <w:trHeight w:val="275"/>
        </w:trPr>
        <w:tc>
          <w:tcPr>
            <w:tcW w:w="3257" w:type="dxa"/>
          </w:tcPr>
          <w:p w14:paraId="56EAF4C0" w14:textId="77777777" w:rsidR="004D1C38" w:rsidRDefault="003D5EA4">
            <w:pPr>
              <w:pStyle w:val="TableParagraph"/>
              <w:spacing w:line="256" w:lineRule="exact"/>
              <w:ind w:left="122"/>
              <w:rPr>
                <w:sz w:val="24"/>
              </w:rPr>
            </w:pPr>
            <w:r>
              <w:rPr>
                <w:sz w:val="24"/>
              </w:rPr>
              <w:t>параллелдік</w:t>
            </w:r>
            <w:r>
              <w:rPr>
                <w:spacing w:val="-1"/>
                <w:sz w:val="24"/>
              </w:rPr>
              <w:t xml:space="preserve"> </w:t>
            </w:r>
            <w:r>
              <w:rPr>
                <w:spacing w:val="-2"/>
                <w:sz w:val="24"/>
              </w:rPr>
              <w:t>белгісі</w:t>
            </w:r>
          </w:p>
        </w:tc>
        <w:tc>
          <w:tcPr>
            <w:tcW w:w="3053" w:type="dxa"/>
          </w:tcPr>
          <w:p w14:paraId="0EBC543A" w14:textId="77777777" w:rsidR="004D1C38" w:rsidRDefault="003D5EA4">
            <w:pPr>
              <w:pStyle w:val="TableParagraph"/>
              <w:spacing w:line="256" w:lineRule="exact"/>
              <w:ind w:left="120"/>
              <w:rPr>
                <w:sz w:val="24"/>
              </w:rPr>
            </w:pPr>
            <w:r>
              <w:rPr>
                <w:sz w:val="24"/>
              </w:rPr>
              <w:t>признак</w:t>
            </w:r>
            <w:r>
              <w:rPr>
                <w:spacing w:val="-4"/>
                <w:sz w:val="24"/>
              </w:rPr>
              <w:t xml:space="preserve"> </w:t>
            </w:r>
            <w:r>
              <w:rPr>
                <w:spacing w:val="-2"/>
                <w:sz w:val="24"/>
              </w:rPr>
              <w:t>параллельности</w:t>
            </w:r>
          </w:p>
        </w:tc>
        <w:tc>
          <w:tcPr>
            <w:tcW w:w="3471" w:type="dxa"/>
          </w:tcPr>
          <w:p w14:paraId="69F7ECD1" w14:textId="77777777" w:rsidR="004D1C38" w:rsidRDefault="00247CCC">
            <w:pPr>
              <w:pStyle w:val="TableParagraph"/>
              <w:spacing w:line="256" w:lineRule="exact"/>
              <w:ind w:left="122"/>
              <w:rPr>
                <w:sz w:val="24"/>
              </w:rPr>
            </w:pPr>
            <w:hyperlink r:id="rId47">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4091F448" w14:textId="77777777">
        <w:trPr>
          <w:trHeight w:val="277"/>
        </w:trPr>
        <w:tc>
          <w:tcPr>
            <w:tcW w:w="3257" w:type="dxa"/>
          </w:tcPr>
          <w:p w14:paraId="5A4B1290" w14:textId="77777777" w:rsidR="004D1C38" w:rsidRDefault="003D5EA4">
            <w:pPr>
              <w:pStyle w:val="TableParagraph"/>
              <w:spacing w:before="1" w:line="257" w:lineRule="exact"/>
              <w:ind w:left="122"/>
              <w:rPr>
                <w:sz w:val="24"/>
              </w:rPr>
            </w:pPr>
            <w:r>
              <w:rPr>
                <w:sz w:val="24"/>
              </w:rPr>
              <w:t>параллель</w:t>
            </w:r>
            <w:r>
              <w:rPr>
                <w:spacing w:val="-7"/>
                <w:sz w:val="24"/>
              </w:rPr>
              <w:t xml:space="preserve"> </w:t>
            </w:r>
            <w:r>
              <w:rPr>
                <w:spacing w:val="-2"/>
                <w:sz w:val="24"/>
              </w:rPr>
              <w:t>кесінділер</w:t>
            </w:r>
          </w:p>
        </w:tc>
        <w:tc>
          <w:tcPr>
            <w:tcW w:w="3053" w:type="dxa"/>
          </w:tcPr>
          <w:p w14:paraId="0D1401E5" w14:textId="77777777" w:rsidR="004D1C38" w:rsidRDefault="003D5EA4">
            <w:pPr>
              <w:pStyle w:val="TableParagraph"/>
              <w:spacing w:before="1" w:line="257" w:lineRule="exact"/>
              <w:ind w:left="120"/>
              <w:rPr>
                <w:sz w:val="24"/>
              </w:rPr>
            </w:pPr>
            <w:r>
              <w:rPr>
                <w:sz w:val="24"/>
              </w:rPr>
              <w:t>параллельные</w:t>
            </w:r>
            <w:r>
              <w:rPr>
                <w:spacing w:val="-8"/>
                <w:sz w:val="24"/>
              </w:rPr>
              <w:t xml:space="preserve"> </w:t>
            </w:r>
            <w:r>
              <w:rPr>
                <w:spacing w:val="-2"/>
                <w:sz w:val="24"/>
              </w:rPr>
              <w:t>отрезки</w:t>
            </w:r>
          </w:p>
        </w:tc>
        <w:tc>
          <w:tcPr>
            <w:tcW w:w="3471" w:type="dxa"/>
          </w:tcPr>
          <w:p w14:paraId="53997107" w14:textId="77777777" w:rsidR="004D1C38" w:rsidRDefault="00247CCC">
            <w:pPr>
              <w:pStyle w:val="TableParagraph"/>
              <w:spacing w:before="1" w:line="257" w:lineRule="exact"/>
              <w:ind w:left="122"/>
              <w:rPr>
                <w:sz w:val="24"/>
              </w:rPr>
            </w:pPr>
            <w:hyperlink r:id="rId48">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2D328823" w14:textId="77777777">
        <w:trPr>
          <w:trHeight w:val="275"/>
        </w:trPr>
        <w:tc>
          <w:tcPr>
            <w:tcW w:w="3257" w:type="dxa"/>
          </w:tcPr>
          <w:p w14:paraId="3A5546B9" w14:textId="77777777" w:rsidR="004D1C38" w:rsidRDefault="003D5EA4">
            <w:pPr>
              <w:pStyle w:val="TableParagraph"/>
              <w:spacing w:line="256" w:lineRule="exact"/>
              <w:ind w:left="122"/>
              <w:rPr>
                <w:sz w:val="24"/>
              </w:rPr>
            </w:pPr>
            <w:r>
              <w:rPr>
                <w:sz w:val="24"/>
              </w:rPr>
              <w:t>параллель</w:t>
            </w:r>
            <w:r>
              <w:rPr>
                <w:spacing w:val="-7"/>
                <w:sz w:val="24"/>
              </w:rPr>
              <w:t xml:space="preserve"> </w:t>
            </w:r>
            <w:r>
              <w:rPr>
                <w:spacing w:val="-2"/>
                <w:sz w:val="24"/>
              </w:rPr>
              <w:t>түзулер</w:t>
            </w:r>
          </w:p>
        </w:tc>
        <w:tc>
          <w:tcPr>
            <w:tcW w:w="3053" w:type="dxa"/>
          </w:tcPr>
          <w:p w14:paraId="7486F581" w14:textId="77777777" w:rsidR="004D1C38" w:rsidRDefault="003D5EA4">
            <w:pPr>
              <w:pStyle w:val="TableParagraph"/>
              <w:spacing w:line="256" w:lineRule="exact"/>
              <w:ind w:left="120"/>
              <w:rPr>
                <w:sz w:val="24"/>
              </w:rPr>
            </w:pPr>
            <w:r>
              <w:rPr>
                <w:sz w:val="24"/>
              </w:rPr>
              <w:t>параллельные</w:t>
            </w:r>
            <w:r>
              <w:rPr>
                <w:spacing w:val="-8"/>
                <w:sz w:val="24"/>
              </w:rPr>
              <w:t xml:space="preserve"> </w:t>
            </w:r>
            <w:r>
              <w:rPr>
                <w:spacing w:val="-2"/>
                <w:sz w:val="24"/>
              </w:rPr>
              <w:t>прямые</w:t>
            </w:r>
          </w:p>
        </w:tc>
        <w:tc>
          <w:tcPr>
            <w:tcW w:w="3471" w:type="dxa"/>
          </w:tcPr>
          <w:p w14:paraId="78854EF2" w14:textId="77777777" w:rsidR="004D1C38" w:rsidRDefault="00247CCC">
            <w:pPr>
              <w:pStyle w:val="TableParagraph"/>
              <w:spacing w:line="256" w:lineRule="exact"/>
              <w:ind w:left="122"/>
              <w:rPr>
                <w:sz w:val="24"/>
              </w:rPr>
            </w:pPr>
            <w:hyperlink r:id="rId49">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51E89AD5" w14:textId="77777777">
        <w:trPr>
          <w:trHeight w:val="551"/>
        </w:trPr>
        <w:tc>
          <w:tcPr>
            <w:tcW w:w="3257" w:type="dxa"/>
          </w:tcPr>
          <w:p w14:paraId="069D61B0" w14:textId="77777777" w:rsidR="004D1C38" w:rsidRDefault="003D5EA4">
            <w:pPr>
              <w:pStyle w:val="TableParagraph"/>
              <w:tabs>
                <w:tab w:val="left" w:pos="1842"/>
              </w:tabs>
              <w:spacing w:line="276" w:lineRule="exact"/>
              <w:ind w:right="97" w:firstLine="14"/>
              <w:rPr>
                <w:sz w:val="24"/>
              </w:rPr>
            </w:pPr>
            <w:r>
              <w:rPr>
                <w:spacing w:val="-2"/>
                <w:sz w:val="24"/>
              </w:rPr>
              <w:t>параллель</w:t>
            </w:r>
            <w:r>
              <w:rPr>
                <w:sz w:val="24"/>
              </w:rPr>
              <w:tab/>
            </w:r>
            <w:r>
              <w:rPr>
                <w:spacing w:val="-2"/>
                <w:sz w:val="24"/>
              </w:rPr>
              <w:t>проекциялау (мат.)</w:t>
            </w:r>
          </w:p>
        </w:tc>
        <w:tc>
          <w:tcPr>
            <w:tcW w:w="3053" w:type="dxa"/>
          </w:tcPr>
          <w:p w14:paraId="5EB94E8A" w14:textId="77777777" w:rsidR="004D1C38" w:rsidRDefault="003D5EA4">
            <w:pPr>
              <w:pStyle w:val="TableParagraph"/>
              <w:spacing w:line="276" w:lineRule="exact"/>
              <w:ind w:left="105" w:right="641" w:firstLine="14"/>
              <w:rPr>
                <w:sz w:val="24"/>
              </w:rPr>
            </w:pPr>
            <w:r>
              <w:rPr>
                <w:spacing w:val="-2"/>
                <w:sz w:val="24"/>
              </w:rPr>
              <w:t xml:space="preserve">параллельное </w:t>
            </w:r>
            <w:r>
              <w:rPr>
                <w:sz w:val="24"/>
              </w:rPr>
              <w:t>проектирование</w:t>
            </w:r>
            <w:r>
              <w:rPr>
                <w:spacing w:val="-15"/>
                <w:sz w:val="24"/>
              </w:rPr>
              <w:t xml:space="preserve"> </w:t>
            </w:r>
            <w:r>
              <w:rPr>
                <w:sz w:val="24"/>
              </w:rPr>
              <w:t>(мат.)</w:t>
            </w:r>
          </w:p>
        </w:tc>
        <w:tc>
          <w:tcPr>
            <w:tcW w:w="3471" w:type="dxa"/>
          </w:tcPr>
          <w:p w14:paraId="0606E76B" w14:textId="77777777" w:rsidR="004D1C38" w:rsidRDefault="00247CCC">
            <w:pPr>
              <w:pStyle w:val="TableParagraph"/>
              <w:spacing w:line="275" w:lineRule="exact"/>
              <w:ind w:left="122"/>
              <w:rPr>
                <w:sz w:val="24"/>
              </w:rPr>
            </w:pPr>
            <w:hyperlink r:id="rId50">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374D3EBD" w14:textId="77777777">
        <w:trPr>
          <w:trHeight w:val="275"/>
        </w:trPr>
        <w:tc>
          <w:tcPr>
            <w:tcW w:w="3257" w:type="dxa"/>
          </w:tcPr>
          <w:p w14:paraId="6388C899" w14:textId="77777777" w:rsidR="004D1C38" w:rsidRDefault="003D5EA4">
            <w:pPr>
              <w:pStyle w:val="TableParagraph"/>
              <w:spacing w:line="255" w:lineRule="exact"/>
              <w:ind w:left="122"/>
              <w:rPr>
                <w:sz w:val="24"/>
              </w:rPr>
            </w:pPr>
            <w:r>
              <w:rPr>
                <w:sz w:val="24"/>
              </w:rPr>
              <w:t>параллель</w:t>
            </w:r>
            <w:r>
              <w:rPr>
                <w:spacing w:val="-7"/>
                <w:sz w:val="24"/>
              </w:rPr>
              <w:t xml:space="preserve"> </w:t>
            </w:r>
            <w:r>
              <w:rPr>
                <w:spacing w:val="-2"/>
                <w:sz w:val="24"/>
              </w:rPr>
              <w:t>көшіру</w:t>
            </w:r>
          </w:p>
        </w:tc>
        <w:tc>
          <w:tcPr>
            <w:tcW w:w="3053" w:type="dxa"/>
          </w:tcPr>
          <w:p w14:paraId="11849304" w14:textId="77777777" w:rsidR="004D1C38" w:rsidRDefault="003D5EA4">
            <w:pPr>
              <w:pStyle w:val="TableParagraph"/>
              <w:spacing w:line="255" w:lineRule="exact"/>
              <w:ind w:left="120"/>
              <w:rPr>
                <w:sz w:val="24"/>
              </w:rPr>
            </w:pPr>
            <w:r>
              <w:rPr>
                <w:sz w:val="24"/>
              </w:rPr>
              <w:t>параллельный</w:t>
            </w:r>
            <w:r>
              <w:rPr>
                <w:spacing w:val="-7"/>
                <w:sz w:val="24"/>
              </w:rPr>
              <w:t xml:space="preserve"> </w:t>
            </w:r>
            <w:r>
              <w:rPr>
                <w:spacing w:val="-2"/>
                <w:sz w:val="24"/>
              </w:rPr>
              <w:t>перенос</w:t>
            </w:r>
          </w:p>
        </w:tc>
        <w:tc>
          <w:tcPr>
            <w:tcW w:w="3471" w:type="dxa"/>
          </w:tcPr>
          <w:p w14:paraId="2608B67A" w14:textId="77777777" w:rsidR="004D1C38" w:rsidRDefault="00247CCC">
            <w:pPr>
              <w:pStyle w:val="TableParagraph"/>
              <w:spacing w:line="255" w:lineRule="exact"/>
              <w:ind w:left="122"/>
              <w:rPr>
                <w:sz w:val="24"/>
              </w:rPr>
            </w:pPr>
            <w:hyperlink r:id="rId51">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4EE63329" w14:textId="77777777">
        <w:trPr>
          <w:trHeight w:val="275"/>
        </w:trPr>
        <w:tc>
          <w:tcPr>
            <w:tcW w:w="3257" w:type="dxa"/>
          </w:tcPr>
          <w:p w14:paraId="296C9906" w14:textId="77777777" w:rsidR="004D1C38" w:rsidRDefault="003D5EA4">
            <w:pPr>
              <w:pStyle w:val="TableParagraph"/>
              <w:spacing w:line="256" w:lineRule="exact"/>
              <w:ind w:left="122"/>
              <w:rPr>
                <w:sz w:val="24"/>
              </w:rPr>
            </w:pPr>
            <w:r>
              <w:rPr>
                <w:sz w:val="24"/>
              </w:rPr>
              <w:t>аспан</w:t>
            </w:r>
            <w:r>
              <w:rPr>
                <w:spacing w:val="-5"/>
                <w:sz w:val="24"/>
              </w:rPr>
              <w:t xml:space="preserve"> </w:t>
            </w:r>
            <w:r>
              <w:rPr>
                <w:spacing w:val="-2"/>
                <w:sz w:val="24"/>
              </w:rPr>
              <w:t>параллелі</w:t>
            </w:r>
          </w:p>
        </w:tc>
        <w:tc>
          <w:tcPr>
            <w:tcW w:w="3053" w:type="dxa"/>
          </w:tcPr>
          <w:p w14:paraId="46375625" w14:textId="77777777" w:rsidR="004D1C38" w:rsidRDefault="003D5EA4">
            <w:pPr>
              <w:pStyle w:val="TableParagraph"/>
              <w:spacing w:line="256" w:lineRule="exact"/>
              <w:ind w:left="120"/>
              <w:rPr>
                <w:sz w:val="24"/>
              </w:rPr>
            </w:pPr>
            <w:r>
              <w:rPr>
                <w:sz w:val="24"/>
              </w:rPr>
              <w:t>небесная</w:t>
            </w:r>
            <w:r>
              <w:rPr>
                <w:spacing w:val="-4"/>
                <w:sz w:val="24"/>
              </w:rPr>
              <w:t xml:space="preserve"> </w:t>
            </w:r>
            <w:r>
              <w:rPr>
                <w:spacing w:val="-2"/>
                <w:sz w:val="24"/>
              </w:rPr>
              <w:t>параллель</w:t>
            </w:r>
          </w:p>
        </w:tc>
        <w:tc>
          <w:tcPr>
            <w:tcW w:w="3471" w:type="dxa"/>
          </w:tcPr>
          <w:p w14:paraId="53F0908C" w14:textId="77777777" w:rsidR="004D1C38" w:rsidRDefault="00247CCC">
            <w:pPr>
              <w:pStyle w:val="TableParagraph"/>
              <w:spacing w:line="256" w:lineRule="exact"/>
              <w:ind w:left="122"/>
              <w:rPr>
                <w:sz w:val="24"/>
              </w:rPr>
            </w:pPr>
            <w:hyperlink r:id="rId52">
              <w:r w:rsidR="004D1C38">
                <w:rPr>
                  <w:sz w:val="24"/>
                </w:rPr>
                <w:t>2023</w:t>
              </w:r>
              <w:r w:rsidR="004D1C38">
                <w:rPr>
                  <w:spacing w:val="-2"/>
                  <w:sz w:val="24"/>
                </w:rPr>
                <w:t xml:space="preserve"> </w:t>
              </w:r>
              <w:r w:rsidR="004D1C38">
                <w:rPr>
                  <w:sz w:val="24"/>
                </w:rPr>
                <w:t>жылы</w:t>
              </w:r>
              <w:r w:rsidR="004D1C38">
                <w:rPr>
                  <w:spacing w:val="-3"/>
                  <w:sz w:val="24"/>
                </w:rPr>
                <w:t xml:space="preserve"> </w:t>
              </w:r>
              <w:r w:rsidR="004D1C38">
                <w:rPr>
                  <w:sz w:val="24"/>
                </w:rPr>
                <w:t>бекітілген</w:t>
              </w:r>
              <w:r w:rsidR="004D1C38">
                <w:rPr>
                  <w:spacing w:val="-1"/>
                  <w:sz w:val="24"/>
                </w:rPr>
                <w:t xml:space="preserve"> </w:t>
              </w:r>
              <w:r w:rsidR="004D1C38">
                <w:rPr>
                  <w:spacing w:val="-2"/>
                  <w:sz w:val="24"/>
                </w:rPr>
                <w:t>термин</w:t>
              </w:r>
            </w:hyperlink>
          </w:p>
        </w:tc>
      </w:tr>
      <w:tr w:rsidR="004D1C38" w14:paraId="35425951" w14:textId="77777777">
        <w:trPr>
          <w:trHeight w:val="253"/>
        </w:trPr>
        <w:tc>
          <w:tcPr>
            <w:tcW w:w="9781" w:type="dxa"/>
            <w:gridSpan w:val="3"/>
          </w:tcPr>
          <w:p w14:paraId="70457FBD" w14:textId="77777777" w:rsidR="004D1C38" w:rsidRDefault="003D5EA4">
            <w:pPr>
              <w:pStyle w:val="TableParagraph"/>
              <w:spacing w:line="234" w:lineRule="exact"/>
              <w:ind w:left="638"/>
            </w:pPr>
            <w:r>
              <w:t>Ескерту</w:t>
            </w:r>
            <w:r>
              <w:rPr>
                <w:spacing w:val="-3"/>
              </w:rPr>
              <w:t xml:space="preserve"> </w:t>
            </w:r>
            <w:r>
              <w:t xml:space="preserve">– </w:t>
            </w:r>
            <w:r>
              <w:rPr>
                <w:spacing w:val="-5"/>
              </w:rPr>
              <w:t>[4]</w:t>
            </w:r>
          </w:p>
        </w:tc>
      </w:tr>
    </w:tbl>
    <w:p w14:paraId="4D694261" w14:textId="77777777" w:rsidR="004D1C38" w:rsidRDefault="004D1C38">
      <w:pPr>
        <w:pStyle w:val="a3"/>
        <w:spacing w:before="4"/>
        <w:ind w:left="0" w:firstLine="0"/>
        <w:jc w:val="left"/>
      </w:pPr>
    </w:p>
    <w:p w14:paraId="5A2467CA" w14:textId="77777777" w:rsidR="004D1C38" w:rsidRDefault="003D5EA4">
      <w:pPr>
        <w:pStyle w:val="a3"/>
        <w:ind w:right="135"/>
      </w:pPr>
      <w:r>
        <w:t>Жоғарыда «параллель» көшірінді кірме терминінен жасалған будан терминдер тізбесі көрсетілген. Пән сөздерінде «параллель» ұғымы «қатар» деп аударылған. Алайда қазіргі таңда «параллель» сөзі көшірінді кірме ретінде өзгеріссіз алынып, соның негізінде жартылай аударма будан терминдер қалыптасып отыр. «Параллель» көшірінді кірме сөзі бастапқыда еуропа тілдерінен (грек, латын арқылы) орыс тіліне енген, кейін орыс тілінен қазақ тіліне «көшірінді кірме» ретінде алынған. Яғни бұл сөз қазақ тіліне графа- фонетикалық өзгерістерге түспей, сол күйінде енді. Бұл – халықаралық математика, физика, астрономия терминологиясына сәйкес келетін әлемдік деңгейде орныққан ұғым. Жартылай аударма будан терминдер көшірінді кірме терминбөлшекті негізге алып, қазақ тіліндегі сөздермен будандасу арқылы</w:t>
      </w:r>
      <w:r>
        <w:rPr>
          <w:spacing w:val="80"/>
        </w:rPr>
        <w:t xml:space="preserve"> </w:t>
      </w:r>
      <w:r>
        <w:t>жаңа терминдер жасалған. Мұнда «параллель» сөзі өзгеріссіз қалса, екінші компонент толық немесе жартылай аударылып, қазақша нұсқа беріледі. Көшірінді терминбөлшектер арқылы жасалатын будан терминдер аударманың, соның ішінде жартылай аударманың нәтижесі саналады. Мұндай будандар формалық будандарға жатады. Терминжасам және лексикалық кірме сөздерді игеру барысында тіл мамандарының алдына жиі қойылатын міндеттердің бірі – халықаралық деңгейде орныққан ұғымдарды ұлттық тілдің дыбыстық- орфографиялық нормаларына мейлінше сай бейімдеу. «Parallel» сөзінің қазақ тіліндегі баламасын анықтауда да осындай жағдай туындайды. Әзірбайжан тілінде «paralel», түрік тілінде «paralel» болып қолданылады. Әзірбайжан және түрік</w:t>
      </w:r>
      <w:r>
        <w:rPr>
          <w:spacing w:val="52"/>
        </w:rPr>
        <w:t xml:space="preserve">  </w:t>
      </w:r>
      <w:r>
        <w:t>тілдері</w:t>
      </w:r>
      <w:r>
        <w:rPr>
          <w:spacing w:val="55"/>
        </w:rPr>
        <w:t xml:space="preserve">  </w:t>
      </w:r>
      <w:r>
        <w:t>–</w:t>
      </w:r>
      <w:r>
        <w:rPr>
          <w:spacing w:val="55"/>
        </w:rPr>
        <w:t xml:space="preserve">  </w:t>
      </w:r>
      <w:r>
        <w:t>қазақ</w:t>
      </w:r>
      <w:r>
        <w:rPr>
          <w:spacing w:val="55"/>
        </w:rPr>
        <w:t xml:space="preserve">  </w:t>
      </w:r>
      <w:r>
        <w:t>тілімен</w:t>
      </w:r>
      <w:r>
        <w:rPr>
          <w:spacing w:val="55"/>
        </w:rPr>
        <w:t xml:space="preserve">  </w:t>
      </w:r>
      <w:r>
        <w:t>туыстас</w:t>
      </w:r>
      <w:r>
        <w:rPr>
          <w:spacing w:val="55"/>
        </w:rPr>
        <w:t xml:space="preserve">  </w:t>
      </w:r>
      <w:r>
        <w:t>түркі</w:t>
      </w:r>
      <w:r>
        <w:rPr>
          <w:spacing w:val="55"/>
        </w:rPr>
        <w:t xml:space="preserve">  </w:t>
      </w:r>
      <w:r>
        <w:t>тілдері,</w:t>
      </w:r>
      <w:r>
        <w:rPr>
          <w:spacing w:val="58"/>
        </w:rPr>
        <w:t xml:space="preserve">  </w:t>
      </w:r>
      <w:r>
        <w:t>олардың</w:t>
      </w:r>
      <w:r>
        <w:rPr>
          <w:spacing w:val="55"/>
        </w:rPr>
        <w:t xml:space="preserve">  </w:t>
      </w:r>
      <w:r>
        <w:rPr>
          <w:spacing w:val="-2"/>
        </w:rPr>
        <w:t>қазіргі</w:t>
      </w:r>
    </w:p>
    <w:p w14:paraId="41AEA772" w14:textId="77777777" w:rsidR="004D1C38" w:rsidRDefault="004D1C38">
      <w:pPr>
        <w:pStyle w:val="a3"/>
        <w:sectPr w:rsidR="004D1C38">
          <w:pgSz w:w="11910" w:h="16840"/>
          <w:pgMar w:top="1040" w:right="425" w:bottom="960" w:left="1559" w:header="0" w:footer="775" w:gutter="0"/>
          <w:cols w:space="720"/>
        </w:sectPr>
      </w:pPr>
    </w:p>
    <w:p w14:paraId="645A8BF1" w14:textId="77777777" w:rsidR="004D1C38" w:rsidRDefault="003D5EA4">
      <w:pPr>
        <w:pStyle w:val="a3"/>
        <w:spacing w:before="74"/>
        <w:ind w:right="138" w:firstLine="0"/>
      </w:pPr>
      <w:r>
        <w:lastRenderedPageBreak/>
        <w:t>орфографиясы мен дыбыс жүйесі кирилл жазуынан бөлек, латын әліпбиі негізінде қалыптасқан. Бұл тілдерде халықаралық терминдерді қабылдауда, дыбыс сәйкестігі мен сөз құрылымын жеңілдету тәжірибесі қалыптасқан. Сол себепті олар «parallel» сөзін «paralel» түрінде қабылдап, бірізді фонетикалық заңдылық жаслаған. Мұнда игерілген терминнің түпнұсқалық мағынасын сақтай отырып, тілдің өзіндік дыбыстау заңдылықтарына үйлестіреді. Қазақ тіліне латын негізді түркі тілдеріндегі тәжірибені үлгі етуге болады. Кирилл графикасы жағдайында да қазақ тілінің дыбыстық жүйесі «л» дауыссыз дыбысының қосарлануына мұқтаж емес. «Параллель» сөзін «паралел» түрінде алу қазақ тілінің фонетикалық заңдылықтарына жақын келеді. Сондықтан көшірінді терминбөлшектерді бейімдеп қолдану арқылы қазақ тілінің заңдылықтарына икемдеуіміз керек. Сонда будан терминдердің айтылуында, жазылуында жат элементтер болмайды, сөйлеу барысында артикуляцияға ауырлық түспейді. Терминологиядағы біздің мақсатымыз осындай көшірінді терминдерді мүмкіндігінше бейімдеп қолдану болуы керек.</w:t>
      </w:r>
    </w:p>
    <w:p w14:paraId="00B779FE" w14:textId="77777777" w:rsidR="004D1C38" w:rsidRDefault="004D1C38">
      <w:pPr>
        <w:pStyle w:val="a3"/>
        <w:spacing w:before="2"/>
        <w:ind w:left="0" w:firstLine="0"/>
        <w:jc w:val="left"/>
      </w:pPr>
    </w:p>
    <w:p w14:paraId="19CFA5CC" w14:textId="77777777" w:rsidR="004D1C38" w:rsidRDefault="003D5EA4">
      <w:pPr>
        <w:pStyle w:val="2"/>
        <w:spacing w:before="1" w:line="322" w:lineRule="exact"/>
      </w:pPr>
      <w:r>
        <w:t>2.3</w:t>
      </w:r>
      <w:r>
        <w:rPr>
          <w:spacing w:val="-7"/>
        </w:rPr>
        <w:t xml:space="preserve"> </w:t>
      </w:r>
      <w:r>
        <w:t>Будан</w:t>
      </w:r>
      <w:r>
        <w:rPr>
          <w:spacing w:val="-6"/>
        </w:rPr>
        <w:t xml:space="preserve"> </w:t>
      </w:r>
      <w:r>
        <w:t>терминжасам</w:t>
      </w:r>
      <w:r>
        <w:rPr>
          <w:spacing w:val="-8"/>
        </w:rPr>
        <w:t xml:space="preserve"> </w:t>
      </w:r>
      <w:r>
        <w:rPr>
          <w:spacing w:val="-2"/>
        </w:rPr>
        <w:t>тәсілдері</w:t>
      </w:r>
    </w:p>
    <w:p w14:paraId="4E183024" w14:textId="77777777" w:rsidR="004D1C38" w:rsidRDefault="003D5EA4">
      <w:pPr>
        <w:pStyle w:val="a3"/>
        <w:ind w:right="136"/>
      </w:pPr>
      <w:r>
        <w:t>Жаңа термин жасау тілдің сөзжасам жүйесінен алшақтап кетпейді. Тілде жаңа сөзді қандай амал-тәсілдер арқылы шығаратын болсақ, терминологияда, оның ішінде будан термин шығармашылығында да сондай тәсілдерді қолданамыз. Академик Ө. Айтбаев ғылымда аталып жүрген мына тәсілдерді атап,</w:t>
      </w:r>
      <w:r>
        <w:rPr>
          <w:spacing w:val="22"/>
        </w:rPr>
        <w:t xml:space="preserve"> </w:t>
      </w:r>
      <w:r>
        <w:t>оларға</w:t>
      </w:r>
      <w:r>
        <w:rPr>
          <w:spacing w:val="24"/>
        </w:rPr>
        <w:t xml:space="preserve"> </w:t>
      </w:r>
      <w:r>
        <w:t>талдау</w:t>
      </w:r>
      <w:r>
        <w:rPr>
          <w:spacing w:val="22"/>
        </w:rPr>
        <w:t xml:space="preserve"> </w:t>
      </w:r>
      <w:r>
        <w:t>жасаған:</w:t>
      </w:r>
      <w:r>
        <w:rPr>
          <w:spacing w:val="22"/>
        </w:rPr>
        <w:t xml:space="preserve"> </w:t>
      </w:r>
      <w:r>
        <w:t>«1)</w:t>
      </w:r>
      <w:r>
        <w:rPr>
          <w:spacing w:val="23"/>
        </w:rPr>
        <w:t xml:space="preserve"> </w:t>
      </w:r>
      <w:r>
        <w:t>семантикалық</w:t>
      </w:r>
      <w:r>
        <w:rPr>
          <w:spacing w:val="24"/>
        </w:rPr>
        <w:t xml:space="preserve"> </w:t>
      </w:r>
      <w:r>
        <w:t>тәсіл;</w:t>
      </w:r>
      <w:r>
        <w:rPr>
          <w:spacing w:val="23"/>
        </w:rPr>
        <w:t xml:space="preserve"> </w:t>
      </w:r>
      <w:r>
        <w:t>2)</w:t>
      </w:r>
      <w:r>
        <w:rPr>
          <w:spacing w:val="24"/>
        </w:rPr>
        <w:t xml:space="preserve"> </w:t>
      </w:r>
      <w:r>
        <w:t>морфологиялық</w:t>
      </w:r>
      <w:r>
        <w:rPr>
          <w:spacing w:val="24"/>
        </w:rPr>
        <w:t xml:space="preserve"> </w:t>
      </w:r>
      <w:r>
        <w:rPr>
          <w:spacing w:val="-2"/>
        </w:rPr>
        <w:t>тәсіл;</w:t>
      </w:r>
    </w:p>
    <w:p w14:paraId="10FBC0CA" w14:textId="77777777" w:rsidR="004D1C38" w:rsidRDefault="003D5EA4">
      <w:pPr>
        <w:pStyle w:val="a3"/>
        <w:ind w:right="135" w:firstLine="0"/>
      </w:pPr>
      <w:r>
        <w:t>3) синтаксистік тәсіл; 4) калькалау тәсіл; 5) сөз қысқарту (аббревиациялау) тәсілі» [101]. Ғалым өз еңбегінде калькалау тәсілі туралы жай аудармадан калькалаудың айырмасы мәселесіне де жақсы түсінік берген. Сондай-ақ ғалым калькалану арқылы жасалған сөздерді зат есім сөздер тобына жатады деп</w:t>
      </w:r>
      <w:r>
        <w:rPr>
          <w:spacing w:val="40"/>
        </w:rPr>
        <w:t xml:space="preserve"> </w:t>
      </w:r>
      <w:r>
        <w:t>танып, калька-терминдердің екі түрін, яғни мағыналық және мағыналық- құрылым тұрғысындағы түрін атаған. Оны ғалымның өз сөзімен келтірген дұрыс. Ол төмендегідей: «Калькалану тәсілі арқылы жасалып, тілімізге енген терминдерді екі ыңғайда қарастырып, танып білу керек сияқты. Бірі – мағыналық калька, яғни сөзбе-сөз аударма емес, түбір сөздің негізгі мағынасын беру, екіншісі – мағыналық құрылымын (структурно-смысловые слова) беру. Бұл тәсіл бойынша термин сөзбе-сөз аударылады. Онда сөздің негізгі мағынасын берумен қатар, оның бөлінбес бөлшектері мен синтаксистік құрылымын да сақтау көзделеді». Терминжасамда өзіндік орны бар бір топ терминдер бар, олар химия, физика, математика, техникаға қатысты терминдер. Олар осы салаларда үлкен қызмет атқарады. Терминжасам – жүйелі құбылыс, оның яғни жүйенің бір мүшесіне терминжасамдық тәсілдер жатады. Терминжасам</w:t>
      </w:r>
      <w:r>
        <w:rPr>
          <w:spacing w:val="-2"/>
        </w:rPr>
        <w:t xml:space="preserve"> </w:t>
      </w:r>
      <w:r>
        <w:t>тілдің</w:t>
      </w:r>
      <w:r>
        <w:rPr>
          <w:spacing w:val="-3"/>
        </w:rPr>
        <w:t xml:space="preserve"> </w:t>
      </w:r>
      <w:r>
        <w:t>сөзжасам</w:t>
      </w:r>
      <w:r>
        <w:rPr>
          <w:spacing w:val="-2"/>
        </w:rPr>
        <w:t xml:space="preserve"> </w:t>
      </w:r>
      <w:r>
        <w:t>жүйесінің</w:t>
      </w:r>
      <w:r>
        <w:rPr>
          <w:spacing w:val="-3"/>
        </w:rPr>
        <w:t xml:space="preserve"> </w:t>
      </w:r>
      <w:r>
        <w:t>бір</w:t>
      </w:r>
      <w:r>
        <w:rPr>
          <w:spacing w:val="-1"/>
        </w:rPr>
        <w:t xml:space="preserve"> </w:t>
      </w:r>
      <w:r>
        <w:t>мүшесі,</w:t>
      </w:r>
      <w:r>
        <w:rPr>
          <w:spacing w:val="-2"/>
        </w:rPr>
        <w:t xml:space="preserve"> </w:t>
      </w:r>
      <w:r>
        <w:t>бір</w:t>
      </w:r>
      <w:r>
        <w:rPr>
          <w:spacing w:val="-1"/>
        </w:rPr>
        <w:t xml:space="preserve"> </w:t>
      </w:r>
      <w:r>
        <w:t>тармағы</w:t>
      </w:r>
      <w:r>
        <w:rPr>
          <w:spacing w:val="-1"/>
        </w:rPr>
        <w:t xml:space="preserve"> </w:t>
      </w:r>
      <w:r>
        <w:t>болғандықтан, ол сөзжасамның жалпы заңдылықтарын сақтайды, оған бағынады, ол терминжасамда қолданылады. Олай болса, терминжасамда сөзжасамның тәсілдері түгел қолданылады. Сонымен бірге терминжасамның өз ерекшелігіне байланысты</w:t>
      </w:r>
      <w:r>
        <w:rPr>
          <w:spacing w:val="80"/>
          <w:w w:val="150"/>
        </w:rPr>
        <w:t xml:space="preserve">  </w:t>
      </w:r>
      <w:r>
        <w:t>тәсілдер</w:t>
      </w:r>
      <w:r>
        <w:rPr>
          <w:spacing w:val="80"/>
          <w:w w:val="150"/>
        </w:rPr>
        <w:t xml:space="preserve">  </w:t>
      </w:r>
      <w:r>
        <w:t>де</w:t>
      </w:r>
      <w:r>
        <w:rPr>
          <w:spacing w:val="80"/>
          <w:w w:val="150"/>
        </w:rPr>
        <w:t xml:space="preserve">  </w:t>
      </w:r>
      <w:r>
        <w:t>терминжасам</w:t>
      </w:r>
      <w:r>
        <w:rPr>
          <w:spacing w:val="80"/>
          <w:w w:val="150"/>
        </w:rPr>
        <w:t xml:space="preserve">  </w:t>
      </w:r>
      <w:r>
        <w:t>тәсілдерінен</w:t>
      </w:r>
      <w:r>
        <w:rPr>
          <w:spacing w:val="80"/>
          <w:w w:val="150"/>
        </w:rPr>
        <w:t xml:space="preserve">  </w:t>
      </w:r>
      <w:r>
        <w:t>орын</w:t>
      </w:r>
      <w:r>
        <w:rPr>
          <w:spacing w:val="80"/>
          <w:w w:val="150"/>
        </w:rPr>
        <w:t xml:space="preserve">  </w:t>
      </w:r>
      <w:r>
        <w:t>алады. Ш.</w:t>
      </w:r>
      <w:r>
        <w:rPr>
          <w:spacing w:val="-4"/>
        </w:rPr>
        <w:t xml:space="preserve"> </w:t>
      </w:r>
      <w:r>
        <w:t>Құрманбайұлы</w:t>
      </w:r>
      <w:r>
        <w:rPr>
          <w:spacing w:val="72"/>
        </w:rPr>
        <w:t xml:space="preserve">  </w:t>
      </w:r>
      <w:r>
        <w:t>терминжасам</w:t>
      </w:r>
      <w:r>
        <w:rPr>
          <w:spacing w:val="73"/>
        </w:rPr>
        <w:t xml:space="preserve">  </w:t>
      </w:r>
      <w:r>
        <w:t>тәсілдерінің</w:t>
      </w:r>
      <w:r>
        <w:rPr>
          <w:spacing w:val="73"/>
        </w:rPr>
        <w:t xml:space="preserve">  </w:t>
      </w:r>
      <w:r>
        <w:t>мына</w:t>
      </w:r>
      <w:r>
        <w:rPr>
          <w:spacing w:val="72"/>
        </w:rPr>
        <w:t xml:space="preserve">  </w:t>
      </w:r>
      <w:r>
        <w:t>түрлерін</w:t>
      </w:r>
      <w:r>
        <w:rPr>
          <w:spacing w:val="73"/>
        </w:rPr>
        <w:t xml:space="preserve">  </w:t>
      </w:r>
      <w:r>
        <w:rPr>
          <w:spacing w:val="-2"/>
        </w:rPr>
        <w:t>көрсетеді:</w:t>
      </w:r>
    </w:p>
    <w:p w14:paraId="251FD02A" w14:textId="77777777" w:rsidR="004D1C38" w:rsidRDefault="003D5EA4">
      <w:pPr>
        <w:pStyle w:val="a3"/>
        <w:ind w:firstLine="0"/>
      </w:pPr>
      <w:r>
        <w:t>1)</w:t>
      </w:r>
      <w:r>
        <w:rPr>
          <w:spacing w:val="-8"/>
        </w:rPr>
        <w:t xml:space="preserve"> </w:t>
      </w:r>
      <w:r>
        <w:t>синтетикалық</w:t>
      </w:r>
      <w:r>
        <w:rPr>
          <w:spacing w:val="22"/>
        </w:rPr>
        <w:t xml:space="preserve"> </w:t>
      </w:r>
      <w:r>
        <w:t>(морфологиялық)</w:t>
      </w:r>
      <w:r>
        <w:rPr>
          <w:spacing w:val="22"/>
        </w:rPr>
        <w:t xml:space="preserve"> </w:t>
      </w:r>
      <w:r>
        <w:t>тәсіл;</w:t>
      </w:r>
      <w:r>
        <w:rPr>
          <w:spacing w:val="23"/>
        </w:rPr>
        <w:t xml:space="preserve"> </w:t>
      </w:r>
      <w:r>
        <w:t>2)</w:t>
      </w:r>
      <w:r>
        <w:rPr>
          <w:spacing w:val="22"/>
        </w:rPr>
        <w:t xml:space="preserve"> </w:t>
      </w:r>
      <w:r>
        <w:t>аналитикалық</w:t>
      </w:r>
      <w:r>
        <w:rPr>
          <w:spacing w:val="22"/>
        </w:rPr>
        <w:t xml:space="preserve"> </w:t>
      </w:r>
      <w:r>
        <w:t>(синтаксистік)</w:t>
      </w:r>
      <w:r>
        <w:rPr>
          <w:spacing w:val="23"/>
        </w:rPr>
        <w:t xml:space="preserve"> </w:t>
      </w:r>
      <w:r>
        <w:rPr>
          <w:spacing w:val="-2"/>
        </w:rPr>
        <w:t>тәсіл,</w:t>
      </w:r>
    </w:p>
    <w:p w14:paraId="5081995F" w14:textId="77777777" w:rsidR="004D1C38" w:rsidRDefault="004D1C38">
      <w:pPr>
        <w:pStyle w:val="a3"/>
        <w:sectPr w:rsidR="004D1C38">
          <w:pgSz w:w="11910" w:h="16840"/>
          <w:pgMar w:top="1040" w:right="425" w:bottom="960" w:left="1559" w:header="0" w:footer="775" w:gutter="0"/>
          <w:cols w:space="720"/>
        </w:sectPr>
      </w:pPr>
    </w:p>
    <w:p w14:paraId="16E5C19B" w14:textId="77777777" w:rsidR="004D1C38" w:rsidRDefault="003D5EA4">
      <w:pPr>
        <w:pStyle w:val="a3"/>
        <w:spacing w:before="74"/>
        <w:ind w:right="135" w:firstLine="0"/>
      </w:pPr>
      <w:r>
        <w:lastRenderedPageBreak/>
        <w:t>3) терминдену (лексика-семантикалық) тәсілі; 4) калькалау тәсілі [5, б. 99-165; 102]. Термин сөздердің тілімізде көлемі – өте үлкен. Оған 30 томдық терминологиялық сөздік толық дәлел бола алады. Алайда бұл сөздіктердегі терминдердің барлығы дұрыс берілген, мағына сәйкестігі толық, аудармасы лайықты дей алмаймыз. Сондықтан біз зерттеу нысаны ретінде тек қолданыстағы, кейінгі жылдары бекітілген терминдерді алдық. Кеңес заманы кезінде орыс тілінен терминдер біріздендіру саясаты бойынша дайын қалпында қабылданды. Осы саясаттың нәтижесі туралы Ш. Құрманбайұлы: «Оған 70-80 пайызын орыс терминологиясымен ортақ терминдер құрайтын біздің терминологиялық лексикамыз бен біз тәрізді одақ құрамында болған көптеген халықтардың терминологиялық қоры құрамына қарап-ақ көз жеткізуге болады» деген пікір білдіреді [5, б. 33]. Әрине, кеңес заманында жат тілдегі дайын терминді қабылдау саясаты кезінде терминжасам теориясын зерттеу мәселесі қойылған емес. Бұл жағдай ұзаққа созылды. Қазір терминологиядағы кемшіліктерді жою мәселесі көтерілуімен байланысты терминжасам мәселесін зерттеудің теориялық, практикалық жағынан маңызы артып отыр. Терминология маманы Ш. Біләлов терминжасам тәсілдерін былайша түсіндіреді: «Сонымен, 1-ереже бойынша баламалық жаңа сөз қалай жасалады? Біріншіден, сөзге қосымша, жалғаулықтар жалғану арқылы жасалады. Мысалы, көрме (хорда), жарма (биссектриса), кейіптеме (формула), түзгі (элемент), қосым (интеграл), ажырам (дифференциал), үстеме (мантисса), бүйірлік (абсцисса), беттік (ордината), төбелік (апликата), қиынды (сектор), тікше (прямоугольник)... Екіншіден, жаңа сөз сөздердің бірігуі арқылы жасалады: теңқиық (ромб), ішжиын (подмножество), қиықша (параллелограмм), қиықжақ (параллелепипед), костабан (трапеция), кілшоқы (пирамида), екімүше (бином), баскерме (диаметр)... Үшіншіден, сөз тіркестері арқылы жасалады: алғашқы берне (первообразная)...» [103]. Тілдің сөзжасам тәсілдерінің бәрі терминжасамда қолданылады. Терминжасамның өзіндік ерекшелігі де бар. Терминжасамда тілдің сөзжасамдық тәсілдері қолданылатын болғандықтан, терминжасам тілдің сөзжасам заңдылықтарына бағынады. Сондықтан терминжасамның синтетикалық тәсілі де сөзжасамның синтетикалық тәсілінің заңдылықтары бойынша қызмет етеді. «Қазақ тілінің сөзжасамы» оқулығында синтетикалық тәсіл туралы мынадай мәлімет берілген: «Синтетикалық тәсіл арқылы туынды сөз жасауда екі тілдік бірлік қызмет атқарады: 1) лексикалық мағыналы сөз; 2) сөзжасамдық жұрнақ» [100, б. 34]. Бірақ терминжасамның өз жұрнағы жоқ. Сондықтан терминжасамда тілдің сөзжасам жүйесінің жұрнақтары қызмет етеді, онда сөзжасам заңдылықтары толық сақталады. Сөзжасамның аналитикалық тәсілі де терминжасамда белсенді қолданылады. Тек терминжасамда оған қатысатын лексикалық бірліктер терминнің дефинициясына сай таңдалады.</w:t>
      </w:r>
    </w:p>
    <w:p w14:paraId="074126F6" w14:textId="77777777" w:rsidR="004D1C38" w:rsidRDefault="003D5EA4">
      <w:pPr>
        <w:pStyle w:val="a3"/>
        <w:spacing w:before="4"/>
        <w:ind w:right="135"/>
      </w:pPr>
      <w:r>
        <w:t>Қазіргі қазақ тіліндегі будан терминдер сөзжасам тәсілдері арқылы жасалып, қазақ тілінің сөз құрау заңдылықтары негізінде будандасады. Будан терминжасамы қазақ тіліндегі дәстүрлі сөзжасам тәсілдері: синтетикалық және аналитикалық тәсілдер арқылы жүзеге асады. Қазақ терминологиясындағы будан</w:t>
      </w:r>
      <w:r>
        <w:rPr>
          <w:spacing w:val="80"/>
        </w:rPr>
        <w:t xml:space="preserve"> </w:t>
      </w:r>
      <w:r>
        <w:t>терминдер</w:t>
      </w:r>
      <w:r>
        <w:rPr>
          <w:spacing w:val="80"/>
        </w:rPr>
        <w:t xml:space="preserve"> </w:t>
      </w:r>
      <w:r>
        <w:t>мәселесін</w:t>
      </w:r>
      <w:r>
        <w:rPr>
          <w:spacing w:val="80"/>
        </w:rPr>
        <w:t xml:space="preserve"> </w:t>
      </w:r>
      <w:r>
        <w:t>анықтай</w:t>
      </w:r>
      <w:r>
        <w:rPr>
          <w:spacing w:val="80"/>
        </w:rPr>
        <w:t xml:space="preserve"> </w:t>
      </w:r>
      <w:r>
        <w:t>келе</w:t>
      </w:r>
      <w:r>
        <w:rPr>
          <w:spacing w:val="80"/>
        </w:rPr>
        <w:t xml:space="preserve"> </w:t>
      </w:r>
      <w:r>
        <w:t>Ш.</w:t>
      </w:r>
      <w:r>
        <w:rPr>
          <w:spacing w:val="80"/>
        </w:rPr>
        <w:t xml:space="preserve"> </w:t>
      </w:r>
      <w:r>
        <w:t>Құрманбайұлы:</w:t>
      </w:r>
      <w:r>
        <w:rPr>
          <w:spacing w:val="80"/>
        </w:rPr>
        <w:t xml:space="preserve"> </w:t>
      </w:r>
      <w:r>
        <w:t>«Тәуелсіздік</w:t>
      </w:r>
    </w:p>
    <w:p w14:paraId="69806210" w14:textId="77777777" w:rsidR="004D1C38" w:rsidRDefault="004D1C38">
      <w:pPr>
        <w:pStyle w:val="a3"/>
        <w:sectPr w:rsidR="004D1C38">
          <w:pgSz w:w="11910" w:h="16840"/>
          <w:pgMar w:top="1040" w:right="425" w:bottom="960" w:left="1559" w:header="0" w:footer="775" w:gutter="0"/>
          <w:cols w:space="720"/>
        </w:sectPr>
      </w:pPr>
    </w:p>
    <w:p w14:paraId="7D3EF093" w14:textId="77777777" w:rsidR="004D1C38" w:rsidRDefault="003D5EA4">
      <w:pPr>
        <w:pStyle w:val="a3"/>
        <w:spacing w:before="74"/>
        <w:ind w:right="137" w:firstLine="0"/>
      </w:pPr>
      <w:r>
        <w:lastRenderedPageBreak/>
        <w:t xml:space="preserve">тұсында жасалып, қазіргі тілімізде қолданылып жүрген атауларды ең алдымен қазақтың өз сөздері мен қосымшалары негізінде жасалған және бір бөлігі қазақ сөзінен немесе қосымшалардан қалған бөлігі кірме сөздер мен қосымшалардан тұратын будан (гибрид) атаулар деп екіге жіктеуге болады. Қазақтың төл сөздерін терминдендіру немесе сөзжасам тәсілдерін пайдалану жолымен жасалган атаулардың да, аралас тұлғалы «будан» атаулардың да жасалу жолдарын тілдік тұрғыдан талдау өте маңызды. Тіліміздегі сөзжасам, терминжасам тәсілдерінің және сөз тудырушы жұрнақтардың қайсысы өнімділік танытқанын, керісінше, қай тәсіл мен қосымшалардың аз пайдаланылғанын, аралас тұлғалы сөздердің қалай жасалып жатқанын да анықтау қажет» деген тұжырым айтады [76, б. 36-55]. Ғалымның бұл пікірімен толық келісе отырып, қазақ тіліндегі будан терминдердің сөзжасам тәсілдерін пайдалану әлеуетін, будан терминдер шығармашылығының сипатын анықтауға </w:t>
      </w:r>
      <w:r>
        <w:rPr>
          <w:spacing w:val="-2"/>
        </w:rPr>
        <w:t>талпынамыз.</w:t>
      </w:r>
    </w:p>
    <w:p w14:paraId="72A045C3" w14:textId="77777777" w:rsidR="004D1C38" w:rsidRDefault="003D5EA4">
      <w:pPr>
        <w:pStyle w:val="a3"/>
        <w:spacing w:before="3"/>
        <w:ind w:right="136"/>
      </w:pPr>
      <w:r>
        <w:rPr>
          <w:i/>
        </w:rPr>
        <w:t xml:space="preserve">Синтетикалық тәсіл. </w:t>
      </w:r>
      <w:r>
        <w:t>Будан термин шығармашылығындағы синтетикалық</w:t>
      </w:r>
      <w:r>
        <w:rPr>
          <w:spacing w:val="-4"/>
        </w:rPr>
        <w:t xml:space="preserve"> </w:t>
      </w:r>
      <w:r>
        <w:t>тәсіл</w:t>
      </w:r>
      <w:r>
        <w:rPr>
          <w:spacing w:val="-4"/>
        </w:rPr>
        <w:t xml:space="preserve"> </w:t>
      </w:r>
      <w:r>
        <w:t>дегеніміз</w:t>
      </w:r>
      <w:r>
        <w:rPr>
          <w:spacing w:val="-2"/>
        </w:rPr>
        <w:t xml:space="preserve"> </w:t>
      </w:r>
      <w:r>
        <w:t>– шеттілдік</w:t>
      </w:r>
      <w:r>
        <w:rPr>
          <w:spacing w:val="-1"/>
        </w:rPr>
        <w:t xml:space="preserve"> </w:t>
      </w:r>
      <w:r>
        <w:t>морфемаға</w:t>
      </w:r>
      <w:r>
        <w:rPr>
          <w:spacing w:val="-4"/>
        </w:rPr>
        <w:t xml:space="preserve"> </w:t>
      </w:r>
      <w:r>
        <w:t>төл</w:t>
      </w:r>
      <w:r>
        <w:rPr>
          <w:spacing w:val="-4"/>
        </w:rPr>
        <w:t xml:space="preserve"> </w:t>
      </w:r>
      <w:r>
        <w:t>жұрнақ</w:t>
      </w:r>
      <w:r>
        <w:rPr>
          <w:spacing w:val="-1"/>
        </w:rPr>
        <w:t xml:space="preserve"> </w:t>
      </w:r>
      <w:r>
        <w:t>жалғау</w:t>
      </w:r>
      <w:r>
        <w:rPr>
          <w:spacing w:val="-4"/>
        </w:rPr>
        <w:t xml:space="preserve"> </w:t>
      </w:r>
      <w:r>
        <w:t>арқылы немесе төл морфемаға кірме жұрнақ жалғау арқылы жаңа сөз жасау. Кірме</w:t>
      </w:r>
      <w:r>
        <w:rPr>
          <w:spacing w:val="40"/>
        </w:rPr>
        <w:t xml:space="preserve"> </w:t>
      </w:r>
      <w:r>
        <w:t>түбір мен кірме жұрнақ негізінде қазақ тілінде сөз жасалса да, бұл да синтетикалық тәсіл арқылы жасалған буданға жатады. Бұл тәсілде терминнің құрамдас бөліктері бір сөзге бірігіп, тұтас бір лексика-грамматикалық мән қалыптастырады.</w:t>
      </w:r>
      <w:r>
        <w:rPr>
          <w:spacing w:val="-2"/>
        </w:rPr>
        <w:t xml:space="preserve"> </w:t>
      </w:r>
      <w:r>
        <w:t>Синтетикалық</w:t>
      </w:r>
      <w:r>
        <w:rPr>
          <w:spacing w:val="-1"/>
        </w:rPr>
        <w:t xml:space="preserve"> </w:t>
      </w:r>
      <w:r>
        <w:t>тәсілдің</w:t>
      </w:r>
      <w:r>
        <w:rPr>
          <w:spacing w:val="-3"/>
        </w:rPr>
        <w:t xml:space="preserve"> </w:t>
      </w:r>
      <w:r>
        <w:t>басты</w:t>
      </w:r>
      <w:r>
        <w:rPr>
          <w:spacing w:val="-1"/>
        </w:rPr>
        <w:t xml:space="preserve"> </w:t>
      </w:r>
      <w:r>
        <w:t>ерекшелігі –</w:t>
      </w:r>
      <w:r>
        <w:rPr>
          <w:spacing w:val="-1"/>
        </w:rPr>
        <w:t xml:space="preserve"> </w:t>
      </w:r>
      <w:r>
        <w:t>терминді</w:t>
      </w:r>
      <w:r>
        <w:rPr>
          <w:spacing w:val="-2"/>
        </w:rPr>
        <w:t xml:space="preserve"> </w:t>
      </w:r>
      <w:r>
        <w:t>құрайтын әр компонент өзара тығыз байланыс орнатып, күрделі ұғымды сөзжасамдық интеграция арқылы жеткізуінде. Мысалы, «декодтау» термині: шет тілінен енген «декод» түбірі мен қазақ тілінің -тау етістік тудырушы жұрнағы арқылы жасалған. Бұл термин «шешу» немесе «кодтан шығару» деген мағынаны білдіреді. «Трансформациялау»: шеттілдік «трансформация» сөзіне қазақ</w:t>
      </w:r>
      <w:r>
        <w:rPr>
          <w:spacing w:val="40"/>
        </w:rPr>
        <w:t xml:space="preserve"> </w:t>
      </w:r>
      <w:r>
        <w:t>тілінің -лау жұрнағы жалғанып, «түрлендіру», «өзгерту» деген мағынадағы термин жасалған. «Мониторлау»: шеттілдік «монитор» сөзіне -лау жұрнағы жалғанып, «бақылау» деген мағынаны білдіретін термин пайда болған.</w:t>
      </w:r>
    </w:p>
    <w:p w14:paraId="09A14E8B" w14:textId="77777777" w:rsidR="004D1C38" w:rsidRDefault="003D5EA4">
      <w:pPr>
        <w:ind w:left="143" w:right="137" w:firstLine="707"/>
        <w:jc w:val="both"/>
        <w:rPr>
          <w:i/>
          <w:sz w:val="28"/>
        </w:rPr>
      </w:pPr>
      <w:r>
        <w:rPr>
          <w:sz w:val="28"/>
        </w:rPr>
        <w:t>Бұл тәсіл арқылы жасалған терминдер қазақ тілінің сөзжасам заңдылықтарына сай келіп, жаңа терминдердің ұлттық тілдік жүйеге бейімделуіне мүмкіндік береді. Синтетикалық тәсіл арқылы будан термин жасауға қатысатын төл өнімді жұрнақтарға:</w:t>
      </w:r>
      <w:r>
        <w:rPr>
          <w:spacing w:val="40"/>
          <w:sz w:val="28"/>
        </w:rPr>
        <w:t xml:space="preserve"> </w:t>
      </w:r>
      <w:r>
        <w:rPr>
          <w:i/>
          <w:sz w:val="28"/>
        </w:rPr>
        <w:t xml:space="preserve">-лі, -лы, -ды, -ді, -ты, -ті; </w:t>
      </w:r>
      <w:r>
        <w:rPr>
          <w:i/>
          <w:sz w:val="20"/>
        </w:rPr>
        <w:t>-</w:t>
      </w:r>
      <w:r>
        <w:rPr>
          <w:i/>
          <w:sz w:val="28"/>
        </w:rPr>
        <w:t xml:space="preserve">лық, - лік, -дық, -дік, -тық, -тік; -шы, -ші т.б. </w:t>
      </w:r>
      <w:r>
        <w:rPr>
          <w:sz w:val="28"/>
        </w:rPr>
        <w:t xml:space="preserve">жатады. Төл құрама жұрнақтарға </w:t>
      </w:r>
      <w:r>
        <w:rPr>
          <w:i/>
          <w:sz w:val="28"/>
        </w:rPr>
        <w:t>-та, - те,</w:t>
      </w:r>
      <w:r>
        <w:rPr>
          <w:i/>
          <w:spacing w:val="45"/>
          <w:w w:val="150"/>
          <w:sz w:val="28"/>
        </w:rPr>
        <w:t xml:space="preserve"> </w:t>
      </w:r>
      <w:r>
        <w:rPr>
          <w:i/>
          <w:sz w:val="28"/>
        </w:rPr>
        <w:t>-да,</w:t>
      </w:r>
      <w:r>
        <w:rPr>
          <w:i/>
          <w:spacing w:val="45"/>
          <w:w w:val="150"/>
          <w:sz w:val="28"/>
        </w:rPr>
        <w:t xml:space="preserve"> </w:t>
      </w:r>
      <w:r>
        <w:rPr>
          <w:i/>
          <w:sz w:val="28"/>
        </w:rPr>
        <w:t>-де,</w:t>
      </w:r>
      <w:r>
        <w:rPr>
          <w:i/>
          <w:spacing w:val="45"/>
          <w:w w:val="150"/>
          <w:sz w:val="28"/>
        </w:rPr>
        <w:t xml:space="preserve"> </w:t>
      </w:r>
      <w:r>
        <w:rPr>
          <w:i/>
          <w:sz w:val="28"/>
        </w:rPr>
        <w:t>-ла,</w:t>
      </w:r>
      <w:r>
        <w:rPr>
          <w:i/>
          <w:spacing w:val="45"/>
          <w:w w:val="150"/>
          <w:sz w:val="28"/>
        </w:rPr>
        <w:t xml:space="preserve"> </w:t>
      </w:r>
      <w:r>
        <w:rPr>
          <w:i/>
          <w:sz w:val="28"/>
        </w:rPr>
        <w:t>-ле+у;</w:t>
      </w:r>
      <w:r>
        <w:rPr>
          <w:i/>
          <w:spacing w:val="46"/>
          <w:w w:val="150"/>
          <w:sz w:val="28"/>
        </w:rPr>
        <w:t xml:space="preserve"> </w:t>
      </w:r>
      <w:r>
        <w:rPr>
          <w:i/>
          <w:sz w:val="28"/>
        </w:rPr>
        <w:t>-тан,</w:t>
      </w:r>
      <w:r>
        <w:rPr>
          <w:i/>
          <w:spacing w:val="79"/>
          <w:sz w:val="28"/>
        </w:rPr>
        <w:t xml:space="preserve"> </w:t>
      </w:r>
      <w:r>
        <w:rPr>
          <w:i/>
          <w:sz w:val="28"/>
        </w:rPr>
        <w:t>-тен,</w:t>
      </w:r>
      <w:r>
        <w:rPr>
          <w:i/>
          <w:spacing w:val="78"/>
          <w:sz w:val="28"/>
        </w:rPr>
        <w:t xml:space="preserve"> </w:t>
      </w:r>
      <w:r>
        <w:rPr>
          <w:i/>
          <w:sz w:val="28"/>
        </w:rPr>
        <w:t>-дан,</w:t>
      </w:r>
      <w:r>
        <w:rPr>
          <w:i/>
          <w:spacing w:val="45"/>
          <w:w w:val="150"/>
          <w:sz w:val="28"/>
        </w:rPr>
        <w:t xml:space="preserve"> </w:t>
      </w:r>
      <w:r>
        <w:rPr>
          <w:i/>
          <w:sz w:val="28"/>
        </w:rPr>
        <w:t>-ден,</w:t>
      </w:r>
      <w:r>
        <w:rPr>
          <w:i/>
          <w:spacing w:val="45"/>
          <w:w w:val="150"/>
          <w:sz w:val="28"/>
        </w:rPr>
        <w:t xml:space="preserve"> </w:t>
      </w:r>
      <w:r>
        <w:rPr>
          <w:i/>
          <w:sz w:val="28"/>
        </w:rPr>
        <w:t>-лан,</w:t>
      </w:r>
      <w:r>
        <w:rPr>
          <w:i/>
          <w:spacing w:val="79"/>
          <w:sz w:val="28"/>
        </w:rPr>
        <w:t xml:space="preserve"> </w:t>
      </w:r>
      <w:r>
        <w:rPr>
          <w:i/>
          <w:sz w:val="28"/>
        </w:rPr>
        <w:t>-лен,</w:t>
      </w:r>
      <w:r>
        <w:rPr>
          <w:i/>
          <w:spacing w:val="45"/>
          <w:w w:val="150"/>
          <w:sz w:val="28"/>
        </w:rPr>
        <w:t xml:space="preserve"> </w:t>
      </w:r>
      <w:r>
        <w:rPr>
          <w:i/>
          <w:sz w:val="28"/>
        </w:rPr>
        <w:t>+дыр</w:t>
      </w:r>
      <w:r>
        <w:rPr>
          <w:i/>
          <w:spacing w:val="45"/>
          <w:w w:val="150"/>
          <w:sz w:val="28"/>
        </w:rPr>
        <w:t xml:space="preserve"> </w:t>
      </w:r>
      <w:r>
        <w:rPr>
          <w:i/>
          <w:sz w:val="28"/>
        </w:rPr>
        <w:t>(дір,</w:t>
      </w:r>
      <w:r>
        <w:rPr>
          <w:i/>
          <w:spacing w:val="45"/>
          <w:w w:val="150"/>
          <w:sz w:val="28"/>
        </w:rPr>
        <w:t xml:space="preserve"> </w:t>
      </w:r>
      <w:r>
        <w:rPr>
          <w:i/>
          <w:spacing w:val="-4"/>
          <w:sz w:val="28"/>
        </w:rPr>
        <w:t>тір,</w:t>
      </w:r>
    </w:p>
    <w:p w14:paraId="0C4ED1FD" w14:textId="77777777" w:rsidR="004D1C38" w:rsidRDefault="003D5EA4">
      <w:pPr>
        <w:spacing w:line="322" w:lineRule="exact"/>
        <w:ind w:left="143"/>
        <w:jc w:val="both"/>
        <w:rPr>
          <w:i/>
          <w:sz w:val="28"/>
        </w:rPr>
      </w:pPr>
      <w:r>
        <w:rPr>
          <w:i/>
          <w:sz w:val="28"/>
        </w:rPr>
        <w:t>тыр)+у;</w:t>
      </w:r>
      <w:r>
        <w:rPr>
          <w:i/>
          <w:spacing w:val="8"/>
          <w:sz w:val="28"/>
        </w:rPr>
        <w:t xml:space="preserve"> </w:t>
      </w:r>
      <w:r>
        <w:rPr>
          <w:i/>
          <w:sz w:val="28"/>
        </w:rPr>
        <w:t>-дыр,</w:t>
      </w:r>
      <w:r>
        <w:rPr>
          <w:i/>
          <w:spacing w:val="10"/>
          <w:sz w:val="28"/>
        </w:rPr>
        <w:t xml:space="preserve"> </w:t>
      </w:r>
      <w:r>
        <w:rPr>
          <w:i/>
          <w:sz w:val="28"/>
        </w:rPr>
        <w:t>-дір,</w:t>
      </w:r>
      <w:r>
        <w:rPr>
          <w:i/>
          <w:spacing w:val="7"/>
          <w:sz w:val="28"/>
        </w:rPr>
        <w:t xml:space="preserve"> </w:t>
      </w:r>
      <w:r>
        <w:rPr>
          <w:i/>
          <w:sz w:val="28"/>
        </w:rPr>
        <w:t>-тыр,</w:t>
      </w:r>
      <w:r>
        <w:rPr>
          <w:i/>
          <w:spacing w:val="10"/>
          <w:sz w:val="28"/>
        </w:rPr>
        <w:t xml:space="preserve"> </w:t>
      </w:r>
      <w:r>
        <w:rPr>
          <w:i/>
          <w:sz w:val="28"/>
        </w:rPr>
        <w:t>-тір</w:t>
      </w:r>
      <w:r>
        <w:rPr>
          <w:i/>
          <w:spacing w:val="10"/>
          <w:sz w:val="28"/>
        </w:rPr>
        <w:t xml:space="preserve"> </w:t>
      </w:r>
      <w:r>
        <w:rPr>
          <w:i/>
          <w:sz w:val="28"/>
        </w:rPr>
        <w:t>+ыл(іл)+ған(ген,</w:t>
      </w:r>
      <w:r>
        <w:rPr>
          <w:i/>
          <w:spacing w:val="7"/>
          <w:sz w:val="28"/>
        </w:rPr>
        <w:t xml:space="preserve"> </w:t>
      </w:r>
      <w:r>
        <w:rPr>
          <w:i/>
          <w:sz w:val="28"/>
        </w:rPr>
        <w:t>қан,</w:t>
      </w:r>
      <w:r>
        <w:rPr>
          <w:i/>
          <w:spacing w:val="8"/>
          <w:sz w:val="28"/>
        </w:rPr>
        <w:t xml:space="preserve"> </w:t>
      </w:r>
      <w:r>
        <w:rPr>
          <w:i/>
          <w:sz w:val="28"/>
        </w:rPr>
        <w:t>кен);</w:t>
      </w:r>
      <w:r>
        <w:rPr>
          <w:i/>
          <w:spacing w:val="13"/>
          <w:sz w:val="28"/>
        </w:rPr>
        <w:t xml:space="preserve"> </w:t>
      </w:r>
      <w:r>
        <w:rPr>
          <w:i/>
          <w:sz w:val="28"/>
        </w:rPr>
        <w:t>-лан,</w:t>
      </w:r>
      <w:r>
        <w:rPr>
          <w:i/>
          <w:spacing w:val="9"/>
          <w:sz w:val="28"/>
        </w:rPr>
        <w:t xml:space="preserve"> </w:t>
      </w:r>
      <w:r>
        <w:rPr>
          <w:i/>
          <w:sz w:val="28"/>
        </w:rPr>
        <w:t>-лен,</w:t>
      </w:r>
      <w:r>
        <w:rPr>
          <w:i/>
          <w:spacing w:val="9"/>
          <w:sz w:val="28"/>
        </w:rPr>
        <w:t xml:space="preserve"> </w:t>
      </w:r>
      <w:r>
        <w:rPr>
          <w:i/>
          <w:sz w:val="28"/>
        </w:rPr>
        <w:t>-дан,</w:t>
      </w:r>
      <w:r>
        <w:rPr>
          <w:i/>
          <w:spacing w:val="10"/>
          <w:sz w:val="28"/>
        </w:rPr>
        <w:t xml:space="preserve"> </w:t>
      </w:r>
      <w:r>
        <w:rPr>
          <w:i/>
          <w:sz w:val="28"/>
        </w:rPr>
        <w:t>-</w:t>
      </w:r>
      <w:r>
        <w:rPr>
          <w:i/>
          <w:spacing w:val="-4"/>
          <w:sz w:val="28"/>
        </w:rPr>
        <w:t>ден,</w:t>
      </w:r>
    </w:p>
    <w:p w14:paraId="46DA7FD2" w14:textId="77777777" w:rsidR="004D1C38" w:rsidRDefault="003D5EA4">
      <w:pPr>
        <w:ind w:left="143"/>
        <w:jc w:val="both"/>
        <w:rPr>
          <w:i/>
          <w:sz w:val="28"/>
        </w:rPr>
      </w:pPr>
      <w:r>
        <w:rPr>
          <w:i/>
          <w:sz w:val="28"/>
        </w:rPr>
        <w:t>-тан,</w:t>
      </w:r>
      <w:r>
        <w:rPr>
          <w:i/>
          <w:spacing w:val="-2"/>
          <w:sz w:val="28"/>
        </w:rPr>
        <w:t xml:space="preserve"> </w:t>
      </w:r>
      <w:r>
        <w:rPr>
          <w:i/>
          <w:sz w:val="28"/>
        </w:rPr>
        <w:t>-тен+ған(ген,</w:t>
      </w:r>
      <w:r>
        <w:rPr>
          <w:i/>
          <w:spacing w:val="-2"/>
          <w:sz w:val="28"/>
        </w:rPr>
        <w:t xml:space="preserve"> </w:t>
      </w:r>
      <w:r>
        <w:rPr>
          <w:i/>
          <w:sz w:val="28"/>
        </w:rPr>
        <w:t>қан, кен);</w:t>
      </w:r>
      <w:r>
        <w:rPr>
          <w:i/>
          <w:spacing w:val="4"/>
          <w:sz w:val="28"/>
        </w:rPr>
        <w:t xml:space="preserve"> </w:t>
      </w:r>
      <w:r>
        <w:rPr>
          <w:i/>
          <w:sz w:val="28"/>
        </w:rPr>
        <w:t>-лен, -лан,</w:t>
      </w:r>
      <w:r>
        <w:rPr>
          <w:i/>
          <w:spacing w:val="1"/>
          <w:sz w:val="28"/>
        </w:rPr>
        <w:t xml:space="preserve"> </w:t>
      </w:r>
      <w:r>
        <w:rPr>
          <w:i/>
          <w:sz w:val="28"/>
        </w:rPr>
        <w:t>-дан,</w:t>
      </w:r>
      <w:r>
        <w:rPr>
          <w:i/>
          <w:spacing w:val="1"/>
          <w:sz w:val="28"/>
        </w:rPr>
        <w:t xml:space="preserve"> </w:t>
      </w:r>
      <w:r>
        <w:rPr>
          <w:i/>
          <w:sz w:val="28"/>
        </w:rPr>
        <w:t>-ден,</w:t>
      </w:r>
      <w:r>
        <w:rPr>
          <w:i/>
          <w:spacing w:val="1"/>
          <w:sz w:val="28"/>
        </w:rPr>
        <w:t xml:space="preserve"> </w:t>
      </w:r>
      <w:r>
        <w:rPr>
          <w:i/>
          <w:sz w:val="28"/>
        </w:rPr>
        <w:t>-тан,</w:t>
      </w:r>
      <w:r>
        <w:rPr>
          <w:i/>
          <w:spacing w:val="1"/>
          <w:sz w:val="28"/>
        </w:rPr>
        <w:t xml:space="preserve"> </w:t>
      </w:r>
      <w:r>
        <w:rPr>
          <w:i/>
          <w:sz w:val="28"/>
        </w:rPr>
        <w:t>-тен+у;</w:t>
      </w:r>
      <w:r>
        <w:rPr>
          <w:i/>
          <w:spacing w:val="2"/>
          <w:sz w:val="28"/>
        </w:rPr>
        <w:t xml:space="preserve"> </w:t>
      </w:r>
      <w:r>
        <w:rPr>
          <w:i/>
          <w:sz w:val="28"/>
        </w:rPr>
        <w:t>-ты, -ті,</w:t>
      </w:r>
      <w:r>
        <w:rPr>
          <w:i/>
          <w:spacing w:val="2"/>
          <w:sz w:val="28"/>
        </w:rPr>
        <w:t xml:space="preserve"> </w:t>
      </w:r>
      <w:r>
        <w:rPr>
          <w:i/>
          <w:sz w:val="28"/>
        </w:rPr>
        <w:t>-</w:t>
      </w:r>
      <w:r>
        <w:rPr>
          <w:i/>
          <w:spacing w:val="-5"/>
          <w:sz w:val="28"/>
        </w:rPr>
        <w:t>ды,</w:t>
      </w:r>
    </w:p>
    <w:p w14:paraId="47667BDF" w14:textId="77777777" w:rsidR="004D1C38" w:rsidRDefault="003D5EA4">
      <w:pPr>
        <w:spacing w:line="322" w:lineRule="exact"/>
        <w:ind w:left="143"/>
        <w:jc w:val="both"/>
        <w:rPr>
          <w:i/>
          <w:sz w:val="28"/>
        </w:rPr>
      </w:pPr>
      <w:r>
        <w:rPr>
          <w:i/>
          <w:sz w:val="28"/>
        </w:rPr>
        <w:t>-ді,</w:t>
      </w:r>
      <w:r>
        <w:rPr>
          <w:i/>
          <w:spacing w:val="8"/>
          <w:sz w:val="28"/>
        </w:rPr>
        <w:t xml:space="preserve"> </w:t>
      </w:r>
      <w:r>
        <w:rPr>
          <w:i/>
          <w:sz w:val="28"/>
        </w:rPr>
        <w:t>-лы,</w:t>
      </w:r>
      <w:r>
        <w:rPr>
          <w:i/>
          <w:spacing w:val="8"/>
          <w:sz w:val="28"/>
        </w:rPr>
        <w:t xml:space="preserve"> </w:t>
      </w:r>
      <w:r>
        <w:rPr>
          <w:i/>
          <w:sz w:val="28"/>
        </w:rPr>
        <w:t>-лі+лық</w:t>
      </w:r>
      <w:r>
        <w:rPr>
          <w:i/>
          <w:spacing w:val="6"/>
          <w:sz w:val="28"/>
        </w:rPr>
        <w:t xml:space="preserve"> </w:t>
      </w:r>
      <w:r>
        <w:rPr>
          <w:i/>
          <w:sz w:val="28"/>
        </w:rPr>
        <w:t>(-лік,</w:t>
      </w:r>
      <w:r>
        <w:rPr>
          <w:i/>
          <w:spacing w:val="8"/>
          <w:sz w:val="28"/>
        </w:rPr>
        <w:t xml:space="preserve"> </w:t>
      </w:r>
      <w:r>
        <w:rPr>
          <w:i/>
          <w:sz w:val="28"/>
        </w:rPr>
        <w:t>-дық,</w:t>
      </w:r>
      <w:r>
        <w:rPr>
          <w:i/>
          <w:spacing w:val="9"/>
          <w:sz w:val="28"/>
        </w:rPr>
        <w:t xml:space="preserve"> </w:t>
      </w:r>
      <w:r>
        <w:rPr>
          <w:i/>
          <w:sz w:val="28"/>
        </w:rPr>
        <w:t>-дік,</w:t>
      </w:r>
      <w:r>
        <w:rPr>
          <w:i/>
          <w:spacing w:val="9"/>
          <w:sz w:val="28"/>
        </w:rPr>
        <w:t xml:space="preserve"> </w:t>
      </w:r>
      <w:r>
        <w:rPr>
          <w:i/>
          <w:sz w:val="28"/>
        </w:rPr>
        <w:t>-тық,</w:t>
      </w:r>
      <w:r>
        <w:rPr>
          <w:i/>
          <w:spacing w:val="9"/>
          <w:sz w:val="28"/>
        </w:rPr>
        <w:t xml:space="preserve"> </w:t>
      </w:r>
      <w:r>
        <w:rPr>
          <w:i/>
          <w:sz w:val="28"/>
        </w:rPr>
        <w:t>-тік);</w:t>
      </w:r>
      <w:r>
        <w:rPr>
          <w:i/>
          <w:spacing w:val="9"/>
          <w:sz w:val="28"/>
        </w:rPr>
        <w:t xml:space="preserve"> </w:t>
      </w:r>
      <w:r>
        <w:rPr>
          <w:i/>
          <w:sz w:val="28"/>
        </w:rPr>
        <w:t>-ла,</w:t>
      </w:r>
      <w:r>
        <w:rPr>
          <w:i/>
          <w:spacing w:val="9"/>
          <w:sz w:val="28"/>
        </w:rPr>
        <w:t xml:space="preserve"> </w:t>
      </w:r>
      <w:r>
        <w:rPr>
          <w:i/>
          <w:sz w:val="28"/>
        </w:rPr>
        <w:t>-ле,</w:t>
      </w:r>
      <w:r>
        <w:rPr>
          <w:i/>
          <w:spacing w:val="9"/>
          <w:sz w:val="28"/>
        </w:rPr>
        <w:t xml:space="preserve"> </w:t>
      </w:r>
      <w:r>
        <w:rPr>
          <w:i/>
          <w:sz w:val="28"/>
        </w:rPr>
        <w:t>-да,</w:t>
      </w:r>
      <w:r>
        <w:rPr>
          <w:i/>
          <w:spacing w:val="8"/>
          <w:sz w:val="28"/>
        </w:rPr>
        <w:t xml:space="preserve"> </w:t>
      </w:r>
      <w:r>
        <w:rPr>
          <w:i/>
          <w:sz w:val="28"/>
        </w:rPr>
        <w:t>-де,</w:t>
      </w:r>
      <w:r>
        <w:rPr>
          <w:i/>
          <w:spacing w:val="9"/>
          <w:sz w:val="28"/>
        </w:rPr>
        <w:t xml:space="preserve"> </w:t>
      </w:r>
      <w:r>
        <w:rPr>
          <w:i/>
          <w:sz w:val="28"/>
        </w:rPr>
        <w:t>-та,</w:t>
      </w:r>
      <w:r>
        <w:rPr>
          <w:i/>
          <w:spacing w:val="9"/>
          <w:sz w:val="28"/>
        </w:rPr>
        <w:t xml:space="preserve"> </w:t>
      </w:r>
      <w:r>
        <w:rPr>
          <w:i/>
          <w:sz w:val="28"/>
        </w:rPr>
        <w:t>-те+у+ші;</w:t>
      </w:r>
      <w:r>
        <w:rPr>
          <w:i/>
          <w:spacing w:val="10"/>
          <w:sz w:val="28"/>
        </w:rPr>
        <w:t xml:space="preserve"> </w:t>
      </w:r>
      <w:r>
        <w:rPr>
          <w:i/>
          <w:spacing w:val="-10"/>
          <w:sz w:val="28"/>
        </w:rPr>
        <w:t>-</w:t>
      </w:r>
    </w:p>
    <w:p w14:paraId="41AAF905" w14:textId="77777777" w:rsidR="004D1C38" w:rsidRDefault="003D5EA4">
      <w:pPr>
        <w:ind w:left="143" w:right="135"/>
        <w:jc w:val="both"/>
        <w:rPr>
          <w:sz w:val="28"/>
        </w:rPr>
      </w:pPr>
      <w:r>
        <w:rPr>
          <w:i/>
          <w:sz w:val="28"/>
        </w:rPr>
        <w:t xml:space="preserve">та, -те(да, де)+ма(ме); -дір, -тыр+у; -шыл, -шіл+дық; -да, -де, -та, -те, -ла, - де+у+шы (ші); -сыз, -сіз+дық (дік, тық, тік); -шылық, -шілік т.б. </w:t>
      </w:r>
      <w:r>
        <w:rPr>
          <w:sz w:val="28"/>
        </w:rPr>
        <w:t xml:space="preserve">жатқызуға болады. Кірме жұрнақтар арқылы жасалған будан терминдерге </w:t>
      </w:r>
      <w:r>
        <w:rPr>
          <w:i/>
          <w:sz w:val="28"/>
        </w:rPr>
        <w:t xml:space="preserve">-гер, -кер; -хана </w:t>
      </w:r>
      <w:r>
        <w:rPr>
          <w:sz w:val="28"/>
        </w:rPr>
        <w:t>т.б.</w:t>
      </w:r>
      <w:r>
        <w:rPr>
          <w:spacing w:val="9"/>
          <w:sz w:val="28"/>
        </w:rPr>
        <w:t xml:space="preserve"> </w:t>
      </w:r>
      <w:r>
        <w:rPr>
          <w:sz w:val="28"/>
        </w:rPr>
        <w:t>жұрнақтары</w:t>
      </w:r>
      <w:r>
        <w:rPr>
          <w:spacing w:val="13"/>
          <w:sz w:val="28"/>
        </w:rPr>
        <w:t xml:space="preserve"> </w:t>
      </w:r>
      <w:r>
        <w:rPr>
          <w:sz w:val="28"/>
        </w:rPr>
        <w:t>арқылы</w:t>
      </w:r>
      <w:r>
        <w:rPr>
          <w:spacing w:val="13"/>
          <w:sz w:val="28"/>
        </w:rPr>
        <w:t xml:space="preserve"> </w:t>
      </w:r>
      <w:r>
        <w:rPr>
          <w:sz w:val="28"/>
        </w:rPr>
        <w:t>туындаған</w:t>
      </w:r>
      <w:r>
        <w:rPr>
          <w:spacing w:val="12"/>
          <w:sz w:val="28"/>
        </w:rPr>
        <w:t xml:space="preserve"> </w:t>
      </w:r>
      <w:r>
        <w:rPr>
          <w:sz w:val="28"/>
        </w:rPr>
        <w:t>терминдерді</w:t>
      </w:r>
      <w:r>
        <w:rPr>
          <w:spacing w:val="13"/>
          <w:sz w:val="28"/>
        </w:rPr>
        <w:t xml:space="preserve"> </w:t>
      </w:r>
      <w:r>
        <w:rPr>
          <w:sz w:val="28"/>
        </w:rPr>
        <w:t>жатқызамыз.</w:t>
      </w:r>
      <w:r>
        <w:rPr>
          <w:spacing w:val="12"/>
          <w:sz w:val="28"/>
        </w:rPr>
        <w:t xml:space="preserve"> </w:t>
      </w:r>
      <w:r>
        <w:rPr>
          <w:sz w:val="28"/>
        </w:rPr>
        <w:t>Айта</w:t>
      </w:r>
      <w:r>
        <w:rPr>
          <w:spacing w:val="12"/>
          <w:sz w:val="28"/>
        </w:rPr>
        <w:t xml:space="preserve"> </w:t>
      </w:r>
      <w:r>
        <w:rPr>
          <w:sz w:val="28"/>
        </w:rPr>
        <w:t>кету</w:t>
      </w:r>
      <w:r>
        <w:rPr>
          <w:spacing w:val="13"/>
          <w:sz w:val="28"/>
        </w:rPr>
        <w:t xml:space="preserve"> </w:t>
      </w:r>
      <w:r>
        <w:rPr>
          <w:spacing w:val="-2"/>
          <w:sz w:val="28"/>
        </w:rPr>
        <w:t>керек,</w:t>
      </w:r>
    </w:p>
    <w:p w14:paraId="57201AF1" w14:textId="77777777" w:rsidR="004D1C38" w:rsidRDefault="003D5EA4">
      <w:pPr>
        <w:pStyle w:val="a3"/>
        <w:spacing w:before="1"/>
        <w:ind w:right="144" w:firstLine="0"/>
      </w:pPr>
      <w:r>
        <w:rPr>
          <w:i/>
        </w:rPr>
        <w:t xml:space="preserve">«шайхана», «кітапхана» </w:t>
      </w:r>
      <w:r>
        <w:t>терминдері қазақ тілі үшін будан термин болып саналмайды.</w:t>
      </w:r>
      <w:r>
        <w:rPr>
          <w:spacing w:val="75"/>
        </w:rPr>
        <w:t xml:space="preserve"> </w:t>
      </w:r>
      <w:r>
        <w:t>Өйткені</w:t>
      </w:r>
      <w:r>
        <w:rPr>
          <w:spacing w:val="45"/>
          <w:w w:val="150"/>
        </w:rPr>
        <w:t xml:space="preserve"> </w:t>
      </w:r>
      <w:r>
        <w:t>бұл</w:t>
      </w:r>
      <w:r>
        <w:rPr>
          <w:spacing w:val="78"/>
        </w:rPr>
        <w:t xml:space="preserve"> </w:t>
      </w:r>
      <w:r>
        <w:t>терминдер</w:t>
      </w:r>
      <w:r>
        <w:rPr>
          <w:spacing w:val="45"/>
          <w:w w:val="150"/>
        </w:rPr>
        <w:t xml:space="preserve"> </w:t>
      </w:r>
      <w:r>
        <w:t>қазақ</w:t>
      </w:r>
      <w:r>
        <w:rPr>
          <w:spacing w:val="79"/>
        </w:rPr>
        <w:t xml:space="preserve"> </w:t>
      </w:r>
      <w:r>
        <w:t>тіліне</w:t>
      </w:r>
      <w:r>
        <w:rPr>
          <w:spacing w:val="79"/>
        </w:rPr>
        <w:t xml:space="preserve"> </w:t>
      </w:r>
      <w:r>
        <w:t>дайын</w:t>
      </w:r>
      <w:r>
        <w:rPr>
          <w:spacing w:val="77"/>
        </w:rPr>
        <w:t xml:space="preserve"> </w:t>
      </w:r>
      <w:r>
        <w:t>күйінде</w:t>
      </w:r>
      <w:r>
        <w:rPr>
          <w:spacing w:val="79"/>
        </w:rPr>
        <w:t xml:space="preserve"> </w:t>
      </w:r>
      <w:r>
        <w:t>енген.</w:t>
      </w:r>
      <w:r>
        <w:rPr>
          <w:spacing w:val="78"/>
        </w:rPr>
        <w:t xml:space="preserve"> </w:t>
      </w:r>
      <w:r>
        <w:rPr>
          <w:spacing w:val="-5"/>
        </w:rPr>
        <w:t>Ал</w:t>
      </w:r>
    </w:p>
    <w:p w14:paraId="05B67F7F" w14:textId="77777777" w:rsidR="004D1C38" w:rsidRDefault="003D5EA4">
      <w:pPr>
        <w:pStyle w:val="a3"/>
        <w:spacing w:line="321" w:lineRule="exact"/>
        <w:ind w:firstLine="0"/>
      </w:pPr>
      <w:r>
        <w:rPr>
          <w:i/>
        </w:rPr>
        <w:t>«тойхана»</w:t>
      </w:r>
      <w:r>
        <w:rPr>
          <w:i/>
          <w:spacing w:val="26"/>
        </w:rPr>
        <w:t xml:space="preserve"> </w:t>
      </w:r>
      <w:r>
        <w:t>термині</w:t>
      </w:r>
      <w:r>
        <w:rPr>
          <w:spacing w:val="25"/>
        </w:rPr>
        <w:t xml:space="preserve"> </w:t>
      </w:r>
      <w:r>
        <w:t>будан</w:t>
      </w:r>
      <w:r>
        <w:rPr>
          <w:spacing w:val="28"/>
        </w:rPr>
        <w:t xml:space="preserve"> </w:t>
      </w:r>
      <w:r>
        <w:t>бола</w:t>
      </w:r>
      <w:r>
        <w:rPr>
          <w:spacing w:val="27"/>
        </w:rPr>
        <w:t xml:space="preserve"> </w:t>
      </w:r>
      <w:r>
        <w:t>алады.</w:t>
      </w:r>
      <w:r>
        <w:rPr>
          <w:spacing w:val="26"/>
        </w:rPr>
        <w:t xml:space="preserve"> </w:t>
      </w:r>
      <w:r>
        <w:t>Мұнда</w:t>
      </w:r>
      <w:r>
        <w:rPr>
          <w:spacing w:val="24"/>
        </w:rPr>
        <w:t xml:space="preserve"> </w:t>
      </w:r>
      <w:r>
        <w:t>«той»</w:t>
      </w:r>
      <w:r>
        <w:rPr>
          <w:spacing w:val="28"/>
        </w:rPr>
        <w:t xml:space="preserve"> </w:t>
      </w:r>
      <w:r>
        <w:t>төл</w:t>
      </w:r>
      <w:r>
        <w:rPr>
          <w:spacing w:val="26"/>
        </w:rPr>
        <w:t xml:space="preserve"> </w:t>
      </w:r>
      <w:r>
        <w:t>сөз</w:t>
      </w:r>
      <w:r>
        <w:rPr>
          <w:spacing w:val="26"/>
        </w:rPr>
        <w:t xml:space="preserve"> </w:t>
      </w:r>
      <w:r>
        <w:t>бен</w:t>
      </w:r>
      <w:r>
        <w:rPr>
          <w:spacing w:val="28"/>
        </w:rPr>
        <w:t xml:space="preserve"> </w:t>
      </w:r>
      <w:r>
        <w:t>«хана»</w:t>
      </w:r>
      <w:r>
        <w:rPr>
          <w:spacing w:val="28"/>
        </w:rPr>
        <w:t xml:space="preserve"> </w:t>
      </w:r>
      <w:r>
        <w:rPr>
          <w:spacing w:val="-2"/>
        </w:rPr>
        <w:t>парсы</w:t>
      </w:r>
    </w:p>
    <w:p w14:paraId="4545ECD9" w14:textId="77777777" w:rsidR="004D1C38" w:rsidRDefault="004D1C38">
      <w:pPr>
        <w:pStyle w:val="a3"/>
        <w:spacing w:line="321" w:lineRule="exact"/>
        <w:sectPr w:rsidR="004D1C38">
          <w:pgSz w:w="11910" w:h="16840"/>
          <w:pgMar w:top="1040" w:right="425" w:bottom="960" w:left="1559" w:header="0" w:footer="775" w:gutter="0"/>
          <w:cols w:space="720"/>
        </w:sectPr>
      </w:pPr>
    </w:p>
    <w:p w14:paraId="269C2623" w14:textId="77777777" w:rsidR="004D1C38" w:rsidRDefault="003D5EA4">
      <w:pPr>
        <w:pStyle w:val="a3"/>
        <w:spacing w:before="74"/>
        <w:ind w:right="136" w:firstLine="0"/>
      </w:pPr>
      <w:r>
        <w:lastRenderedPageBreak/>
        <w:t>жұрнағы</w:t>
      </w:r>
      <w:r>
        <w:rPr>
          <w:spacing w:val="-1"/>
        </w:rPr>
        <w:t xml:space="preserve"> </w:t>
      </w:r>
      <w:r>
        <w:t>негізінде</w:t>
      </w:r>
      <w:r>
        <w:rPr>
          <w:spacing w:val="-2"/>
        </w:rPr>
        <w:t xml:space="preserve"> </w:t>
      </w:r>
      <w:r>
        <w:t>будандасқан. Яғни кірме</w:t>
      </w:r>
      <w:r>
        <w:rPr>
          <w:spacing w:val="-2"/>
        </w:rPr>
        <w:t xml:space="preserve"> </w:t>
      </w:r>
      <w:r>
        <w:t>жұрнақтар түбір сөздерге жалғанып өзге тілден дайын күйінде енетін болса, мұндай терминдерді кірме деп танимыз да, екі тілдің элементтерін қазақ тілінде байланыстыратын болсақ, қазақ тіліндегі будан терминдерді жасаймыз.</w:t>
      </w:r>
    </w:p>
    <w:p w14:paraId="4F6FD65E" w14:textId="77777777" w:rsidR="004D1C38" w:rsidRDefault="004D1C38">
      <w:pPr>
        <w:pStyle w:val="a3"/>
        <w:spacing w:before="1"/>
        <w:ind w:left="0" w:firstLine="0"/>
        <w:jc w:val="left"/>
      </w:pPr>
    </w:p>
    <w:p w14:paraId="107FC332" w14:textId="77777777" w:rsidR="004D1C38" w:rsidRDefault="003D5EA4">
      <w:pPr>
        <w:pStyle w:val="a3"/>
        <w:ind w:firstLine="0"/>
      </w:pPr>
      <w:r>
        <w:t>Кесте</w:t>
      </w:r>
      <w:r>
        <w:rPr>
          <w:spacing w:val="-8"/>
        </w:rPr>
        <w:t xml:space="preserve"> </w:t>
      </w:r>
      <w:r>
        <w:t>12</w:t>
      </w:r>
      <w:r>
        <w:rPr>
          <w:spacing w:val="-4"/>
        </w:rPr>
        <w:t xml:space="preserve"> </w:t>
      </w:r>
      <w:r>
        <w:t>–</w:t>
      </w:r>
      <w:r>
        <w:rPr>
          <w:spacing w:val="-4"/>
        </w:rPr>
        <w:t xml:space="preserve"> </w:t>
      </w:r>
      <w:r>
        <w:t>Будан</w:t>
      </w:r>
      <w:r>
        <w:rPr>
          <w:spacing w:val="-3"/>
        </w:rPr>
        <w:t xml:space="preserve"> </w:t>
      </w:r>
      <w:r>
        <w:t>термин</w:t>
      </w:r>
      <w:r>
        <w:rPr>
          <w:spacing w:val="-4"/>
        </w:rPr>
        <w:t xml:space="preserve"> </w:t>
      </w:r>
      <w:r>
        <w:t>жасайтын</w:t>
      </w:r>
      <w:r>
        <w:rPr>
          <w:spacing w:val="-4"/>
        </w:rPr>
        <w:t xml:space="preserve"> </w:t>
      </w:r>
      <w:r>
        <w:rPr>
          <w:spacing w:val="-2"/>
        </w:rPr>
        <w:t>жұрнақтар</w:t>
      </w:r>
    </w:p>
    <w:p w14:paraId="10700FFC" w14:textId="77777777" w:rsidR="004D1C38" w:rsidRDefault="004D1C38">
      <w:pPr>
        <w:pStyle w:val="a3"/>
        <w:ind w:left="0" w:firstLine="0"/>
        <w:jc w:val="left"/>
        <w:rPr>
          <w:sz w:val="16"/>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2"/>
        <w:gridCol w:w="4791"/>
      </w:tblGrid>
      <w:tr w:rsidR="004D1C38" w14:paraId="41803AAD" w14:textId="77777777">
        <w:trPr>
          <w:trHeight w:val="275"/>
        </w:trPr>
        <w:tc>
          <w:tcPr>
            <w:tcW w:w="4782" w:type="dxa"/>
          </w:tcPr>
          <w:p w14:paraId="36220094" w14:textId="77777777" w:rsidR="004D1C38" w:rsidRDefault="003D5EA4">
            <w:pPr>
              <w:pStyle w:val="TableParagraph"/>
              <w:spacing w:line="256" w:lineRule="exact"/>
              <w:ind w:left="1362"/>
              <w:rPr>
                <w:sz w:val="24"/>
              </w:rPr>
            </w:pPr>
            <w:r>
              <w:rPr>
                <w:sz w:val="24"/>
              </w:rPr>
              <w:t>Төл</w:t>
            </w:r>
            <w:r>
              <w:rPr>
                <w:spacing w:val="-1"/>
                <w:sz w:val="24"/>
              </w:rPr>
              <w:t xml:space="preserve"> </w:t>
            </w:r>
            <w:r>
              <w:rPr>
                <w:sz w:val="24"/>
              </w:rPr>
              <w:t>дара</w:t>
            </w:r>
            <w:r>
              <w:rPr>
                <w:spacing w:val="-1"/>
                <w:sz w:val="24"/>
              </w:rPr>
              <w:t xml:space="preserve"> </w:t>
            </w:r>
            <w:r>
              <w:rPr>
                <w:spacing w:val="-2"/>
                <w:sz w:val="24"/>
              </w:rPr>
              <w:t>жұрнақтар</w:t>
            </w:r>
          </w:p>
        </w:tc>
        <w:tc>
          <w:tcPr>
            <w:tcW w:w="4791" w:type="dxa"/>
          </w:tcPr>
          <w:p w14:paraId="517CF2EC" w14:textId="77777777" w:rsidR="004D1C38" w:rsidRDefault="003D5EA4">
            <w:pPr>
              <w:pStyle w:val="TableParagraph"/>
              <w:spacing w:line="256" w:lineRule="exact"/>
              <w:ind w:left="1511"/>
              <w:rPr>
                <w:sz w:val="24"/>
              </w:rPr>
            </w:pPr>
            <w:r>
              <w:rPr>
                <w:sz w:val="24"/>
              </w:rPr>
              <w:t>Будан</w:t>
            </w:r>
            <w:r>
              <w:rPr>
                <w:spacing w:val="-3"/>
                <w:sz w:val="24"/>
              </w:rPr>
              <w:t xml:space="preserve"> </w:t>
            </w:r>
            <w:r>
              <w:rPr>
                <w:spacing w:val="-2"/>
                <w:sz w:val="24"/>
              </w:rPr>
              <w:t>терминдер</w:t>
            </w:r>
          </w:p>
        </w:tc>
      </w:tr>
      <w:tr w:rsidR="004D1C38" w14:paraId="18EEAF67" w14:textId="77777777">
        <w:trPr>
          <w:trHeight w:val="551"/>
        </w:trPr>
        <w:tc>
          <w:tcPr>
            <w:tcW w:w="4782" w:type="dxa"/>
          </w:tcPr>
          <w:p w14:paraId="6F57CABF" w14:textId="77777777" w:rsidR="004D1C38" w:rsidRDefault="003D5EA4">
            <w:pPr>
              <w:pStyle w:val="TableParagraph"/>
              <w:spacing w:line="275" w:lineRule="exact"/>
              <w:ind w:left="105"/>
              <w:rPr>
                <w:sz w:val="24"/>
              </w:rPr>
            </w:pPr>
            <w:r>
              <w:rPr>
                <w:sz w:val="24"/>
              </w:rPr>
              <w:t>-лі,</w:t>
            </w:r>
            <w:r>
              <w:rPr>
                <w:spacing w:val="-2"/>
                <w:sz w:val="24"/>
              </w:rPr>
              <w:t xml:space="preserve"> </w:t>
            </w:r>
            <w:r>
              <w:rPr>
                <w:sz w:val="24"/>
              </w:rPr>
              <w:t>-лы,</w:t>
            </w:r>
            <w:r>
              <w:rPr>
                <w:spacing w:val="-2"/>
                <w:sz w:val="24"/>
              </w:rPr>
              <w:t xml:space="preserve"> </w:t>
            </w:r>
            <w:r>
              <w:rPr>
                <w:sz w:val="24"/>
              </w:rPr>
              <w:t>-ды,</w:t>
            </w:r>
            <w:r>
              <w:rPr>
                <w:spacing w:val="-2"/>
                <w:sz w:val="24"/>
              </w:rPr>
              <w:t xml:space="preserve"> </w:t>
            </w:r>
            <w:r>
              <w:rPr>
                <w:sz w:val="24"/>
              </w:rPr>
              <w:t>-ді,</w:t>
            </w:r>
            <w:r>
              <w:rPr>
                <w:spacing w:val="-1"/>
                <w:sz w:val="24"/>
              </w:rPr>
              <w:t xml:space="preserve"> </w:t>
            </w:r>
            <w:r>
              <w:rPr>
                <w:sz w:val="24"/>
              </w:rPr>
              <w:t>-ты,</w:t>
            </w:r>
            <w:r>
              <w:rPr>
                <w:spacing w:val="-1"/>
                <w:sz w:val="24"/>
              </w:rPr>
              <w:t xml:space="preserve"> </w:t>
            </w:r>
            <w:r>
              <w:rPr>
                <w:sz w:val="24"/>
              </w:rPr>
              <w:t>-</w:t>
            </w:r>
            <w:r>
              <w:rPr>
                <w:spacing w:val="-5"/>
                <w:sz w:val="24"/>
              </w:rPr>
              <w:t>ті</w:t>
            </w:r>
          </w:p>
        </w:tc>
        <w:tc>
          <w:tcPr>
            <w:tcW w:w="4791" w:type="dxa"/>
          </w:tcPr>
          <w:p w14:paraId="160A01AB" w14:textId="77777777" w:rsidR="004D1C38" w:rsidRDefault="003D5EA4">
            <w:pPr>
              <w:pStyle w:val="TableParagraph"/>
              <w:spacing w:line="276" w:lineRule="exact"/>
              <w:rPr>
                <w:i/>
                <w:sz w:val="24"/>
              </w:rPr>
            </w:pPr>
            <w:r>
              <w:rPr>
                <w:i/>
                <w:sz w:val="24"/>
              </w:rPr>
              <w:t>авторитарлы,</w:t>
            </w:r>
            <w:r>
              <w:rPr>
                <w:i/>
                <w:spacing w:val="-15"/>
                <w:sz w:val="24"/>
              </w:rPr>
              <w:t xml:space="preserve"> </w:t>
            </w:r>
            <w:r>
              <w:rPr>
                <w:i/>
                <w:sz w:val="24"/>
              </w:rPr>
              <w:t>вегетативті,</w:t>
            </w:r>
            <w:r>
              <w:rPr>
                <w:i/>
                <w:spacing w:val="-15"/>
                <w:sz w:val="24"/>
              </w:rPr>
              <w:t xml:space="preserve"> </w:t>
            </w:r>
            <w:r>
              <w:rPr>
                <w:i/>
                <w:sz w:val="24"/>
              </w:rPr>
              <w:t>дискурсивті, имплицитты, менталды т.б.</w:t>
            </w:r>
          </w:p>
        </w:tc>
      </w:tr>
      <w:tr w:rsidR="004D1C38" w14:paraId="52243358" w14:textId="77777777">
        <w:trPr>
          <w:trHeight w:val="554"/>
        </w:trPr>
        <w:tc>
          <w:tcPr>
            <w:tcW w:w="4782" w:type="dxa"/>
          </w:tcPr>
          <w:p w14:paraId="17CBB153" w14:textId="77777777" w:rsidR="004D1C38" w:rsidRDefault="003D5EA4">
            <w:pPr>
              <w:pStyle w:val="TableParagraph"/>
              <w:spacing w:before="1"/>
              <w:ind w:left="105"/>
              <w:rPr>
                <w:sz w:val="24"/>
              </w:rPr>
            </w:pPr>
            <w:r>
              <w:rPr>
                <w:sz w:val="24"/>
              </w:rPr>
              <w:t>-лық,</w:t>
            </w:r>
            <w:r>
              <w:rPr>
                <w:spacing w:val="-2"/>
                <w:sz w:val="24"/>
              </w:rPr>
              <w:t xml:space="preserve"> </w:t>
            </w:r>
            <w:r>
              <w:rPr>
                <w:sz w:val="24"/>
              </w:rPr>
              <w:t>-лік,</w:t>
            </w:r>
            <w:r>
              <w:rPr>
                <w:spacing w:val="-1"/>
                <w:sz w:val="24"/>
              </w:rPr>
              <w:t xml:space="preserve"> </w:t>
            </w:r>
            <w:r>
              <w:rPr>
                <w:sz w:val="24"/>
              </w:rPr>
              <w:t>-дық,</w:t>
            </w:r>
            <w:r>
              <w:rPr>
                <w:spacing w:val="-1"/>
                <w:sz w:val="24"/>
              </w:rPr>
              <w:t xml:space="preserve"> </w:t>
            </w:r>
            <w:r>
              <w:rPr>
                <w:sz w:val="24"/>
              </w:rPr>
              <w:t>-дік,</w:t>
            </w:r>
            <w:r>
              <w:rPr>
                <w:spacing w:val="-1"/>
                <w:sz w:val="24"/>
              </w:rPr>
              <w:t xml:space="preserve"> </w:t>
            </w:r>
            <w:r>
              <w:rPr>
                <w:sz w:val="24"/>
              </w:rPr>
              <w:t>-тық,</w:t>
            </w:r>
            <w:r>
              <w:rPr>
                <w:spacing w:val="-1"/>
                <w:sz w:val="24"/>
              </w:rPr>
              <w:t xml:space="preserve"> </w:t>
            </w:r>
            <w:r>
              <w:rPr>
                <w:sz w:val="24"/>
              </w:rPr>
              <w:t>-</w:t>
            </w:r>
            <w:r>
              <w:rPr>
                <w:spacing w:val="-5"/>
                <w:sz w:val="24"/>
              </w:rPr>
              <w:t>тік</w:t>
            </w:r>
          </w:p>
        </w:tc>
        <w:tc>
          <w:tcPr>
            <w:tcW w:w="4791" w:type="dxa"/>
          </w:tcPr>
          <w:p w14:paraId="7C5E8BC0" w14:textId="77777777" w:rsidR="004D1C38" w:rsidRDefault="003D5EA4">
            <w:pPr>
              <w:pStyle w:val="TableParagraph"/>
              <w:spacing w:line="270" w:lineRule="atLeast"/>
              <w:rPr>
                <w:i/>
                <w:sz w:val="24"/>
              </w:rPr>
            </w:pPr>
            <w:r>
              <w:rPr>
                <w:i/>
                <w:sz w:val="24"/>
              </w:rPr>
              <w:t>идеологиялық,</w:t>
            </w:r>
            <w:r>
              <w:rPr>
                <w:i/>
                <w:spacing w:val="-15"/>
                <w:sz w:val="24"/>
              </w:rPr>
              <w:t xml:space="preserve"> </w:t>
            </w:r>
            <w:r>
              <w:rPr>
                <w:i/>
                <w:sz w:val="24"/>
              </w:rPr>
              <w:t>авторлық,</w:t>
            </w:r>
            <w:r>
              <w:rPr>
                <w:i/>
                <w:spacing w:val="-15"/>
                <w:sz w:val="24"/>
              </w:rPr>
              <w:t xml:space="preserve"> </w:t>
            </w:r>
            <w:r>
              <w:rPr>
                <w:i/>
                <w:sz w:val="24"/>
              </w:rPr>
              <w:t>генеологиялық, инфляциялық, физикалық т.б.</w:t>
            </w:r>
          </w:p>
        </w:tc>
      </w:tr>
      <w:tr w:rsidR="004D1C38" w14:paraId="04CF94B8" w14:textId="77777777">
        <w:trPr>
          <w:trHeight w:val="275"/>
        </w:trPr>
        <w:tc>
          <w:tcPr>
            <w:tcW w:w="4782" w:type="dxa"/>
          </w:tcPr>
          <w:p w14:paraId="51D294B4" w14:textId="77777777" w:rsidR="004D1C38" w:rsidRDefault="003D5EA4">
            <w:pPr>
              <w:pStyle w:val="TableParagraph"/>
              <w:spacing w:line="256" w:lineRule="exact"/>
              <w:ind w:left="105"/>
              <w:rPr>
                <w:sz w:val="24"/>
              </w:rPr>
            </w:pPr>
            <w:r>
              <w:rPr>
                <w:sz w:val="24"/>
              </w:rPr>
              <w:t>-шы,</w:t>
            </w:r>
            <w:r>
              <w:rPr>
                <w:spacing w:val="-5"/>
                <w:sz w:val="24"/>
              </w:rPr>
              <w:t xml:space="preserve"> </w:t>
            </w:r>
            <w:r>
              <w:rPr>
                <w:sz w:val="24"/>
              </w:rPr>
              <w:t>-</w:t>
            </w:r>
            <w:r>
              <w:rPr>
                <w:spacing w:val="-5"/>
                <w:sz w:val="24"/>
              </w:rPr>
              <w:t>ші</w:t>
            </w:r>
          </w:p>
        </w:tc>
        <w:tc>
          <w:tcPr>
            <w:tcW w:w="4791" w:type="dxa"/>
          </w:tcPr>
          <w:p w14:paraId="169FA026" w14:textId="77777777" w:rsidR="004D1C38" w:rsidRDefault="003D5EA4">
            <w:pPr>
              <w:pStyle w:val="TableParagraph"/>
              <w:spacing w:line="256" w:lineRule="exact"/>
              <w:rPr>
                <w:i/>
                <w:sz w:val="24"/>
              </w:rPr>
            </w:pPr>
            <w:r>
              <w:rPr>
                <w:i/>
                <w:sz w:val="24"/>
              </w:rPr>
              <w:t>аукционшы,</w:t>
            </w:r>
            <w:r>
              <w:rPr>
                <w:i/>
                <w:spacing w:val="-4"/>
                <w:sz w:val="24"/>
              </w:rPr>
              <w:t xml:space="preserve"> </w:t>
            </w:r>
            <w:r>
              <w:rPr>
                <w:i/>
                <w:sz w:val="24"/>
              </w:rPr>
              <w:t>алиментші,</w:t>
            </w:r>
            <w:r>
              <w:rPr>
                <w:i/>
                <w:spacing w:val="-4"/>
                <w:sz w:val="24"/>
              </w:rPr>
              <w:t xml:space="preserve"> </w:t>
            </w:r>
            <w:r>
              <w:rPr>
                <w:i/>
                <w:sz w:val="24"/>
              </w:rPr>
              <w:t>терроршы</w:t>
            </w:r>
            <w:r>
              <w:rPr>
                <w:i/>
                <w:spacing w:val="-1"/>
                <w:sz w:val="24"/>
              </w:rPr>
              <w:t xml:space="preserve"> </w:t>
            </w:r>
            <w:r>
              <w:rPr>
                <w:i/>
                <w:spacing w:val="-4"/>
                <w:sz w:val="24"/>
              </w:rPr>
              <w:t>т.б.</w:t>
            </w:r>
          </w:p>
        </w:tc>
      </w:tr>
      <w:tr w:rsidR="004D1C38" w14:paraId="701B9FC6" w14:textId="77777777">
        <w:trPr>
          <w:trHeight w:val="275"/>
        </w:trPr>
        <w:tc>
          <w:tcPr>
            <w:tcW w:w="4782" w:type="dxa"/>
          </w:tcPr>
          <w:p w14:paraId="2A891230" w14:textId="77777777" w:rsidR="004D1C38" w:rsidRDefault="003D5EA4">
            <w:pPr>
              <w:pStyle w:val="TableParagraph"/>
              <w:spacing w:line="256" w:lineRule="exact"/>
              <w:ind w:left="1161"/>
              <w:rPr>
                <w:i/>
                <w:sz w:val="24"/>
              </w:rPr>
            </w:pPr>
            <w:r>
              <w:rPr>
                <w:i/>
                <w:sz w:val="24"/>
              </w:rPr>
              <w:t>Төл</w:t>
            </w:r>
            <w:r>
              <w:rPr>
                <w:i/>
                <w:spacing w:val="-2"/>
                <w:sz w:val="24"/>
              </w:rPr>
              <w:t xml:space="preserve"> </w:t>
            </w:r>
            <w:r>
              <w:rPr>
                <w:i/>
                <w:sz w:val="24"/>
              </w:rPr>
              <w:t>құрама</w:t>
            </w:r>
            <w:r>
              <w:rPr>
                <w:i/>
                <w:spacing w:val="-2"/>
                <w:sz w:val="24"/>
              </w:rPr>
              <w:t xml:space="preserve"> жұрнақтар</w:t>
            </w:r>
          </w:p>
        </w:tc>
        <w:tc>
          <w:tcPr>
            <w:tcW w:w="4791" w:type="dxa"/>
          </w:tcPr>
          <w:p w14:paraId="678B8FE1" w14:textId="77777777" w:rsidR="004D1C38" w:rsidRDefault="003D5EA4">
            <w:pPr>
              <w:pStyle w:val="TableParagraph"/>
              <w:spacing w:line="256" w:lineRule="exact"/>
              <w:ind w:left="1489"/>
              <w:rPr>
                <w:i/>
                <w:sz w:val="24"/>
              </w:rPr>
            </w:pPr>
            <w:r>
              <w:rPr>
                <w:i/>
                <w:sz w:val="24"/>
              </w:rPr>
              <w:t>Будан</w:t>
            </w:r>
            <w:r>
              <w:rPr>
                <w:i/>
                <w:spacing w:val="-2"/>
                <w:sz w:val="24"/>
              </w:rPr>
              <w:t xml:space="preserve"> терминдер</w:t>
            </w:r>
          </w:p>
        </w:tc>
      </w:tr>
      <w:tr w:rsidR="004D1C38" w14:paraId="697F0C0A" w14:textId="77777777">
        <w:trPr>
          <w:trHeight w:val="275"/>
        </w:trPr>
        <w:tc>
          <w:tcPr>
            <w:tcW w:w="4782" w:type="dxa"/>
          </w:tcPr>
          <w:p w14:paraId="6ECD647D" w14:textId="77777777" w:rsidR="004D1C38" w:rsidRDefault="003D5EA4">
            <w:pPr>
              <w:pStyle w:val="TableParagraph"/>
              <w:spacing w:line="256" w:lineRule="exact"/>
              <w:ind w:left="105"/>
              <w:rPr>
                <w:sz w:val="24"/>
              </w:rPr>
            </w:pPr>
            <w:r>
              <w:rPr>
                <w:sz w:val="24"/>
              </w:rPr>
              <w:t>-та,</w:t>
            </w:r>
            <w:r>
              <w:rPr>
                <w:spacing w:val="-3"/>
                <w:sz w:val="24"/>
              </w:rPr>
              <w:t xml:space="preserve"> </w:t>
            </w:r>
            <w:r>
              <w:rPr>
                <w:sz w:val="24"/>
              </w:rPr>
              <w:t>-те,</w:t>
            </w:r>
            <w:r>
              <w:rPr>
                <w:spacing w:val="-2"/>
                <w:sz w:val="24"/>
              </w:rPr>
              <w:t xml:space="preserve"> </w:t>
            </w:r>
            <w:r>
              <w:rPr>
                <w:sz w:val="24"/>
              </w:rPr>
              <w:t>-да, -де,</w:t>
            </w:r>
            <w:r>
              <w:rPr>
                <w:spacing w:val="-1"/>
                <w:sz w:val="24"/>
              </w:rPr>
              <w:t xml:space="preserve"> </w:t>
            </w:r>
            <w:r>
              <w:rPr>
                <w:sz w:val="24"/>
              </w:rPr>
              <w:t>-ла,</w:t>
            </w:r>
            <w:r>
              <w:rPr>
                <w:spacing w:val="-1"/>
                <w:sz w:val="24"/>
              </w:rPr>
              <w:t xml:space="preserve"> </w:t>
            </w:r>
            <w:r>
              <w:rPr>
                <w:sz w:val="24"/>
              </w:rPr>
              <w:t>-</w:t>
            </w:r>
            <w:r>
              <w:rPr>
                <w:spacing w:val="-4"/>
                <w:sz w:val="24"/>
              </w:rPr>
              <w:t>ле+у</w:t>
            </w:r>
          </w:p>
        </w:tc>
        <w:tc>
          <w:tcPr>
            <w:tcW w:w="4791" w:type="dxa"/>
          </w:tcPr>
          <w:p w14:paraId="58950F76" w14:textId="77777777" w:rsidR="004D1C38" w:rsidRDefault="003D5EA4">
            <w:pPr>
              <w:pStyle w:val="TableParagraph"/>
              <w:spacing w:line="256" w:lineRule="exact"/>
              <w:rPr>
                <w:i/>
                <w:sz w:val="24"/>
              </w:rPr>
            </w:pPr>
            <w:r>
              <w:rPr>
                <w:i/>
                <w:sz w:val="24"/>
              </w:rPr>
              <w:t>акциялау,</w:t>
            </w:r>
            <w:r>
              <w:rPr>
                <w:i/>
                <w:spacing w:val="-1"/>
                <w:sz w:val="24"/>
              </w:rPr>
              <w:t xml:space="preserve"> </w:t>
            </w:r>
            <w:r>
              <w:rPr>
                <w:i/>
                <w:sz w:val="24"/>
              </w:rPr>
              <w:t>визуалдау,</w:t>
            </w:r>
            <w:r>
              <w:rPr>
                <w:i/>
                <w:spacing w:val="-1"/>
                <w:sz w:val="24"/>
              </w:rPr>
              <w:t xml:space="preserve"> </w:t>
            </w:r>
            <w:r>
              <w:rPr>
                <w:i/>
                <w:sz w:val="24"/>
              </w:rPr>
              <w:t>декодтау</w:t>
            </w:r>
            <w:r>
              <w:rPr>
                <w:i/>
                <w:spacing w:val="59"/>
                <w:sz w:val="24"/>
              </w:rPr>
              <w:t xml:space="preserve"> </w:t>
            </w:r>
            <w:r>
              <w:rPr>
                <w:i/>
                <w:spacing w:val="-4"/>
                <w:sz w:val="24"/>
              </w:rPr>
              <w:t>т.б.</w:t>
            </w:r>
          </w:p>
        </w:tc>
      </w:tr>
      <w:tr w:rsidR="004D1C38" w14:paraId="5B78DA56" w14:textId="77777777">
        <w:trPr>
          <w:trHeight w:val="552"/>
        </w:trPr>
        <w:tc>
          <w:tcPr>
            <w:tcW w:w="4782" w:type="dxa"/>
          </w:tcPr>
          <w:p w14:paraId="49FDC43C" w14:textId="77777777" w:rsidR="004D1C38" w:rsidRDefault="003D5EA4">
            <w:pPr>
              <w:pStyle w:val="TableParagraph"/>
              <w:spacing w:line="276" w:lineRule="exact"/>
              <w:ind w:left="105"/>
              <w:rPr>
                <w:sz w:val="24"/>
              </w:rPr>
            </w:pPr>
            <w:r>
              <w:rPr>
                <w:sz w:val="24"/>
              </w:rPr>
              <w:t>-тан, -тен, -дан, -ден, -лан, -лен, +дыр (дір, тір, тыр)+у</w:t>
            </w:r>
          </w:p>
        </w:tc>
        <w:tc>
          <w:tcPr>
            <w:tcW w:w="4791" w:type="dxa"/>
          </w:tcPr>
          <w:p w14:paraId="275DFB27" w14:textId="77777777" w:rsidR="004D1C38" w:rsidRDefault="003D5EA4">
            <w:pPr>
              <w:pStyle w:val="TableParagraph"/>
              <w:spacing w:line="276" w:lineRule="exact"/>
              <w:ind w:right="649"/>
              <w:rPr>
                <w:i/>
                <w:sz w:val="24"/>
              </w:rPr>
            </w:pPr>
            <w:r>
              <w:rPr>
                <w:i/>
                <w:sz w:val="24"/>
              </w:rPr>
              <w:t>автоматтандыру,</w:t>
            </w:r>
            <w:r>
              <w:rPr>
                <w:i/>
                <w:spacing w:val="-15"/>
                <w:sz w:val="24"/>
              </w:rPr>
              <w:t xml:space="preserve"> </w:t>
            </w:r>
            <w:r>
              <w:rPr>
                <w:i/>
                <w:sz w:val="24"/>
              </w:rPr>
              <w:t>индустрияландыру, компьютерлендіру,</w:t>
            </w:r>
            <w:r>
              <w:rPr>
                <w:i/>
                <w:spacing w:val="-6"/>
                <w:sz w:val="24"/>
              </w:rPr>
              <w:t xml:space="preserve"> </w:t>
            </w:r>
            <w:r>
              <w:rPr>
                <w:i/>
                <w:sz w:val="24"/>
              </w:rPr>
              <w:t>электрлендіру</w:t>
            </w:r>
            <w:r>
              <w:rPr>
                <w:i/>
                <w:spacing w:val="-5"/>
                <w:sz w:val="24"/>
              </w:rPr>
              <w:t xml:space="preserve"> </w:t>
            </w:r>
            <w:r>
              <w:rPr>
                <w:i/>
                <w:spacing w:val="-4"/>
                <w:sz w:val="24"/>
              </w:rPr>
              <w:t>т.б.</w:t>
            </w:r>
          </w:p>
        </w:tc>
      </w:tr>
      <w:tr w:rsidR="004D1C38" w14:paraId="76714E97" w14:textId="77777777">
        <w:trPr>
          <w:trHeight w:val="551"/>
        </w:trPr>
        <w:tc>
          <w:tcPr>
            <w:tcW w:w="4782" w:type="dxa"/>
          </w:tcPr>
          <w:p w14:paraId="465D06E9" w14:textId="77777777" w:rsidR="004D1C38" w:rsidRDefault="003D5EA4">
            <w:pPr>
              <w:pStyle w:val="TableParagraph"/>
              <w:spacing w:line="276" w:lineRule="exact"/>
              <w:ind w:left="105"/>
              <w:rPr>
                <w:sz w:val="24"/>
              </w:rPr>
            </w:pPr>
            <w:r>
              <w:rPr>
                <w:sz w:val="24"/>
              </w:rPr>
              <w:t>-дыр,</w:t>
            </w:r>
            <w:r>
              <w:rPr>
                <w:spacing w:val="26"/>
                <w:sz w:val="24"/>
              </w:rPr>
              <w:t xml:space="preserve"> </w:t>
            </w:r>
            <w:r>
              <w:rPr>
                <w:sz w:val="24"/>
              </w:rPr>
              <w:t>-дір,</w:t>
            </w:r>
            <w:r>
              <w:rPr>
                <w:spacing w:val="26"/>
                <w:sz w:val="24"/>
              </w:rPr>
              <w:t xml:space="preserve"> </w:t>
            </w:r>
            <w:r>
              <w:rPr>
                <w:sz w:val="24"/>
              </w:rPr>
              <w:t>-тыр,</w:t>
            </w:r>
            <w:r>
              <w:rPr>
                <w:spacing w:val="26"/>
                <w:sz w:val="24"/>
              </w:rPr>
              <w:t xml:space="preserve"> </w:t>
            </w:r>
            <w:r>
              <w:rPr>
                <w:sz w:val="24"/>
              </w:rPr>
              <w:t>-тір</w:t>
            </w:r>
            <w:r>
              <w:rPr>
                <w:spacing w:val="26"/>
                <w:sz w:val="24"/>
              </w:rPr>
              <w:t xml:space="preserve"> </w:t>
            </w:r>
            <w:r>
              <w:rPr>
                <w:sz w:val="24"/>
              </w:rPr>
              <w:t>+ыл(іл)+ған</w:t>
            </w:r>
            <w:r>
              <w:rPr>
                <w:spacing w:val="27"/>
                <w:sz w:val="24"/>
              </w:rPr>
              <w:t xml:space="preserve"> </w:t>
            </w:r>
            <w:r>
              <w:rPr>
                <w:sz w:val="24"/>
              </w:rPr>
              <w:t>(ген,</w:t>
            </w:r>
            <w:r>
              <w:rPr>
                <w:spacing w:val="26"/>
                <w:sz w:val="24"/>
              </w:rPr>
              <w:t xml:space="preserve"> </w:t>
            </w:r>
            <w:r>
              <w:rPr>
                <w:sz w:val="24"/>
              </w:rPr>
              <w:t xml:space="preserve">қан, </w:t>
            </w:r>
            <w:r>
              <w:rPr>
                <w:spacing w:val="-4"/>
                <w:sz w:val="24"/>
              </w:rPr>
              <w:t>кен)</w:t>
            </w:r>
          </w:p>
        </w:tc>
        <w:tc>
          <w:tcPr>
            <w:tcW w:w="4791" w:type="dxa"/>
          </w:tcPr>
          <w:p w14:paraId="79DEE12C" w14:textId="77777777" w:rsidR="004D1C38" w:rsidRDefault="003D5EA4">
            <w:pPr>
              <w:pStyle w:val="TableParagraph"/>
              <w:spacing w:line="276" w:lineRule="exact"/>
              <w:ind w:right="445"/>
              <w:rPr>
                <w:i/>
                <w:sz w:val="24"/>
              </w:rPr>
            </w:pPr>
            <w:r>
              <w:rPr>
                <w:i/>
                <w:sz w:val="24"/>
              </w:rPr>
              <w:t>автоматтандырылған,</w:t>
            </w:r>
            <w:r>
              <w:rPr>
                <w:i/>
                <w:spacing w:val="-15"/>
                <w:sz w:val="24"/>
              </w:rPr>
              <w:t xml:space="preserve"> </w:t>
            </w:r>
            <w:r>
              <w:rPr>
                <w:i/>
                <w:sz w:val="24"/>
              </w:rPr>
              <w:t xml:space="preserve">иондандырылған </w:t>
            </w:r>
            <w:r>
              <w:rPr>
                <w:i/>
                <w:spacing w:val="-4"/>
                <w:sz w:val="24"/>
              </w:rPr>
              <w:t>т.б.</w:t>
            </w:r>
          </w:p>
        </w:tc>
      </w:tr>
      <w:tr w:rsidR="004D1C38" w14:paraId="738F1D87" w14:textId="77777777">
        <w:trPr>
          <w:trHeight w:val="551"/>
        </w:trPr>
        <w:tc>
          <w:tcPr>
            <w:tcW w:w="4782" w:type="dxa"/>
          </w:tcPr>
          <w:p w14:paraId="73E0EF90" w14:textId="77777777" w:rsidR="004D1C38" w:rsidRDefault="003D5EA4">
            <w:pPr>
              <w:pStyle w:val="TableParagraph"/>
              <w:spacing w:line="276" w:lineRule="exact"/>
              <w:ind w:left="105"/>
              <w:rPr>
                <w:sz w:val="24"/>
              </w:rPr>
            </w:pPr>
            <w:r>
              <w:rPr>
                <w:sz w:val="24"/>
              </w:rPr>
              <w:t>-лан,</w:t>
            </w:r>
            <w:r>
              <w:rPr>
                <w:spacing w:val="40"/>
                <w:sz w:val="24"/>
              </w:rPr>
              <w:t xml:space="preserve"> </w:t>
            </w:r>
            <w:r>
              <w:rPr>
                <w:sz w:val="24"/>
              </w:rPr>
              <w:t>-лен,</w:t>
            </w:r>
            <w:r>
              <w:rPr>
                <w:spacing w:val="40"/>
                <w:sz w:val="24"/>
              </w:rPr>
              <w:t xml:space="preserve"> </w:t>
            </w:r>
            <w:r>
              <w:rPr>
                <w:sz w:val="24"/>
              </w:rPr>
              <w:t>-дан,</w:t>
            </w:r>
            <w:r>
              <w:rPr>
                <w:spacing w:val="40"/>
                <w:sz w:val="24"/>
              </w:rPr>
              <w:t xml:space="preserve"> </w:t>
            </w:r>
            <w:r>
              <w:rPr>
                <w:sz w:val="24"/>
              </w:rPr>
              <w:t>-ден,</w:t>
            </w:r>
            <w:r>
              <w:rPr>
                <w:spacing w:val="40"/>
                <w:sz w:val="24"/>
              </w:rPr>
              <w:t xml:space="preserve"> </w:t>
            </w:r>
            <w:r>
              <w:rPr>
                <w:sz w:val="24"/>
              </w:rPr>
              <w:t>-тан,</w:t>
            </w:r>
            <w:r>
              <w:rPr>
                <w:spacing w:val="40"/>
                <w:sz w:val="24"/>
              </w:rPr>
              <w:t xml:space="preserve"> </w:t>
            </w:r>
            <w:r>
              <w:rPr>
                <w:sz w:val="24"/>
              </w:rPr>
              <w:t>-тен+ған(ген,</w:t>
            </w:r>
            <w:r>
              <w:rPr>
                <w:spacing w:val="40"/>
                <w:sz w:val="24"/>
              </w:rPr>
              <w:t xml:space="preserve"> </w:t>
            </w:r>
            <w:r>
              <w:rPr>
                <w:sz w:val="24"/>
              </w:rPr>
              <w:t>қан, кен)</w:t>
            </w:r>
          </w:p>
        </w:tc>
        <w:tc>
          <w:tcPr>
            <w:tcW w:w="4791" w:type="dxa"/>
          </w:tcPr>
          <w:p w14:paraId="17535922" w14:textId="77777777" w:rsidR="004D1C38" w:rsidRDefault="003D5EA4">
            <w:pPr>
              <w:pStyle w:val="TableParagraph"/>
              <w:spacing w:line="276" w:lineRule="exact"/>
              <w:ind w:right="1224"/>
              <w:rPr>
                <w:i/>
                <w:sz w:val="24"/>
              </w:rPr>
            </w:pPr>
            <w:r>
              <w:rPr>
                <w:i/>
                <w:sz w:val="24"/>
              </w:rPr>
              <w:t>авторизацияланған,</w:t>
            </w:r>
            <w:r>
              <w:rPr>
                <w:i/>
                <w:spacing w:val="-15"/>
                <w:sz w:val="24"/>
              </w:rPr>
              <w:t xml:space="preserve"> </w:t>
            </w:r>
            <w:r>
              <w:rPr>
                <w:i/>
                <w:sz w:val="24"/>
              </w:rPr>
              <w:t>йодтталған, рафинирленген т.б.</w:t>
            </w:r>
          </w:p>
        </w:tc>
      </w:tr>
      <w:tr w:rsidR="004D1C38" w14:paraId="5742768F" w14:textId="77777777">
        <w:trPr>
          <w:trHeight w:val="553"/>
        </w:trPr>
        <w:tc>
          <w:tcPr>
            <w:tcW w:w="4782" w:type="dxa"/>
          </w:tcPr>
          <w:p w14:paraId="546CBC60" w14:textId="77777777" w:rsidR="004D1C38" w:rsidRDefault="003D5EA4">
            <w:pPr>
              <w:pStyle w:val="TableParagraph"/>
              <w:ind w:left="105"/>
              <w:rPr>
                <w:sz w:val="24"/>
              </w:rPr>
            </w:pPr>
            <w:r>
              <w:rPr>
                <w:sz w:val="24"/>
              </w:rPr>
              <w:t>-лен,</w:t>
            </w:r>
            <w:r>
              <w:rPr>
                <w:spacing w:val="-3"/>
                <w:sz w:val="24"/>
              </w:rPr>
              <w:t xml:space="preserve"> </w:t>
            </w:r>
            <w:r>
              <w:rPr>
                <w:sz w:val="24"/>
              </w:rPr>
              <w:t>-лан,</w:t>
            </w:r>
            <w:r>
              <w:rPr>
                <w:spacing w:val="-2"/>
                <w:sz w:val="24"/>
              </w:rPr>
              <w:t xml:space="preserve"> </w:t>
            </w:r>
            <w:r>
              <w:rPr>
                <w:sz w:val="24"/>
              </w:rPr>
              <w:t>-дан,</w:t>
            </w:r>
            <w:r>
              <w:rPr>
                <w:spacing w:val="-3"/>
                <w:sz w:val="24"/>
              </w:rPr>
              <w:t xml:space="preserve"> </w:t>
            </w:r>
            <w:r>
              <w:rPr>
                <w:sz w:val="24"/>
              </w:rPr>
              <w:t>-ден,</w:t>
            </w:r>
            <w:r>
              <w:rPr>
                <w:spacing w:val="-2"/>
                <w:sz w:val="24"/>
              </w:rPr>
              <w:t xml:space="preserve"> </w:t>
            </w:r>
            <w:r>
              <w:rPr>
                <w:sz w:val="24"/>
              </w:rPr>
              <w:t>-тан,</w:t>
            </w:r>
            <w:r>
              <w:rPr>
                <w:spacing w:val="-2"/>
                <w:sz w:val="24"/>
              </w:rPr>
              <w:t xml:space="preserve"> </w:t>
            </w:r>
            <w:r>
              <w:rPr>
                <w:sz w:val="24"/>
              </w:rPr>
              <w:t>-</w:t>
            </w:r>
            <w:r>
              <w:rPr>
                <w:spacing w:val="-4"/>
                <w:sz w:val="24"/>
              </w:rPr>
              <w:t>тен+у</w:t>
            </w:r>
          </w:p>
        </w:tc>
        <w:tc>
          <w:tcPr>
            <w:tcW w:w="4791" w:type="dxa"/>
          </w:tcPr>
          <w:p w14:paraId="6A83A449" w14:textId="77777777" w:rsidR="004D1C38" w:rsidRDefault="003D5EA4">
            <w:pPr>
              <w:pStyle w:val="TableParagraph"/>
              <w:tabs>
                <w:tab w:val="left" w:pos="1745"/>
                <w:tab w:val="left" w:pos="3461"/>
              </w:tabs>
              <w:spacing w:line="270" w:lineRule="atLeast"/>
              <w:ind w:right="96"/>
              <w:rPr>
                <w:i/>
                <w:sz w:val="24"/>
              </w:rPr>
            </w:pPr>
            <w:r>
              <w:rPr>
                <w:i/>
                <w:spacing w:val="-2"/>
                <w:sz w:val="24"/>
              </w:rPr>
              <w:t>акционерлену,</w:t>
            </w:r>
            <w:r>
              <w:rPr>
                <w:i/>
                <w:sz w:val="24"/>
              </w:rPr>
              <w:tab/>
            </w:r>
            <w:r>
              <w:rPr>
                <w:i/>
                <w:spacing w:val="-2"/>
                <w:sz w:val="24"/>
              </w:rPr>
              <w:t>ферменттену,</w:t>
            </w:r>
            <w:r>
              <w:rPr>
                <w:i/>
                <w:sz w:val="24"/>
              </w:rPr>
              <w:tab/>
            </w:r>
            <w:r>
              <w:rPr>
                <w:i/>
                <w:spacing w:val="-2"/>
                <w:sz w:val="24"/>
              </w:rPr>
              <w:t xml:space="preserve">электрлену, </w:t>
            </w:r>
            <w:r>
              <w:rPr>
                <w:i/>
                <w:sz w:val="24"/>
              </w:rPr>
              <w:t>адъективтену, кристалдану т.б.</w:t>
            </w:r>
          </w:p>
        </w:tc>
      </w:tr>
      <w:tr w:rsidR="004D1C38" w14:paraId="234E24E5" w14:textId="77777777">
        <w:trPr>
          <w:trHeight w:val="275"/>
        </w:trPr>
        <w:tc>
          <w:tcPr>
            <w:tcW w:w="4782" w:type="dxa"/>
          </w:tcPr>
          <w:p w14:paraId="2BCB3753" w14:textId="77777777" w:rsidR="004D1C38" w:rsidRDefault="003D5EA4">
            <w:pPr>
              <w:pStyle w:val="TableParagraph"/>
              <w:spacing w:line="256" w:lineRule="exact"/>
              <w:ind w:left="105"/>
              <w:rPr>
                <w:sz w:val="24"/>
              </w:rPr>
            </w:pPr>
            <w:r>
              <w:rPr>
                <w:sz w:val="24"/>
              </w:rPr>
              <w:t>-ла,</w:t>
            </w:r>
            <w:r>
              <w:rPr>
                <w:spacing w:val="-3"/>
                <w:sz w:val="24"/>
              </w:rPr>
              <w:t xml:space="preserve"> </w:t>
            </w:r>
            <w:r>
              <w:rPr>
                <w:sz w:val="24"/>
              </w:rPr>
              <w:t>-ле, -да,</w:t>
            </w:r>
            <w:r>
              <w:rPr>
                <w:spacing w:val="-2"/>
                <w:sz w:val="24"/>
              </w:rPr>
              <w:t xml:space="preserve"> </w:t>
            </w:r>
            <w:r>
              <w:rPr>
                <w:sz w:val="24"/>
              </w:rPr>
              <w:t>-де,</w:t>
            </w:r>
            <w:r>
              <w:rPr>
                <w:spacing w:val="-1"/>
                <w:sz w:val="24"/>
              </w:rPr>
              <w:t xml:space="preserve"> </w:t>
            </w:r>
            <w:r>
              <w:rPr>
                <w:sz w:val="24"/>
              </w:rPr>
              <w:t>-та,</w:t>
            </w:r>
            <w:r>
              <w:rPr>
                <w:spacing w:val="-1"/>
                <w:sz w:val="24"/>
              </w:rPr>
              <w:t xml:space="preserve"> </w:t>
            </w:r>
            <w:r>
              <w:rPr>
                <w:sz w:val="24"/>
              </w:rPr>
              <w:t>-</w:t>
            </w:r>
            <w:r>
              <w:rPr>
                <w:spacing w:val="-2"/>
                <w:sz w:val="24"/>
              </w:rPr>
              <w:t>те+у+ші</w:t>
            </w:r>
          </w:p>
        </w:tc>
        <w:tc>
          <w:tcPr>
            <w:tcW w:w="4791" w:type="dxa"/>
          </w:tcPr>
          <w:p w14:paraId="2E1629CB" w14:textId="77777777" w:rsidR="004D1C38" w:rsidRDefault="003D5EA4">
            <w:pPr>
              <w:pStyle w:val="TableParagraph"/>
              <w:spacing w:line="256" w:lineRule="exact"/>
              <w:rPr>
                <w:i/>
                <w:sz w:val="24"/>
              </w:rPr>
            </w:pPr>
            <w:r>
              <w:rPr>
                <w:i/>
                <w:sz w:val="24"/>
              </w:rPr>
              <w:t>дражелеуші,</w:t>
            </w:r>
            <w:r>
              <w:rPr>
                <w:i/>
                <w:spacing w:val="-3"/>
                <w:sz w:val="24"/>
              </w:rPr>
              <w:t xml:space="preserve"> </w:t>
            </w:r>
            <w:r>
              <w:rPr>
                <w:i/>
                <w:sz w:val="24"/>
              </w:rPr>
              <w:t>иондаушы</w:t>
            </w:r>
            <w:r>
              <w:rPr>
                <w:i/>
                <w:spacing w:val="-4"/>
                <w:sz w:val="24"/>
              </w:rPr>
              <w:t xml:space="preserve"> т.б.</w:t>
            </w:r>
          </w:p>
        </w:tc>
      </w:tr>
      <w:tr w:rsidR="004D1C38" w14:paraId="3EF3711F" w14:textId="77777777">
        <w:trPr>
          <w:trHeight w:val="551"/>
        </w:trPr>
        <w:tc>
          <w:tcPr>
            <w:tcW w:w="4782" w:type="dxa"/>
          </w:tcPr>
          <w:p w14:paraId="07EA17FF" w14:textId="77777777" w:rsidR="004D1C38" w:rsidRDefault="003D5EA4">
            <w:pPr>
              <w:pStyle w:val="TableParagraph"/>
              <w:spacing w:line="276" w:lineRule="exact"/>
              <w:ind w:left="105" w:right="9"/>
              <w:rPr>
                <w:sz w:val="24"/>
              </w:rPr>
            </w:pPr>
            <w:r>
              <w:rPr>
                <w:sz w:val="24"/>
              </w:rPr>
              <w:t>-ты, -ті, -ды, -ді, -лы, -лі+лық (-лік, -дық, -</w:t>
            </w:r>
            <w:r>
              <w:rPr>
                <w:spacing w:val="40"/>
                <w:sz w:val="24"/>
              </w:rPr>
              <w:t xml:space="preserve"> </w:t>
            </w:r>
            <w:r>
              <w:rPr>
                <w:sz w:val="24"/>
              </w:rPr>
              <w:t>дік, -тық, -тік)</w:t>
            </w:r>
          </w:p>
        </w:tc>
        <w:tc>
          <w:tcPr>
            <w:tcW w:w="4791" w:type="dxa"/>
          </w:tcPr>
          <w:p w14:paraId="3AA74AF5" w14:textId="77777777" w:rsidR="004D1C38" w:rsidRDefault="003D5EA4">
            <w:pPr>
              <w:pStyle w:val="TableParagraph"/>
              <w:tabs>
                <w:tab w:val="left" w:pos="1716"/>
                <w:tab w:val="left" w:pos="3573"/>
              </w:tabs>
              <w:spacing w:line="276" w:lineRule="exact"/>
              <w:ind w:right="100"/>
              <w:rPr>
                <w:i/>
                <w:sz w:val="24"/>
              </w:rPr>
            </w:pPr>
            <w:r>
              <w:rPr>
                <w:i/>
                <w:spacing w:val="-2"/>
                <w:sz w:val="24"/>
              </w:rPr>
              <w:t>валенттілік,</w:t>
            </w:r>
            <w:r>
              <w:rPr>
                <w:i/>
                <w:sz w:val="24"/>
              </w:rPr>
              <w:tab/>
            </w:r>
            <w:r>
              <w:rPr>
                <w:i/>
                <w:spacing w:val="-2"/>
                <w:sz w:val="24"/>
              </w:rPr>
              <w:t>индуктивтілік,</w:t>
            </w:r>
            <w:r>
              <w:rPr>
                <w:i/>
                <w:sz w:val="24"/>
              </w:rPr>
              <w:tab/>
            </w:r>
            <w:r>
              <w:rPr>
                <w:i/>
                <w:spacing w:val="-2"/>
                <w:sz w:val="24"/>
              </w:rPr>
              <w:t xml:space="preserve">экспрессив </w:t>
            </w:r>
            <w:r>
              <w:rPr>
                <w:i/>
                <w:sz w:val="24"/>
              </w:rPr>
              <w:t>тілік, мобильділік, модальділік т.б.</w:t>
            </w:r>
          </w:p>
        </w:tc>
      </w:tr>
      <w:tr w:rsidR="004D1C38" w14:paraId="3ED40528" w14:textId="77777777">
        <w:trPr>
          <w:trHeight w:val="275"/>
        </w:trPr>
        <w:tc>
          <w:tcPr>
            <w:tcW w:w="4782" w:type="dxa"/>
          </w:tcPr>
          <w:p w14:paraId="1C477D1E" w14:textId="77777777" w:rsidR="004D1C38" w:rsidRDefault="003D5EA4">
            <w:pPr>
              <w:pStyle w:val="TableParagraph"/>
              <w:spacing w:line="255" w:lineRule="exact"/>
              <w:ind w:left="1442"/>
              <w:rPr>
                <w:i/>
                <w:sz w:val="24"/>
              </w:rPr>
            </w:pPr>
            <w:r>
              <w:rPr>
                <w:i/>
                <w:sz w:val="24"/>
              </w:rPr>
              <w:t>Кірме</w:t>
            </w:r>
            <w:r>
              <w:rPr>
                <w:i/>
                <w:spacing w:val="-4"/>
                <w:sz w:val="24"/>
              </w:rPr>
              <w:t xml:space="preserve"> </w:t>
            </w:r>
            <w:r>
              <w:rPr>
                <w:i/>
                <w:spacing w:val="-2"/>
                <w:sz w:val="24"/>
              </w:rPr>
              <w:t>жұрнақтар</w:t>
            </w:r>
          </w:p>
        </w:tc>
        <w:tc>
          <w:tcPr>
            <w:tcW w:w="4791" w:type="dxa"/>
          </w:tcPr>
          <w:p w14:paraId="7D97ACFB" w14:textId="77777777" w:rsidR="004D1C38" w:rsidRDefault="003D5EA4">
            <w:pPr>
              <w:pStyle w:val="TableParagraph"/>
              <w:spacing w:line="255" w:lineRule="exact"/>
              <w:ind w:left="1489"/>
              <w:rPr>
                <w:i/>
                <w:sz w:val="24"/>
              </w:rPr>
            </w:pPr>
            <w:r>
              <w:rPr>
                <w:i/>
                <w:sz w:val="24"/>
              </w:rPr>
              <w:t>Будан</w:t>
            </w:r>
            <w:r>
              <w:rPr>
                <w:i/>
                <w:spacing w:val="-2"/>
                <w:sz w:val="24"/>
              </w:rPr>
              <w:t xml:space="preserve"> терминдер</w:t>
            </w:r>
          </w:p>
        </w:tc>
      </w:tr>
      <w:tr w:rsidR="004D1C38" w14:paraId="4889E5AD" w14:textId="77777777">
        <w:trPr>
          <w:trHeight w:val="275"/>
        </w:trPr>
        <w:tc>
          <w:tcPr>
            <w:tcW w:w="4782" w:type="dxa"/>
          </w:tcPr>
          <w:p w14:paraId="66D69FA1" w14:textId="77777777" w:rsidR="004D1C38" w:rsidRDefault="003D5EA4">
            <w:pPr>
              <w:pStyle w:val="TableParagraph"/>
              <w:spacing w:line="256" w:lineRule="exact"/>
              <w:ind w:left="105"/>
              <w:rPr>
                <w:sz w:val="24"/>
              </w:rPr>
            </w:pPr>
            <w:r>
              <w:rPr>
                <w:sz w:val="24"/>
              </w:rPr>
              <w:t>-гер,</w:t>
            </w:r>
            <w:r>
              <w:rPr>
                <w:spacing w:val="-4"/>
                <w:sz w:val="24"/>
              </w:rPr>
              <w:t xml:space="preserve"> </w:t>
            </w:r>
            <w:r>
              <w:rPr>
                <w:sz w:val="24"/>
              </w:rPr>
              <w:t>-</w:t>
            </w:r>
            <w:r>
              <w:rPr>
                <w:spacing w:val="-5"/>
                <w:sz w:val="24"/>
              </w:rPr>
              <w:t>кер</w:t>
            </w:r>
          </w:p>
        </w:tc>
        <w:tc>
          <w:tcPr>
            <w:tcW w:w="4791" w:type="dxa"/>
          </w:tcPr>
          <w:p w14:paraId="52B6C3FF" w14:textId="77777777" w:rsidR="004D1C38" w:rsidRDefault="003D5EA4">
            <w:pPr>
              <w:pStyle w:val="TableParagraph"/>
              <w:spacing w:line="256" w:lineRule="exact"/>
              <w:rPr>
                <w:i/>
                <w:sz w:val="24"/>
              </w:rPr>
            </w:pPr>
            <w:r>
              <w:rPr>
                <w:i/>
                <w:sz w:val="24"/>
              </w:rPr>
              <w:t>киногер</w:t>
            </w:r>
            <w:r>
              <w:rPr>
                <w:i/>
                <w:spacing w:val="-4"/>
                <w:sz w:val="24"/>
              </w:rPr>
              <w:t xml:space="preserve"> т.б.</w:t>
            </w:r>
          </w:p>
        </w:tc>
      </w:tr>
      <w:tr w:rsidR="004D1C38" w14:paraId="301C8C31" w14:textId="77777777">
        <w:trPr>
          <w:trHeight w:val="276"/>
        </w:trPr>
        <w:tc>
          <w:tcPr>
            <w:tcW w:w="4782" w:type="dxa"/>
          </w:tcPr>
          <w:p w14:paraId="6D3D0818" w14:textId="77777777" w:rsidR="004D1C38" w:rsidRDefault="003D5EA4">
            <w:pPr>
              <w:pStyle w:val="TableParagraph"/>
              <w:spacing w:line="256" w:lineRule="exact"/>
              <w:ind w:left="105"/>
              <w:rPr>
                <w:sz w:val="24"/>
              </w:rPr>
            </w:pPr>
            <w:r>
              <w:rPr>
                <w:spacing w:val="-2"/>
                <w:sz w:val="24"/>
              </w:rPr>
              <w:t>-</w:t>
            </w:r>
            <w:r>
              <w:rPr>
                <w:spacing w:val="-4"/>
                <w:sz w:val="24"/>
              </w:rPr>
              <w:t>хана</w:t>
            </w:r>
          </w:p>
        </w:tc>
        <w:tc>
          <w:tcPr>
            <w:tcW w:w="4791" w:type="dxa"/>
          </w:tcPr>
          <w:p w14:paraId="596C7049" w14:textId="77777777" w:rsidR="004D1C38" w:rsidRDefault="003D5EA4">
            <w:pPr>
              <w:pStyle w:val="TableParagraph"/>
              <w:spacing w:line="256" w:lineRule="exact"/>
              <w:rPr>
                <w:i/>
                <w:sz w:val="24"/>
              </w:rPr>
            </w:pPr>
            <w:r>
              <w:rPr>
                <w:i/>
                <w:sz w:val="24"/>
              </w:rPr>
              <w:t>кофехана,</w:t>
            </w:r>
            <w:r>
              <w:rPr>
                <w:i/>
                <w:spacing w:val="-3"/>
                <w:sz w:val="24"/>
              </w:rPr>
              <w:t xml:space="preserve"> </w:t>
            </w:r>
            <w:r>
              <w:rPr>
                <w:i/>
                <w:sz w:val="24"/>
              </w:rPr>
              <w:t>тойхана,</w:t>
            </w:r>
            <w:r>
              <w:rPr>
                <w:i/>
                <w:spacing w:val="-2"/>
                <w:sz w:val="24"/>
              </w:rPr>
              <w:t xml:space="preserve"> </w:t>
            </w:r>
            <w:r>
              <w:rPr>
                <w:i/>
                <w:sz w:val="24"/>
              </w:rPr>
              <w:t>аурухана,</w:t>
            </w:r>
            <w:r>
              <w:rPr>
                <w:i/>
                <w:spacing w:val="-2"/>
                <w:sz w:val="24"/>
              </w:rPr>
              <w:t xml:space="preserve"> </w:t>
            </w:r>
            <w:r>
              <w:rPr>
                <w:i/>
                <w:sz w:val="24"/>
              </w:rPr>
              <w:t>емхана</w:t>
            </w:r>
            <w:r>
              <w:rPr>
                <w:i/>
                <w:spacing w:val="-2"/>
                <w:sz w:val="24"/>
              </w:rPr>
              <w:t xml:space="preserve"> </w:t>
            </w:r>
            <w:r>
              <w:rPr>
                <w:i/>
                <w:spacing w:val="-4"/>
                <w:sz w:val="24"/>
              </w:rPr>
              <w:t>т.б.</w:t>
            </w:r>
          </w:p>
        </w:tc>
      </w:tr>
      <w:tr w:rsidR="004D1C38" w14:paraId="3EA0FD16" w14:textId="77777777">
        <w:trPr>
          <w:trHeight w:val="253"/>
        </w:trPr>
        <w:tc>
          <w:tcPr>
            <w:tcW w:w="9573" w:type="dxa"/>
            <w:gridSpan w:val="2"/>
          </w:tcPr>
          <w:p w14:paraId="523B0E50" w14:textId="77777777" w:rsidR="004D1C38" w:rsidRDefault="003D5EA4">
            <w:pPr>
              <w:pStyle w:val="TableParagraph"/>
              <w:spacing w:before="1" w:line="233" w:lineRule="exact"/>
              <w:ind w:left="669"/>
            </w:pPr>
            <w:r>
              <w:t>Ескерту</w:t>
            </w:r>
            <w:r>
              <w:rPr>
                <w:spacing w:val="-4"/>
              </w:rPr>
              <w:t xml:space="preserve"> </w:t>
            </w:r>
            <w:r>
              <w:t>–</w:t>
            </w:r>
            <w:r>
              <w:rPr>
                <w:spacing w:val="-1"/>
              </w:rPr>
              <w:t xml:space="preserve"> </w:t>
            </w:r>
            <w:r>
              <w:t>автор</w:t>
            </w:r>
            <w:r>
              <w:rPr>
                <w:spacing w:val="-2"/>
              </w:rPr>
              <w:t xml:space="preserve"> құрастырған</w:t>
            </w:r>
          </w:p>
        </w:tc>
      </w:tr>
    </w:tbl>
    <w:p w14:paraId="411A0FA8" w14:textId="77777777" w:rsidR="004D1C38" w:rsidRDefault="004D1C38">
      <w:pPr>
        <w:pStyle w:val="a3"/>
        <w:spacing w:before="7"/>
        <w:ind w:left="0" w:firstLine="0"/>
        <w:jc w:val="left"/>
      </w:pPr>
    </w:p>
    <w:p w14:paraId="1FD771A1" w14:textId="77777777" w:rsidR="004D1C38" w:rsidRDefault="003D5EA4">
      <w:pPr>
        <w:pStyle w:val="a3"/>
        <w:ind w:right="136"/>
      </w:pPr>
      <w:r>
        <w:t>Жоғарыдағы 12-кестеден байғанымыздай, синтетикалық жолмен жасалатын будан терминдер көбі жартылай калька будандарды тудырады. Өйткені аударма үдерісінде көбіне түбірді аудармай, оған қазақ тіліндегі жұрнақтарды жалғаймыз. Бұл форма жасаушы будан болып саналады. Бұлай дейтін себебіміз – синтетикалық жолмен жасалатын будандар қазақ тіліндегі будан</w:t>
      </w:r>
      <w:r>
        <w:rPr>
          <w:spacing w:val="-1"/>
        </w:rPr>
        <w:t xml:space="preserve"> </w:t>
      </w:r>
      <w:r>
        <w:t>шығармашылығынан</w:t>
      </w:r>
      <w:r>
        <w:rPr>
          <w:spacing w:val="40"/>
        </w:rPr>
        <w:t xml:space="preserve"> </w:t>
      </w:r>
      <w:r>
        <w:t>емес,</w:t>
      </w:r>
      <w:r>
        <w:rPr>
          <w:spacing w:val="-2"/>
        </w:rPr>
        <w:t xml:space="preserve"> </w:t>
      </w:r>
      <w:r>
        <w:t>сөз</w:t>
      </w:r>
      <w:r>
        <w:rPr>
          <w:spacing w:val="-4"/>
        </w:rPr>
        <w:t xml:space="preserve"> </w:t>
      </w:r>
      <w:r>
        <w:t>алу</w:t>
      </w:r>
      <w:r>
        <w:rPr>
          <w:spacing w:val="-1"/>
        </w:rPr>
        <w:t xml:space="preserve"> </w:t>
      </w:r>
      <w:r>
        <w:t>үдерісінің</w:t>
      </w:r>
      <w:r>
        <w:rPr>
          <w:spacing w:val="-1"/>
        </w:rPr>
        <w:t xml:space="preserve"> </w:t>
      </w:r>
      <w:r>
        <w:t>жемісі</w:t>
      </w:r>
      <w:r>
        <w:rPr>
          <w:spacing w:val="-3"/>
        </w:rPr>
        <w:t xml:space="preserve"> </w:t>
      </w:r>
      <w:r>
        <w:t>болуында.</w:t>
      </w:r>
      <w:r>
        <w:rPr>
          <w:spacing w:val="-2"/>
        </w:rPr>
        <w:t xml:space="preserve"> </w:t>
      </w:r>
      <w:r>
        <w:t>Яғни</w:t>
      </w:r>
      <w:r>
        <w:rPr>
          <w:spacing w:val="-1"/>
        </w:rPr>
        <w:t xml:space="preserve"> </w:t>
      </w:r>
      <w:r>
        <w:t>шет тілдегі бір ұғымды қазақ тілінде беруде аударушы сөздің формасына сәйкес жасауға ұмтыламыз. Демек жаңа ұғымға жаңа балама табуды емес немесе</w:t>
      </w:r>
      <w:r>
        <w:rPr>
          <w:spacing w:val="80"/>
        </w:rPr>
        <w:t xml:space="preserve"> </w:t>
      </w:r>
      <w:r>
        <w:t>будан</w:t>
      </w:r>
      <w:r>
        <w:rPr>
          <w:spacing w:val="-2"/>
        </w:rPr>
        <w:t xml:space="preserve"> </w:t>
      </w:r>
      <w:r>
        <w:t>шығармашылығына</w:t>
      </w:r>
      <w:r>
        <w:rPr>
          <w:spacing w:val="-3"/>
        </w:rPr>
        <w:t xml:space="preserve"> </w:t>
      </w:r>
      <w:r>
        <w:t>жүгініп,</w:t>
      </w:r>
      <w:r>
        <w:rPr>
          <w:spacing w:val="-3"/>
        </w:rPr>
        <w:t xml:space="preserve"> </w:t>
      </w:r>
      <w:r>
        <w:t>жаңа</w:t>
      </w:r>
      <w:r>
        <w:rPr>
          <w:spacing w:val="-3"/>
        </w:rPr>
        <w:t xml:space="preserve"> </w:t>
      </w:r>
      <w:r>
        <w:t>ұғымды</w:t>
      </w:r>
      <w:r>
        <w:rPr>
          <w:spacing w:val="-3"/>
        </w:rPr>
        <w:t xml:space="preserve"> </w:t>
      </w:r>
      <w:r>
        <w:t>жасауды</w:t>
      </w:r>
      <w:r>
        <w:rPr>
          <w:spacing w:val="-3"/>
        </w:rPr>
        <w:t xml:space="preserve"> </w:t>
      </w:r>
      <w:r>
        <w:t>емес,</w:t>
      </w:r>
      <w:r>
        <w:rPr>
          <w:spacing w:val="-3"/>
        </w:rPr>
        <w:t xml:space="preserve"> </w:t>
      </w:r>
      <w:r>
        <w:t>форма</w:t>
      </w:r>
      <w:r>
        <w:rPr>
          <w:spacing w:val="-3"/>
        </w:rPr>
        <w:t xml:space="preserve"> </w:t>
      </w:r>
      <w:r>
        <w:t>жасауды алға қойып келеміз. Бір жағынан, синтетикалық тәсіл арқылы жасалған будандарды қарапайым кірме деп те тануға болар еді. Алайда термин ретінде жұрнақпен қосылып жұмсалатындықтан, екі тілдік элементтің бір атауды жасауға қатысып тұрғандығынан мұндай терминдерді де будан деп тануымызға негіз бар. Дегенмен синтетикалық будандардың аналитикалық жолмен</w:t>
      </w:r>
      <w:r>
        <w:rPr>
          <w:spacing w:val="40"/>
        </w:rPr>
        <w:t xml:space="preserve"> </w:t>
      </w:r>
      <w:r>
        <w:t>жасалған будандарға қарағанда будандасу үдерісі мен будандық болмысы бәсеңдеу. Өйткені жұрнақ арқылы жасалатындықтан, екінші тілдік элементтің тұтас терминді құраудағы көрсеткіші төмен.</w:t>
      </w:r>
    </w:p>
    <w:p w14:paraId="272EFFE9" w14:textId="77777777" w:rsidR="004D1C38" w:rsidRDefault="004D1C38">
      <w:pPr>
        <w:pStyle w:val="a3"/>
        <w:sectPr w:rsidR="004D1C38">
          <w:pgSz w:w="11910" w:h="16840"/>
          <w:pgMar w:top="1040" w:right="425" w:bottom="960" w:left="1559" w:header="0" w:footer="775" w:gutter="0"/>
          <w:cols w:space="720"/>
        </w:sectPr>
      </w:pPr>
    </w:p>
    <w:p w14:paraId="511C5FFD" w14:textId="77777777" w:rsidR="004D1C38" w:rsidRDefault="003D5EA4">
      <w:pPr>
        <w:pStyle w:val="a3"/>
        <w:spacing w:before="74"/>
        <w:ind w:right="133"/>
      </w:pPr>
      <w:r>
        <w:rPr>
          <w:i/>
        </w:rPr>
        <w:lastRenderedPageBreak/>
        <w:t xml:space="preserve">Аналитикалық тәсіл. </w:t>
      </w:r>
      <w:r>
        <w:t>Будан терминдер бірігу, тіркесу, қосарлану секілді аналитикалық тәсілдер арқылы да жасалады. Қысқартуды аналитикалық тәсіл ретінде қарастырмадық. Өйткені қысқартылған терминдер құрамындағы сөздер байланысы тіркесу негізінде жасалады. Аналитикалық тәсіл арқылы жасалған будан терминдер эндогенді де, экзогенді де бола алады. Г. Мамаева аналитикалық тәсіл арқылы жасалған терминдердің қанша сөзден жасалса да, бір лексикалық мағынаға ие болатындығын айтады. Яғни аналитикалық тәсіл арқылы жасалған терминдердің құрамына қарамастан бір мағынаны білдіретін тұтас термин екендігін алға тартады [104]. Демек аналитикалық жолмен пайда болған терминдер құрамындағы лексемалар жеке-жеке мағынаны білдіретін дербес сөз болса да, бір будан термин болып саналады. Біз бірігу, тіркесу, қосарлану арқылы жасалатын будан терминдерге жеке тоқталып өтеміз. Аналитикалық тәсіл арқылы жасалатын будан терминдердегі басты ортақтық – бірнеше түбірдің байланысып келіп, бір термин жасауға қатысуы. Ал оны біріктереміз бе, тіркестіреміз бе әлде қосарлаймыз ба, бұл – орфографияның мәселесі. Сондықтан будан терминдерді біріккен, тіркескен, қосарланған терминдер деп бөлгенде олардың сыртқы формасы емес, ішкі байласымы, синтаксистік байланысы маңызды болуы керек.</w:t>
      </w:r>
    </w:p>
    <w:p w14:paraId="489B5EA7" w14:textId="77777777" w:rsidR="004D1C38" w:rsidRDefault="003D5EA4">
      <w:pPr>
        <w:spacing w:line="228" w:lineRule="auto"/>
        <w:ind w:left="143" w:right="136" w:firstLine="707"/>
        <w:jc w:val="both"/>
        <w:rPr>
          <w:sz w:val="28"/>
        </w:rPr>
      </w:pPr>
      <w:r>
        <w:rPr>
          <w:i/>
          <w:sz w:val="28"/>
        </w:rPr>
        <w:t xml:space="preserve">Біріккен будан терминдер. </w:t>
      </w:r>
      <w:r>
        <w:rPr>
          <w:sz w:val="28"/>
        </w:rPr>
        <w:t xml:space="preserve">Біріккен будан терминдер көбіне терминбөлшектер арқылы жасалады. Жоғарыда көрсетіп өткеніміздей, терминбөлшектер кірме де, төл де болуы мүмкін. Яғни жаңа термин жасауға негіз болатын терминдік мәні бар бөлшектер негізінде бірнеше терминдік атаулар туындайды. Терминбөлшектер көбіне грек-латын, араб-парсы тілдерінен енеді. Алайда біз терминдерді аралық тіл арқылы алатындықтан, будан термин жасауда халықаралық терминбөлшектердің орыс тіліндегі нұсқасын қолданып жүрміз. Қазіргі қазақ тіліндегі бірігу тәсілі арқылы будан термин жасайтын терминбөлшектерге </w:t>
      </w:r>
      <w:r>
        <w:rPr>
          <w:i/>
          <w:sz w:val="28"/>
        </w:rPr>
        <w:t>агро, аэро, био, демо, метео, видео, эко, фото,</w:t>
      </w:r>
      <w:r>
        <w:rPr>
          <w:i/>
          <w:spacing w:val="-3"/>
          <w:sz w:val="28"/>
        </w:rPr>
        <w:t xml:space="preserve"> </w:t>
      </w:r>
      <w:r>
        <w:rPr>
          <w:i/>
          <w:sz w:val="28"/>
        </w:rPr>
        <w:t>теле,</w:t>
      </w:r>
      <w:r>
        <w:rPr>
          <w:i/>
          <w:spacing w:val="-1"/>
          <w:sz w:val="28"/>
        </w:rPr>
        <w:t xml:space="preserve"> </w:t>
      </w:r>
      <w:r>
        <w:rPr>
          <w:i/>
          <w:sz w:val="28"/>
        </w:rPr>
        <w:t>мульти,</w:t>
      </w:r>
      <w:r>
        <w:rPr>
          <w:i/>
          <w:spacing w:val="-1"/>
          <w:sz w:val="28"/>
        </w:rPr>
        <w:t xml:space="preserve"> </w:t>
      </w:r>
      <w:r>
        <w:rPr>
          <w:i/>
          <w:sz w:val="28"/>
        </w:rPr>
        <w:t>микро,</w:t>
      </w:r>
      <w:r>
        <w:rPr>
          <w:i/>
          <w:spacing w:val="-1"/>
          <w:sz w:val="28"/>
        </w:rPr>
        <w:t xml:space="preserve"> </w:t>
      </w:r>
      <w:r>
        <w:rPr>
          <w:i/>
          <w:sz w:val="28"/>
        </w:rPr>
        <w:t>еуро,</w:t>
      </w:r>
      <w:r>
        <w:rPr>
          <w:i/>
          <w:spacing w:val="-3"/>
          <w:sz w:val="28"/>
        </w:rPr>
        <w:t xml:space="preserve"> </w:t>
      </w:r>
      <w:r>
        <w:rPr>
          <w:i/>
          <w:sz w:val="28"/>
        </w:rPr>
        <w:t>ксеро,</w:t>
      </w:r>
      <w:r>
        <w:rPr>
          <w:i/>
          <w:spacing w:val="-4"/>
          <w:sz w:val="28"/>
        </w:rPr>
        <w:t xml:space="preserve"> </w:t>
      </w:r>
      <w:r>
        <w:rPr>
          <w:i/>
          <w:sz w:val="28"/>
        </w:rPr>
        <w:t>кино,</w:t>
      </w:r>
      <w:r>
        <w:rPr>
          <w:i/>
          <w:spacing w:val="-2"/>
          <w:sz w:val="28"/>
        </w:rPr>
        <w:t xml:space="preserve"> </w:t>
      </w:r>
      <w:r>
        <w:rPr>
          <w:i/>
          <w:sz w:val="28"/>
        </w:rPr>
        <w:t>инфра,</w:t>
      </w:r>
      <w:r>
        <w:rPr>
          <w:i/>
          <w:spacing w:val="-1"/>
          <w:sz w:val="28"/>
        </w:rPr>
        <w:t xml:space="preserve"> </w:t>
      </w:r>
      <w:r>
        <w:rPr>
          <w:i/>
          <w:sz w:val="28"/>
        </w:rPr>
        <w:t>электр,</w:t>
      </w:r>
      <w:r>
        <w:rPr>
          <w:i/>
          <w:spacing w:val="-1"/>
          <w:sz w:val="28"/>
        </w:rPr>
        <w:t xml:space="preserve"> </w:t>
      </w:r>
      <w:r>
        <w:rPr>
          <w:i/>
          <w:sz w:val="28"/>
        </w:rPr>
        <w:t>вело,</w:t>
      </w:r>
      <w:r>
        <w:rPr>
          <w:i/>
          <w:spacing w:val="-3"/>
          <w:sz w:val="28"/>
        </w:rPr>
        <w:t xml:space="preserve"> </w:t>
      </w:r>
      <w:r>
        <w:rPr>
          <w:i/>
          <w:sz w:val="28"/>
        </w:rPr>
        <w:t>аудио,</w:t>
      </w:r>
      <w:r>
        <w:rPr>
          <w:i/>
          <w:spacing w:val="-4"/>
          <w:sz w:val="28"/>
        </w:rPr>
        <w:t xml:space="preserve"> </w:t>
      </w:r>
      <w:r>
        <w:rPr>
          <w:i/>
          <w:sz w:val="28"/>
        </w:rPr>
        <w:t xml:space="preserve">авто, авиа, зоо, ультра, анти, транс, ауто, бух, имин, изо, инфра, макро, медиа, метро, моно, этно, гео, гидро, гипер, дендро, ион, квази, кибер, нарко, мета, мега, мед, мезо, ферро, энерго, мото, нано, мульти, термо, пиро, пневмо, поли, пост, радио, суб, супер т.б. </w:t>
      </w:r>
      <w:r>
        <w:rPr>
          <w:sz w:val="28"/>
        </w:rPr>
        <w:t>кірме морфемалары жатады.</w:t>
      </w:r>
    </w:p>
    <w:p w14:paraId="0B8AFC2C" w14:textId="77777777" w:rsidR="004D1C38" w:rsidRDefault="003D5EA4">
      <w:pPr>
        <w:pStyle w:val="a3"/>
        <w:spacing w:before="294"/>
        <w:ind w:firstLine="0"/>
        <w:jc w:val="left"/>
      </w:pPr>
      <w:r>
        <w:t>Кесте</w:t>
      </w:r>
      <w:r>
        <w:rPr>
          <w:spacing w:val="-8"/>
        </w:rPr>
        <w:t xml:space="preserve"> </w:t>
      </w:r>
      <w:r>
        <w:t>13</w:t>
      </w:r>
      <w:r>
        <w:rPr>
          <w:spacing w:val="-4"/>
        </w:rPr>
        <w:t xml:space="preserve"> </w:t>
      </w:r>
      <w:r>
        <w:t>–</w:t>
      </w:r>
      <w:r>
        <w:rPr>
          <w:spacing w:val="-4"/>
        </w:rPr>
        <w:t xml:space="preserve"> </w:t>
      </w:r>
      <w:r>
        <w:t>Будан</w:t>
      </w:r>
      <w:r>
        <w:rPr>
          <w:spacing w:val="-3"/>
        </w:rPr>
        <w:t xml:space="preserve"> </w:t>
      </w:r>
      <w:r>
        <w:t>термин</w:t>
      </w:r>
      <w:r>
        <w:rPr>
          <w:spacing w:val="-4"/>
        </w:rPr>
        <w:t xml:space="preserve"> </w:t>
      </w:r>
      <w:r>
        <w:t>жасайтын</w:t>
      </w:r>
      <w:r>
        <w:rPr>
          <w:spacing w:val="-4"/>
        </w:rPr>
        <w:t xml:space="preserve"> </w:t>
      </w:r>
      <w:r>
        <w:t>кірме</w:t>
      </w:r>
      <w:r>
        <w:rPr>
          <w:spacing w:val="-4"/>
        </w:rPr>
        <w:t xml:space="preserve"> </w:t>
      </w:r>
      <w:r>
        <w:rPr>
          <w:spacing w:val="-2"/>
        </w:rPr>
        <w:t>терминбөлшектер</w:t>
      </w:r>
    </w:p>
    <w:p w14:paraId="6DF8CCBE" w14:textId="77777777" w:rsidR="004D1C38" w:rsidRDefault="004D1C38">
      <w:pPr>
        <w:pStyle w:val="a3"/>
        <w:ind w:left="0" w:firstLine="0"/>
        <w:jc w:val="left"/>
        <w:rPr>
          <w:sz w:val="15"/>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046"/>
      </w:tblGrid>
      <w:tr w:rsidR="004D1C38" w14:paraId="5AFCB03B" w14:textId="77777777">
        <w:trPr>
          <w:trHeight w:val="263"/>
        </w:trPr>
        <w:tc>
          <w:tcPr>
            <w:tcW w:w="9572" w:type="dxa"/>
            <w:gridSpan w:val="2"/>
          </w:tcPr>
          <w:p w14:paraId="7CD38E07" w14:textId="77777777" w:rsidR="004D1C38" w:rsidRDefault="003D5EA4">
            <w:pPr>
              <w:pStyle w:val="TableParagraph"/>
              <w:spacing w:line="244" w:lineRule="exact"/>
              <w:ind w:left="5" w:right="3"/>
              <w:jc w:val="center"/>
              <w:rPr>
                <w:sz w:val="24"/>
              </w:rPr>
            </w:pPr>
            <w:r>
              <w:rPr>
                <w:spacing w:val="-2"/>
                <w:sz w:val="24"/>
              </w:rPr>
              <w:t>Терминбөлшектер</w:t>
            </w:r>
          </w:p>
        </w:tc>
      </w:tr>
      <w:tr w:rsidR="004D1C38" w14:paraId="7B5DAC07" w14:textId="77777777">
        <w:trPr>
          <w:trHeight w:val="261"/>
        </w:trPr>
        <w:tc>
          <w:tcPr>
            <w:tcW w:w="9572" w:type="dxa"/>
            <w:gridSpan w:val="2"/>
          </w:tcPr>
          <w:p w14:paraId="2B01B3DB" w14:textId="77777777" w:rsidR="004D1C38" w:rsidRDefault="003D5EA4">
            <w:pPr>
              <w:pStyle w:val="TableParagraph"/>
              <w:spacing w:line="241" w:lineRule="exact"/>
              <w:ind w:left="5"/>
              <w:jc w:val="center"/>
              <w:rPr>
                <w:sz w:val="24"/>
              </w:rPr>
            </w:pPr>
            <w:r>
              <w:rPr>
                <w:spacing w:val="-10"/>
                <w:sz w:val="24"/>
              </w:rPr>
              <w:t>1</w:t>
            </w:r>
          </w:p>
        </w:tc>
      </w:tr>
      <w:tr w:rsidR="004D1C38" w14:paraId="2C1FA63B" w14:textId="77777777">
        <w:trPr>
          <w:trHeight w:val="263"/>
        </w:trPr>
        <w:tc>
          <w:tcPr>
            <w:tcW w:w="1526" w:type="dxa"/>
          </w:tcPr>
          <w:p w14:paraId="539D6FB8" w14:textId="77777777" w:rsidR="004D1C38" w:rsidRDefault="003D5EA4">
            <w:pPr>
              <w:pStyle w:val="TableParagraph"/>
              <w:spacing w:line="244" w:lineRule="exact"/>
              <w:ind w:left="105"/>
              <w:rPr>
                <w:i/>
                <w:sz w:val="24"/>
              </w:rPr>
            </w:pPr>
            <w:r>
              <w:rPr>
                <w:i/>
                <w:spacing w:val="-2"/>
                <w:sz w:val="24"/>
              </w:rPr>
              <w:t>авто-</w:t>
            </w:r>
          </w:p>
        </w:tc>
        <w:tc>
          <w:tcPr>
            <w:tcW w:w="8046" w:type="dxa"/>
          </w:tcPr>
          <w:p w14:paraId="59D3C454" w14:textId="77777777" w:rsidR="004D1C38" w:rsidRDefault="003D5EA4">
            <w:pPr>
              <w:pStyle w:val="TableParagraph"/>
              <w:spacing w:line="244" w:lineRule="exact"/>
              <w:ind w:left="108"/>
              <w:rPr>
                <w:i/>
                <w:sz w:val="24"/>
              </w:rPr>
            </w:pPr>
            <w:r>
              <w:rPr>
                <w:i/>
                <w:sz w:val="24"/>
              </w:rPr>
              <w:t>Автожол,</w:t>
            </w:r>
            <w:r>
              <w:rPr>
                <w:i/>
                <w:spacing w:val="-4"/>
                <w:sz w:val="24"/>
              </w:rPr>
              <w:t xml:space="preserve"> </w:t>
            </w:r>
            <w:r>
              <w:rPr>
                <w:i/>
                <w:sz w:val="24"/>
              </w:rPr>
              <w:t>автотұрақ,</w:t>
            </w:r>
            <w:r>
              <w:rPr>
                <w:i/>
                <w:spacing w:val="-2"/>
                <w:sz w:val="24"/>
              </w:rPr>
              <w:t xml:space="preserve"> </w:t>
            </w:r>
            <w:r>
              <w:rPr>
                <w:i/>
                <w:sz w:val="24"/>
              </w:rPr>
              <w:t>автоапат,</w:t>
            </w:r>
            <w:r>
              <w:rPr>
                <w:i/>
                <w:spacing w:val="-3"/>
                <w:sz w:val="24"/>
              </w:rPr>
              <w:t xml:space="preserve"> </w:t>
            </w:r>
            <w:r>
              <w:rPr>
                <w:i/>
                <w:sz w:val="24"/>
              </w:rPr>
              <w:t>автобекет,</w:t>
            </w:r>
            <w:r>
              <w:rPr>
                <w:i/>
                <w:spacing w:val="-3"/>
                <w:sz w:val="24"/>
              </w:rPr>
              <w:t xml:space="preserve"> </w:t>
            </w:r>
            <w:r>
              <w:rPr>
                <w:i/>
                <w:sz w:val="24"/>
              </w:rPr>
              <w:t>автокөлік</w:t>
            </w:r>
            <w:r>
              <w:rPr>
                <w:i/>
                <w:spacing w:val="-3"/>
                <w:sz w:val="24"/>
              </w:rPr>
              <w:t xml:space="preserve"> </w:t>
            </w:r>
            <w:r>
              <w:rPr>
                <w:i/>
                <w:spacing w:val="-4"/>
                <w:sz w:val="24"/>
              </w:rPr>
              <w:t>т.б.</w:t>
            </w:r>
          </w:p>
        </w:tc>
      </w:tr>
      <w:tr w:rsidR="004D1C38" w14:paraId="78A75E72" w14:textId="77777777">
        <w:trPr>
          <w:trHeight w:val="261"/>
        </w:trPr>
        <w:tc>
          <w:tcPr>
            <w:tcW w:w="1526" w:type="dxa"/>
          </w:tcPr>
          <w:p w14:paraId="5538E57F" w14:textId="77777777" w:rsidR="004D1C38" w:rsidRDefault="003D5EA4">
            <w:pPr>
              <w:pStyle w:val="TableParagraph"/>
              <w:spacing w:line="242" w:lineRule="exact"/>
              <w:ind w:left="105"/>
              <w:rPr>
                <w:i/>
                <w:sz w:val="24"/>
              </w:rPr>
            </w:pPr>
            <w:r>
              <w:rPr>
                <w:i/>
                <w:spacing w:val="-2"/>
                <w:sz w:val="24"/>
              </w:rPr>
              <w:t>агро-</w:t>
            </w:r>
          </w:p>
        </w:tc>
        <w:tc>
          <w:tcPr>
            <w:tcW w:w="8046" w:type="dxa"/>
          </w:tcPr>
          <w:p w14:paraId="02C91E98" w14:textId="77777777" w:rsidR="004D1C38" w:rsidRDefault="003D5EA4">
            <w:pPr>
              <w:pStyle w:val="TableParagraph"/>
              <w:spacing w:line="242" w:lineRule="exact"/>
              <w:ind w:left="108"/>
              <w:rPr>
                <w:i/>
                <w:sz w:val="24"/>
              </w:rPr>
            </w:pPr>
            <w:r>
              <w:rPr>
                <w:i/>
                <w:sz w:val="24"/>
              </w:rPr>
              <w:t>Агромәдениет,</w:t>
            </w:r>
            <w:r>
              <w:rPr>
                <w:i/>
                <w:spacing w:val="-6"/>
                <w:sz w:val="24"/>
              </w:rPr>
              <w:t xml:space="preserve"> </w:t>
            </w:r>
            <w:r>
              <w:rPr>
                <w:i/>
                <w:sz w:val="24"/>
              </w:rPr>
              <w:t>агроқалашық,</w:t>
            </w:r>
            <w:r>
              <w:rPr>
                <w:i/>
                <w:spacing w:val="-6"/>
                <w:sz w:val="24"/>
              </w:rPr>
              <w:t xml:space="preserve"> </w:t>
            </w:r>
            <w:r>
              <w:rPr>
                <w:i/>
                <w:sz w:val="24"/>
              </w:rPr>
              <w:t>агроөнеркәсіп,</w:t>
            </w:r>
            <w:r>
              <w:rPr>
                <w:i/>
                <w:spacing w:val="-6"/>
                <w:sz w:val="24"/>
              </w:rPr>
              <w:t xml:space="preserve"> </w:t>
            </w:r>
            <w:r>
              <w:rPr>
                <w:i/>
                <w:sz w:val="24"/>
              </w:rPr>
              <w:t>агросаясат</w:t>
            </w:r>
            <w:r>
              <w:rPr>
                <w:i/>
                <w:spacing w:val="-6"/>
                <w:sz w:val="24"/>
              </w:rPr>
              <w:t xml:space="preserve"> </w:t>
            </w:r>
            <w:r>
              <w:rPr>
                <w:i/>
                <w:spacing w:val="-4"/>
                <w:sz w:val="24"/>
              </w:rPr>
              <w:t>т.б.</w:t>
            </w:r>
          </w:p>
        </w:tc>
      </w:tr>
      <w:tr w:rsidR="004D1C38" w14:paraId="2037212A" w14:textId="77777777">
        <w:trPr>
          <w:trHeight w:val="261"/>
        </w:trPr>
        <w:tc>
          <w:tcPr>
            <w:tcW w:w="1526" w:type="dxa"/>
          </w:tcPr>
          <w:p w14:paraId="47DF2238" w14:textId="77777777" w:rsidR="004D1C38" w:rsidRDefault="003D5EA4">
            <w:pPr>
              <w:pStyle w:val="TableParagraph"/>
              <w:spacing w:line="241" w:lineRule="exact"/>
              <w:ind w:left="105"/>
              <w:rPr>
                <w:i/>
                <w:sz w:val="24"/>
              </w:rPr>
            </w:pPr>
            <w:r>
              <w:rPr>
                <w:i/>
                <w:spacing w:val="-2"/>
                <w:sz w:val="24"/>
              </w:rPr>
              <w:t>аудио-</w:t>
            </w:r>
          </w:p>
        </w:tc>
        <w:tc>
          <w:tcPr>
            <w:tcW w:w="8046" w:type="dxa"/>
          </w:tcPr>
          <w:p w14:paraId="563090FD" w14:textId="77777777" w:rsidR="004D1C38" w:rsidRDefault="003D5EA4">
            <w:pPr>
              <w:pStyle w:val="TableParagraph"/>
              <w:spacing w:line="241" w:lineRule="exact"/>
              <w:ind w:left="108"/>
              <w:rPr>
                <w:i/>
                <w:sz w:val="24"/>
              </w:rPr>
            </w:pPr>
            <w:r>
              <w:rPr>
                <w:i/>
                <w:sz w:val="24"/>
              </w:rPr>
              <w:t>Аудиокітап,</w:t>
            </w:r>
            <w:r>
              <w:rPr>
                <w:i/>
                <w:spacing w:val="-7"/>
                <w:sz w:val="24"/>
              </w:rPr>
              <w:t xml:space="preserve"> </w:t>
            </w:r>
            <w:r>
              <w:rPr>
                <w:i/>
                <w:sz w:val="24"/>
              </w:rPr>
              <w:t>аудиоойнатқыш,</w:t>
            </w:r>
            <w:r>
              <w:rPr>
                <w:i/>
                <w:spacing w:val="-4"/>
                <w:sz w:val="24"/>
              </w:rPr>
              <w:t xml:space="preserve"> </w:t>
            </w:r>
            <w:r>
              <w:rPr>
                <w:i/>
                <w:sz w:val="24"/>
              </w:rPr>
              <w:t>аудиохабарлама</w:t>
            </w:r>
            <w:r>
              <w:rPr>
                <w:i/>
                <w:spacing w:val="-6"/>
                <w:sz w:val="24"/>
              </w:rPr>
              <w:t xml:space="preserve"> </w:t>
            </w:r>
            <w:r>
              <w:rPr>
                <w:i/>
                <w:spacing w:val="-4"/>
                <w:sz w:val="24"/>
              </w:rPr>
              <w:t>т.б.</w:t>
            </w:r>
          </w:p>
        </w:tc>
      </w:tr>
      <w:tr w:rsidR="004D1C38" w14:paraId="144AB2A6" w14:textId="77777777">
        <w:trPr>
          <w:trHeight w:val="263"/>
        </w:trPr>
        <w:tc>
          <w:tcPr>
            <w:tcW w:w="1526" w:type="dxa"/>
          </w:tcPr>
          <w:p w14:paraId="7E000745" w14:textId="77777777" w:rsidR="004D1C38" w:rsidRDefault="003D5EA4">
            <w:pPr>
              <w:pStyle w:val="TableParagraph"/>
              <w:spacing w:line="244" w:lineRule="exact"/>
              <w:ind w:left="105"/>
              <w:rPr>
                <w:i/>
                <w:sz w:val="24"/>
              </w:rPr>
            </w:pPr>
            <w:r>
              <w:rPr>
                <w:i/>
                <w:spacing w:val="-4"/>
                <w:sz w:val="24"/>
              </w:rPr>
              <w:t>био-</w:t>
            </w:r>
          </w:p>
        </w:tc>
        <w:tc>
          <w:tcPr>
            <w:tcW w:w="8046" w:type="dxa"/>
          </w:tcPr>
          <w:p w14:paraId="6223D90D" w14:textId="77777777" w:rsidR="004D1C38" w:rsidRDefault="003D5EA4">
            <w:pPr>
              <w:pStyle w:val="TableParagraph"/>
              <w:spacing w:line="244" w:lineRule="exact"/>
              <w:ind w:left="108"/>
              <w:rPr>
                <w:i/>
                <w:sz w:val="24"/>
              </w:rPr>
            </w:pPr>
            <w:r>
              <w:rPr>
                <w:i/>
                <w:sz w:val="24"/>
              </w:rPr>
              <w:t>Биоөнім,</w:t>
            </w:r>
            <w:r>
              <w:rPr>
                <w:i/>
                <w:spacing w:val="-3"/>
                <w:sz w:val="24"/>
              </w:rPr>
              <w:t xml:space="preserve"> </w:t>
            </w:r>
            <w:r>
              <w:rPr>
                <w:i/>
                <w:sz w:val="24"/>
              </w:rPr>
              <w:t>биотағам,</w:t>
            </w:r>
            <w:r>
              <w:rPr>
                <w:i/>
                <w:spacing w:val="-3"/>
                <w:sz w:val="24"/>
              </w:rPr>
              <w:t xml:space="preserve"> </w:t>
            </w:r>
            <w:r>
              <w:rPr>
                <w:i/>
                <w:sz w:val="24"/>
              </w:rPr>
              <w:t>биоқалдық</w:t>
            </w:r>
            <w:r>
              <w:rPr>
                <w:i/>
                <w:spacing w:val="-2"/>
                <w:sz w:val="24"/>
              </w:rPr>
              <w:t xml:space="preserve"> </w:t>
            </w:r>
            <w:r>
              <w:rPr>
                <w:i/>
                <w:spacing w:val="-4"/>
                <w:sz w:val="24"/>
              </w:rPr>
              <w:t>т.б.</w:t>
            </w:r>
          </w:p>
        </w:tc>
      </w:tr>
      <w:tr w:rsidR="004D1C38" w14:paraId="638251A4" w14:textId="77777777">
        <w:trPr>
          <w:trHeight w:val="261"/>
        </w:trPr>
        <w:tc>
          <w:tcPr>
            <w:tcW w:w="1526" w:type="dxa"/>
          </w:tcPr>
          <w:p w14:paraId="10B44580" w14:textId="77777777" w:rsidR="004D1C38" w:rsidRDefault="003D5EA4">
            <w:pPr>
              <w:pStyle w:val="TableParagraph"/>
              <w:spacing w:line="241" w:lineRule="exact"/>
              <w:ind w:left="105"/>
              <w:rPr>
                <w:i/>
                <w:sz w:val="24"/>
              </w:rPr>
            </w:pPr>
            <w:r>
              <w:rPr>
                <w:i/>
                <w:spacing w:val="-2"/>
                <w:sz w:val="24"/>
              </w:rPr>
              <w:t>вело-</w:t>
            </w:r>
          </w:p>
        </w:tc>
        <w:tc>
          <w:tcPr>
            <w:tcW w:w="8046" w:type="dxa"/>
          </w:tcPr>
          <w:p w14:paraId="6EDB0601" w14:textId="77777777" w:rsidR="004D1C38" w:rsidRDefault="003D5EA4">
            <w:pPr>
              <w:pStyle w:val="TableParagraph"/>
              <w:spacing w:line="241" w:lineRule="exact"/>
              <w:ind w:left="108"/>
              <w:rPr>
                <w:i/>
                <w:sz w:val="24"/>
              </w:rPr>
            </w:pPr>
            <w:r>
              <w:rPr>
                <w:i/>
                <w:sz w:val="24"/>
              </w:rPr>
              <w:t>Велошабандоз,</w:t>
            </w:r>
            <w:r>
              <w:rPr>
                <w:i/>
                <w:spacing w:val="-7"/>
                <w:sz w:val="24"/>
              </w:rPr>
              <w:t xml:space="preserve"> </w:t>
            </w:r>
            <w:r>
              <w:rPr>
                <w:i/>
                <w:sz w:val="24"/>
              </w:rPr>
              <w:t>веложарыс,</w:t>
            </w:r>
            <w:r>
              <w:rPr>
                <w:i/>
                <w:spacing w:val="-4"/>
                <w:sz w:val="24"/>
              </w:rPr>
              <w:t xml:space="preserve"> </w:t>
            </w:r>
            <w:r>
              <w:rPr>
                <w:i/>
                <w:sz w:val="24"/>
              </w:rPr>
              <w:t>велобәйге,</w:t>
            </w:r>
            <w:r>
              <w:rPr>
                <w:i/>
                <w:spacing w:val="-4"/>
                <w:sz w:val="24"/>
              </w:rPr>
              <w:t xml:space="preserve"> </w:t>
            </w:r>
            <w:r>
              <w:rPr>
                <w:i/>
                <w:sz w:val="24"/>
              </w:rPr>
              <w:t>велошеру,</w:t>
            </w:r>
            <w:r>
              <w:rPr>
                <w:i/>
                <w:spacing w:val="-4"/>
                <w:sz w:val="24"/>
              </w:rPr>
              <w:t xml:space="preserve"> </w:t>
            </w:r>
            <w:r>
              <w:rPr>
                <w:i/>
                <w:sz w:val="24"/>
              </w:rPr>
              <w:t>велосаяхат</w:t>
            </w:r>
            <w:r>
              <w:rPr>
                <w:i/>
                <w:spacing w:val="-3"/>
                <w:sz w:val="24"/>
              </w:rPr>
              <w:t xml:space="preserve"> </w:t>
            </w:r>
            <w:r>
              <w:rPr>
                <w:i/>
                <w:spacing w:val="-4"/>
                <w:sz w:val="24"/>
              </w:rPr>
              <w:t>т.б.</w:t>
            </w:r>
          </w:p>
        </w:tc>
      </w:tr>
      <w:tr w:rsidR="004D1C38" w14:paraId="18ACF287" w14:textId="77777777">
        <w:trPr>
          <w:trHeight w:val="263"/>
        </w:trPr>
        <w:tc>
          <w:tcPr>
            <w:tcW w:w="1526" w:type="dxa"/>
          </w:tcPr>
          <w:p w14:paraId="1982F565" w14:textId="77777777" w:rsidR="004D1C38" w:rsidRDefault="003D5EA4">
            <w:pPr>
              <w:pStyle w:val="TableParagraph"/>
              <w:spacing w:line="244" w:lineRule="exact"/>
              <w:ind w:left="105"/>
              <w:rPr>
                <w:i/>
                <w:sz w:val="24"/>
              </w:rPr>
            </w:pPr>
            <w:r>
              <w:rPr>
                <w:i/>
                <w:spacing w:val="-2"/>
                <w:sz w:val="24"/>
              </w:rPr>
              <w:t>видео-</w:t>
            </w:r>
          </w:p>
        </w:tc>
        <w:tc>
          <w:tcPr>
            <w:tcW w:w="8046" w:type="dxa"/>
          </w:tcPr>
          <w:p w14:paraId="500CDDFC" w14:textId="77777777" w:rsidR="004D1C38" w:rsidRDefault="003D5EA4">
            <w:pPr>
              <w:pStyle w:val="TableParagraph"/>
              <w:spacing w:line="244" w:lineRule="exact"/>
              <w:ind w:left="108"/>
              <w:rPr>
                <w:i/>
                <w:sz w:val="24"/>
              </w:rPr>
            </w:pPr>
            <w:r>
              <w:rPr>
                <w:i/>
                <w:sz w:val="24"/>
              </w:rPr>
              <w:t>Видеоақпарат,</w:t>
            </w:r>
            <w:r>
              <w:rPr>
                <w:i/>
                <w:spacing w:val="-3"/>
                <w:sz w:val="24"/>
              </w:rPr>
              <w:t xml:space="preserve"> </w:t>
            </w:r>
            <w:r>
              <w:rPr>
                <w:i/>
                <w:sz w:val="24"/>
              </w:rPr>
              <w:t>видеоүдеткіш,</w:t>
            </w:r>
            <w:r>
              <w:rPr>
                <w:i/>
                <w:spacing w:val="-2"/>
                <w:sz w:val="24"/>
              </w:rPr>
              <w:t xml:space="preserve"> </w:t>
            </w:r>
            <w:r>
              <w:rPr>
                <w:i/>
                <w:sz w:val="24"/>
              </w:rPr>
              <w:t>видеокөшірме</w:t>
            </w:r>
            <w:r>
              <w:rPr>
                <w:i/>
                <w:spacing w:val="-2"/>
                <w:sz w:val="24"/>
              </w:rPr>
              <w:t xml:space="preserve"> </w:t>
            </w:r>
            <w:r>
              <w:rPr>
                <w:i/>
                <w:spacing w:val="-4"/>
                <w:sz w:val="24"/>
              </w:rPr>
              <w:t>т.б.</w:t>
            </w:r>
          </w:p>
        </w:tc>
      </w:tr>
      <w:tr w:rsidR="004D1C38" w14:paraId="036ED463" w14:textId="77777777">
        <w:trPr>
          <w:trHeight w:val="261"/>
        </w:trPr>
        <w:tc>
          <w:tcPr>
            <w:tcW w:w="1526" w:type="dxa"/>
          </w:tcPr>
          <w:p w14:paraId="3DE0E0B0" w14:textId="77777777" w:rsidR="004D1C38" w:rsidRDefault="003D5EA4">
            <w:pPr>
              <w:pStyle w:val="TableParagraph"/>
              <w:spacing w:line="241" w:lineRule="exact"/>
              <w:ind w:left="105"/>
              <w:rPr>
                <w:i/>
                <w:sz w:val="24"/>
              </w:rPr>
            </w:pPr>
            <w:r>
              <w:rPr>
                <w:i/>
                <w:spacing w:val="-4"/>
                <w:sz w:val="24"/>
              </w:rPr>
              <w:t>гео-</w:t>
            </w:r>
          </w:p>
        </w:tc>
        <w:tc>
          <w:tcPr>
            <w:tcW w:w="8046" w:type="dxa"/>
          </w:tcPr>
          <w:p w14:paraId="771889E4" w14:textId="77777777" w:rsidR="004D1C38" w:rsidRDefault="003D5EA4">
            <w:pPr>
              <w:pStyle w:val="TableParagraph"/>
              <w:spacing w:line="241" w:lineRule="exact"/>
              <w:ind w:left="108"/>
              <w:rPr>
                <w:i/>
                <w:sz w:val="24"/>
              </w:rPr>
            </w:pPr>
            <w:r>
              <w:rPr>
                <w:i/>
                <w:sz w:val="24"/>
              </w:rPr>
              <w:t>Геосаясат,</w:t>
            </w:r>
            <w:r>
              <w:rPr>
                <w:i/>
                <w:spacing w:val="-2"/>
                <w:sz w:val="24"/>
              </w:rPr>
              <w:t xml:space="preserve"> </w:t>
            </w:r>
            <w:r>
              <w:rPr>
                <w:i/>
                <w:sz w:val="24"/>
              </w:rPr>
              <w:t>геоаумақ</w:t>
            </w:r>
            <w:r>
              <w:rPr>
                <w:i/>
                <w:spacing w:val="-1"/>
                <w:sz w:val="24"/>
              </w:rPr>
              <w:t xml:space="preserve"> </w:t>
            </w:r>
            <w:r>
              <w:rPr>
                <w:i/>
                <w:spacing w:val="-4"/>
                <w:sz w:val="24"/>
              </w:rPr>
              <w:t>т.б.</w:t>
            </w:r>
          </w:p>
        </w:tc>
      </w:tr>
      <w:tr w:rsidR="004D1C38" w14:paraId="650364B7" w14:textId="77777777">
        <w:trPr>
          <w:trHeight w:val="261"/>
        </w:trPr>
        <w:tc>
          <w:tcPr>
            <w:tcW w:w="1526" w:type="dxa"/>
          </w:tcPr>
          <w:p w14:paraId="4DD68473" w14:textId="77777777" w:rsidR="004D1C38" w:rsidRDefault="003D5EA4">
            <w:pPr>
              <w:pStyle w:val="TableParagraph"/>
              <w:spacing w:line="241" w:lineRule="exact"/>
              <w:ind w:left="105"/>
              <w:rPr>
                <w:i/>
                <w:sz w:val="24"/>
              </w:rPr>
            </w:pPr>
            <w:r>
              <w:rPr>
                <w:i/>
                <w:spacing w:val="-4"/>
                <w:sz w:val="24"/>
              </w:rPr>
              <w:t>газ-</w:t>
            </w:r>
          </w:p>
        </w:tc>
        <w:tc>
          <w:tcPr>
            <w:tcW w:w="8046" w:type="dxa"/>
          </w:tcPr>
          <w:p w14:paraId="39A4093E" w14:textId="77777777" w:rsidR="004D1C38" w:rsidRDefault="003D5EA4">
            <w:pPr>
              <w:pStyle w:val="TableParagraph"/>
              <w:spacing w:line="241" w:lineRule="exact"/>
              <w:ind w:left="108"/>
              <w:rPr>
                <w:i/>
                <w:sz w:val="24"/>
              </w:rPr>
            </w:pPr>
            <w:r>
              <w:rPr>
                <w:i/>
                <w:sz w:val="24"/>
              </w:rPr>
              <w:t>Газалым,</w:t>
            </w:r>
            <w:r>
              <w:rPr>
                <w:i/>
                <w:spacing w:val="-6"/>
                <w:sz w:val="24"/>
              </w:rPr>
              <w:t xml:space="preserve"> </w:t>
            </w:r>
            <w:r>
              <w:rPr>
                <w:i/>
                <w:sz w:val="24"/>
              </w:rPr>
              <w:t>газжұтқыш,</w:t>
            </w:r>
            <w:r>
              <w:rPr>
                <w:i/>
                <w:spacing w:val="-5"/>
                <w:sz w:val="24"/>
              </w:rPr>
              <w:t xml:space="preserve"> </w:t>
            </w:r>
            <w:r>
              <w:rPr>
                <w:i/>
                <w:sz w:val="24"/>
              </w:rPr>
              <w:t>газқұбыр</w:t>
            </w:r>
            <w:r>
              <w:rPr>
                <w:i/>
                <w:spacing w:val="-3"/>
                <w:sz w:val="24"/>
              </w:rPr>
              <w:t xml:space="preserve"> </w:t>
            </w:r>
            <w:r>
              <w:rPr>
                <w:i/>
                <w:spacing w:val="-4"/>
                <w:sz w:val="24"/>
              </w:rPr>
              <w:t>т.б.</w:t>
            </w:r>
          </w:p>
        </w:tc>
      </w:tr>
      <w:tr w:rsidR="004D1C38" w14:paraId="60BA85D8" w14:textId="77777777">
        <w:trPr>
          <w:trHeight w:val="263"/>
        </w:trPr>
        <w:tc>
          <w:tcPr>
            <w:tcW w:w="1526" w:type="dxa"/>
          </w:tcPr>
          <w:p w14:paraId="4E3BAE7A" w14:textId="77777777" w:rsidR="004D1C38" w:rsidRDefault="003D5EA4">
            <w:pPr>
              <w:pStyle w:val="TableParagraph"/>
              <w:spacing w:line="244" w:lineRule="exact"/>
              <w:ind w:left="105"/>
              <w:rPr>
                <w:i/>
                <w:sz w:val="24"/>
              </w:rPr>
            </w:pPr>
            <w:r>
              <w:rPr>
                <w:i/>
                <w:spacing w:val="-2"/>
                <w:sz w:val="24"/>
              </w:rPr>
              <w:t>гидро-</w:t>
            </w:r>
          </w:p>
        </w:tc>
        <w:tc>
          <w:tcPr>
            <w:tcW w:w="8046" w:type="dxa"/>
          </w:tcPr>
          <w:p w14:paraId="62A14AAC" w14:textId="77777777" w:rsidR="004D1C38" w:rsidRDefault="003D5EA4">
            <w:pPr>
              <w:pStyle w:val="TableParagraph"/>
              <w:spacing w:line="244" w:lineRule="exact"/>
              <w:ind w:left="108"/>
              <w:rPr>
                <w:i/>
                <w:sz w:val="24"/>
              </w:rPr>
            </w:pPr>
            <w:r>
              <w:rPr>
                <w:i/>
                <w:sz w:val="24"/>
              </w:rPr>
              <w:t>Гидрожүйе,</w:t>
            </w:r>
            <w:r>
              <w:rPr>
                <w:i/>
                <w:spacing w:val="-2"/>
                <w:sz w:val="24"/>
              </w:rPr>
              <w:t xml:space="preserve"> </w:t>
            </w:r>
            <w:r>
              <w:rPr>
                <w:i/>
                <w:sz w:val="24"/>
              </w:rPr>
              <w:t>гидрооқшаулау</w:t>
            </w:r>
            <w:r>
              <w:rPr>
                <w:i/>
                <w:spacing w:val="-2"/>
                <w:sz w:val="24"/>
              </w:rPr>
              <w:t xml:space="preserve"> </w:t>
            </w:r>
            <w:r>
              <w:rPr>
                <w:i/>
                <w:spacing w:val="-4"/>
                <w:sz w:val="24"/>
              </w:rPr>
              <w:t>т.б.</w:t>
            </w:r>
          </w:p>
        </w:tc>
      </w:tr>
      <w:tr w:rsidR="004D1C38" w14:paraId="590E58C0" w14:textId="77777777">
        <w:trPr>
          <w:trHeight w:val="261"/>
        </w:trPr>
        <w:tc>
          <w:tcPr>
            <w:tcW w:w="1526" w:type="dxa"/>
          </w:tcPr>
          <w:p w14:paraId="6EAD95BE" w14:textId="77777777" w:rsidR="004D1C38" w:rsidRDefault="003D5EA4">
            <w:pPr>
              <w:pStyle w:val="TableParagraph"/>
              <w:spacing w:line="241" w:lineRule="exact"/>
              <w:ind w:left="105"/>
              <w:rPr>
                <w:i/>
                <w:sz w:val="24"/>
              </w:rPr>
            </w:pPr>
            <w:r>
              <w:rPr>
                <w:i/>
                <w:spacing w:val="-2"/>
                <w:sz w:val="24"/>
              </w:rPr>
              <w:t>гипер-</w:t>
            </w:r>
          </w:p>
        </w:tc>
        <w:tc>
          <w:tcPr>
            <w:tcW w:w="8046" w:type="dxa"/>
          </w:tcPr>
          <w:p w14:paraId="145697E8" w14:textId="77777777" w:rsidR="004D1C38" w:rsidRDefault="003D5EA4">
            <w:pPr>
              <w:pStyle w:val="TableParagraph"/>
              <w:spacing w:line="241" w:lineRule="exact"/>
              <w:ind w:left="108"/>
              <w:rPr>
                <w:i/>
                <w:sz w:val="24"/>
              </w:rPr>
            </w:pPr>
            <w:r>
              <w:rPr>
                <w:i/>
                <w:sz w:val="24"/>
              </w:rPr>
              <w:t>Гипермәтін,</w:t>
            </w:r>
            <w:r>
              <w:rPr>
                <w:i/>
                <w:spacing w:val="-4"/>
                <w:sz w:val="24"/>
              </w:rPr>
              <w:t xml:space="preserve"> </w:t>
            </w:r>
            <w:r>
              <w:rPr>
                <w:i/>
                <w:sz w:val="24"/>
              </w:rPr>
              <w:t>гиперсілтеме,</w:t>
            </w:r>
            <w:r>
              <w:rPr>
                <w:i/>
                <w:spacing w:val="-4"/>
                <w:sz w:val="24"/>
              </w:rPr>
              <w:t xml:space="preserve"> </w:t>
            </w:r>
            <w:r>
              <w:rPr>
                <w:i/>
                <w:sz w:val="24"/>
              </w:rPr>
              <w:t>гипержазықтық</w:t>
            </w:r>
            <w:r>
              <w:rPr>
                <w:i/>
                <w:spacing w:val="-3"/>
                <w:sz w:val="24"/>
              </w:rPr>
              <w:t xml:space="preserve"> </w:t>
            </w:r>
            <w:r>
              <w:rPr>
                <w:i/>
                <w:spacing w:val="-4"/>
                <w:sz w:val="24"/>
              </w:rPr>
              <w:t>т.б.</w:t>
            </w:r>
          </w:p>
        </w:tc>
      </w:tr>
      <w:tr w:rsidR="004D1C38" w14:paraId="19DB799D" w14:textId="77777777">
        <w:trPr>
          <w:trHeight w:val="263"/>
        </w:trPr>
        <w:tc>
          <w:tcPr>
            <w:tcW w:w="1526" w:type="dxa"/>
            <w:tcBorders>
              <w:bottom w:val="nil"/>
            </w:tcBorders>
          </w:tcPr>
          <w:p w14:paraId="166FA3CE" w14:textId="77777777" w:rsidR="004D1C38" w:rsidRDefault="003D5EA4">
            <w:pPr>
              <w:pStyle w:val="TableParagraph"/>
              <w:spacing w:line="244" w:lineRule="exact"/>
              <w:ind w:left="105"/>
              <w:rPr>
                <w:i/>
                <w:sz w:val="24"/>
              </w:rPr>
            </w:pPr>
            <w:r>
              <w:rPr>
                <w:i/>
                <w:spacing w:val="-2"/>
                <w:sz w:val="24"/>
              </w:rPr>
              <w:t>еуро-</w:t>
            </w:r>
          </w:p>
        </w:tc>
        <w:tc>
          <w:tcPr>
            <w:tcW w:w="8046" w:type="dxa"/>
            <w:tcBorders>
              <w:bottom w:val="nil"/>
            </w:tcBorders>
          </w:tcPr>
          <w:p w14:paraId="53EBD872" w14:textId="77777777" w:rsidR="004D1C38" w:rsidRDefault="003D5EA4">
            <w:pPr>
              <w:pStyle w:val="TableParagraph"/>
              <w:spacing w:line="244" w:lineRule="exact"/>
              <w:ind w:left="108"/>
              <w:rPr>
                <w:i/>
                <w:sz w:val="24"/>
              </w:rPr>
            </w:pPr>
            <w:r>
              <w:rPr>
                <w:i/>
                <w:sz w:val="24"/>
              </w:rPr>
              <w:t>Еуроодақ,</w:t>
            </w:r>
            <w:r>
              <w:rPr>
                <w:i/>
                <w:spacing w:val="-3"/>
                <w:sz w:val="24"/>
              </w:rPr>
              <w:t xml:space="preserve"> </w:t>
            </w:r>
            <w:r>
              <w:rPr>
                <w:i/>
                <w:sz w:val="24"/>
              </w:rPr>
              <w:t>еуроаймақ,</w:t>
            </w:r>
            <w:r>
              <w:rPr>
                <w:i/>
                <w:spacing w:val="-3"/>
                <w:sz w:val="24"/>
              </w:rPr>
              <w:t xml:space="preserve"> </w:t>
            </w:r>
            <w:r>
              <w:rPr>
                <w:i/>
                <w:sz w:val="24"/>
              </w:rPr>
              <w:t>еурожөндеу,</w:t>
            </w:r>
            <w:r>
              <w:rPr>
                <w:i/>
                <w:spacing w:val="-3"/>
                <w:sz w:val="24"/>
              </w:rPr>
              <w:t xml:space="preserve"> </w:t>
            </w:r>
            <w:r>
              <w:rPr>
                <w:i/>
                <w:sz w:val="24"/>
              </w:rPr>
              <w:t>еуродода</w:t>
            </w:r>
            <w:r>
              <w:rPr>
                <w:i/>
                <w:spacing w:val="-3"/>
                <w:sz w:val="24"/>
              </w:rPr>
              <w:t xml:space="preserve"> </w:t>
            </w:r>
            <w:r>
              <w:rPr>
                <w:i/>
                <w:spacing w:val="-4"/>
                <w:sz w:val="24"/>
              </w:rPr>
              <w:t>т.б.</w:t>
            </w:r>
          </w:p>
        </w:tc>
      </w:tr>
    </w:tbl>
    <w:p w14:paraId="13D53A9A" w14:textId="77777777" w:rsidR="004D1C38" w:rsidRDefault="004D1C38">
      <w:pPr>
        <w:pStyle w:val="TableParagraph"/>
        <w:spacing w:line="244" w:lineRule="exact"/>
        <w:rPr>
          <w:i/>
          <w:sz w:val="24"/>
        </w:rPr>
        <w:sectPr w:rsidR="004D1C38">
          <w:pgSz w:w="11910" w:h="16840"/>
          <w:pgMar w:top="1040" w:right="425" w:bottom="960" w:left="1559" w:header="0" w:footer="775" w:gutter="0"/>
          <w:cols w:space="720"/>
        </w:sectPr>
      </w:pPr>
    </w:p>
    <w:p w14:paraId="7635F31E" w14:textId="77777777" w:rsidR="004D1C38" w:rsidRDefault="003D5EA4">
      <w:pPr>
        <w:pStyle w:val="a3"/>
        <w:spacing w:before="60"/>
        <w:ind w:left="183" w:firstLine="0"/>
        <w:jc w:val="left"/>
      </w:pPr>
      <w:r>
        <w:lastRenderedPageBreak/>
        <w:t>13-кестенің</w:t>
      </w:r>
      <w:r>
        <w:rPr>
          <w:spacing w:val="-5"/>
        </w:rPr>
        <w:t xml:space="preserve"> </w:t>
      </w:r>
      <w:r>
        <w:rPr>
          <w:spacing w:val="-2"/>
        </w:rPr>
        <w:t>жалғасы</w:t>
      </w:r>
    </w:p>
    <w:p w14:paraId="0EBCC98D" w14:textId="77777777" w:rsidR="004D1C38" w:rsidRDefault="004D1C38">
      <w:pPr>
        <w:pStyle w:val="a3"/>
        <w:spacing w:before="2"/>
        <w:ind w:left="0" w:firstLine="0"/>
        <w:jc w:val="left"/>
        <w:rPr>
          <w:sz w:val="15"/>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046"/>
      </w:tblGrid>
      <w:tr w:rsidR="004D1C38" w14:paraId="665D3021" w14:textId="77777777">
        <w:trPr>
          <w:trHeight w:val="261"/>
        </w:trPr>
        <w:tc>
          <w:tcPr>
            <w:tcW w:w="9572" w:type="dxa"/>
            <w:gridSpan w:val="2"/>
          </w:tcPr>
          <w:p w14:paraId="7B8CDF3D" w14:textId="77777777" w:rsidR="004D1C38" w:rsidRDefault="003D5EA4">
            <w:pPr>
              <w:pStyle w:val="TableParagraph"/>
              <w:spacing w:line="242" w:lineRule="exact"/>
              <w:ind w:left="5"/>
              <w:jc w:val="center"/>
              <w:rPr>
                <w:sz w:val="24"/>
              </w:rPr>
            </w:pPr>
            <w:r>
              <w:rPr>
                <w:spacing w:val="-10"/>
                <w:sz w:val="24"/>
              </w:rPr>
              <w:t>1</w:t>
            </w:r>
          </w:p>
        </w:tc>
      </w:tr>
      <w:tr w:rsidR="004D1C38" w14:paraId="6C475023" w14:textId="77777777">
        <w:trPr>
          <w:trHeight w:val="263"/>
        </w:trPr>
        <w:tc>
          <w:tcPr>
            <w:tcW w:w="1526" w:type="dxa"/>
          </w:tcPr>
          <w:p w14:paraId="200C3D54" w14:textId="77777777" w:rsidR="004D1C38" w:rsidRDefault="003D5EA4">
            <w:pPr>
              <w:pStyle w:val="TableParagraph"/>
              <w:spacing w:line="244" w:lineRule="exact"/>
              <w:ind w:left="105"/>
              <w:rPr>
                <w:i/>
                <w:sz w:val="24"/>
              </w:rPr>
            </w:pPr>
            <w:r>
              <w:rPr>
                <w:i/>
                <w:spacing w:val="-4"/>
                <w:sz w:val="24"/>
              </w:rPr>
              <w:t>зоо-</w:t>
            </w:r>
          </w:p>
        </w:tc>
        <w:tc>
          <w:tcPr>
            <w:tcW w:w="8046" w:type="dxa"/>
          </w:tcPr>
          <w:p w14:paraId="1099831B" w14:textId="77777777" w:rsidR="004D1C38" w:rsidRDefault="003D5EA4">
            <w:pPr>
              <w:pStyle w:val="TableParagraph"/>
              <w:spacing w:line="244" w:lineRule="exact"/>
              <w:ind w:left="108"/>
              <w:rPr>
                <w:i/>
                <w:sz w:val="24"/>
              </w:rPr>
            </w:pPr>
            <w:r>
              <w:rPr>
                <w:i/>
                <w:sz w:val="24"/>
              </w:rPr>
              <w:t>Зообақ,</w:t>
            </w:r>
            <w:r>
              <w:rPr>
                <w:i/>
                <w:spacing w:val="-4"/>
                <w:sz w:val="24"/>
              </w:rPr>
              <w:t xml:space="preserve"> </w:t>
            </w:r>
            <w:r>
              <w:rPr>
                <w:i/>
                <w:sz w:val="24"/>
              </w:rPr>
              <w:t>зоодүкен</w:t>
            </w:r>
            <w:r>
              <w:rPr>
                <w:i/>
                <w:spacing w:val="-2"/>
                <w:sz w:val="24"/>
              </w:rPr>
              <w:t xml:space="preserve"> </w:t>
            </w:r>
            <w:r>
              <w:rPr>
                <w:i/>
                <w:spacing w:val="-4"/>
                <w:sz w:val="24"/>
              </w:rPr>
              <w:t>т.б.</w:t>
            </w:r>
          </w:p>
        </w:tc>
      </w:tr>
      <w:tr w:rsidR="004D1C38" w14:paraId="2AB44267" w14:textId="77777777">
        <w:trPr>
          <w:trHeight w:val="261"/>
        </w:trPr>
        <w:tc>
          <w:tcPr>
            <w:tcW w:w="1526" w:type="dxa"/>
          </w:tcPr>
          <w:p w14:paraId="06DA4ACD" w14:textId="77777777" w:rsidR="004D1C38" w:rsidRDefault="003D5EA4">
            <w:pPr>
              <w:pStyle w:val="TableParagraph"/>
              <w:spacing w:line="241" w:lineRule="exact"/>
              <w:ind w:left="105"/>
              <w:rPr>
                <w:i/>
                <w:sz w:val="24"/>
              </w:rPr>
            </w:pPr>
            <w:r>
              <w:rPr>
                <w:i/>
                <w:spacing w:val="-4"/>
                <w:sz w:val="24"/>
              </w:rPr>
              <w:t>изо-</w:t>
            </w:r>
          </w:p>
        </w:tc>
        <w:tc>
          <w:tcPr>
            <w:tcW w:w="8046" w:type="dxa"/>
          </w:tcPr>
          <w:p w14:paraId="7F744627" w14:textId="77777777" w:rsidR="004D1C38" w:rsidRDefault="003D5EA4">
            <w:pPr>
              <w:pStyle w:val="TableParagraph"/>
              <w:spacing w:line="241" w:lineRule="exact"/>
              <w:ind w:left="108"/>
              <w:rPr>
                <w:i/>
                <w:sz w:val="24"/>
              </w:rPr>
            </w:pPr>
            <w:r>
              <w:rPr>
                <w:i/>
                <w:sz w:val="24"/>
              </w:rPr>
              <w:t>Изокүй,</w:t>
            </w:r>
            <w:r>
              <w:rPr>
                <w:i/>
                <w:spacing w:val="-3"/>
                <w:sz w:val="24"/>
              </w:rPr>
              <w:t xml:space="preserve"> </w:t>
            </w:r>
            <w:r>
              <w:rPr>
                <w:i/>
                <w:sz w:val="24"/>
              </w:rPr>
              <w:t>изосызық</w:t>
            </w:r>
            <w:r>
              <w:rPr>
                <w:i/>
                <w:spacing w:val="-1"/>
                <w:sz w:val="24"/>
              </w:rPr>
              <w:t xml:space="preserve"> </w:t>
            </w:r>
            <w:r>
              <w:rPr>
                <w:i/>
                <w:spacing w:val="-4"/>
                <w:sz w:val="24"/>
              </w:rPr>
              <w:t>т.б.</w:t>
            </w:r>
          </w:p>
        </w:tc>
      </w:tr>
      <w:tr w:rsidR="004D1C38" w14:paraId="24BA0C7E" w14:textId="77777777">
        <w:trPr>
          <w:trHeight w:val="261"/>
        </w:trPr>
        <w:tc>
          <w:tcPr>
            <w:tcW w:w="1526" w:type="dxa"/>
          </w:tcPr>
          <w:p w14:paraId="60642330" w14:textId="77777777" w:rsidR="004D1C38" w:rsidRDefault="003D5EA4">
            <w:pPr>
              <w:pStyle w:val="TableParagraph"/>
              <w:spacing w:line="241" w:lineRule="exact"/>
              <w:ind w:left="105"/>
              <w:rPr>
                <w:i/>
                <w:sz w:val="24"/>
              </w:rPr>
            </w:pPr>
            <w:r>
              <w:rPr>
                <w:i/>
                <w:spacing w:val="-4"/>
                <w:sz w:val="24"/>
              </w:rPr>
              <w:t>ион-</w:t>
            </w:r>
          </w:p>
        </w:tc>
        <w:tc>
          <w:tcPr>
            <w:tcW w:w="8046" w:type="dxa"/>
          </w:tcPr>
          <w:p w14:paraId="7CA6C3FF" w14:textId="77777777" w:rsidR="004D1C38" w:rsidRDefault="003D5EA4">
            <w:pPr>
              <w:pStyle w:val="TableParagraph"/>
              <w:spacing w:line="241" w:lineRule="exact"/>
              <w:ind w:left="108"/>
              <w:rPr>
                <w:i/>
                <w:sz w:val="24"/>
              </w:rPr>
            </w:pPr>
            <w:r>
              <w:rPr>
                <w:i/>
                <w:sz w:val="24"/>
              </w:rPr>
              <w:t>Ионөткізгіш,</w:t>
            </w:r>
            <w:r>
              <w:rPr>
                <w:i/>
                <w:spacing w:val="-6"/>
                <w:sz w:val="24"/>
              </w:rPr>
              <w:t xml:space="preserve"> </w:t>
            </w:r>
            <w:r>
              <w:rPr>
                <w:i/>
                <w:sz w:val="24"/>
              </w:rPr>
              <w:t>ионалмастырғаш</w:t>
            </w:r>
            <w:r>
              <w:rPr>
                <w:i/>
                <w:spacing w:val="-2"/>
                <w:sz w:val="24"/>
              </w:rPr>
              <w:t xml:space="preserve"> </w:t>
            </w:r>
            <w:r>
              <w:rPr>
                <w:i/>
                <w:spacing w:val="-4"/>
                <w:sz w:val="24"/>
              </w:rPr>
              <w:t>т.б.</w:t>
            </w:r>
          </w:p>
        </w:tc>
      </w:tr>
      <w:tr w:rsidR="004D1C38" w14:paraId="17BD3F0B" w14:textId="77777777">
        <w:trPr>
          <w:trHeight w:val="263"/>
        </w:trPr>
        <w:tc>
          <w:tcPr>
            <w:tcW w:w="1526" w:type="dxa"/>
          </w:tcPr>
          <w:p w14:paraId="107E052F" w14:textId="77777777" w:rsidR="004D1C38" w:rsidRDefault="003D5EA4">
            <w:pPr>
              <w:pStyle w:val="TableParagraph"/>
              <w:spacing w:line="244" w:lineRule="exact"/>
              <w:ind w:left="105"/>
              <w:rPr>
                <w:i/>
                <w:sz w:val="24"/>
              </w:rPr>
            </w:pPr>
            <w:r>
              <w:rPr>
                <w:i/>
                <w:spacing w:val="-2"/>
                <w:sz w:val="24"/>
              </w:rPr>
              <w:t>инфра-</w:t>
            </w:r>
          </w:p>
        </w:tc>
        <w:tc>
          <w:tcPr>
            <w:tcW w:w="8046" w:type="dxa"/>
          </w:tcPr>
          <w:p w14:paraId="4D999385" w14:textId="77777777" w:rsidR="004D1C38" w:rsidRDefault="003D5EA4">
            <w:pPr>
              <w:pStyle w:val="TableParagraph"/>
              <w:spacing w:line="244" w:lineRule="exact"/>
              <w:ind w:left="108"/>
              <w:rPr>
                <w:i/>
                <w:sz w:val="24"/>
              </w:rPr>
            </w:pPr>
            <w:r>
              <w:rPr>
                <w:i/>
                <w:sz w:val="24"/>
              </w:rPr>
              <w:t>Инфрақызыл,</w:t>
            </w:r>
            <w:r>
              <w:rPr>
                <w:i/>
                <w:spacing w:val="-5"/>
                <w:sz w:val="24"/>
              </w:rPr>
              <w:t xml:space="preserve"> </w:t>
            </w:r>
            <w:r>
              <w:rPr>
                <w:i/>
                <w:sz w:val="24"/>
              </w:rPr>
              <w:t>инфрадыбыс,</w:t>
            </w:r>
            <w:r>
              <w:rPr>
                <w:i/>
                <w:spacing w:val="-5"/>
                <w:sz w:val="24"/>
              </w:rPr>
              <w:t xml:space="preserve"> </w:t>
            </w:r>
            <w:r>
              <w:rPr>
                <w:i/>
                <w:sz w:val="24"/>
              </w:rPr>
              <w:t>инфрақұрылым</w:t>
            </w:r>
            <w:r>
              <w:rPr>
                <w:i/>
                <w:spacing w:val="-5"/>
                <w:sz w:val="24"/>
              </w:rPr>
              <w:t xml:space="preserve"> </w:t>
            </w:r>
            <w:r>
              <w:rPr>
                <w:i/>
                <w:spacing w:val="-4"/>
                <w:sz w:val="24"/>
              </w:rPr>
              <w:t>т.б.</w:t>
            </w:r>
          </w:p>
        </w:tc>
      </w:tr>
      <w:tr w:rsidR="004D1C38" w14:paraId="12E0D25F" w14:textId="77777777">
        <w:trPr>
          <w:trHeight w:val="261"/>
        </w:trPr>
        <w:tc>
          <w:tcPr>
            <w:tcW w:w="1526" w:type="dxa"/>
          </w:tcPr>
          <w:p w14:paraId="522847C9" w14:textId="77777777" w:rsidR="004D1C38" w:rsidRDefault="003D5EA4">
            <w:pPr>
              <w:pStyle w:val="TableParagraph"/>
              <w:spacing w:line="241" w:lineRule="exact"/>
              <w:ind w:left="105"/>
              <w:rPr>
                <w:i/>
                <w:sz w:val="24"/>
              </w:rPr>
            </w:pPr>
            <w:r>
              <w:rPr>
                <w:i/>
                <w:spacing w:val="-2"/>
                <w:sz w:val="24"/>
              </w:rPr>
              <w:t>кибер-</w:t>
            </w:r>
          </w:p>
        </w:tc>
        <w:tc>
          <w:tcPr>
            <w:tcW w:w="8046" w:type="dxa"/>
          </w:tcPr>
          <w:p w14:paraId="6E56CC19" w14:textId="77777777" w:rsidR="004D1C38" w:rsidRDefault="003D5EA4">
            <w:pPr>
              <w:pStyle w:val="TableParagraph"/>
              <w:spacing w:line="241" w:lineRule="exact"/>
              <w:ind w:left="108"/>
              <w:rPr>
                <w:i/>
                <w:sz w:val="24"/>
              </w:rPr>
            </w:pPr>
            <w:r>
              <w:rPr>
                <w:i/>
                <w:sz w:val="24"/>
              </w:rPr>
              <w:t>Киберқауіпсіздік,</w:t>
            </w:r>
            <w:r>
              <w:rPr>
                <w:i/>
                <w:spacing w:val="-3"/>
                <w:sz w:val="24"/>
              </w:rPr>
              <w:t xml:space="preserve"> </w:t>
            </w:r>
            <w:r>
              <w:rPr>
                <w:i/>
                <w:sz w:val="24"/>
              </w:rPr>
              <w:t>киберқарақшы,</w:t>
            </w:r>
            <w:r>
              <w:rPr>
                <w:i/>
                <w:spacing w:val="-2"/>
                <w:sz w:val="24"/>
              </w:rPr>
              <w:t xml:space="preserve"> </w:t>
            </w:r>
            <w:r>
              <w:rPr>
                <w:i/>
                <w:sz w:val="24"/>
              </w:rPr>
              <w:t>кибершабуыл</w:t>
            </w:r>
            <w:r>
              <w:rPr>
                <w:i/>
                <w:spacing w:val="-4"/>
                <w:sz w:val="24"/>
              </w:rPr>
              <w:t xml:space="preserve"> т.б.</w:t>
            </w:r>
          </w:p>
        </w:tc>
      </w:tr>
      <w:tr w:rsidR="004D1C38" w14:paraId="009443E7" w14:textId="77777777">
        <w:trPr>
          <w:trHeight w:val="263"/>
        </w:trPr>
        <w:tc>
          <w:tcPr>
            <w:tcW w:w="1526" w:type="dxa"/>
          </w:tcPr>
          <w:p w14:paraId="55F34095" w14:textId="77777777" w:rsidR="004D1C38" w:rsidRDefault="003D5EA4">
            <w:pPr>
              <w:pStyle w:val="TableParagraph"/>
              <w:spacing w:line="244" w:lineRule="exact"/>
              <w:ind w:left="105"/>
              <w:rPr>
                <w:i/>
                <w:sz w:val="24"/>
              </w:rPr>
            </w:pPr>
            <w:r>
              <w:rPr>
                <w:i/>
                <w:spacing w:val="-2"/>
                <w:sz w:val="24"/>
              </w:rPr>
              <w:t>кино-</w:t>
            </w:r>
          </w:p>
        </w:tc>
        <w:tc>
          <w:tcPr>
            <w:tcW w:w="8046" w:type="dxa"/>
          </w:tcPr>
          <w:p w14:paraId="70016533" w14:textId="77777777" w:rsidR="004D1C38" w:rsidRDefault="003D5EA4">
            <w:pPr>
              <w:pStyle w:val="TableParagraph"/>
              <w:spacing w:line="244" w:lineRule="exact"/>
              <w:ind w:left="108"/>
              <w:rPr>
                <w:i/>
                <w:sz w:val="24"/>
              </w:rPr>
            </w:pPr>
            <w:r>
              <w:rPr>
                <w:i/>
                <w:sz w:val="24"/>
              </w:rPr>
              <w:t>Киноөндіріс,</w:t>
            </w:r>
            <w:r>
              <w:rPr>
                <w:i/>
                <w:spacing w:val="-6"/>
                <w:sz w:val="24"/>
              </w:rPr>
              <w:t xml:space="preserve"> </w:t>
            </w:r>
            <w:r>
              <w:rPr>
                <w:i/>
                <w:sz w:val="24"/>
              </w:rPr>
              <w:t>киножоба,</w:t>
            </w:r>
            <w:r>
              <w:rPr>
                <w:i/>
                <w:spacing w:val="-6"/>
                <w:sz w:val="24"/>
              </w:rPr>
              <w:t xml:space="preserve"> </w:t>
            </w:r>
            <w:r>
              <w:rPr>
                <w:i/>
                <w:sz w:val="24"/>
              </w:rPr>
              <w:t>кинотаспа,</w:t>
            </w:r>
            <w:r>
              <w:rPr>
                <w:i/>
                <w:spacing w:val="-5"/>
                <w:sz w:val="24"/>
              </w:rPr>
              <w:t xml:space="preserve"> </w:t>
            </w:r>
            <w:r>
              <w:rPr>
                <w:i/>
                <w:sz w:val="24"/>
              </w:rPr>
              <w:t>киномұрағат</w:t>
            </w:r>
            <w:r>
              <w:rPr>
                <w:i/>
                <w:spacing w:val="-6"/>
                <w:sz w:val="24"/>
              </w:rPr>
              <w:t xml:space="preserve"> </w:t>
            </w:r>
            <w:r>
              <w:rPr>
                <w:i/>
                <w:spacing w:val="-4"/>
                <w:sz w:val="24"/>
              </w:rPr>
              <w:t>т.б.</w:t>
            </w:r>
          </w:p>
        </w:tc>
      </w:tr>
      <w:tr w:rsidR="004D1C38" w14:paraId="0681E55A" w14:textId="77777777">
        <w:trPr>
          <w:trHeight w:val="261"/>
        </w:trPr>
        <w:tc>
          <w:tcPr>
            <w:tcW w:w="1526" w:type="dxa"/>
          </w:tcPr>
          <w:p w14:paraId="52FD9776" w14:textId="77777777" w:rsidR="004D1C38" w:rsidRDefault="003D5EA4">
            <w:pPr>
              <w:pStyle w:val="TableParagraph"/>
              <w:spacing w:line="241" w:lineRule="exact"/>
              <w:ind w:left="105"/>
              <w:rPr>
                <w:i/>
                <w:sz w:val="24"/>
              </w:rPr>
            </w:pPr>
            <w:r>
              <w:rPr>
                <w:i/>
                <w:spacing w:val="-4"/>
                <w:sz w:val="24"/>
              </w:rPr>
              <w:t>мед-</w:t>
            </w:r>
          </w:p>
        </w:tc>
        <w:tc>
          <w:tcPr>
            <w:tcW w:w="8046" w:type="dxa"/>
          </w:tcPr>
          <w:p w14:paraId="65A85997" w14:textId="77777777" w:rsidR="004D1C38" w:rsidRDefault="003D5EA4">
            <w:pPr>
              <w:pStyle w:val="TableParagraph"/>
              <w:spacing w:line="241" w:lineRule="exact"/>
              <w:ind w:left="108"/>
              <w:rPr>
                <w:i/>
                <w:sz w:val="24"/>
              </w:rPr>
            </w:pPr>
            <w:r>
              <w:rPr>
                <w:i/>
                <w:sz w:val="24"/>
              </w:rPr>
              <w:t>Медбике,</w:t>
            </w:r>
            <w:r>
              <w:rPr>
                <w:i/>
                <w:spacing w:val="-5"/>
                <w:sz w:val="24"/>
              </w:rPr>
              <w:t xml:space="preserve"> </w:t>
            </w:r>
            <w:r>
              <w:rPr>
                <w:i/>
                <w:sz w:val="24"/>
              </w:rPr>
              <w:t>медсараптама</w:t>
            </w:r>
            <w:r>
              <w:rPr>
                <w:i/>
                <w:spacing w:val="-4"/>
                <w:sz w:val="24"/>
              </w:rPr>
              <w:t xml:space="preserve"> т.б.</w:t>
            </w:r>
          </w:p>
        </w:tc>
      </w:tr>
      <w:tr w:rsidR="004D1C38" w14:paraId="21D5E4AE" w14:textId="77777777">
        <w:trPr>
          <w:trHeight w:val="261"/>
        </w:trPr>
        <w:tc>
          <w:tcPr>
            <w:tcW w:w="1526" w:type="dxa"/>
          </w:tcPr>
          <w:p w14:paraId="40486BF6" w14:textId="77777777" w:rsidR="004D1C38" w:rsidRDefault="003D5EA4">
            <w:pPr>
              <w:pStyle w:val="TableParagraph"/>
              <w:spacing w:line="241" w:lineRule="exact"/>
              <w:ind w:left="105"/>
              <w:rPr>
                <w:i/>
                <w:sz w:val="24"/>
              </w:rPr>
            </w:pPr>
            <w:r>
              <w:rPr>
                <w:i/>
                <w:spacing w:val="-2"/>
                <w:sz w:val="24"/>
              </w:rPr>
              <w:t>медиа-</w:t>
            </w:r>
          </w:p>
        </w:tc>
        <w:tc>
          <w:tcPr>
            <w:tcW w:w="8046" w:type="dxa"/>
          </w:tcPr>
          <w:p w14:paraId="35629409" w14:textId="77777777" w:rsidR="004D1C38" w:rsidRDefault="003D5EA4">
            <w:pPr>
              <w:pStyle w:val="TableParagraph"/>
              <w:spacing w:line="241" w:lineRule="exact"/>
              <w:ind w:left="108"/>
              <w:rPr>
                <w:i/>
                <w:sz w:val="24"/>
              </w:rPr>
            </w:pPr>
            <w:r>
              <w:rPr>
                <w:i/>
                <w:sz w:val="24"/>
              </w:rPr>
              <w:t>Медиақпарат,</w:t>
            </w:r>
            <w:r>
              <w:rPr>
                <w:i/>
                <w:spacing w:val="-3"/>
                <w:sz w:val="24"/>
              </w:rPr>
              <w:t xml:space="preserve"> </w:t>
            </w:r>
            <w:r>
              <w:rPr>
                <w:i/>
                <w:sz w:val="24"/>
              </w:rPr>
              <w:t>медиажоспар,</w:t>
            </w:r>
            <w:r>
              <w:rPr>
                <w:i/>
                <w:spacing w:val="-3"/>
                <w:sz w:val="24"/>
              </w:rPr>
              <w:t xml:space="preserve"> </w:t>
            </w:r>
            <w:r>
              <w:rPr>
                <w:i/>
                <w:sz w:val="24"/>
              </w:rPr>
              <w:t>медиаорталық,</w:t>
            </w:r>
            <w:r>
              <w:rPr>
                <w:i/>
                <w:spacing w:val="-2"/>
                <w:sz w:val="24"/>
              </w:rPr>
              <w:t xml:space="preserve"> </w:t>
            </w:r>
            <w:r>
              <w:rPr>
                <w:i/>
                <w:sz w:val="24"/>
              </w:rPr>
              <w:t>медиаталдау</w:t>
            </w:r>
            <w:r>
              <w:rPr>
                <w:i/>
                <w:spacing w:val="-3"/>
                <w:sz w:val="24"/>
              </w:rPr>
              <w:t xml:space="preserve"> </w:t>
            </w:r>
            <w:r>
              <w:rPr>
                <w:i/>
                <w:spacing w:val="-4"/>
                <w:sz w:val="24"/>
              </w:rPr>
              <w:t>т.б.</w:t>
            </w:r>
          </w:p>
        </w:tc>
      </w:tr>
      <w:tr w:rsidR="004D1C38" w14:paraId="7927DD43" w14:textId="77777777">
        <w:trPr>
          <w:trHeight w:val="263"/>
        </w:trPr>
        <w:tc>
          <w:tcPr>
            <w:tcW w:w="1526" w:type="dxa"/>
          </w:tcPr>
          <w:p w14:paraId="25B29EA9" w14:textId="77777777" w:rsidR="004D1C38" w:rsidRDefault="003D5EA4">
            <w:pPr>
              <w:pStyle w:val="TableParagraph"/>
              <w:spacing w:line="244" w:lineRule="exact"/>
              <w:ind w:left="105"/>
              <w:rPr>
                <w:i/>
                <w:sz w:val="24"/>
              </w:rPr>
            </w:pPr>
            <w:r>
              <w:rPr>
                <w:i/>
                <w:spacing w:val="-2"/>
                <w:sz w:val="24"/>
              </w:rPr>
              <w:t>мета-</w:t>
            </w:r>
          </w:p>
        </w:tc>
        <w:tc>
          <w:tcPr>
            <w:tcW w:w="8046" w:type="dxa"/>
          </w:tcPr>
          <w:p w14:paraId="507D7CC1" w14:textId="77777777" w:rsidR="004D1C38" w:rsidRDefault="003D5EA4">
            <w:pPr>
              <w:pStyle w:val="TableParagraph"/>
              <w:spacing w:line="244" w:lineRule="exact"/>
              <w:ind w:left="108"/>
              <w:rPr>
                <w:i/>
                <w:sz w:val="24"/>
              </w:rPr>
            </w:pPr>
            <w:r>
              <w:rPr>
                <w:i/>
                <w:sz w:val="24"/>
              </w:rPr>
              <w:t>Метатаным,</w:t>
            </w:r>
            <w:r>
              <w:rPr>
                <w:i/>
                <w:spacing w:val="-3"/>
                <w:sz w:val="24"/>
              </w:rPr>
              <w:t xml:space="preserve"> </w:t>
            </w:r>
            <w:r>
              <w:rPr>
                <w:i/>
                <w:sz w:val="24"/>
              </w:rPr>
              <w:t>метамәтін,</w:t>
            </w:r>
            <w:r>
              <w:rPr>
                <w:i/>
                <w:spacing w:val="-3"/>
                <w:sz w:val="24"/>
              </w:rPr>
              <w:t xml:space="preserve"> </w:t>
            </w:r>
            <w:r>
              <w:rPr>
                <w:i/>
                <w:sz w:val="24"/>
              </w:rPr>
              <w:t>метатіл</w:t>
            </w:r>
            <w:r>
              <w:rPr>
                <w:i/>
                <w:spacing w:val="-3"/>
                <w:sz w:val="24"/>
              </w:rPr>
              <w:t xml:space="preserve"> </w:t>
            </w:r>
            <w:r>
              <w:rPr>
                <w:i/>
                <w:spacing w:val="-4"/>
                <w:sz w:val="24"/>
              </w:rPr>
              <w:t>т.б.</w:t>
            </w:r>
          </w:p>
        </w:tc>
      </w:tr>
      <w:tr w:rsidR="004D1C38" w14:paraId="3E1D23DB" w14:textId="77777777">
        <w:trPr>
          <w:trHeight w:val="261"/>
        </w:trPr>
        <w:tc>
          <w:tcPr>
            <w:tcW w:w="1526" w:type="dxa"/>
          </w:tcPr>
          <w:p w14:paraId="09605BCA" w14:textId="77777777" w:rsidR="004D1C38" w:rsidRDefault="003D5EA4">
            <w:pPr>
              <w:pStyle w:val="TableParagraph"/>
              <w:spacing w:line="241" w:lineRule="exact"/>
              <w:ind w:left="105"/>
              <w:rPr>
                <w:i/>
                <w:sz w:val="24"/>
              </w:rPr>
            </w:pPr>
            <w:r>
              <w:rPr>
                <w:i/>
                <w:spacing w:val="-2"/>
                <w:sz w:val="24"/>
              </w:rPr>
              <w:t>микро-</w:t>
            </w:r>
          </w:p>
        </w:tc>
        <w:tc>
          <w:tcPr>
            <w:tcW w:w="8046" w:type="dxa"/>
          </w:tcPr>
          <w:p w14:paraId="50ADFF04" w14:textId="77777777" w:rsidR="004D1C38" w:rsidRDefault="003D5EA4">
            <w:pPr>
              <w:pStyle w:val="TableParagraph"/>
              <w:spacing w:line="241" w:lineRule="exact"/>
              <w:ind w:left="108"/>
              <w:rPr>
                <w:i/>
                <w:sz w:val="24"/>
              </w:rPr>
            </w:pPr>
            <w:r>
              <w:rPr>
                <w:i/>
                <w:sz w:val="24"/>
              </w:rPr>
              <w:t>Микроағза,</w:t>
            </w:r>
            <w:r>
              <w:rPr>
                <w:i/>
                <w:spacing w:val="-4"/>
                <w:sz w:val="24"/>
              </w:rPr>
              <w:t xml:space="preserve"> </w:t>
            </w:r>
            <w:r>
              <w:rPr>
                <w:i/>
                <w:sz w:val="24"/>
              </w:rPr>
              <w:t>микродеңгей,</w:t>
            </w:r>
            <w:r>
              <w:rPr>
                <w:i/>
                <w:spacing w:val="-3"/>
                <w:sz w:val="24"/>
              </w:rPr>
              <w:t xml:space="preserve"> </w:t>
            </w:r>
            <w:r>
              <w:rPr>
                <w:i/>
                <w:sz w:val="24"/>
              </w:rPr>
              <w:t>микроқұрылым</w:t>
            </w:r>
            <w:r>
              <w:rPr>
                <w:i/>
                <w:spacing w:val="-3"/>
                <w:sz w:val="24"/>
              </w:rPr>
              <w:t xml:space="preserve"> </w:t>
            </w:r>
            <w:r>
              <w:rPr>
                <w:i/>
                <w:spacing w:val="-4"/>
                <w:sz w:val="24"/>
              </w:rPr>
              <w:t>т.б.</w:t>
            </w:r>
          </w:p>
        </w:tc>
      </w:tr>
      <w:tr w:rsidR="004D1C38" w14:paraId="7EEEF7E9" w14:textId="77777777">
        <w:trPr>
          <w:trHeight w:val="263"/>
        </w:trPr>
        <w:tc>
          <w:tcPr>
            <w:tcW w:w="1526" w:type="dxa"/>
          </w:tcPr>
          <w:p w14:paraId="7EF55582" w14:textId="77777777" w:rsidR="004D1C38" w:rsidRDefault="003D5EA4">
            <w:pPr>
              <w:pStyle w:val="TableParagraph"/>
              <w:spacing w:line="244" w:lineRule="exact"/>
              <w:ind w:left="105"/>
              <w:rPr>
                <w:i/>
                <w:sz w:val="24"/>
              </w:rPr>
            </w:pPr>
            <w:r>
              <w:rPr>
                <w:i/>
                <w:spacing w:val="-2"/>
                <w:sz w:val="24"/>
              </w:rPr>
              <w:t>моно-</w:t>
            </w:r>
          </w:p>
        </w:tc>
        <w:tc>
          <w:tcPr>
            <w:tcW w:w="8046" w:type="dxa"/>
          </w:tcPr>
          <w:p w14:paraId="24DE4AF9" w14:textId="77777777" w:rsidR="004D1C38" w:rsidRDefault="003D5EA4">
            <w:pPr>
              <w:pStyle w:val="TableParagraph"/>
              <w:spacing w:line="244" w:lineRule="exact"/>
              <w:ind w:left="108"/>
              <w:rPr>
                <w:i/>
                <w:sz w:val="24"/>
              </w:rPr>
            </w:pPr>
            <w:r>
              <w:rPr>
                <w:i/>
                <w:sz w:val="24"/>
              </w:rPr>
              <w:t>Мономәдениет,</w:t>
            </w:r>
            <w:r>
              <w:rPr>
                <w:i/>
                <w:spacing w:val="-9"/>
                <w:sz w:val="24"/>
              </w:rPr>
              <w:t xml:space="preserve"> </w:t>
            </w:r>
            <w:r>
              <w:rPr>
                <w:i/>
                <w:sz w:val="24"/>
              </w:rPr>
              <w:t>моноқабат</w:t>
            </w:r>
            <w:r>
              <w:rPr>
                <w:i/>
                <w:spacing w:val="-9"/>
                <w:sz w:val="24"/>
              </w:rPr>
              <w:t xml:space="preserve"> </w:t>
            </w:r>
            <w:r>
              <w:rPr>
                <w:i/>
                <w:spacing w:val="-4"/>
                <w:sz w:val="24"/>
              </w:rPr>
              <w:t>т.б.</w:t>
            </w:r>
          </w:p>
        </w:tc>
      </w:tr>
      <w:tr w:rsidR="004D1C38" w14:paraId="440861AC" w14:textId="77777777">
        <w:trPr>
          <w:trHeight w:val="261"/>
        </w:trPr>
        <w:tc>
          <w:tcPr>
            <w:tcW w:w="1526" w:type="dxa"/>
          </w:tcPr>
          <w:p w14:paraId="30A9B476" w14:textId="77777777" w:rsidR="004D1C38" w:rsidRDefault="003D5EA4">
            <w:pPr>
              <w:pStyle w:val="TableParagraph"/>
              <w:spacing w:line="241" w:lineRule="exact"/>
              <w:ind w:left="105"/>
              <w:rPr>
                <w:i/>
                <w:sz w:val="24"/>
              </w:rPr>
            </w:pPr>
            <w:r>
              <w:rPr>
                <w:i/>
                <w:spacing w:val="-2"/>
                <w:sz w:val="24"/>
              </w:rPr>
              <w:t>нано-</w:t>
            </w:r>
          </w:p>
        </w:tc>
        <w:tc>
          <w:tcPr>
            <w:tcW w:w="8046" w:type="dxa"/>
          </w:tcPr>
          <w:p w14:paraId="797CCE6F" w14:textId="77777777" w:rsidR="004D1C38" w:rsidRDefault="003D5EA4">
            <w:pPr>
              <w:pStyle w:val="TableParagraph"/>
              <w:spacing w:line="241" w:lineRule="exact"/>
              <w:ind w:left="108"/>
              <w:rPr>
                <w:i/>
                <w:sz w:val="24"/>
              </w:rPr>
            </w:pPr>
            <w:r>
              <w:rPr>
                <w:i/>
                <w:sz w:val="24"/>
              </w:rPr>
              <w:t>Наножүйе,</w:t>
            </w:r>
            <w:r>
              <w:rPr>
                <w:i/>
                <w:spacing w:val="-4"/>
                <w:sz w:val="24"/>
              </w:rPr>
              <w:t xml:space="preserve"> </w:t>
            </w:r>
            <w:r>
              <w:rPr>
                <w:i/>
                <w:sz w:val="24"/>
              </w:rPr>
              <w:t>нанобөлшек,</w:t>
            </w:r>
            <w:r>
              <w:rPr>
                <w:i/>
                <w:spacing w:val="-3"/>
                <w:sz w:val="24"/>
              </w:rPr>
              <w:t xml:space="preserve"> </w:t>
            </w:r>
            <w:r>
              <w:rPr>
                <w:i/>
                <w:sz w:val="24"/>
              </w:rPr>
              <w:t>наноғылым</w:t>
            </w:r>
            <w:r>
              <w:rPr>
                <w:i/>
                <w:spacing w:val="-4"/>
                <w:sz w:val="24"/>
              </w:rPr>
              <w:t xml:space="preserve"> т.б.</w:t>
            </w:r>
          </w:p>
        </w:tc>
      </w:tr>
      <w:tr w:rsidR="004D1C38" w14:paraId="6267542C" w14:textId="77777777">
        <w:trPr>
          <w:trHeight w:val="261"/>
        </w:trPr>
        <w:tc>
          <w:tcPr>
            <w:tcW w:w="1526" w:type="dxa"/>
          </w:tcPr>
          <w:p w14:paraId="1097EC50" w14:textId="77777777" w:rsidR="004D1C38" w:rsidRDefault="003D5EA4">
            <w:pPr>
              <w:pStyle w:val="TableParagraph"/>
              <w:spacing w:line="241" w:lineRule="exact"/>
              <w:ind w:left="105"/>
              <w:rPr>
                <w:i/>
                <w:sz w:val="24"/>
              </w:rPr>
            </w:pPr>
            <w:r>
              <w:rPr>
                <w:i/>
                <w:spacing w:val="-2"/>
                <w:sz w:val="24"/>
              </w:rPr>
              <w:t>нарко-</w:t>
            </w:r>
          </w:p>
        </w:tc>
        <w:tc>
          <w:tcPr>
            <w:tcW w:w="8046" w:type="dxa"/>
          </w:tcPr>
          <w:p w14:paraId="2F5170F6" w14:textId="77777777" w:rsidR="004D1C38" w:rsidRDefault="003D5EA4">
            <w:pPr>
              <w:pStyle w:val="TableParagraph"/>
              <w:spacing w:line="241" w:lineRule="exact"/>
              <w:ind w:left="108"/>
              <w:rPr>
                <w:i/>
                <w:sz w:val="24"/>
              </w:rPr>
            </w:pPr>
            <w:r>
              <w:rPr>
                <w:i/>
                <w:sz w:val="24"/>
              </w:rPr>
              <w:t>Наркобақылаушы,</w:t>
            </w:r>
            <w:r>
              <w:rPr>
                <w:i/>
                <w:spacing w:val="-5"/>
                <w:sz w:val="24"/>
              </w:rPr>
              <w:t xml:space="preserve"> </w:t>
            </w:r>
            <w:r>
              <w:rPr>
                <w:i/>
                <w:sz w:val="24"/>
              </w:rPr>
              <w:t>нарконарық,</w:t>
            </w:r>
            <w:r>
              <w:rPr>
                <w:i/>
                <w:spacing w:val="-4"/>
                <w:sz w:val="24"/>
              </w:rPr>
              <w:t xml:space="preserve"> </w:t>
            </w:r>
            <w:r>
              <w:rPr>
                <w:i/>
                <w:sz w:val="24"/>
              </w:rPr>
              <w:t>наркосауда</w:t>
            </w:r>
            <w:r>
              <w:rPr>
                <w:i/>
                <w:spacing w:val="-4"/>
                <w:sz w:val="24"/>
              </w:rPr>
              <w:t xml:space="preserve"> т.б.</w:t>
            </w:r>
          </w:p>
        </w:tc>
      </w:tr>
      <w:tr w:rsidR="004D1C38" w14:paraId="51CB1422" w14:textId="77777777">
        <w:trPr>
          <w:trHeight w:val="264"/>
        </w:trPr>
        <w:tc>
          <w:tcPr>
            <w:tcW w:w="1526" w:type="dxa"/>
          </w:tcPr>
          <w:p w14:paraId="31150EC7" w14:textId="77777777" w:rsidR="004D1C38" w:rsidRDefault="003D5EA4">
            <w:pPr>
              <w:pStyle w:val="TableParagraph"/>
              <w:spacing w:line="244" w:lineRule="exact"/>
              <w:ind w:left="105"/>
              <w:rPr>
                <w:i/>
                <w:sz w:val="24"/>
              </w:rPr>
            </w:pPr>
            <w:r>
              <w:rPr>
                <w:i/>
                <w:spacing w:val="-4"/>
                <w:sz w:val="24"/>
              </w:rPr>
              <w:t>суб-</w:t>
            </w:r>
          </w:p>
        </w:tc>
        <w:tc>
          <w:tcPr>
            <w:tcW w:w="8046" w:type="dxa"/>
          </w:tcPr>
          <w:p w14:paraId="0FE4A643" w14:textId="77777777" w:rsidR="004D1C38" w:rsidRDefault="003D5EA4">
            <w:pPr>
              <w:pStyle w:val="TableParagraph"/>
              <w:spacing w:line="244" w:lineRule="exact"/>
              <w:ind w:left="108"/>
              <w:rPr>
                <w:i/>
                <w:sz w:val="24"/>
              </w:rPr>
            </w:pPr>
            <w:r>
              <w:rPr>
                <w:i/>
                <w:sz w:val="24"/>
              </w:rPr>
              <w:t>Субмәдениет,</w:t>
            </w:r>
            <w:r>
              <w:rPr>
                <w:i/>
                <w:spacing w:val="-6"/>
                <w:sz w:val="24"/>
              </w:rPr>
              <w:t xml:space="preserve"> </w:t>
            </w:r>
            <w:r>
              <w:rPr>
                <w:i/>
                <w:sz w:val="24"/>
              </w:rPr>
              <w:t>субқоржын</w:t>
            </w:r>
            <w:r>
              <w:rPr>
                <w:i/>
                <w:spacing w:val="-6"/>
                <w:sz w:val="24"/>
              </w:rPr>
              <w:t xml:space="preserve"> </w:t>
            </w:r>
            <w:r>
              <w:rPr>
                <w:i/>
                <w:spacing w:val="-4"/>
                <w:sz w:val="24"/>
              </w:rPr>
              <w:t>т.б.</w:t>
            </w:r>
          </w:p>
        </w:tc>
      </w:tr>
      <w:tr w:rsidR="004D1C38" w14:paraId="07B98531" w14:textId="77777777">
        <w:trPr>
          <w:trHeight w:val="261"/>
        </w:trPr>
        <w:tc>
          <w:tcPr>
            <w:tcW w:w="1526" w:type="dxa"/>
          </w:tcPr>
          <w:p w14:paraId="76D0343D" w14:textId="77777777" w:rsidR="004D1C38" w:rsidRDefault="003D5EA4">
            <w:pPr>
              <w:pStyle w:val="TableParagraph"/>
              <w:spacing w:line="241" w:lineRule="exact"/>
              <w:ind w:left="105"/>
              <w:rPr>
                <w:i/>
                <w:sz w:val="24"/>
              </w:rPr>
            </w:pPr>
            <w:r>
              <w:rPr>
                <w:i/>
                <w:spacing w:val="-2"/>
                <w:sz w:val="24"/>
              </w:rPr>
              <w:t>супер-</w:t>
            </w:r>
          </w:p>
        </w:tc>
        <w:tc>
          <w:tcPr>
            <w:tcW w:w="8046" w:type="dxa"/>
          </w:tcPr>
          <w:p w14:paraId="2C710AD6" w14:textId="77777777" w:rsidR="004D1C38" w:rsidRDefault="003D5EA4">
            <w:pPr>
              <w:pStyle w:val="TableParagraph"/>
              <w:spacing w:line="241" w:lineRule="exact"/>
              <w:ind w:left="108"/>
              <w:rPr>
                <w:i/>
                <w:sz w:val="24"/>
              </w:rPr>
            </w:pPr>
            <w:r>
              <w:rPr>
                <w:i/>
                <w:sz w:val="24"/>
              </w:rPr>
              <w:t>Супермұқаба,</w:t>
            </w:r>
            <w:r>
              <w:rPr>
                <w:i/>
                <w:spacing w:val="-3"/>
                <w:sz w:val="24"/>
              </w:rPr>
              <w:t xml:space="preserve"> </w:t>
            </w:r>
            <w:r>
              <w:rPr>
                <w:i/>
                <w:sz w:val="24"/>
              </w:rPr>
              <w:t>супержоба,</w:t>
            </w:r>
            <w:r>
              <w:rPr>
                <w:i/>
                <w:spacing w:val="-3"/>
                <w:sz w:val="24"/>
              </w:rPr>
              <w:t xml:space="preserve"> </w:t>
            </w:r>
            <w:r>
              <w:rPr>
                <w:i/>
                <w:sz w:val="24"/>
              </w:rPr>
              <w:t>суперқалталы</w:t>
            </w:r>
            <w:r>
              <w:rPr>
                <w:i/>
                <w:spacing w:val="-2"/>
                <w:sz w:val="24"/>
              </w:rPr>
              <w:t xml:space="preserve"> </w:t>
            </w:r>
            <w:r>
              <w:rPr>
                <w:i/>
                <w:spacing w:val="-4"/>
                <w:sz w:val="24"/>
              </w:rPr>
              <w:t>т.б.</w:t>
            </w:r>
          </w:p>
        </w:tc>
      </w:tr>
      <w:tr w:rsidR="004D1C38" w14:paraId="2FD550E0" w14:textId="77777777">
        <w:trPr>
          <w:trHeight w:val="263"/>
        </w:trPr>
        <w:tc>
          <w:tcPr>
            <w:tcW w:w="1526" w:type="dxa"/>
          </w:tcPr>
          <w:p w14:paraId="73376D48" w14:textId="77777777" w:rsidR="004D1C38" w:rsidRDefault="003D5EA4">
            <w:pPr>
              <w:pStyle w:val="TableParagraph"/>
              <w:spacing w:line="244" w:lineRule="exact"/>
              <w:ind w:left="105"/>
              <w:rPr>
                <w:i/>
                <w:sz w:val="24"/>
              </w:rPr>
            </w:pPr>
            <w:r>
              <w:rPr>
                <w:i/>
                <w:spacing w:val="-2"/>
                <w:sz w:val="24"/>
              </w:rPr>
              <w:t>теле-</w:t>
            </w:r>
          </w:p>
        </w:tc>
        <w:tc>
          <w:tcPr>
            <w:tcW w:w="8046" w:type="dxa"/>
          </w:tcPr>
          <w:p w14:paraId="3068641C" w14:textId="77777777" w:rsidR="004D1C38" w:rsidRDefault="003D5EA4">
            <w:pPr>
              <w:pStyle w:val="TableParagraph"/>
              <w:spacing w:line="244" w:lineRule="exact"/>
              <w:ind w:left="108"/>
              <w:rPr>
                <w:i/>
                <w:sz w:val="24"/>
              </w:rPr>
            </w:pPr>
            <w:r>
              <w:rPr>
                <w:i/>
                <w:sz w:val="24"/>
              </w:rPr>
              <w:t>Тележүргізуші,</w:t>
            </w:r>
            <w:r>
              <w:rPr>
                <w:i/>
                <w:spacing w:val="-6"/>
                <w:sz w:val="24"/>
              </w:rPr>
              <w:t xml:space="preserve"> </w:t>
            </w:r>
            <w:r>
              <w:rPr>
                <w:i/>
                <w:sz w:val="24"/>
              </w:rPr>
              <w:t>телебағдарлама,</w:t>
            </w:r>
            <w:r>
              <w:rPr>
                <w:i/>
                <w:spacing w:val="-3"/>
                <w:sz w:val="24"/>
              </w:rPr>
              <w:t xml:space="preserve"> </w:t>
            </w:r>
            <w:r>
              <w:rPr>
                <w:i/>
                <w:sz w:val="24"/>
              </w:rPr>
              <w:t>телеарна,</w:t>
            </w:r>
            <w:r>
              <w:rPr>
                <w:i/>
                <w:spacing w:val="-3"/>
                <w:sz w:val="24"/>
              </w:rPr>
              <w:t xml:space="preserve"> </w:t>
            </w:r>
            <w:r>
              <w:rPr>
                <w:i/>
                <w:sz w:val="24"/>
              </w:rPr>
              <w:t>тележоба,</w:t>
            </w:r>
            <w:r>
              <w:rPr>
                <w:i/>
                <w:spacing w:val="-3"/>
                <w:sz w:val="24"/>
              </w:rPr>
              <w:t xml:space="preserve"> </w:t>
            </w:r>
            <w:r>
              <w:rPr>
                <w:i/>
                <w:sz w:val="24"/>
              </w:rPr>
              <w:t>тележұлдыз</w:t>
            </w:r>
            <w:r>
              <w:rPr>
                <w:i/>
                <w:spacing w:val="-4"/>
                <w:sz w:val="24"/>
              </w:rPr>
              <w:t xml:space="preserve"> т.б.</w:t>
            </w:r>
          </w:p>
        </w:tc>
      </w:tr>
      <w:tr w:rsidR="004D1C38" w14:paraId="249C2AB4" w14:textId="77777777">
        <w:trPr>
          <w:trHeight w:val="261"/>
        </w:trPr>
        <w:tc>
          <w:tcPr>
            <w:tcW w:w="1526" w:type="dxa"/>
          </w:tcPr>
          <w:p w14:paraId="258C7EE3" w14:textId="77777777" w:rsidR="004D1C38" w:rsidRDefault="003D5EA4">
            <w:pPr>
              <w:pStyle w:val="TableParagraph"/>
              <w:spacing w:line="241" w:lineRule="exact"/>
              <w:ind w:left="105"/>
              <w:rPr>
                <w:i/>
                <w:sz w:val="24"/>
              </w:rPr>
            </w:pPr>
            <w:r>
              <w:rPr>
                <w:i/>
                <w:spacing w:val="-2"/>
                <w:sz w:val="24"/>
              </w:rPr>
              <w:t>термо-</w:t>
            </w:r>
          </w:p>
        </w:tc>
        <w:tc>
          <w:tcPr>
            <w:tcW w:w="8046" w:type="dxa"/>
          </w:tcPr>
          <w:p w14:paraId="19EC9851" w14:textId="77777777" w:rsidR="004D1C38" w:rsidRDefault="003D5EA4">
            <w:pPr>
              <w:pStyle w:val="TableParagraph"/>
              <w:spacing w:line="241" w:lineRule="exact"/>
              <w:ind w:left="108"/>
              <w:rPr>
                <w:i/>
                <w:sz w:val="24"/>
              </w:rPr>
            </w:pPr>
            <w:r>
              <w:rPr>
                <w:i/>
                <w:sz w:val="24"/>
              </w:rPr>
              <w:t>Терможаңғырту,</w:t>
            </w:r>
            <w:r>
              <w:rPr>
                <w:i/>
                <w:spacing w:val="-6"/>
                <w:sz w:val="24"/>
              </w:rPr>
              <w:t xml:space="preserve"> </w:t>
            </w:r>
            <w:r>
              <w:rPr>
                <w:i/>
                <w:sz w:val="24"/>
              </w:rPr>
              <w:t>термоыдыс,</w:t>
            </w:r>
            <w:r>
              <w:rPr>
                <w:i/>
                <w:spacing w:val="-6"/>
                <w:sz w:val="24"/>
              </w:rPr>
              <w:t xml:space="preserve"> </w:t>
            </w:r>
            <w:r>
              <w:rPr>
                <w:i/>
                <w:sz w:val="24"/>
              </w:rPr>
              <w:t>термокиім</w:t>
            </w:r>
            <w:r>
              <w:rPr>
                <w:i/>
                <w:spacing w:val="-6"/>
                <w:sz w:val="24"/>
              </w:rPr>
              <w:t xml:space="preserve"> </w:t>
            </w:r>
            <w:r>
              <w:rPr>
                <w:i/>
                <w:spacing w:val="-4"/>
                <w:sz w:val="24"/>
              </w:rPr>
              <w:t>т.б.</w:t>
            </w:r>
          </w:p>
        </w:tc>
      </w:tr>
      <w:tr w:rsidR="004D1C38" w14:paraId="5CDB3956" w14:textId="77777777">
        <w:trPr>
          <w:trHeight w:val="263"/>
        </w:trPr>
        <w:tc>
          <w:tcPr>
            <w:tcW w:w="1526" w:type="dxa"/>
          </w:tcPr>
          <w:p w14:paraId="161EF59D" w14:textId="77777777" w:rsidR="004D1C38" w:rsidRDefault="003D5EA4">
            <w:pPr>
              <w:pStyle w:val="TableParagraph"/>
              <w:spacing w:line="244" w:lineRule="exact"/>
              <w:ind w:left="105"/>
              <w:rPr>
                <w:i/>
                <w:sz w:val="24"/>
              </w:rPr>
            </w:pPr>
            <w:r>
              <w:rPr>
                <w:i/>
                <w:spacing w:val="-2"/>
                <w:sz w:val="24"/>
              </w:rPr>
              <w:t>транс-</w:t>
            </w:r>
          </w:p>
        </w:tc>
        <w:tc>
          <w:tcPr>
            <w:tcW w:w="8046" w:type="dxa"/>
          </w:tcPr>
          <w:p w14:paraId="3CC140AE" w14:textId="77777777" w:rsidR="004D1C38" w:rsidRDefault="003D5EA4">
            <w:pPr>
              <w:pStyle w:val="TableParagraph"/>
              <w:spacing w:line="244" w:lineRule="exact"/>
              <w:ind w:left="108"/>
              <w:rPr>
                <w:i/>
                <w:sz w:val="24"/>
              </w:rPr>
            </w:pPr>
            <w:r>
              <w:rPr>
                <w:i/>
                <w:sz w:val="24"/>
              </w:rPr>
              <w:t>Трансәсер,</w:t>
            </w:r>
            <w:r>
              <w:rPr>
                <w:i/>
                <w:spacing w:val="-2"/>
                <w:sz w:val="24"/>
              </w:rPr>
              <w:t xml:space="preserve"> </w:t>
            </w:r>
            <w:r>
              <w:rPr>
                <w:i/>
                <w:sz w:val="24"/>
              </w:rPr>
              <w:t>трансқұрлықтық,</w:t>
            </w:r>
            <w:r>
              <w:rPr>
                <w:i/>
                <w:spacing w:val="-2"/>
                <w:sz w:val="24"/>
              </w:rPr>
              <w:t xml:space="preserve"> </w:t>
            </w:r>
            <w:r>
              <w:rPr>
                <w:i/>
                <w:sz w:val="24"/>
              </w:rPr>
              <w:t>трансұлттық</w:t>
            </w:r>
            <w:r>
              <w:rPr>
                <w:i/>
                <w:spacing w:val="-1"/>
                <w:sz w:val="24"/>
              </w:rPr>
              <w:t xml:space="preserve"> </w:t>
            </w:r>
            <w:r>
              <w:rPr>
                <w:i/>
                <w:spacing w:val="-4"/>
                <w:sz w:val="24"/>
              </w:rPr>
              <w:t>т.б.</w:t>
            </w:r>
          </w:p>
        </w:tc>
      </w:tr>
      <w:tr w:rsidR="004D1C38" w14:paraId="3C41A61C" w14:textId="77777777">
        <w:trPr>
          <w:trHeight w:val="261"/>
        </w:trPr>
        <w:tc>
          <w:tcPr>
            <w:tcW w:w="1526" w:type="dxa"/>
          </w:tcPr>
          <w:p w14:paraId="6133882F" w14:textId="77777777" w:rsidR="004D1C38" w:rsidRDefault="003D5EA4">
            <w:pPr>
              <w:pStyle w:val="TableParagraph"/>
              <w:spacing w:line="241" w:lineRule="exact"/>
              <w:ind w:left="105"/>
              <w:rPr>
                <w:i/>
                <w:sz w:val="24"/>
              </w:rPr>
            </w:pPr>
            <w:r>
              <w:rPr>
                <w:i/>
                <w:spacing w:val="-2"/>
                <w:sz w:val="24"/>
              </w:rPr>
              <w:t>ультра-</w:t>
            </w:r>
          </w:p>
        </w:tc>
        <w:tc>
          <w:tcPr>
            <w:tcW w:w="8046" w:type="dxa"/>
          </w:tcPr>
          <w:p w14:paraId="10FC5B27" w14:textId="77777777" w:rsidR="004D1C38" w:rsidRDefault="003D5EA4">
            <w:pPr>
              <w:pStyle w:val="TableParagraph"/>
              <w:spacing w:line="241" w:lineRule="exact"/>
              <w:ind w:left="108"/>
              <w:rPr>
                <w:i/>
                <w:sz w:val="24"/>
              </w:rPr>
            </w:pPr>
            <w:r>
              <w:rPr>
                <w:i/>
                <w:sz w:val="24"/>
              </w:rPr>
              <w:t>Ультракүлгін,</w:t>
            </w:r>
            <w:r>
              <w:rPr>
                <w:i/>
                <w:spacing w:val="-5"/>
                <w:sz w:val="24"/>
              </w:rPr>
              <w:t xml:space="preserve"> </w:t>
            </w:r>
            <w:r>
              <w:rPr>
                <w:i/>
                <w:sz w:val="24"/>
              </w:rPr>
              <w:t>ультрасәуле,</w:t>
            </w:r>
            <w:r>
              <w:rPr>
                <w:i/>
                <w:spacing w:val="-5"/>
                <w:sz w:val="24"/>
              </w:rPr>
              <w:t xml:space="preserve"> </w:t>
            </w:r>
            <w:r>
              <w:rPr>
                <w:i/>
                <w:sz w:val="24"/>
              </w:rPr>
              <w:t>ультрадыбыс,</w:t>
            </w:r>
            <w:r>
              <w:rPr>
                <w:i/>
                <w:spacing w:val="-5"/>
                <w:sz w:val="24"/>
              </w:rPr>
              <w:t xml:space="preserve"> </w:t>
            </w:r>
            <w:r>
              <w:rPr>
                <w:i/>
                <w:sz w:val="24"/>
              </w:rPr>
              <w:t>ультрасүзгі</w:t>
            </w:r>
            <w:r>
              <w:rPr>
                <w:i/>
                <w:spacing w:val="-4"/>
                <w:sz w:val="24"/>
              </w:rPr>
              <w:t xml:space="preserve"> т.б.</w:t>
            </w:r>
          </w:p>
        </w:tc>
      </w:tr>
      <w:tr w:rsidR="004D1C38" w14:paraId="6EE117D8" w14:textId="77777777">
        <w:trPr>
          <w:trHeight w:val="261"/>
        </w:trPr>
        <w:tc>
          <w:tcPr>
            <w:tcW w:w="1526" w:type="dxa"/>
          </w:tcPr>
          <w:p w14:paraId="3D8E49D4" w14:textId="77777777" w:rsidR="004D1C38" w:rsidRDefault="003D5EA4">
            <w:pPr>
              <w:pStyle w:val="TableParagraph"/>
              <w:spacing w:line="241" w:lineRule="exact"/>
              <w:ind w:left="105"/>
              <w:rPr>
                <w:i/>
                <w:sz w:val="24"/>
              </w:rPr>
            </w:pPr>
            <w:r>
              <w:rPr>
                <w:i/>
                <w:spacing w:val="-2"/>
                <w:sz w:val="24"/>
              </w:rPr>
              <w:t>фото-</w:t>
            </w:r>
          </w:p>
        </w:tc>
        <w:tc>
          <w:tcPr>
            <w:tcW w:w="8046" w:type="dxa"/>
          </w:tcPr>
          <w:p w14:paraId="16B312B3" w14:textId="77777777" w:rsidR="004D1C38" w:rsidRDefault="003D5EA4">
            <w:pPr>
              <w:pStyle w:val="TableParagraph"/>
              <w:spacing w:line="241" w:lineRule="exact"/>
              <w:ind w:left="108"/>
              <w:rPr>
                <w:i/>
                <w:sz w:val="24"/>
              </w:rPr>
            </w:pPr>
            <w:r>
              <w:rPr>
                <w:i/>
                <w:sz w:val="24"/>
              </w:rPr>
              <w:t>Фотокөшірме,</w:t>
            </w:r>
            <w:r>
              <w:rPr>
                <w:i/>
                <w:spacing w:val="-2"/>
                <w:sz w:val="24"/>
              </w:rPr>
              <w:t xml:space="preserve"> </w:t>
            </w:r>
            <w:r>
              <w:rPr>
                <w:i/>
                <w:sz w:val="24"/>
              </w:rPr>
              <w:t>фотожинақ,</w:t>
            </w:r>
            <w:r>
              <w:rPr>
                <w:i/>
                <w:spacing w:val="-2"/>
                <w:sz w:val="24"/>
              </w:rPr>
              <w:t xml:space="preserve"> </w:t>
            </w:r>
            <w:r>
              <w:rPr>
                <w:i/>
                <w:sz w:val="24"/>
              </w:rPr>
              <w:t>фотокөрме,</w:t>
            </w:r>
            <w:r>
              <w:rPr>
                <w:i/>
                <w:spacing w:val="-2"/>
                <w:sz w:val="24"/>
              </w:rPr>
              <w:t xml:space="preserve"> </w:t>
            </w:r>
            <w:r>
              <w:rPr>
                <w:i/>
                <w:sz w:val="24"/>
              </w:rPr>
              <w:t>фотоайғақ</w:t>
            </w:r>
            <w:r>
              <w:rPr>
                <w:i/>
                <w:spacing w:val="-1"/>
                <w:sz w:val="24"/>
              </w:rPr>
              <w:t xml:space="preserve"> </w:t>
            </w:r>
            <w:r>
              <w:rPr>
                <w:i/>
                <w:spacing w:val="-4"/>
                <w:sz w:val="24"/>
              </w:rPr>
              <w:t>т.б.</w:t>
            </w:r>
          </w:p>
        </w:tc>
      </w:tr>
      <w:tr w:rsidR="004D1C38" w14:paraId="3F0109FE" w14:textId="77777777">
        <w:trPr>
          <w:trHeight w:val="263"/>
        </w:trPr>
        <w:tc>
          <w:tcPr>
            <w:tcW w:w="1526" w:type="dxa"/>
          </w:tcPr>
          <w:p w14:paraId="4C5CA9DC" w14:textId="77777777" w:rsidR="004D1C38" w:rsidRDefault="003D5EA4">
            <w:pPr>
              <w:pStyle w:val="TableParagraph"/>
              <w:spacing w:line="244" w:lineRule="exact"/>
              <w:ind w:left="105"/>
              <w:rPr>
                <w:i/>
                <w:sz w:val="24"/>
              </w:rPr>
            </w:pPr>
            <w:r>
              <w:rPr>
                <w:i/>
                <w:spacing w:val="-4"/>
                <w:sz w:val="24"/>
              </w:rPr>
              <w:t>эко-</w:t>
            </w:r>
          </w:p>
        </w:tc>
        <w:tc>
          <w:tcPr>
            <w:tcW w:w="8046" w:type="dxa"/>
          </w:tcPr>
          <w:p w14:paraId="19ED4872" w14:textId="77777777" w:rsidR="004D1C38" w:rsidRDefault="003D5EA4">
            <w:pPr>
              <w:pStyle w:val="TableParagraph"/>
              <w:spacing w:line="244" w:lineRule="exact"/>
              <w:ind w:left="108"/>
              <w:rPr>
                <w:i/>
                <w:sz w:val="24"/>
              </w:rPr>
            </w:pPr>
            <w:r>
              <w:rPr>
                <w:i/>
                <w:sz w:val="24"/>
              </w:rPr>
              <w:t>Экожоба,</w:t>
            </w:r>
            <w:r>
              <w:rPr>
                <w:i/>
                <w:spacing w:val="-2"/>
                <w:sz w:val="24"/>
              </w:rPr>
              <w:t xml:space="preserve"> </w:t>
            </w:r>
            <w:r>
              <w:rPr>
                <w:i/>
                <w:sz w:val="24"/>
              </w:rPr>
              <w:t>экоорталық,</w:t>
            </w:r>
            <w:r>
              <w:rPr>
                <w:i/>
                <w:spacing w:val="-3"/>
                <w:sz w:val="24"/>
              </w:rPr>
              <w:t xml:space="preserve"> </w:t>
            </w:r>
            <w:r>
              <w:rPr>
                <w:i/>
                <w:sz w:val="24"/>
              </w:rPr>
              <w:t>экодүкен,</w:t>
            </w:r>
            <w:r>
              <w:rPr>
                <w:i/>
                <w:spacing w:val="-2"/>
                <w:sz w:val="24"/>
              </w:rPr>
              <w:t xml:space="preserve"> </w:t>
            </w:r>
            <w:r>
              <w:rPr>
                <w:i/>
                <w:sz w:val="24"/>
              </w:rPr>
              <w:t>экожүйе</w:t>
            </w:r>
            <w:r>
              <w:rPr>
                <w:i/>
                <w:spacing w:val="-2"/>
                <w:sz w:val="24"/>
              </w:rPr>
              <w:t xml:space="preserve"> </w:t>
            </w:r>
            <w:r>
              <w:rPr>
                <w:i/>
                <w:spacing w:val="-4"/>
                <w:sz w:val="24"/>
              </w:rPr>
              <w:t>т.б.</w:t>
            </w:r>
          </w:p>
        </w:tc>
      </w:tr>
      <w:tr w:rsidR="004D1C38" w14:paraId="5A2D03FB" w14:textId="77777777">
        <w:trPr>
          <w:trHeight w:val="261"/>
        </w:trPr>
        <w:tc>
          <w:tcPr>
            <w:tcW w:w="1526" w:type="dxa"/>
          </w:tcPr>
          <w:p w14:paraId="25E9212D" w14:textId="77777777" w:rsidR="004D1C38" w:rsidRDefault="003D5EA4">
            <w:pPr>
              <w:pStyle w:val="TableParagraph"/>
              <w:spacing w:line="241" w:lineRule="exact"/>
              <w:ind w:left="105"/>
              <w:rPr>
                <w:i/>
                <w:sz w:val="24"/>
              </w:rPr>
            </w:pPr>
            <w:r>
              <w:rPr>
                <w:i/>
                <w:spacing w:val="-2"/>
                <w:sz w:val="24"/>
              </w:rPr>
              <w:t>электр-</w:t>
            </w:r>
          </w:p>
        </w:tc>
        <w:tc>
          <w:tcPr>
            <w:tcW w:w="8046" w:type="dxa"/>
          </w:tcPr>
          <w:p w14:paraId="7BAA9542" w14:textId="77777777" w:rsidR="004D1C38" w:rsidRDefault="003D5EA4">
            <w:pPr>
              <w:pStyle w:val="TableParagraph"/>
              <w:spacing w:line="241" w:lineRule="exact"/>
              <w:ind w:left="108"/>
              <w:rPr>
                <w:i/>
                <w:sz w:val="24"/>
              </w:rPr>
            </w:pPr>
            <w:r>
              <w:rPr>
                <w:i/>
                <w:sz w:val="24"/>
              </w:rPr>
              <w:t>Электрқондырғыш,</w:t>
            </w:r>
            <w:r>
              <w:rPr>
                <w:i/>
                <w:spacing w:val="-7"/>
                <w:sz w:val="24"/>
              </w:rPr>
              <w:t xml:space="preserve"> </w:t>
            </w:r>
            <w:r>
              <w:rPr>
                <w:i/>
                <w:sz w:val="24"/>
              </w:rPr>
              <w:t>электрөткізгіш,</w:t>
            </w:r>
            <w:r>
              <w:rPr>
                <w:i/>
                <w:spacing w:val="-7"/>
                <w:sz w:val="24"/>
              </w:rPr>
              <w:t xml:space="preserve"> </w:t>
            </w:r>
            <w:r>
              <w:rPr>
                <w:i/>
                <w:sz w:val="24"/>
              </w:rPr>
              <w:t>электршам</w:t>
            </w:r>
            <w:r>
              <w:rPr>
                <w:i/>
                <w:spacing w:val="-7"/>
                <w:sz w:val="24"/>
              </w:rPr>
              <w:t xml:space="preserve"> </w:t>
            </w:r>
            <w:r>
              <w:rPr>
                <w:i/>
                <w:spacing w:val="-4"/>
                <w:sz w:val="24"/>
              </w:rPr>
              <w:t>т.б.</w:t>
            </w:r>
          </w:p>
        </w:tc>
      </w:tr>
      <w:tr w:rsidR="004D1C38" w14:paraId="6B85AC25" w14:textId="77777777">
        <w:trPr>
          <w:trHeight w:val="263"/>
        </w:trPr>
        <w:tc>
          <w:tcPr>
            <w:tcW w:w="1526" w:type="dxa"/>
          </w:tcPr>
          <w:p w14:paraId="0BFE8988" w14:textId="77777777" w:rsidR="004D1C38" w:rsidRDefault="003D5EA4">
            <w:pPr>
              <w:pStyle w:val="TableParagraph"/>
              <w:spacing w:line="244" w:lineRule="exact"/>
              <w:ind w:left="105"/>
              <w:rPr>
                <w:i/>
                <w:sz w:val="24"/>
              </w:rPr>
            </w:pPr>
            <w:r>
              <w:rPr>
                <w:i/>
                <w:spacing w:val="-2"/>
                <w:sz w:val="24"/>
              </w:rPr>
              <w:t>энерго-</w:t>
            </w:r>
          </w:p>
        </w:tc>
        <w:tc>
          <w:tcPr>
            <w:tcW w:w="8046" w:type="dxa"/>
          </w:tcPr>
          <w:p w14:paraId="3EEED59D" w14:textId="77777777" w:rsidR="004D1C38" w:rsidRDefault="003D5EA4">
            <w:pPr>
              <w:pStyle w:val="TableParagraph"/>
              <w:spacing w:line="244" w:lineRule="exact"/>
              <w:ind w:left="108"/>
              <w:rPr>
                <w:i/>
                <w:sz w:val="24"/>
              </w:rPr>
            </w:pPr>
            <w:r>
              <w:rPr>
                <w:i/>
                <w:sz w:val="24"/>
              </w:rPr>
              <w:t>Энергожүйе,</w:t>
            </w:r>
            <w:r>
              <w:rPr>
                <w:i/>
                <w:spacing w:val="-2"/>
                <w:sz w:val="24"/>
              </w:rPr>
              <w:t xml:space="preserve"> </w:t>
            </w:r>
            <w:r>
              <w:rPr>
                <w:i/>
                <w:sz w:val="24"/>
              </w:rPr>
              <w:t>энергосусын,</w:t>
            </w:r>
            <w:r>
              <w:rPr>
                <w:i/>
                <w:spacing w:val="-1"/>
                <w:sz w:val="24"/>
              </w:rPr>
              <w:t xml:space="preserve"> </w:t>
            </w:r>
            <w:r>
              <w:rPr>
                <w:i/>
                <w:sz w:val="24"/>
              </w:rPr>
              <w:t>энерготиімділік</w:t>
            </w:r>
            <w:r>
              <w:rPr>
                <w:i/>
                <w:spacing w:val="-1"/>
                <w:sz w:val="24"/>
              </w:rPr>
              <w:t xml:space="preserve"> </w:t>
            </w:r>
            <w:r>
              <w:rPr>
                <w:i/>
                <w:spacing w:val="-4"/>
                <w:sz w:val="24"/>
              </w:rPr>
              <w:t>т.б.</w:t>
            </w:r>
          </w:p>
        </w:tc>
      </w:tr>
      <w:tr w:rsidR="004D1C38" w14:paraId="7E6E2A2C" w14:textId="77777777">
        <w:trPr>
          <w:trHeight w:val="261"/>
        </w:trPr>
        <w:tc>
          <w:tcPr>
            <w:tcW w:w="1526" w:type="dxa"/>
          </w:tcPr>
          <w:p w14:paraId="0229E58E" w14:textId="77777777" w:rsidR="004D1C38" w:rsidRDefault="003D5EA4">
            <w:pPr>
              <w:pStyle w:val="TableParagraph"/>
              <w:spacing w:line="241" w:lineRule="exact"/>
              <w:ind w:left="105"/>
              <w:rPr>
                <w:i/>
                <w:sz w:val="24"/>
              </w:rPr>
            </w:pPr>
            <w:r>
              <w:rPr>
                <w:i/>
                <w:spacing w:val="-2"/>
                <w:sz w:val="24"/>
              </w:rPr>
              <w:t>этно-</w:t>
            </w:r>
          </w:p>
        </w:tc>
        <w:tc>
          <w:tcPr>
            <w:tcW w:w="8046" w:type="dxa"/>
          </w:tcPr>
          <w:p w14:paraId="1C583176" w14:textId="77777777" w:rsidR="004D1C38" w:rsidRDefault="003D5EA4">
            <w:pPr>
              <w:pStyle w:val="TableParagraph"/>
              <w:spacing w:line="241" w:lineRule="exact"/>
              <w:ind w:left="108"/>
              <w:rPr>
                <w:i/>
                <w:sz w:val="24"/>
              </w:rPr>
            </w:pPr>
            <w:r>
              <w:rPr>
                <w:i/>
                <w:sz w:val="24"/>
              </w:rPr>
              <w:t>Этноауыл,</w:t>
            </w:r>
            <w:r>
              <w:rPr>
                <w:i/>
                <w:spacing w:val="-5"/>
                <w:sz w:val="24"/>
              </w:rPr>
              <w:t xml:space="preserve"> </w:t>
            </w:r>
            <w:r>
              <w:rPr>
                <w:i/>
                <w:sz w:val="24"/>
              </w:rPr>
              <w:t>этнотақия,</w:t>
            </w:r>
            <w:r>
              <w:rPr>
                <w:i/>
                <w:spacing w:val="-7"/>
                <w:sz w:val="24"/>
              </w:rPr>
              <w:t xml:space="preserve"> </w:t>
            </w:r>
            <w:r>
              <w:rPr>
                <w:i/>
                <w:sz w:val="24"/>
              </w:rPr>
              <w:t>этноәдіснама,</w:t>
            </w:r>
            <w:r>
              <w:rPr>
                <w:i/>
                <w:spacing w:val="-5"/>
                <w:sz w:val="24"/>
              </w:rPr>
              <w:t xml:space="preserve"> </w:t>
            </w:r>
            <w:r>
              <w:rPr>
                <w:i/>
                <w:sz w:val="24"/>
              </w:rPr>
              <w:t>этноорталық</w:t>
            </w:r>
            <w:r>
              <w:rPr>
                <w:i/>
                <w:spacing w:val="-4"/>
                <w:sz w:val="24"/>
              </w:rPr>
              <w:t xml:space="preserve"> т.б.</w:t>
            </w:r>
          </w:p>
        </w:tc>
      </w:tr>
      <w:tr w:rsidR="004D1C38" w14:paraId="486B9ECF" w14:textId="77777777">
        <w:trPr>
          <w:trHeight w:val="263"/>
        </w:trPr>
        <w:tc>
          <w:tcPr>
            <w:tcW w:w="9572" w:type="dxa"/>
            <w:gridSpan w:val="2"/>
          </w:tcPr>
          <w:p w14:paraId="6354D491" w14:textId="77777777" w:rsidR="004D1C38" w:rsidRDefault="003D5EA4">
            <w:pPr>
              <w:pStyle w:val="TableParagraph"/>
              <w:spacing w:line="244" w:lineRule="exact"/>
              <w:ind w:left="678"/>
              <w:rPr>
                <w:sz w:val="24"/>
              </w:rPr>
            </w:pPr>
            <w:r>
              <w:rPr>
                <w:sz w:val="24"/>
              </w:rPr>
              <w:t>Ескерту</w:t>
            </w:r>
            <w:r>
              <w:rPr>
                <w:spacing w:val="-2"/>
                <w:sz w:val="24"/>
              </w:rPr>
              <w:t xml:space="preserve"> </w:t>
            </w:r>
            <w:r>
              <w:rPr>
                <w:sz w:val="24"/>
              </w:rPr>
              <w:t>–</w:t>
            </w:r>
            <w:r>
              <w:rPr>
                <w:spacing w:val="-2"/>
                <w:sz w:val="24"/>
              </w:rPr>
              <w:t xml:space="preserve"> </w:t>
            </w:r>
            <w:r>
              <w:rPr>
                <w:sz w:val="24"/>
              </w:rPr>
              <w:t>Қосымша</w:t>
            </w:r>
            <w:r>
              <w:rPr>
                <w:spacing w:val="-3"/>
                <w:sz w:val="24"/>
              </w:rPr>
              <w:t xml:space="preserve"> </w:t>
            </w:r>
            <w:r>
              <w:rPr>
                <w:sz w:val="24"/>
              </w:rPr>
              <w:t>А,</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 xml:space="preserve">құралған </w:t>
            </w:r>
            <w:r>
              <w:rPr>
                <w:spacing w:val="-5"/>
                <w:sz w:val="24"/>
              </w:rPr>
              <w:t>[9]</w:t>
            </w:r>
          </w:p>
        </w:tc>
      </w:tr>
    </w:tbl>
    <w:p w14:paraId="63B846C2" w14:textId="77777777" w:rsidR="004D1C38" w:rsidRDefault="004D1C38">
      <w:pPr>
        <w:pStyle w:val="a3"/>
        <w:spacing w:before="9"/>
        <w:ind w:left="0" w:firstLine="0"/>
        <w:jc w:val="left"/>
      </w:pPr>
    </w:p>
    <w:p w14:paraId="2F7F7F55" w14:textId="77777777" w:rsidR="004D1C38" w:rsidRDefault="003D5EA4">
      <w:pPr>
        <w:pStyle w:val="a4"/>
        <w:numPr>
          <w:ilvl w:val="0"/>
          <w:numId w:val="23"/>
        </w:numPr>
        <w:tabs>
          <w:tab w:val="left" w:pos="1223"/>
        </w:tabs>
        <w:ind w:right="136" w:firstLine="707"/>
        <w:jc w:val="both"/>
        <w:rPr>
          <w:sz w:val="28"/>
        </w:rPr>
      </w:pPr>
      <w:r>
        <w:rPr>
          <w:sz w:val="28"/>
        </w:rPr>
        <w:t>кестеде көрсетілген тілдік элементтер будан терминдерді түзеуші терминбөлшектердің бір бөлігі ғана. Әр ғылым саласында терминбөлшектердің үлкен</w:t>
      </w:r>
      <w:r>
        <w:rPr>
          <w:spacing w:val="-2"/>
          <w:sz w:val="28"/>
        </w:rPr>
        <w:t xml:space="preserve"> </w:t>
      </w:r>
      <w:r>
        <w:rPr>
          <w:sz w:val="28"/>
        </w:rPr>
        <w:t>шоғыры</w:t>
      </w:r>
      <w:r>
        <w:rPr>
          <w:spacing w:val="-2"/>
          <w:sz w:val="28"/>
        </w:rPr>
        <w:t xml:space="preserve"> </w:t>
      </w:r>
      <w:r>
        <w:rPr>
          <w:sz w:val="28"/>
        </w:rPr>
        <w:t>бар.</w:t>
      </w:r>
      <w:r>
        <w:rPr>
          <w:spacing w:val="-5"/>
          <w:sz w:val="28"/>
        </w:rPr>
        <w:t xml:space="preserve"> </w:t>
      </w:r>
      <w:r>
        <w:rPr>
          <w:sz w:val="28"/>
        </w:rPr>
        <w:t>Терминбөлшектер</w:t>
      </w:r>
      <w:r>
        <w:rPr>
          <w:spacing w:val="-2"/>
          <w:sz w:val="28"/>
        </w:rPr>
        <w:t xml:space="preserve"> </w:t>
      </w:r>
      <w:r>
        <w:rPr>
          <w:sz w:val="28"/>
        </w:rPr>
        <w:t>арқылы</w:t>
      </w:r>
      <w:r>
        <w:rPr>
          <w:spacing w:val="-4"/>
          <w:sz w:val="28"/>
        </w:rPr>
        <w:t xml:space="preserve"> </w:t>
      </w:r>
      <w:r>
        <w:rPr>
          <w:sz w:val="28"/>
        </w:rPr>
        <w:t>бірігу</w:t>
      </w:r>
      <w:r>
        <w:rPr>
          <w:spacing w:val="-4"/>
          <w:sz w:val="28"/>
        </w:rPr>
        <w:t xml:space="preserve"> </w:t>
      </w:r>
      <w:r>
        <w:rPr>
          <w:sz w:val="28"/>
        </w:rPr>
        <w:t>тәсілімен</w:t>
      </w:r>
      <w:r>
        <w:rPr>
          <w:spacing w:val="-4"/>
          <w:sz w:val="28"/>
        </w:rPr>
        <w:t xml:space="preserve"> </w:t>
      </w:r>
      <w:r>
        <w:rPr>
          <w:sz w:val="28"/>
        </w:rPr>
        <w:t>жасалатын</w:t>
      </w:r>
      <w:r>
        <w:rPr>
          <w:spacing w:val="-4"/>
          <w:sz w:val="28"/>
        </w:rPr>
        <w:t xml:space="preserve"> </w:t>
      </w:r>
      <w:r>
        <w:rPr>
          <w:sz w:val="28"/>
        </w:rPr>
        <w:t xml:space="preserve">будан терминдер ғылымда </w:t>
      </w:r>
      <w:r>
        <w:rPr>
          <w:i/>
          <w:sz w:val="28"/>
        </w:rPr>
        <w:t xml:space="preserve">құрама </w:t>
      </w:r>
      <w:r>
        <w:rPr>
          <w:sz w:val="28"/>
        </w:rPr>
        <w:t>(</w:t>
      </w:r>
      <w:r>
        <w:rPr>
          <w:i/>
          <w:sz w:val="28"/>
        </w:rPr>
        <w:t xml:space="preserve">композит) </w:t>
      </w:r>
      <w:r>
        <w:rPr>
          <w:sz w:val="28"/>
        </w:rPr>
        <w:t xml:space="preserve">атауымен де аталады [105]. Жалпы терминологиядағы композит терминдер дегеніміз – бірігу тәсілімен жасалатын лексикалық бірліктер. Кірме терминбөлшектерден басқа будан терминдер жасауда бірігу тәсілі арқылы төл және қазақ тіліне бұрын еніп, бейімделіп кеткен терминбөлшектер де қатысады. Мысалы, </w:t>
      </w:r>
      <w:r>
        <w:rPr>
          <w:i/>
          <w:sz w:val="28"/>
        </w:rPr>
        <w:t xml:space="preserve">әуе, әсіре, іш </w:t>
      </w:r>
      <w:r>
        <w:rPr>
          <w:sz w:val="28"/>
        </w:rPr>
        <w:t>терминбөлшектерін атауға болады.</w:t>
      </w:r>
    </w:p>
    <w:p w14:paraId="4944A736" w14:textId="77777777" w:rsidR="004D1C38" w:rsidRDefault="003D5EA4">
      <w:pPr>
        <w:pStyle w:val="a3"/>
        <w:spacing w:before="321"/>
        <w:ind w:firstLine="0"/>
        <w:jc w:val="left"/>
      </w:pPr>
      <w:r>
        <w:t>Кесте</w:t>
      </w:r>
      <w:r>
        <w:rPr>
          <w:spacing w:val="-8"/>
        </w:rPr>
        <w:t xml:space="preserve"> </w:t>
      </w:r>
      <w:r>
        <w:t>14</w:t>
      </w:r>
      <w:r>
        <w:rPr>
          <w:spacing w:val="-4"/>
        </w:rPr>
        <w:t xml:space="preserve"> </w:t>
      </w:r>
      <w:r>
        <w:t>–</w:t>
      </w:r>
      <w:r>
        <w:rPr>
          <w:spacing w:val="-4"/>
        </w:rPr>
        <w:t xml:space="preserve"> </w:t>
      </w:r>
      <w:r>
        <w:t>Будан</w:t>
      </w:r>
      <w:r>
        <w:rPr>
          <w:spacing w:val="-3"/>
        </w:rPr>
        <w:t xml:space="preserve"> </w:t>
      </w:r>
      <w:r>
        <w:t>термин</w:t>
      </w:r>
      <w:r>
        <w:rPr>
          <w:spacing w:val="-4"/>
        </w:rPr>
        <w:t xml:space="preserve"> </w:t>
      </w:r>
      <w:r>
        <w:t>жасайтын</w:t>
      </w:r>
      <w:r>
        <w:rPr>
          <w:spacing w:val="-4"/>
        </w:rPr>
        <w:t xml:space="preserve"> </w:t>
      </w:r>
      <w:r>
        <w:t>төл</w:t>
      </w:r>
      <w:r>
        <w:rPr>
          <w:spacing w:val="-8"/>
        </w:rPr>
        <w:t xml:space="preserve"> </w:t>
      </w:r>
      <w:r>
        <w:t>және</w:t>
      </w:r>
      <w:r>
        <w:rPr>
          <w:spacing w:val="-7"/>
        </w:rPr>
        <w:t xml:space="preserve"> </w:t>
      </w:r>
      <w:r>
        <w:t>бейімделген</w:t>
      </w:r>
      <w:r>
        <w:rPr>
          <w:spacing w:val="-4"/>
        </w:rPr>
        <w:t xml:space="preserve"> </w:t>
      </w:r>
      <w:r>
        <w:rPr>
          <w:spacing w:val="-2"/>
        </w:rPr>
        <w:t>терминбөлшектер</w:t>
      </w:r>
    </w:p>
    <w:p w14:paraId="69CF9975" w14:textId="77777777" w:rsidR="004D1C38" w:rsidRDefault="004D1C38">
      <w:pPr>
        <w:pStyle w:val="a3"/>
        <w:ind w:left="0" w:firstLine="0"/>
        <w:jc w:val="left"/>
        <w:rPr>
          <w:sz w:val="16"/>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6805"/>
      </w:tblGrid>
      <w:tr w:rsidR="004D1C38" w14:paraId="05F929C7" w14:textId="77777777">
        <w:trPr>
          <w:trHeight w:val="552"/>
        </w:trPr>
        <w:tc>
          <w:tcPr>
            <w:tcW w:w="2835" w:type="dxa"/>
          </w:tcPr>
          <w:p w14:paraId="5C3F0B59" w14:textId="77777777" w:rsidR="004D1C38" w:rsidRDefault="003D5EA4">
            <w:pPr>
              <w:pStyle w:val="TableParagraph"/>
              <w:spacing w:line="276" w:lineRule="exact"/>
              <w:ind w:left="662" w:hanging="480"/>
              <w:rPr>
                <w:sz w:val="24"/>
              </w:rPr>
            </w:pPr>
            <w:r>
              <w:rPr>
                <w:sz w:val="24"/>
              </w:rPr>
              <w:t>Төл</w:t>
            </w:r>
            <w:r>
              <w:rPr>
                <w:spacing w:val="-15"/>
                <w:sz w:val="24"/>
              </w:rPr>
              <w:t xml:space="preserve"> </w:t>
            </w:r>
            <w:r>
              <w:rPr>
                <w:sz w:val="24"/>
              </w:rPr>
              <w:t>немесе</w:t>
            </w:r>
            <w:r>
              <w:rPr>
                <w:spacing w:val="-15"/>
                <w:sz w:val="24"/>
              </w:rPr>
              <w:t xml:space="preserve"> </w:t>
            </w:r>
            <w:r>
              <w:rPr>
                <w:sz w:val="24"/>
              </w:rPr>
              <w:t xml:space="preserve">бейімделген </w:t>
            </w:r>
            <w:r>
              <w:rPr>
                <w:spacing w:val="-2"/>
                <w:sz w:val="24"/>
              </w:rPr>
              <w:t>терминбөлшек</w:t>
            </w:r>
          </w:p>
        </w:tc>
        <w:tc>
          <w:tcPr>
            <w:tcW w:w="6805" w:type="dxa"/>
          </w:tcPr>
          <w:p w14:paraId="79A33A1B" w14:textId="77777777" w:rsidR="004D1C38" w:rsidRDefault="003D5EA4">
            <w:pPr>
              <w:pStyle w:val="TableParagraph"/>
              <w:spacing w:before="138"/>
              <w:ind w:left="8"/>
              <w:jc w:val="center"/>
              <w:rPr>
                <w:sz w:val="24"/>
              </w:rPr>
            </w:pPr>
            <w:r>
              <w:rPr>
                <w:sz w:val="24"/>
              </w:rPr>
              <w:t>Будан</w:t>
            </w:r>
            <w:r>
              <w:rPr>
                <w:spacing w:val="-3"/>
                <w:sz w:val="24"/>
              </w:rPr>
              <w:t xml:space="preserve"> </w:t>
            </w:r>
            <w:r>
              <w:rPr>
                <w:spacing w:val="-2"/>
                <w:sz w:val="24"/>
              </w:rPr>
              <w:t>терминдер</w:t>
            </w:r>
          </w:p>
        </w:tc>
      </w:tr>
      <w:tr w:rsidR="004D1C38" w14:paraId="79C3597D" w14:textId="77777777">
        <w:trPr>
          <w:trHeight w:val="275"/>
        </w:trPr>
        <w:tc>
          <w:tcPr>
            <w:tcW w:w="2835" w:type="dxa"/>
          </w:tcPr>
          <w:p w14:paraId="42C47675" w14:textId="77777777" w:rsidR="004D1C38" w:rsidRDefault="003D5EA4">
            <w:pPr>
              <w:pStyle w:val="TableParagraph"/>
              <w:spacing w:line="256" w:lineRule="exact"/>
              <w:ind w:left="105"/>
              <w:rPr>
                <w:i/>
                <w:sz w:val="24"/>
              </w:rPr>
            </w:pPr>
            <w:r>
              <w:rPr>
                <w:i/>
                <w:spacing w:val="-2"/>
                <w:sz w:val="24"/>
              </w:rPr>
              <w:t>әсіре-</w:t>
            </w:r>
          </w:p>
        </w:tc>
        <w:tc>
          <w:tcPr>
            <w:tcW w:w="6805" w:type="dxa"/>
          </w:tcPr>
          <w:p w14:paraId="06014511" w14:textId="77777777" w:rsidR="004D1C38" w:rsidRDefault="003D5EA4">
            <w:pPr>
              <w:pStyle w:val="TableParagraph"/>
              <w:spacing w:line="256" w:lineRule="exact"/>
              <w:rPr>
                <w:i/>
                <w:sz w:val="24"/>
              </w:rPr>
            </w:pPr>
            <w:r>
              <w:rPr>
                <w:i/>
                <w:sz w:val="24"/>
              </w:rPr>
              <w:t>Әсіретолеранттылық</w:t>
            </w:r>
            <w:r>
              <w:rPr>
                <w:i/>
                <w:spacing w:val="-11"/>
                <w:sz w:val="24"/>
              </w:rPr>
              <w:t xml:space="preserve"> </w:t>
            </w:r>
            <w:r>
              <w:rPr>
                <w:i/>
                <w:spacing w:val="-4"/>
                <w:sz w:val="24"/>
              </w:rPr>
              <w:t>т.б.</w:t>
            </w:r>
          </w:p>
        </w:tc>
      </w:tr>
      <w:tr w:rsidR="004D1C38" w14:paraId="20D23ECA" w14:textId="77777777">
        <w:trPr>
          <w:trHeight w:val="278"/>
        </w:trPr>
        <w:tc>
          <w:tcPr>
            <w:tcW w:w="2835" w:type="dxa"/>
          </w:tcPr>
          <w:p w14:paraId="564D1914" w14:textId="77777777" w:rsidR="004D1C38" w:rsidRDefault="003D5EA4">
            <w:pPr>
              <w:pStyle w:val="TableParagraph"/>
              <w:spacing w:before="1" w:line="257" w:lineRule="exact"/>
              <w:ind w:left="105"/>
              <w:rPr>
                <w:i/>
                <w:sz w:val="24"/>
              </w:rPr>
            </w:pPr>
            <w:r>
              <w:rPr>
                <w:i/>
                <w:spacing w:val="-4"/>
                <w:sz w:val="24"/>
              </w:rPr>
              <w:t>әуе-</w:t>
            </w:r>
          </w:p>
        </w:tc>
        <w:tc>
          <w:tcPr>
            <w:tcW w:w="6805" w:type="dxa"/>
          </w:tcPr>
          <w:p w14:paraId="66C7FA17" w14:textId="77777777" w:rsidR="004D1C38" w:rsidRDefault="003D5EA4">
            <w:pPr>
              <w:pStyle w:val="TableParagraph"/>
              <w:spacing w:before="1" w:line="257" w:lineRule="exact"/>
              <w:rPr>
                <w:i/>
                <w:sz w:val="24"/>
              </w:rPr>
            </w:pPr>
            <w:r>
              <w:rPr>
                <w:i/>
                <w:sz w:val="24"/>
              </w:rPr>
              <w:t>Әуебилет,</w:t>
            </w:r>
            <w:r>
              <w:rPr>
                <w:i/>
                <w:spacing w:val="-5"/>
                <w:sz w:val="24"/>
              </w:rPr>
              <w:t xml:space="preserve"> </w:t>
            </w:r>
            <w:r>
              <w:rPr>
                <w:i/>
                <w:sz w:val="24"/>
              </w:rPr>
              <w:t>әуекеросині,</w:t>
            </w:r>
            <w:r>
              <w:rPr>
                <w:i/>
                <w:spacing w:val="-4"/>
                <w:sz w:val="24"/>
              </w:rPr>
              <w:t xml:space="preserve"> </w:t>
            </w:r>
            <w:r>
              <w:rPr>
                <w:i/>
                <w:sz w:val="24"/>
              </w:rPr>
              <w:t>әуекомпания</w:t>
            </w:r>
            <w:r>
              <w:rPr>
                <w:i/>
                <w:spacing w:val="-3"/>
                <w:sz w:val="24"/>
              </w:rPr>
              <w:t xml:space="preserve"> </w:t>
            </w:r>
            <w:r>
              <w:rPr>
                <w:i/>
                <w:spacing w:val="-4"/>
                <w:sz w:val="24"/>
              </w:rPr>
              <w:t>т.б.</w:t>
            </w:r>
          </w:p>
        </w:tc>
      </w:tr>
      <w:tr w:rsidR="004D1C38" w14:paraId="77C12AC7" w14:textId="77777777">
        <w:trPr>
          <w:trHeight w:val="275"/>
        </w:trPr>
        <w:tc>
          <w:tcPr>
            <w:tcW w:w="2835" w:type="dxa"/>
          </w:tcPr>
          <w:p w14:paraId="3CBF9D94" w14:textId="77777777" w:rsidR="004D1C38" w:rsidRDefault="003D5EA4">
            <w:pPr>
              <w:pStyle w:val="TableParagraph"/>
              <w:spacing w:line="256" w:lineRule="exact"/>
              <w:ind w:left="105"/>
              <w:rPr>
                <w:i/>
                <w:sz w:val="24"/>
              </w:rPr>
            </w:pPr>
            <w:r>
              <w:rPr>
                <w:i/>
                <w:spacing w:val="-2"/>
                <w:sz w:val="24"/>
              </w:rPr>
              <w:t>бейне-</w:t>
            </w:r>
          </w:p>
        </w:tc>
        <w:tc>
          <w:tcPr>
            <w:tcW w:w="6805" w:type="dxa"/>
          </w:tcPr>
          <w:p w14:paraId="1E0D1A93" w14:textId="77777777" w:rsidR="004D1C38" w:rsidRDefault="003D5EA4">
            <w:pPr>
              <w:pStyle w:val="TableParagraph"/>
              <w:spacing w:line="256" w:lineRule="exact"/>
              <w:rPr>
                <w:i/>
                <w:sz w:val="24"/>
              </w:rPr>
            </w:pPr>
            <w:r>
              <w:rPr>
                <w:i/>
                <w:sz w:val="24"/>
              </w:rPr>
              <w:t>Бейнекамера,</w:t>
            </w:r>
            <w:r>
              <w:rPr>
                <w:i/>
                <w:spacing w:val="-5"/>
                <w:sz w:val="24"/>
              </w:rPr>
              <w:t xml:space="preserve"> </w:t>
            </w:r>
            <w:r>
              <w:rPr>
                <w:i/>
                <w:sz w:val="24"/>
              </w:rPr>
              <w:t>бейнеклип,</w:t>
            </w:r>
            <w:r>
              <w:rPr>
                <w:i/>
                <w:spacing w:val="-5"/>
                <w:sz w:val="24"/>
              </w:rPr>
              <w:t xml:space="preserve"> </w:t>
            </w:r>
            <w:r>
              <w:rPr>
                <w:i/>
                <w:sz w:val="24"/>
              </w:rPr>
              <w:t>бейнеконференция,</w:t>
            </w:r>
            <w:r>
              <w:rPr>
                <w:i/>
                <w:spacing w:val="-5"/>
                <w:sz w:val="24"/>
              </w:rPr>
              <w:t xml:space="preserve"> </w:t>
            </w:r>
            <w:r>
              <w:rPr>
                <w:i/>
                <w:sz w:val="24"/>
              </w:rPr>
              <w:t>бейнефильм</w:t>
            </w:r>
            <w:r>
              <w:rPr>
                <w:i/>
                <w:spacing w:val="-5"/>
                <w:sz w:val="24"/>
              </w:rPr>
              <w:t xml:space="preserve"> </w:t>
            </w:r>
            <w:r>
              <w:rPr>
                <w:i/>
                <w:spacing w:val="-4"/>
                <w:sz w:val="24"/>
              </w:rPr>
              <w:t>т.б.</w:t>
            </w:r>
          </w:p>
        </w:tc>
      </w:tr>
      <w:tr w:rsidR="004D1C38" w14:paraId="4522DE0F" w14:textId="77777777">
        <w:trPr>
          <w:trHeight w:val="275"/>
        </w:trPr>
        <w:tc>
          <w:tcPr>
            <w:tcW w:w="2835" w:type="dxa"/>
          </w:tcPr>
          <w:p w14:paraId="48930908" w14:textId="77777777" w:rsidR="004D1C38" w:rsidRDefault="003D5EA4">
            <w:pPr>
              <w:pStyle w:val="TableParagraph"/>
              <w:spacing w:line="256" w:lineRule="exact"/>
              <w:ind w:left="105"/>
              <w:rPr>
                <w:i/>
                <w:sz w:val="24"/>
              </w:rPr>
            </w:pPr>
            <w:r>
              <w:rPr>
                <w:i/>
                <w:spacing w:val="-2"/>
                <w:sz w:val="24"/>
              </w:rPr>
              <w:t>жалпы-</w:t>
            </w:r>
          </w:p>
        </w:tc>
        <w:tc>
          <w:tcPr>
            <w:tcW w:w="6805" w:type="dxa"/>
          </w:tcPr>
          <w:p w14:paraId="4BCE51BF" w14:textId="77777777" w:rsidR="004D1C38" w:rsidRDefault="003D5EA4">
            <w:pPr>
              <w:pStyle w:val="TableParagraph"/>
              <w:spacing w:line="256" w:lineRule="exact"/>
              <w:rPr>
                <w:i/>
                <w:sz w:val="24"/>
              </w:rPr>
            </w:pPr>
            <w:r>
              <w:rPr>
                <w:i/>
                <w:spacing w:val="-2"/>
                <w:sz w:val="24"/>
              </w:rPr>
              <w:t>Жалпыкомандалық,</w:t>
            </w:r>
          </w:p>
        </w:tc>
      </w:tr>
      <w:tr w:rsidR="004D1C38" w14:paraId="0608E4A3" w14:textId="77777777">
        <w:trPr>
          <w:trHeight w:val="275"/>
        </w:trPr>
        <w:tc>
          <w:tcPr>
            <w:tcW w:w="2835" w:type="dxa"/>
          </w:tcPr>
          <w:p w14:paraId="65ADBED6" w14:textId="77777777" w:rsidR="004D1C38" w:rsidRDefault="003D5EA4">
            <w:pPr>
              <w:pStyle w:val="TableParagraph"/>
              <w:spacing w:line="256" w:lineRule="exact"/>
              <w:ind w:left="105"/>
              <w:rPr>
                <w:i/>
                <w:sz w:val="24"/>
              </w:rPr>
            </w:pPr>
            <w:r>
              <w:rPr>
                <w:i/>
                <w:spacing w:val="-2"/>
                <w:sz w:val="24"/>
              </w:rPr>
              <w:t>жаңа-</w:t>
            </w:r>
          </w:p>
        </w:tc>
        <w:tc>
          <w:tcPr>
            <w:tcW w:w="6805" w:type="dxa"/>
          </w:tcPr>
          <w:p w14:paraId="557F0C54" w14:textId="77777777" w:rsidR="004D1C38" w:rsidRDefault="003D5EA4">
            <w:pPr>
              <w:pStyle w:val="TableParagraph"/>
              <w:spacing w:line="256" w:lineRule="exact"/>
              <w:rPr>
                <w:i/>
                <w:sz w:val="24"/>
              </w:rPr>
            </w:pPr>
            <w:r>
              <w:rPr>
                <w:i/>
                <w:sz w:val="24"/>
              </w:rPr>
              <w:t>Жаңаакадемизм,</w:t>
            </w:r>
            <w:r>
              <w:rPr>
                <w:i/>
                <w:spacing w:val="-7"/>
                <w:sz w:val="24"/>
              </w:rPr>
              <w:t xml:space="preserve"> </w:t>
            </w:r>
            <w:r>
              <w:rPr>
                <w:i/>
                <w:sz w:val="24"/>
              </w:rPr>
              <w:t>жаңаидеализм</w:t>
            </w:r>
            <w:r>
              <w:rPr>
                <w:i/>
                <w:spacing w:val="-7"/>
                <w:sz w:val="24"/>
              </w:rPr>
              <w:t xml:space="preserve"> </w:t>
            </w:r>
            <w:r>
              <w:rPr>
                <w:i/>
                <w:spacing w:val="-4"/>
                <w:sz w:val="24"/>
              </w:rPr>
              <w:t>т.б.</w:t>
            </w:r>
          </w:p>
        </w:tc>
      </w:tr>
      <w:tr w:rsidR="004D1C38" w14:paraId="3396D313" w14:textId="77777777">
        <w:trPr>
          <w:trHeight w:val="275"/>
        </w:trPr>
        <w:tc>
          <w:tcPr>
            <w:tcW w:w="2835" w:type="dxa"/>
          </w:tcPr>
          <w:p w14:paraId="1E37E6D5" w14:textId="77777777" w:rsidR="004D1C38" w:rsidRDefault="003D5EA4">
            <w:pPr>
              <w:pStyle w:val="TableParagraph"/>
              <w:spacing w:line="256" w:lineRule="exact"/>
              <w:ind w:left="105"/>
              <w:rPr>
                <w:i/>
                <w:sz w:val="24"/>
              </w:rPr>
            </w:pPr>
            <w:r>
              <w:rPr>
                <w:i/>
                <w:spacing w:val="-2"/>
                <w:sz w:val="24"/>
              </w:rPr>
              <w:t>қалта-</w:t>
            </w:r>
          </w:p>
        </w:tc>
        <w:tc>
          <w:tcPr>
            <w:tcW w:w="6805" w:type="dxa"/>
          </w:tcPr>
          <w:p w14:paraId="619F33E5" w14:textId="77777777" w:rsidR="004D1C38" w:rsidRDefault="003D5EA4">
            <w:pPr>
              <w:pStyle w:val="TableParagraph"/>
              <w:spacing w:line="256" w:lineRule="exact"/>
              <w:rPr>
                <w:i/>
                <w:sz w:val="24"/>
              </w:rPr>
            </w:pPr>
            <w:r>
              <w:rPr>
                <w:i/>
                <w:sz w:val="24"/>
              </w:rPr>
              <w:t>Қалтателефон,</w:t>
            </w:r>
            <w:r>
              <w:rPr>
                <w:i/>
                <w:spacing w:val="-6"/>
                <w:sz w:val="24"/>
              </w:rPr>
              <w:t xml:space="preserve"> </w:t>
            </w:r>
            <w:r>
              <w:rPr>
                <w:i/>
                <w:sz w:val="24"/>
              </w:rPr>
              <w:t>қалтафон</w:t>
            </w:r>
            <w:r>
              <w:rPr>
                <w:i/>
                <w:spacing w:val="-6"/>
                <w:sz w:val="24"/>
              </w:rPr>
              <w:t xml:space="preserve"> </w:t>
            </w:r>
            <w:r>
              <w:rPr>
                <w:i/>
                <w:spacing w:val="-4"/>
                <w:sz w:val="24"/>
              </w:rPr>
              <w:t>т.б.</w:t>
            </w:r>
          </w:p>
        </w:tc>
      </w:tr>
      <w:tr w:rsidR="004D1C38" w14:paraId="5E431F2D" w14:textId="77777777">
        <w:trPr>
          <w:trHeight w:val="275"/>
        </w:trPr>
        <w:tc>
          <w:tcPr>
            <w:tcW w:w="2835" w:type="dxa"/>
          </w:tcPr>
          <w:p w14:paraId="3C2C558C" w14:textId="77777777" w:rsidR="004D1C38" w:rsidRDefault="003D5EA4">
            <w:pPr>
              <w:pStyle w:val="TableParagraph"/>
              <w:spacing w:line="256" w:lineRule="exact"/>
              <w:ind w:left="105"/>
              <w:rPr>
                <w:i/>
                <w:sz w:val="24"/>
              </w:rPr>
            </w:pPr>
            <w:r>
              <w:rPr>
                <w:i/>
                <w:spacing w:val="-5"/>
                <w:sz w:val="24"/>
              </w:rPr>
              <w:t>іш-</w:t>
            </w:r>
          </w:p>
        </w:tc>
        <w:tc>
          <w:tcPr>
            <w:tcW w:w="6805" w:type="dxa"/>
          </w:tcPr>
          <w:p w14:paraId="0BDAA6F1" w14:textId="77777777" w:rsidR="004D1C38" w:rsidRDefault="003D5EA4">
            <w:pPr>
              <w:pStyle w:val="TableParagraph"/>
              <w:spacing w:line="256" w:lineRule="exact"/>
              <w:rPr>
                <w:i/>
                <w:sz w:val="24"/>
              </w:rPr>
            </w:pPr>
            <w:r>
              <w:rPr>
                <w:i/>
                <w:sz w:val="24"/>
              </w:rPr>
              <w:t>Ішалгебра,</w:t>
            </w:r>
            <w:r>
              <w:rPr>
                <w:i/>
                <w:spacing w:val="-1"/>
                <w:sz w:val="24"/>
              </w:rPr>
              <w:t xml:space="preserve"> </w:t>
            </w:r>
            <w:r>
              <w:rPr>
                <w:i/>
                <w:sz w:val="24"/>
              </w:rPr>
              <w:t>ішграф,</w:t>
            </w:r>
            <w:r>
              <w:rPr>
                <w:i/>
                <w:spacing w:val="-2"/>
                <w:sz w:val="24"/>
              </w:rPr>
              <w:t xml:space="preserve"> </w:t>
            </w:r>
            <w:r>
              <w:rPr>
                <w:i/>
                <w:sz w:val="24"/>
              </w:rPr>
              <w:t>ішбазис</w:t>
            </w:r>
            <w:r>
              <w:rPr>
                <w:i/>
                <w:spacing w:val="-1"/>
                <w:sz w:val="24"/>
              </w:rPr>
              <w:t xml:space="preserve"> </w:t>
            </w:r>
            <w:r>
              <w:rPr>
                <w:i/>
                <w:spacing w:val="-4"/>
                <w:sz w:val="24"/>
              </w:rPr>
              <w:t>т.б.</w:t>
            </w:r>
          </w:p>
        </w:tc>
      </w:tr>
      <w:tr w:rsidR="004D1C38" w14:paraId="0C35E828" w14:textId="77777777">
        <w:trPr>
          <w:trHeight w:val="278"/>
        </w:trPr>
        <w:tc>
          <w:tcPr>
            <w:tcW w:w="9640" w:type="dxa"/>
            <w:gridSpan w:val="2"/>
          </w:tcPr>
          <w:p w14:paraId="500FE0F5" w14:textId="77777777" w:rsidR="004D1C38" w:rsidRDefault="003D5EA4">
            <w:pPr>
              <w:pStyle w:val="TableParagraph"/>
              <w:spacing w:line="258" w:lineRule="exact"/>
              <w:ind w:left="705"/>
              <w:rPr>
                <w:sz w:val="24"/>
              </w:rPr>
            </w:pPr>
            <w:r>
              <w:rPr>
                <w:sz w:val="24"/>
              </w:rPr>
              <w:t>Ескерту</w:t>
            </w:r>
            <w:r>
              <w:rPr>
                <w:spacing w:val="-2"/>
                <w:sz w:val="24"/>
              </w:rPr>
              <w:t xml:space="preserve"> </w:t>
            </w:r>
            <w:r>
              <w:rPr>
                <w:sz w:val="24"/>
              </w:rPr>
              <w:t>–</w:t>
            </w:r>
            <w:r>
              <w:rPr>
                <w:spacing w:val="-2"/>
                <w:sz w:val="24"/>
              </w:rPr>
              <w:t xml:space="preserve"> </w:t>
            </w:r>
            <w:r>
              <w:rPr>
                <w:sz w:val="24"/>
              </w:rPr>
              <w:t>Қосымша</w:t>
            </w:r>
            <w:r>
              <w:rPr>
                <w:spacing w:val="-3"/>
                <w:sz w:val="24"/>
              </w:rPr>
              <w:t xml:space="preserve"> </w:t>
            </w:r>
            <w:r>
              <w:rPr>
                <w:sz w:val="24"/>
              </w:rPr>
              <w:t>А,</w:t>
            </w:r>
            <w:r>
              <w:rPr>
                <w:spacing w:val="1"/>
                <w:sz w:val="24"/>
              </w:rPr>
              <w:t xml:space="preserve"> </w:t>
            </w:r>
            <w:r>
              <w:rPr>
                <w:sz w:val="24"/>
              </w:rPr>
              <w:t>Әдебиет</w:t>
            </w:r>
            <w:r>
              <w:rPr>
                <w:spacing w:val="-2"/>
                <w:sz w:val="24"/>
              </w:rPr>
              <w:t xml:space="preserve"> </w:t>
            </w:r>
            <w:r>
              <w:rPr>
                <w:sz w:val="24"/>
              </w:rPr>
              <w:t>негізінде</w:t>
            </w:r>
            <w:r>
              <w:rPr>
                <w:spacing w:val="-2"/>
                <w:sz w:val="24"/>
              </w:rPr>
              <w:t xml:space="preserve"> </w:t>
            </w:r>
            <w:r>
              <w:rPr>
                <w:sz w:val="24"/>
              </w:rPr>
              <w:t xml:space="preserve">құралған </w:t>
            </w:r>
            <w:r>
              <w:rPr>
                <w:spacing w:val="-5"/>
                <w:sz w:val="24"/>
              </w:rPr>
              <w:t>[9]</w:t>
            </w:r>
          </w:p>
        </w:tc>
      </w:tr>
    </w:tbl>
    <w:p w14:paraId="0B17EF25" w14:textId="77777777" w:rsidR="004D1C38" w:rsidRDefault="004D1C38">
      <w:pPr>
        <w:pStyle w:val="TableParagraph"/>
        <w:spacing w:line="258" w:lineRule="exact"/>
        <w:rPr>
          <w:sz w:val="24"/>
        </w:rPr>
        <w:sectPr w:rsidR="004D1C38">
          <w:pgSz w:w="11910" w:h="16840"/>
          <w:pgMar w:top="1040" w:right="425" w:bottom="960" w:left="1559" w:header="0" w:footer="775" w:gutter="0"/>
          <w:cols w:space="720"/>
        </w:sectPr>
      </w:pPr>
    </w:p>
    <w:p w14:paraId="303E2327" w14:textId="77777777" w:rsidR="004D1C38" w:rsidRDefault="003D5EA4">
      <w:pPr>
        <w:pStyle w:val="a3"/>
        <w:spacing w:before="74"/>
        <w:ind w:right="140"/>
      </w:pPr>
      <w:r>
        <w:lastRenderedPageBreak/>
        <w:t>Жоғарыдағы 14-кестеде көрсетілген төл немесе тілге бұрын еніп, бейімделген терминбөлшектер жаңа будан терминдер жасауға ұйытқы бола алады. Соңғы жылдары қазақ терминологиясында будан терминдерді жасаушы төл және бейімделген кірме терминбөлшектер саны артып келеді. Термин жасауға негіз болатын төл тілдік элементке жақын терминбөлшектерді арттырып, олардың қолданыс аясын кеңейту қазақ терминологиясы үшін аса маңызды іс саналады.</w:t>
      </w:r>
    </w:p>
    <w:p w14:paraId="5AD7584C" w14:textId="77777777" w:rsidR="004D1C38" w:rsidRDefault="003D5EA4">
      <w:pPr>
        <w:pStyle w:val="a3"/>
        <w:spacing w:before="3"/>
        <w:ind w:right="135"/>
      </w:pPr>
      <w:r>
        <w:t>Қолданыста жүрген, ерекше назар аударуды қажет ететін «мәжілісмен» біріккен будан терминіне талдау жүргізіп көрейік. «Мәжілісмен» термині – саясатта қолданылатын, жаңа қолданыстағы сөз. Бұл термин «мәжіліс» бейімделген араб сөзі мен «мен» ағылшын тілі сөздерінің (адам мағынасын білдіреді) бірігуі арқылы жасалған. Бұл термин арнайы терминбөлшек негізінде емес, екі тілдік түбір элементтің бірігуінен туындап тұр. «Мәжіліс» қазақ</w:t>
      </w:r>
      <w:r>
        <w:rPr>
          <w:spacing w:val="40"/>
        </w:rPr>
        <w:t xml:space="preserve"> </w:t>
      </w:r>
      <w:r>
        <w:t>тілінің төл сөзі болмағанымен, төл қабатқа жақындаған, тілге ертеректе еніп, бейімделген термин болып саналады. Бейімделген араб + ағылшын сөзі бұл терминнің будандасуына негіз болған. Қазақстан Республикасының заң шығарушы мекемесі саналатын «мәжіліс» сөзінің саяси мәндегі қолданысы қазақ тілінің тілдік-танымдық ерекшелігіне тән. «Мәжілісмен» термині жартылай</w:t>
      </w:r>
      <w:r>
        <w:rPr>
          <w:spacing w:val="-1"/>
        </w:rPr>
        <w:t xml:space="preserve"> </w:t>
      </w:r>
      <w:r>
        <w:t>калька</w:t>
      </w:r>
      <w:r>
        <w:rPr>
          <w:spacing w:val="-1"/>
        </w:rPr>
        <w:t xml:space="preserve"> </w:t>
      </w:r>
      <w:r>
        <w:t>үдерісінің</w:t>
      </w:r>
      <w:r>
        <w:rPr>
          <w:spacing w:val="-1"/>
        </w:rPr>
        <w:t xml:space="preserve"> </w:t>
      </w:r>
      <w:r>
        <w:t>нәтижесі</w:t>
      </w:r>
      <w:r>
        <w:rPr>
          <w:spacing w:val="-1"/>
        </w:rPr>
        <w:t xml:space="preserve"> </w:t>
      </w:r>
      <w:r>
        <w:t>емес,</w:t>
      </w:r>
      <w:r>
        <w:rPr>
          <w:spacing w:val="-2"/>
        </w:rPr>
        <w:t xml:space="preserve"> </w:t>
      </w:r>
      <w:r>
        <w:t>нағыз</w:t>
      </w:r>
      <w:r>
        <w:rPr>
          <w:spacing w:val="-4"/>
        </w:rPr>
        <w:t xml:space="preserve"> </w:t>
      </w:r>
      <w:r>
        <w:t>будандастыру</w:t>
      </w:r>
      <w:r>
        <w:rPr>
          <w:spacing w:val="-1"/>
        </w:rPr>
        <w:t xml:space="preserve"> </w:t>
      </w:r>
      <w:r>
        <w:t>үдерісінің</w:t>
      </w:r>
      <w:r>
        <w:rPr>
          <w:spacing w:val="-1"/>
        </w:rPr>
        <w:t xml:space="preserve"> </w:t>
      </w:r>
      <w:r>
        <w:t>өнімі болып шығады. Өйткені бұл лексикалық бірлік аударудан немесе сөз алудан туған жоқ, тілдің өзінде сол елге қатысты саяси термин шығарудан туындаған. Сонда «мәжілісмен» термині – будан шығармашылығының өнімі. Сыртқы формасына</w:t>
      </w:r>
      <w:r>
        <w:rPr>
          <w:spacing w:val="74"/>
        </w:rPr>
        <w:t xml:space="preserve">  </w:t>
      </w:r>
      <w:r>
        <w:t>қарағанда,</w:t>
      </w:r>
      <w:r>
        <w:rPr>
          <w:spacing w:val="77"/>
        </w:rPr>
        <w:t xml:space="preserve">  </w:t>
      </w:r>
      <w:r>
        <w:t>-мен</w:t>
      </w:r>
      <w:r>
        <w:rPr>
          <w:spacing w:val="76"/>
        </w:rPr>
        <w:t xml:space="preserve">  </w:t>
      </w:r>
      <w:r>
        <w:t>морфемасы</w:t>
      </w:r>
      <w:r>
        <w:rPr>
          <w:spacing w:val="77"/>
        </w:rPr>
        <w:t xml:space="preserve">  </w:t>
      </w:r>
      <w:r>
        <w:t>қазақ</w:t>
      </w:r>
      <w:r>
        <w:rPr>
          <w:spacing w:val="76"/>
        </w:rPr>
        <w:t xml:space="preserve">  </w:t>
      </w:r>
      <w:r>
        <w:t>тіліндегі</w:t>
      </w:r>
      <w:r>
        <w:rPr>
          <w:spacing w:val="77"/>
        </w:rPr>
        <w:t xml:space="preserve">  </w:t>
      </w:r>
      <w:r>
        <w:rPr>
          <w:spacing w:val="-2"/>
        </w:rPr>
        <w:t>«тыңдарман»,</w:t>
      </w:r>
    </w:p>
    <w:p w14:paraId="1263403E" w14:textId="77777777" w:rsidR="004D1C38" w:rsidRDefault="003D5EA4">
      <w:pPr>
        <w:pStyle w:val="a3"/>
        <w:ind w:right="135" w:firstLine="0"/>
      </w:pPr>
      <w:r>
        <w:t>«оқырман», «көрермен» сөздеріне ұқсайды. Қазақ тіліндегі -ман, -мен жұрнақтарының кірмелік сипатын зерттеу қажет деп санаймыз. Өйткені араб- парсы тілдерінен енген бұл жұрнақтың мәні ағылшын тіліндегі «man» сөзімен төркіндес. Бұл жұрнақтың да түпкі мәні ағылшынның «адам» мәнін білдіретін қосымшаға</w:t>
      </w:r>
      <w:r>
        <w:rPr>
          <w:spacing w:val="80"/>
          <w:w w:val="150"/>
        </w:rPr>
        <w:t xml:space="preserve">  </w:t>
      </w:r>
      <w:r>
        <w:t>жақын</w:t>
      </w:r>
      <w:r>
        <w:rPr>
          <w:spacing w:val="80"/>
          <w:w w:val="150"/>
        </w:rPr>
        <w:t xml:space="preserve">  </w:t>
      </w:r>
      <w:r>
        <w:t>болуы</w:t>
      </w:r>
      <w:r>
        <w:rPr>
          <w:spacing w:val="80"/>
          <w:w w:val="150"/>
        </w:rPr>
        <w:t xml:space="preserve">  </w:t>
      </w:r>
      <w:r>
        <w:t>ғажап</w:t>
      </w:r>
      <w:r>
        <w:rPr>
          <w:spacing w:val="80"/>
          <w:w w:val="150"/>
        </w:rPr>
        <w:t xml:space="preserve">  </w:t>
      </w:r>
      <w:r>
        <w:t>емес.</w:t>
      </w:r>
      <w:r>
        <w:rPr>
          <w:spacing w:val="80"/>
          <w:w w:val="150"/>
        </w:rPr>
        <w:t xml:space="preserve">  </w:t>
      </w:r>
      <w:r>
        <w:t>Бұл</w:t>
      </w:r>
      <w:r>
        <w:rPr>
          <w:spacing w:val="80"/>
          <w:w w:val="150"/>
        </w:rPr>
        <w:t xml:space="preserve">  </w:t>
      </w:r>
      <w:r>
        <w:t>туралы</w:t>
      </w:r>
      <w:r>
        <w:rPr>
          <w:spacing w:val="80"/>
          <w:w w:val="150"/>
        </w:rPr>
        <w:t xml:space="preserve">  </w:t>
      </w:r>
      <w:r>
        <w:t>терминолог Ш.</w:t>
      </w:r>
      <w:r>
        <w:rPr>
          <w:spacing w:val="-3"/>
        </w:rPr>
        <w:t xml:space="preserve"> </w:t>
      </w:r>
      <w:r>
        <w:t>Құрманбайұлы да пікір білдіреді: «Тағы бір назар аударатын будан атаулардың түрі «мәжілісмен» (парламентші//парламентарий) және «газетхана» сияқты</w:t>
      </w:r>
      <w:r>
        <w:rPr>
          <w:spacing w:val="-8"/>
        </w:rPr>
        <w:t xml:space="preserve"> </w:t>
      </w:r>
      <w:r>
        <w:t>жаңа</w:t>
      </w:r>
      <w:r>
        <w:rPr>
          <w:spacing w:val="-5"/>
        </w:rPr>
        <w:t xml:space="preserve"> </w:t>
      </w:r>
      <w:r>
        <w:t>қолданыстар.</w:t>
      </w:r>
      <w:r>
        <w:rPr>
          <w:spacing w:val="-7"/>
        </w:rPr>
        <w:t xml:space="preserve"> </w:t>
      </w:r>
      <w:r>
        <w:t>Мұның</w:t>
      </w:r>
      <w:r>
        <w:rPr>
          <w:spacing w:val="-5"/>
        </w:rPr>
        <w:t xml:space="preserve"> </w:t>
      </w:r>
      <w:r>
        <w:t>біріншісі</w:t>
      </w:r>
      <w:r>
        <w:rPr>
          <w:spacing w:val="-4"/>
        </w:rPr>
        <w:t xml:space="preserve"> </w:t>
      </w:r>
      <w:r>
        <w:t>«мәжіліс»</w:t>
      </w:r>
      <w:r>
        <w:rPr>
          <w:spacing w:val="-5"/>
        </w:rPr>
        <w:t xml:space="preserve"> </w:t>
      </w:r>
      <w:r>
        <w:t>сөзіне</w:t>
      </w:r>
      <w:r>
        <w:rPr>
          <w:spacing w:val="-5"/>
        </w:rPr>
        <w:t xml:space="preserve"> </w:t>
      </w:r>
      <w:r>
        <w:t>ағылшын</w:t>
      </w:r>
      <w:r>
        <w:rPr>
          <w:spacing w:val="-5"/>
        </w:rPr>
        <w:t xml:space="preserve"> </w:t>
      </w:r>
      <w:r>
        <w:rPr>
          <w:spacing w:val="-2"/>
        </w:rPr>
        <w:t>тіліндегі</w:t>
      </w:r>
    </w:p>
    <w:p w14:paraId="04A43BD5" w14:textId="77777777" w:rsidR="004D1C38" w:rsidRDefault="003D5EA4">
      <w:pPr>
        <w:pStyle w:val="a3"/>
        <w:spacing w:line="322" w:lineRule="exact"/>
        <w:ind w:firstLine="0"/>
      </w:pPr>
      <w:r>
        <w:t>«адам»</w:t>
      </w:r>
      <w:r>
        <w:rPr>
          <w:spacing w:val="3"/>
        </w:rPr>
        <w:t xml:space="preserve"> </w:t>
      </w:r>
      <w:r>
        <w:t>деген</w:t>
      </w:r>
      <w:r>
        <w:rPr>
          <w:spacing w:val="3"/>
        </w:rPr>
        <w:t xml:space="preserve"> </w:t>
      </w:r>
      <w:r>
        <w:t>мағынаны</w:t>
      </w:r>
      <w:r>
        <w:rPr>
          <w:spacing w:val="2"/>
        </w:rPr>
        <w:t xml:space="preserve"> </w:t>
      </w:r>
      <w:r>
        <w:t>білдіретін</w:t>
      </w:r>
      <w:r>
        <w:rPr>
          <w:spacing w:val="2"/>
        </w:rPr>
        <w:t xml:space="preserve"> </w:t>
      </w:r>
      <w:r>
        <w:t>«man»</w:t>
      </w:r>
      <w:r>
        <w:rPr>
          <w:spacing w:val="3"/>
        </w:rPr>
        <w:t xml:space="preserve"> </w:t>
      </w:r>
      <w:r>
        <w:t>сөзін</w:t>
      </w:r>
      <w:r>
        <w:rPr>
          <w:spacing w:val="3"/>
        </w:rPr>
        <w:t xml:space="preserve"> </w:t>
      </w:r>
      <w:r>
        <w:t>қосу</w:t>
      </w:r>
      <w:r>
        <w:rPr>
          <w:spacing w:val="4"/>
        </w:rPr>
        <w:t xml:space="preserve"> </w:t>
      </w:r>
      <w:r>
        <w:t>арқылы</w:t>
      </w:r>
      <w:r>
        <w:rPr>
          <w:spacing w:val="1"/>
        </w:rPr>
        <w:t xml:space="preserve"> </w:t>
      </w:r>
      <w:r>
        <w:t>жасалған.</w:t>
      </w:r>
      <w:r>
        <w:rPr>
          <w:spacing w:val="3"/>
        </w:rPr>
        <w:t xml:space="preserve"> </w:t>
      </w:r>
      <w:r>
        <w:t>Бұл</w:t>
      </w:r>
      <w:r>
        <w:rPr>
          <w:spacing w:val="3"/>
        </w:rPr>
        <w:t xml:space="preserve"> </w:t>
      </w:r>
      <w:r>
        <w:rPr>
          <w:spacing w:val="-4"/>
        </w:rPr>
        <w:t>атау</w:t>
      </w:r>
    </w:p>
    <w:p w14:paraId="2B97FB6D" w14:textId="77777777" w:rsidR="004D1C38" w:rsidRDefault="003D5EA4">
      <w:pPr>
        <w:pStyle w:val="a3"/>
        <w:spacing w:line="242" w:lineRule="auto"/>
        <w:ind w:right="145" w:firstLine="0"/>
      </w:pPr>
      <w:r>
        <w:t>«конгрессмен», «бизнесмен» сияқты сөздердің үлгісін пайдалану арқылы жасалған.</w:t>
      </w:r>
      <w:r>
        <w:rPr>
          <w:spacing w:val="80"/>
        </w:rPr>
        <w:t xml:space="preserve"> </w:t>
      </w:r>
      <w:r>
        <w:t>Бұрын</w:t>
      </w:r>
      <w:r>
        <w:rPr>
          <w:spacing w:val="80"/>
        </w:rPr>
        <w:t xml:space="preserve"> </w:t>
      </w:r>
      <w:r>
        <w:t>сөз</w:t>
      </w:r>
      <w:r>
        <w:rPr>
          <w:spacing w:val="80"/>
        </w:rPr>
        <w:t xml:space="preserve"> </w:t>
      </w:r>
      <w:r>
        <w:t>алмасуда</w:t>
      </w:r>
      <w:r>
        <w:rPr>
          <w:spacing w:val="79"/>
        </w:rPr>
        <w:t xml:space="preserve"> </w:t>
      </w:r>
      <w:r>
        <w:t>негізгі</w:t>
      </w:r>
      <w:r>
        <w:rPr>
          <w:spacing w:val="79"/>
        </w:rPr>
        <w:t xml:space="preserve"> </w:t>
      </w:r>
      <w:r>
        <w:t>көз</w:t>
      </w:r>
      <w:r>
        <w:rPr>
          <w:spacing w:val="80"/>
        </w:rPr>
        <w:t xml:space="preserve"> </w:t>
      </w:r>
      <w:r>
        <w:t>орыс</w:t>
      </w:r>
      <w:r>
        <w:rPr>
          <w:spacing w:val="80"/>
        </w:rPr>
        <w:t xml:space="preserve"> </w:t>
      </w:r>
      <w:r>
        <w:t>тілі</w:t>
      </w:r>
      <w:r>
        <w:rPr>
          <w:spacing w:val="79"/>
        </w:rPr>
        <w:t xml:space="preserve"> </w:t>
      </w:r>
      <w:r>
        <w:t>болып</w:t>
      </w:r>
      <w:r>
        <w:rPr>
          <w:spacing w:val="80"/>
        </w:rPr>
        <w:t xml:space="preserve"> </w:t>
      </w:r>
      <w:r>
        <w:t>келгені</w:t>
      </w:r>
      <w:r>
        <w:rPr>
          <w:spacing w:val="80"/>
        </w:rPr>
        <w:t xml:space="preserve"> </w:t>
      </w:r>
      <w:r>
        <w:t>белгілі.</w:t>
      </w:r>
    </w:p>
    <w:p w14:paraId="00953C0C" w14:textId="77777777" w:rsidR="004D1C38" w:rsidRDefault="003D5EA4">
      <w:pPr>
        <w:pStyle w:val="a3"/>
        <w:ind w:right="138" w:firstLine="0"/>
      </w:pPr>
      <w:r>
        <w:t>«Мәжілісмен» сияқты сөздердің туындауы енді ағылшын тілінен тікелей сөзалмасу құбылысының пайда бола бастағындығының бір көрінісі. Қазақ сөзіне ағылшын сөзін қосып будан атау жасау бұрын байқала бермейтін мейлінше жаңа тәсіл деуге болады. Ал екіншісі қытай қазақтарының тілінде қолданылатын</w:t>
      </w:r>
      <w:r>
        <w:rPr>
          <w:spacing w:val="-1"/>
        </w:rPr>
        <w:t xml:space="preserve"> </w:t>
      </w:r>
      <w:r>
        <w:t>атау.</w:t>
      </w:r>
      <w:r>
        <w:rPr>
          <w:spacing w:val="-5"/>
        </w:rPr>
        <w:t xml:space="preserve"> </w:t>
      </w:r>
      <w:r>
        <w:t>«Газет»</w:t>
      </w:r>
      <w:r>
        <w:rPr>
          <w:spacing w:val="-1"/>
        </w:rPr>
        <w:t xml:space="preserve"> </w:t>
      </w:r>
      <w:r>
        <w:t>тілімізде</w:t>
      </w:r>
      <w:r>
        <w:rPr>
          <w:spacing w:val="-4"/>
        </w:rPr>
        <w:t xml:space="preserve"> </w:t>
      </w:r>
      <w:r>
        <w:t>көптен</w:t>
      </w:r>
      <w:r>
        <w:rPr>
          <w:spacing w:val="-3"/>
        </w:rPr>
        <w:t xml:space="preserve"> </w:t>
      </w:r>
      <w:r>
        <w:t>бері</w:t>
      </w:r>
      <w:r>
        <w:rPr>
          <w:spacing w:val="-3"/>
        </w:rPr>
        <w:t xml:space="preserve"> </w:t>
      </w:r>
      <w:r>
        <w:t>қолданылып</w:t>
      </w:r>
      <w:r>
        <w:rPr>
          <w:spacing w:val="-3"/>
        </w:rPr>
        <w:t xml:space="preserve"> </w:t>
      </w:r>
      <w:r>
        <w:t>жүрген</w:t>
      </w:r>
      <w:r>
        <w:rPr>
          <w:spacing w:val="-3"/>
        </w:rPr>
        <w:t xml:space="preserve"> </w:t>
      </w:r>
      <w:r>
        <w:t>кірме</w:t>
      </w:r>
      <w:r>
        <w:rPr>
          <w:spacing w:val="-3"/>
        </w:rPr>
        <w:t xml:space="preserve"> </w:t>
      </w:r>
      <w:r>
        <w:t>сөз екені мәлім. Оған жалғанып тұрған «хана» қосымшасы тілімізге негізінен өткен ғасыр басында иран тілінен енген, бастапқыда «үй» деген мағынаны білдіретін дербес мағыналы сөз болғанымен, қазір кірмелігі ұмытылып төл жұрнақтарымыздай қолданылатын дәрежеге жеткен. Кейінгі жылдары</w:t>
      </w:r>
      <w:r>
        <w:rPr>
          <w:spacing w:val="80"/>
        </w:rPr>
        <w:t xml:space="preserve"> </w:t>
      </w:r>
      <w:r>
        <w:t>сөзжасам</w:t>
      </w:r>
      <w:r>
        <w:rPr>
          <w:spacing w:val="54"/>
          <w:w w:val="150"/>
        </w:rPr>
        <w:t xml:space="preserve"> </w:t>
      </w:r>
      <w:r>
        <w:t>үдерісінде</w:t>
      </w:r>
      <w:r>
        <w:rPr>
          <w:spacing w:val="57"/>
          <w:w w:val="150"/>
        </w:rPr>
        <w:t xml:space="preserve"> </w:t>
      </w:r>
      <w:r>
        <w:t>өнімділік</w:t>
      </w:r>
      <w:r>
        <w:rPr>
          <w:spacing w:val="57"/>
          <w:w w:val="150"/>
        </w:rPr>
        <w:t xml:space="preserve"> </w:t>
      </w:r>
      <w:r>
        <w:t>танытып</w:t>
      </w:r>
      <w:r>
        <w:rPr>
          <w:spacing w:val="55"/>
          <w:w w:val="150"/>
        </w:rPr>
        <w:t xml:space="preserve"> </w:t>
      </w:r>
      <w:r>
        <w:t>отыр»</w:t>
      </w:r>
      <w:r>
        <w:rPr>
          <w:spacing w:val="65"/>
          <w:w w:val="150"/>
        </w:rPr>
        <w:t xml:space="preserve"> </w:t>
      </w:r>
      <w:r>
        <w:t>[5,</w:t>
      </w:r>
      <w:r>
        <w:rPr>
          <w:spacing w:val="57"/>
          <w:w w:val="150"/>
        </w:rPr>
        <w:t xml:space="preserve"> </w:t>
      </w:r>
      <w:r>
        <w:t>б.</w:t>
      </w:r>
      <w:r>
        <w:rPr>
          <w:spacing w:val="55"/>
          <w:w w:val="150"/>
        </w:rPr>
        <w:t xml:space="preserve"> </w:t>
      </w:r>
      <w:r>
        <w:t>768].</w:t>
      </w:r>
      <w:r>
        <w:rPr>
          <w:spacing w:val="54"/>
          <w:w w:val="150"/>
        </w:rPr>
        <w:t xml:space="preserve"> </w:t>
      </w:r>
      <w:r>
        <w:t>Мәжілісмен</w:t>
      </w:r>
      <w:r>
        <w:rPr>
          <w:spacing w:val="56"/>
          <w:w w:val="150"/>
        </w:rPr>
        <w:t xml:space="preserve"> </w:t>
      </w:r>
      <w:r>
        <w:rPr>
          <w:spacing w:val="-5"/>
        </w:rPr>
        <w:t>де,</w:t>
      </w:r>
    </w:p>
    <w:p w14:paraId="782D5BB8" w14:textId="77777777" w:rsidR="004D1C38" w:rsidRDefault="004D1C38">
      <w:pPr>
        <w:pStyle w:val="a3"/>
        <w:sectPr w:rsidR="004D1C38">
          <w:pgSz w:w="11910" w:h="16840"/>
          <w:pgMar w:top="1040" w:right="425" w:bottom="960" w:left="1559" w:header="0" w:footer="775" w:gutter="0"/>
          <w:cols w:space="720"/>
        </w:sectPr>
      </w:pPr>
    </w:p>
    <w:p w14:paraId="7F2486FF" w14:textId="77777777" w:rsidR="004D1C38" w:rsidRDefault="003D5EA4">
      <w:pPr>
        <w:pStyle w:val="a3"/>
        <w:spacing w:before="74" w:line="242" w:lineRule="auto"/>
        <w:ind w:right="143" w:firstLine="0"/>
      </w:pPr>
      <w:r>
        <w:lastRenderedPageBreak/>
        <w:t>газетхана</w:t>
      </w:r>
      <w:r>
        <w:rPr>
          <w:spacing w:val="-7"/>
        </w:rPr>
        <w:t xml:space="preserve"> </w:t>
      </w:r>
      <w:r>
        <w:t>да,</w:t>
      </w:r>
      <w:r>
        <w:rPr>
          <w:spacing w:val="-5"/>
        </w:rPr>
        <w:t xml:space="preserve"> </w:t>
      </w:r>
      <w:r>
        <w:t>парламентші</w:t>
      </w:r>
      <w:r>
        <w:rPr>
          <w:spacing w:val="-4"/>
        </w:rPr>
        <w:t xml:space="preserve"> </w:t>
      </w:r>
      <w:r>
        <w:t>де</w:t>
      </w:r>
      <w:r>
        <w:rPr>
          <w:spacing w:val="-4"/>
        </w:rPr>
        <w:t xml:space="preserve"> </w:t>
      </w:r>
      <w:r>
        <w:t>қазақ</w:t>
      </w:r>
      <w:r>
        <w:rPr>
          <w:spacing w:val="-4"/>
        </w:rPr>
        <w:t xml:space="preserve"> </w:t>
      </w:r>
      <w:r>
        <w:t>тілінде</w:t>
      </w:r>
      <w:r>
        <w:rPr>
          <w:spacing w:val="-7"/>
        </w:rPr>
        <w:t xml:space="preserve"> </w:t>
      </w:r>
      <w:r>
        <w:t>жасалған,</w:t>
      </w:r>
      <w:r>
        <w:rPr>
          <w:spacing w:val="-5"/>
        </w:rPr>
        <w:t xml:space="preserve"> </w:t>
      </w:r>
      <w:r>
        <w:t>будандастыру</w:t>
      </w:r>
      <w:r>
        <w:rPr>
          <w:spacing w:val="-4"/>
        </w:rPr>
        <w:t xml:space="preserve"> </w:t>
      </w:r>
      <w:r>
        <w:t>нәтижесінде туындаған терминдер. Бірі эндогенді болса, екіншісі экзогенді будан саналады.</w:t>
      </w:r>
    </w:p>
    <w:p w14:paraId="375BD242" w14:textId="77777777" w:rsidR="004D1C38" w:rsidRDefault="003D5EA4">
      <w:pPr>
        <w:pStyle w:val="a3"/>
        <w:ind w:right="135"/>
        <w:rPr>
          <w:i/>
        </w:rPr>
      </w:pPr>
      <w:r>
        <w:rPr>
          <w:i/>
        </w:rPr>
        <w:t xml:space="preserve">Тіркескен будан терминдер. </w:t>
      </w:r>
      <w:r>
        <w:t>Қазіргі қазақ тіліндегі будан терминдердің көп бөлігі тіркесу тәсілі арқылы жасалады. Кірме сөздер мен төл сөздердің немесе көшірінді сөздер мен бейімделген кірме сөздердің, көшірінді сөздер мен көшірінді сөздердің қазақ тілінде будандасуы немесе жартылай аударылуы нәтижесінде тіркескен терминдер термин шығармашылығының басым бөлігін құрайды. Тілдік элементтерді будандастыру барысында аналитикалық форманың, сөздерді байланыстыру формаларының қазақ тілі жүйесіне тән түрлері қолданылады. Тіркескен будан терминдер құрамында жанасу, қиысу, меңгеру формалары</w:t>
      </w:r>
      <w:r>
        <w:rPr>
          <w:spacing w:val="-1"/>
        </w:rPr>
        <w:t xml:space="preserve"> </w:t>
      </w:r>
      <w:r>
        <w:t>кездесе қоймайды. Ең</w:t>
      </w:r>
      <w:r>
        <w:rPr>
          <w:spacing w:val="-1"/>
        </w:rPr>
        <w:t xml:space="preserve"> </w:t>
      </w:r>
      <w:r>
        <w:t xml:space="preserve">өнімді қолданылатындары – </w:t>
      </w:r>
      <w:r>
        <w:rPr>
          <w:i/>
        </w:rPr>
        <w:t xml:space="preserve">матасу, </w:t>
      </w:r>
      <w:r>
        <w:rPr>
          <w:i/>
          <w:spacing w:val="-2"/>
        </w:rPr>
        <w:t>қабысу.</w:t>
      </w:r>
    </w:p>
    <w:p w14:paraId="589DFDED" w14:textId="77777777" w:rsidR="004D1C38" w:rsidRDefault="003D5EA4">
      <w:pPr>
        <w:pStyle w:val="a3"/>
        <w:spacing w:before="319"/>
        <w:ind w:firstLine="0"/>
      </w:pPr>
      <w:r>
        <w:t>Кесте</w:t>
      </w:r>
      <w:r>
        <w:rPr>
          <w:spacing w:val="-6"/>
        </w:rPr>
        <w:t xml:space="preserve"> </w:t>
      </w:r>
      <w:r>
        <w:t>15</w:t>
      </w:r>
      <w:r>
        <w:rPr>
          <w:spacing w:val="-4"/>
        </w:rPr>
        <w:t xml:space="preserve"> </w:t>
      </w:r>
      <w:r>
        <w:t>–</w:t>
      </w:r>
      <w:r>
        <w:rPr>
          <w:spacing w:val="-6"/>
        </w:rPr>
        <w:t xml:space="preserve"> </w:t>
      </w:r>
      <w:r>
        <w:t>Тіркесті</w:t>
      </w:r>
      <w:r>
        <w:rPr>
          <w:spacing w:val="-4"/>
        </w:rPr>
        <w:t xml:space="preserve"> </w:t>
      </w:r>
      <w:r>
        <w:t>будан</w:t>
      </w:r>
      <w:r>
        <w:rPr>
          <w:spacing w:val="-4"/>
        </w:rPr>
        <w:t xml:space="preserve"> </w:t>
      </w:r>
      <w:r>
        <w:t>терминдердің</w:t>
      </w:r>
      <w:r>
        <w:rPr>
          <w:spacing w:val="-6"/>
        </w:rPr>
        <w:t xml:space="preserve"> </w:t>
      </w:r>
      <w:r>
        <w:t>байланысу</w:t>
      </w:r>
      <w:r>
        <w:rPr>
          <w:spacing w:val="-6"/>
        </w:rPr>
        <w:t xml:space="preserve"> </w:t>
      </w:r>
      <w:r>
        <w:rPr>
          <w:spacing w:val="-2"/>
        </w:rPr>
        <w:t>формалары</w:t>
      </w:r>
    </w:p>
    <w:p w14:paraId="40233FAB" w14:textId="77777777" w:rsidR="004D1C38" w:rsidRDefault="004D1C38">
      <w:pPr>
        <w:pStyle w:val="a3"/>
        <w:spacing w:before="9" w:after="1"/>
        <w:ind w:left="0" w:firstLine="0"/>
        <w:jc w:val="left"/>
        <w:rPr>
          <w:sz w:val="15"/>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913"/>
      </w:tblGrid>
      <w:tr w:rsidR="004D1C38" w14:paraId="1E2EBA9F" w14:textId="77777777">
        <w:trPr>
          <w:trHeight w:val="275"/>
        </w:trPr>
        <w:tc>
          <w:tcPr>
            <w:tcW w:w="2660" w:type="dxa"/>
          </w:tcPr>
          <w:p w14:paraId="234E6368" w14:textId="77777777" w:rsidR="004D1C38" w:rsidRDefault="003D5EA4">
            <w:pPr>
              <w:pStyle w:val="TableParagraph"/>
              <w:spacing w:line="256" w:lineRule="exact"/>
              <w:ind w:left="278"/>
              <w:rPr>
                <w:sz w:val="24"/>
              </w:rPr>
            </w:pPr>
            <w:r>
              <w:rPr>
                <w:sz w:val="24"/>
              </w:rPr>
              <w:t>Байланысу</w:t>
            </w:r>
            <w:r>
              <w:rPr>
                <w:spacing w:val="-6"/>
                <w:sz w:val="24"/>
              </w:rPr>
              <w:t xml:space="preserve"> </w:t>
            </w:r>
            <w:r>
              <w:rPr>
                <w:spacing w:val="-2"/>
                <w:sz w:val="24"/>
              </w:rPr>
              <w:t>формасы</w:t>
            </w:r>
          </w:p>
        </w:tc>
        <w:tc>
          <w:tcPr>
            <w:tcW w:w="6913" w:type="dxa"/>
          </w:tcPr>
          <w:p w14:paraId="11484FEC" w14:textId="77777777" w:rsidR="004D1C38" w:rsidRDefault="003D5EA4">
            <w:pPr>
              <w:pStyle w:val="TableParagraph"/>
              <w:spacing w:line="256" w:lineRule="exact"/>
              <w:ind w:left="5"/>
              <w:jc w:val="center"/>
              <w:rPr>
                <w:sz w:val="24"/>
              </w:rPr>
            </w:pPr>
            <w:r>
              <w:rPr>
                <w:sz w:val="24"/>
              </w:rPr>
              <w:t>Будан</w:t>
            </w:r>
            <w:r>
              <w:rPr>
                <w:spacing w:val="-3"/>
                <w:sz w:val="24"/>
              </w:rPr>
              <w:t xml:space="preserve"> </w:t>
            </w:r>
            <w:r>
              <w:rPr>
                <w:spacing w:val="-2"/>
                <w:sz w:val="24"/>
              </w:rPr>
              <w:t>терминдер</w:t>
            </w:r>
          </w:p>
        </w:tc>
      </w:tr>
      <w:tr w:rsidR="004D1C38" w14:paraId="10BB26B5" w14:textId="77777777">
        <w:trPr>
          <w:trHeight w:val="278"/>
        </w:trPr>
        <w:tc>
          <w:tcPr>
            <w:tcW w:w="2660" w:type="dxa"/>
          </w:tcPr>
          <w:p w14:paraId="01BA2DD9" w14:textId="77777777" w:rsidR="004D1C38" w:rsidRDefault="003D5EA4">
            <w:pPr>
              <w:pStyle w:val="TableParagraph"/>
              <w:spacing w:before="1" w:line="257" w:lineRule="exact"/>
              <w:ind w:left="105"/>
              <w:rPr>
                <w:sz w:val="24"/>
              </w:rPr>
            </w:pPr>
            <w:r>
              <w:rPr>
                <w:spacing w:val="-2"/>
                <w:sz w:val="24"/>
              </w:rPr>
              <w:t>Матасу</w:t>
            </w:r>
          </w:p>
        </w:tc>
        <w:tc>
          <w:tcPr>
            <w:tcW w:w="6913" w:type="dxa"/>
          </w:tcPr>
          <w:p w14:paraId="5E7D8744" w14:textId="77777777" w:rsidR="004D1C38" w:rsidRDefault="003D5EA4">
            <w:pPr>
              <w:pStyle w:val="TableParagraph"/>
              <w:spacing w:before="1" w:line="257" w:lineRule="exact"/>
              <w:rPr>
                <w:i/>
                <w:sz w:val="24"/>
              </w:rPr>
            </w:pPr>
            <w:r>
              <w:rPr>
                <w:i/>
                <w:sz w:val="24"/>
              </w:rPr>
              <w:t>Басқару</w:t>
            </w:r>
            <w:r>
              <w:rPr>
                <w:i/>
                <w:spacing w:val="-3"/>
                <w:sz w:val="24"/>
              </w:rPr>
              <w:t xml:space="preserve"> </w:t>
            </w:r>
            <w:r>
              <w:rPr>
                <w:i/>
                <w:sz w:val="24"/>
              </w:rPr>
              <w:t>аппараты,</w:t>
            </w:r>
            <w:r>
              <w:rPr>
                <w:i/>
                <w:spacing w:val="-2"/>
                <w:sz w:val="24"/>
              </w:rPr>
              <w:t xml:space="preserve"> </w:t>
            </w:r>
            <w:r>
              <w:rPr>
                <w:i/>
                <w:sz w:val="24"/>
              </w:rPr>
              <w:t>бюджет</w:t>
            </w:r>
            <w:r>
              <w:rPr>
                <w:i/>
                <w:spacing w:val="-3"/>
                <w:sz w:val="24"/>
              </w:rPr>
              <w:t xml:space="preserve"> </w:t>
            </w:r>
            <w:r>
              <w:rPr>
                <w:i/>
                <w:sz w:val="24"/>
              </w:rPr>
              <w:t>жүйесі,</w:t>
            </w:r>
            <w:r>
              <w:rPr>
                <w:i/>
                <w:spacing w:val="-3"/>
                <w:sz w:val="24"/>
              </w:rPr>
              <w:t xml:space="preserve"> </w:t>
            </w:r>
            <w:r>
              <w:rPr>
                <w:i/>
                <w:sz w:val="24"/>
              </w:rPr>
              <w:t>алаген</w:t>
            </w:r>
            <w:r>
              <w:rPr>
                <w:i/>
                <w:spacing w:val="-2"/>
                <w:sz w:val="24"/>
              </w:rPr>
              <w:t xml:space="preserve"> </w:t>
            </w:r>
            <w:r>
              <w:rPr>
                <w:i/>
                <w:sz w:val="24"/>
              </w:rPr>
              <w:t>сызығы</w:t>
            </w:r>
            <w:r>
              <w:rPr>
                <w:i/>
                <w:spacing w:val="-2"/>
                <w:sz w:val="24"/>
              </w:rPr>
              <w:t xml:space="preserve"> </w:t>
            </w:r>
            <w:r>
              <w:rPr>
                <w:i/>
                <w:spacing w:val="-4"/>
                <w:sz w:val="24"/>
              </w:rPr>
              <w:t>т.б.</w:t>
            </w:r>
          </w:p>
        </w:tc>
      </w:tr>
      <w:tr w:rsidR="004D1C38" w14:paraId="49EEFA42" w14:textId="77777777">
        <w:trPr>
          <w:trHeight w:val="551"/>
        </w:trPr>
        <w:tc>
          <w:tcPr>
            <w:tcW w:w="2660" w:type="dxa"/>
          </w:tcPr>
          <w:p w14:paraId="76C8A08D" w14:textId="77777777" w:rsidR="004D1C38" w:rsidRDefault="003D5EA4">
            <w:pPr>
              <w:pStyle w:val="TableParagraph"/>
              <w:spacing w:line="275" w:lineRule="exact"/>
              <w:ind w:left="105"/>
              <w:rPr>
                <w:sz w:val="24"/>
              </w:rPr>
            </w:pPr>
            <w:r>
              <w:rPr>
                <w:spacing w:val="-2"/>
                <w:sz w:val="24"/>
              </w:rPr>
              <w:t>Қабысу</w:t>
            </w:r>
          </w:p>
        </w:tc>
        <w:tc>
          <w:tcPr>
            <w:tcW w:w="6913" w:type="dxa"/>
          </w:tcPr>
          <w:p w14:paraId="09C44746" w14:textId="77777777" w:rsidR="004D1C38" w:rsidRDefault="003D5EA4">
            <w:pPr>
              <w:pStyle w:val="TableParagraph"/>
              <w:tabs>
                <w:tab w:val="left" w:pos="1690"/>
                <w:tab w:val="left" w:pos="2779"/>
                <w:tab w:val="left" w:pos="4592"/>
                <w:tab w:val="left" w:pos="5535"/>
              </w:tabs>
              <w:spacing w:line="276" w:lineRule="exact"/>
              <w:ind w:right="100"/>
              <w:rPr>
                <w:i/>
                <w:sz w:val="24"/>
              </w:rPr>
            </w:pPr>
            <w:r>
              <w:rPr>
                <w:i/>
                <w:spacing w:val="-2"/>
                <w:sz w:val="24"/>
              </w:rPr>
              <w:t>Абоненттік</w:t>
            </w:r>
            <w:r>
              <w:rPr>
                <w:i/>
                <w:sz w:val="24"/>
              </w:rPr>
              <w:tab/>
            </w:r>
            <w:r>
              <w:rPr>
                <w:i/>
                <w:spacing w:val="-2"/>
                <w:sz w:val="24"/>
              </w:rPr>
              <w:t>борыш,</w:t>
            </w:r>
            <w:r>
              <w:rPr>
                <w:i/>
                <w:sz w:val="24"/>
              </w:rPr>
              <w:tab/>
            </w:r>
            <w:r>
              <w:rPr>
                <w:i/>
                <w:spacing w:val="-2"/>
                <w:sz w:val="24"/>
              </w:rPr>
              <w:t>аналитикалық</w:t>
            </w:r>
            <w:r>
              <w:rPr>
                <w:i/>
                <w:sz w:val="24"/>
              </w:rPr>
              <w:tab/>
            </w:r>
            <w:r>
              <w:rPr>
                <w:i/>
                <w:spacing w:val="-2"/>
                <w:sz w:val="24"/>
              </w:rPr>
              <w:t>тәсіл,</w:t>
            </w:r>
            <w:r>
              <w:rPr>
                <w:i/>
                <w:sz w:val="24"/>
              </w:rPr>
              <w:tab/>
            </w:r>
            <w:r>
              <w:rPr>
                <w:i/>
                <w:spacing w:val="-2"/>
                <w:sz w:val="24"/>
              </w:rPr>
              <w:t xml:space="preserve">абсолюттік </w:t>
            </w:r>
            <w:r>
              <w:rPr>
                <w:i/>
                <w:sz w:val="24"/>
              </w:rPr>
              <w:t>монархия, тік цилиндр, табиғи газ т.б.</w:t>
            </w:r>
          </w:p>
        </w:tc>
      </w:tr>
      <w:tr w:rsidR="004D1C38" w14:paraId="527D846F" w14:textId="77777777">
        <w:trPr>
          <w:trHeight w:val="275"/>
        </w:trPr>
        <w:tc>
          <w:tcPr>
            <w:tcW w:w="9573" w:type="dxa"/>
            <w:gridSpan w:val="2"/>
          </w:tcPr>
          <w:p w14:paraId="700387CC" w14:textId="77777777" w:rsidR="004D1C38" w:rsidRDefault="003D5EA4">
            <w:pPr>
              <w:pStyle w:val="TableParagraph"/>
              <w:spacing w:line="255" w:lineRule="exact"/>
              <w:ind w:left="678"/>
              <w:rPr>
                <w:sz w:val="24"/>
              </w:rPr>
            </w:pPr>
            <w:r>
              <w:rPr>
                <w:sz w:val="24"/>
              </w:rPr>
              <w:t>Ескерту</w:t>
            </w:r>
            <w:r>
              <w:rPr>
                <w:spacing w:val="-2"/>
                <w:sz w:val="24"/>
              </w:rPr>
              <w:t xml:space="preserve"> </w:t>
            </w:r>
            <w:r>
              <w:rPr>
                <w:sz w:val="24"/>
              </w:rPr>
              <w:t>–</w:t>
            </w:r>
            <w:r>
              <w:rPr>
                <w:spacing w:val="-1"/>
                <w:sz w:val="24"/>
              </w:rPr>
              <w:t xml:space="preserve"> </w:t>
            </w:r>
            <w:r>
              <w:rPr>
                <w:sz w:val="24"/>
              </w:rPr>
              <w:t>автор</w:t>
            </w:r>
            <w:r>
              <w:rPr>
                <w:spacing w:val="-1"/>
                <w:sz w:val="24"/>
              </w:rPr>
              <w:t xml:space="preserve"> </w:t>
            </w:r>
            <w:r>
              <w:rPr>
                <w:spacing w:val="-2"/>
                <w:sz w:val="24"/>
              </w:rPr>
              <w:t>құрастырған</w:t>
            </w:r>
          </w:p>
        </w:tc>
      </w:tr>
    </w:tbl>
    <w:p w14:paraId="344E82BF" w14:textId="77777777" w:rsidR="004D1C38" w:rsidRDefault="004D1C38">
      <w:pPr>
        <w:pStyle w:val="a3"/>
        <w:spacing w:before="1"/>
        <w:ind w:left="0" w:firstLine="0"/>
        <w:jc w:val="left"/>
      </w:pPr>
    </w:p>
    <w:p w14:paraId="42FAACDB" w14:textId="77777777" w:rsidR="004D1C38" w:rsidRDefault="003D5EA4">
      <w:pPr>
        <w:pStyle w:val="a3"/>
        <w:ind w:right="136"/>
      </w:pPr>
      <w:r>
        <w:t>Жоғарыдағы 15-кестеден байқағанымыздай, матаса және қабыса байланысқан будан терминдердің де құрамы төл немесе бейімделген кірме терминдер мен кірме және көшірінді терминдердің байланысынан тұрады. Матаса</w:t>
      </w:r>
      <w:r>
        <w:rPr>
          <w:spacing w:val="-4"/>
        </w:rPr>
        <w:t xml:space="preserve"> </w:t>
      </w:r>
      <w:r>
        <w:t>байланысқан</w:t>
      </w:r>
      <w:r>
        <w:rPr>
          <w:spacing w:val="-2"/>
        </w:rPr>
        <w:t xml:space="preserve"> </w:t>
      </w:r>
      <w:r>
        <w:t>будан</w:t>
      </w:r>
      <w:r>
        <w:rPr>
          <w:spacing w:val="-2"/>
        </w:rPr>
        <w:t xml:space="preserve"> </w:t>
      </w:r>
      <w:r>
        <w:t>терминдердің</w:t>
      </w:r>
      <w:r>
        <w:rPr>
          <w:spacing w:val="-4"/>
        </w:rPr>
        <w:t xml:space="preserve"> </w:t>
      </w:r>
      <w:r>
        <w:t>бағыныңқы</w:t>
      </w:r>
      <w:r>
        <w:rPr>
          <w:spacing w:val="-2"/>
        </w:rPr>
        <w:t xml:space="preserve"> </w:t>
      </w:r>
      <w:r>
        <w:t>сыңары</w:t>
      </w:r>
      <w:r>
        <w:rPr>
          <w:spacing w:val="-4"/>
        </w:rPr>
        <w:t xml:space="preserve"> </w:t>
      </w:r>
      <w:r>
        <w:t>ілік</w:t>
      </w:r>
      <w:r>
        <w:rPr>
          <w:spacing w:val="-2"/>
        </w:rPr>
        <w:t xml:space="preserve"> </w:t>
      </w:r>
      <w:r>
        <w:t>септігімен</w:t>
      </w:r>
      <w:r>
        <w:rPr>
          <w:spacing w:val="-4"/>
        </w:rPr>
        <w:t xml:space="preserve"> </w:t>
      </w:r>
      <w:r>
        <w:t xml:space="preserve">де, нөлдік формада да келеді. Ал басыңқы сыңары матасу формасына тән тәуелдік жалғауының үшінші жағында тұрады. Басыңқы </w:t>
      </w:r>
      <w:r>
        <w:rPr>
          <w:i/>
        </w:rPr>
        <w:t xml:space="preserve">сыңары қимыл есімінен де, зат есімнен де, сын есімнен де </w:t>
      </w:r>
      <w:r>
        <w:t>жасалады. Екі тілдік элементтің тіркес құрамындағы позициясы да әр кезде әртүрлі орында келе береді. Ғылым саласына, терминдік сипатына, будандасатын немесе аударылатын, көшірілетін терминдердерге байланысты матаса байланысқан будан терминдер түрлі модельде, түрлі құрамда жасалады. Қабыса байланысатын будан терминдердің көп жағдайда көшірінді бөлігі бағыныңқы сыңарына сәйкес келеді. Сонымен қоса</w:t>
      </w:r>
      <w:r>
        <w:rPr>
          <w:spacing w:val="40"/>
        </w:rPr>
        <w:t xml:space="preserve"> </w:t>
      </w:r>
      <w:r>
        <w:rPr>
          <w:i/>
        </w:rPr>
        <w:t xml:space="preserve">абоненттік борыш, аналитикалық тәсіл </w:t>
      </w:r>
      <w:r>
        <w:t>секілді терминдердің көпшілігінде бағыныңқы сыңарындағы -дық, -дік, -тық, -тік, -лық, -лік жұрнағы негізді, негізсіз жалғанады. Бұл – жарты аударманың нәтижесі. Орыс тіліндегі формаға еліктеуден туған бұл сөз тудырушы жұрнақтың будан терминдер жасауда көп жұмсалуы тіл тазалығы үшін қауіпті деуге болады. Өйткені мұндай будандар формалық будандардың көбеюіне, қате нұсқаның тілде қалыптанып қалуына алып келеді. Бұл жұрнақтың қолданылатын орынды тұстары да болады. Мысалы,</w:t>
      </w:r>
      <w:r>
        <w:rPr>
          <w:spacing w:val="30"/>
        </w:rPr>
        <w:t xml:space="preserve"> </w:t>
      </w:r>
      <w:r>
        <w:rPr>
          <w:i/>
        </w:rPr>
        <w:t>«химиялық</w:t>
      </w:r>
      <w:r>
        <w:rPr>
          <w:i/>
          <w:spacing w:val="32"/>
        </w:rPr>
        <w:t xml:space="preserve"> </w:t>
      </w:r>
      <w:r>
        <w:rPr>
          <w:i/>
        </w:rPr>
        <w:t>қоспа»</w:t>
      </w:r>
      <w:r>
        <w:rPr>
          <w:i/>
          <w:spacing w:val="35"/>
        </w:rPr>
        <w:t xml:space="preserve"> </w:t>
      </w:r>
      <w:r>
        <w:t>терминіндегі</w:t>
      </w:r>
      <w:r>
        <w:rPr>
          <w:spacing w:val="34"/>
        </w:rPr>
        <w:t xml:space="preserve"> </w:t>
      </w:r>
      <w:r>
        <w:t>-лық</w:t>
      </w:r>
      <w:r>
        <w:rPr>
          <w:spacing w:val="33"/>
        </w:rPr>
        <w:t xml:space="preserve"> </w:t>
      </w:r>
      <w:r>
        <w:t>жұрнағы</w:t>
      </w:r>
      <w:r>
        <w:rPr>
          <w:spacing w:val="32"/>
        </w:rPr>
        <w:t xml:space="preserve"> </w:t>
      </w:r>
      <w:r>
        <w:t>негізді</w:t>
      </w:r>
      <w:r>
        <w:rPr>
          <w:spacing w:val="32"/>
        </w:rPr>
        <w:t xml:space="preserve"> </w:t>
      </w:r>
      <w:r>
        <w:t>жұмсалған,</w:t>
      </w:r>
      <w:r>
        <w:rPr>
          <w:spacing w:val="32"/>
        </w:rPr>
        <w:t xml:space="preserve"> </w:t>
      </w:r>
      <w:r>
        <w:rPr>
          <w:spacing w:val="-5"/>
        </w:rPr>
        <w:t>ал</w:t>
      </w:r>
    </w:p>
    <w:p w14:paraId="25C634BD" w14:textId="77777777" w:rsidR="004D1C38" w:rsidRDefault="003D5EA4">
      <w:pPr>
        <w:pStyle w:val="a3"/>
        <w:spacing w:before="1"/>
        <w:ind w:right="137" w:firstLine="0"/>
      </w:pPr>
      <w:r>
        <w:rPr>
          <w:i/>
        </w:rPr>
        <w:t xml:space="preserve">«абоненттік борыш» </w:t>
      </w:r>
      <w:r>
        <w:t>тіркесіндегі жұрнақтың қолданысы аудармадан туындаған, көшірмелік сипатты білдіреді. Дұрысы – «абонент борышы» болуы керек. Сол секілді «абсолюттік монархия» емес, «абсолют монархия» болса, жеткілікті. Қазіргі қазақ тілінде осы жұрнақ негізінде аналитикалық- синтетикалық</w:t>
      </w:r>
      <w:r>
        <w:rPr>
          <w:spacing w:val="68"/>
        </w:rPr>
        <w:t xml:space="preserve"> </w:t>
      </w:r>
      <w:r>
        <w:t>тәсіл</w:t>
      </w:r>
      <w:r>
        <w:rPr>
          <w:spacing w:val="64"/>
        </w:rPr>
        <w:t xml:space="preserve"> </w:t>
      </w:r>
      <w:r>
        <w:t>арқылы</w:t>
      </w:r>
      <w:r>
        <w:rPr>
          <w:spacing w:val="68"/>
        </w:rPr>
        <w:t xml:space="preserve"> </w:t>
      </w:r>
      <w:r>
        <w:t>жасалған</w:t>
      </w:r>
      <w:r>
        <w:rPr>
          <w:spacing w:val="66"/>
        </w:rPr>
        <w:t xml:space="preserve"> </w:t>
      </w:r>
      <w:r>
        <w:t>терминдер</w:t>
      </w:r>
      <w:r>
        <w:rPr>
          <w:spacing w:val="69"/>
        </w:rPr>
        <w:t xml:space="preserve"> </w:t>
      </w:r>
      <w:r>
        <w:t>өте</w:t>
      </w:r>
      <w:r>
        <w:rPr>
          <w:spacing w:val="68"/>
        </w:rPr>
        <w:t xml:space="preserve"> </w:t>
      </w:r>
      <w:r>
        <w:t>көп.</w:t>
      </w:r>
      <w:r>
        <w:rPr>
          <w:spacing w:val="67"/>
        </w:rPr>
        <w:t xml:space="preserve"> </w:t>
      </w:r>
      <w:r>
        <w:t>Бұл</w:t>
      </w:r>
      <w:r>
        <w:rPr>
          <w:spacing w:val="68"/>
        </w:rPr>
        <w:t xml:space="preserve"> </w:t>
      </w:r>
      <w:r>
        <w:t>терминдердің</w:t>
      </w:r>
    </w:p>
    <w:p w14:paraId="3FE1EEB5" w14:textId="77777777" w:rsidR="004D1C38" w:rsidRDefault="004D1C38">
      <w:pPr>
        <w:pStyle w:val="a3"/>
        <w:sectPr w:rsidR="004D1C38">
          <w:pgSz w:w="11910" w:h="16840"/>
          <w:pgMar w:top="1040" w:right="425" w:bottom="960" w:left="1559" w:header="0" w:footer="775" w:gutter="0"/>
          <w:cols w:space="720"/>
        </w:sectPr>
      </w:pPr>
    </w:p>
    <w:p w14:paraId="598F6A7F" w14:textId="77777777" w:rsidR="004D1C38" w:rsidRDefault="003D5EA4">
      <w:pPr>
        <w:pStyle w:val="a3"/>
        <w:spacing w:before="74"/>
        <w:ind w:right="135" w:firstLine="0"/>
      </w:pPr>
      <w:r>
        <w:lastRenderedPageBreak/>
        <w:t>барлығы қайта сұрыптауды, мағыналық-мазмұндық сипаты бойынша іріктеуді, қалпына келтіруді қажет етеді. Будандастыру және жартылай көшірме үдерісі негізіндегі тіркескен будан терминдер құрамы жағынан бірнеше құрылымды болып келеді. Мұндай будандардың құрамындағы будандардың көбінде кірме терминдердің тіркесуі негізінде жасалады, тек синтетикалық тәсіл арқылы сөздер байланысы орын алып отыруы мүмкін. Мысалы, «лексика- грамматикалық форма» терминін алайық. Мұнда үш сөздің байланысы</w:t>
      </w:r>
      <w:r>
        <w:rPr>
          <w:spacing w:val="40"/>
        </w:rPr>
        <w:t xml:space="preserve"> </w:t>
      </w:r>
      <w:r>
        <w:t>негізінде туындаған кірмелік сипаты басым тұтас терминді көреміз, алайда жартылай аудару негізінде тек жұрнағы қазақ тілінің заңдылығына икемделіп, қалған бқлігі кірме сипатта қалған. Бұл будан термин кірме сөзге жақын, бірақ формалық аударма негізінде жасалып, қазақ тілінің жұрнағын қабылдағандықтан, будан деп көрсетуімізге болады.</w:t>
      </w:r>
    </w:p>
    <w:p w14:paraId="6DF574AF" w14:textId="77777777" w:rsidR="004D1C38" w:rsidRDefault="003D5EA4">
      <w:pPr>
        <w:pStyle w:val="a3"/>
        <w:spacing w:before="1"/>
        <w:ind w:right="135"/>
      </w:pPr>
      <w:r>
        <w:rPr>
          <w:i/>
        </w:rPr>
        <w:t xml:space="preserve">Қосарланған будан терминдер. </w:t>
      </w:r>
      <w:r>
        <w:t>Екі немесе одан да көп тілдік элементтердің</w:t>
      </w:r>
      <w:r>
        <w:rPr>
          <w:spacing w:val="40"/>
        </w:rPr>
        <w:t xml:space="preserve"> </w:t>
      </w:r>
      <w:r>
        <w:t xml:space="preserve">қосарлануы негізінде жасалатын будан терминдердің бұл түрін ажырату тек жазылымда ғана мүмкін болады. Өйткені әртүрлі тілдердің морфемаларын байланыстыру біріктіру, тіркестіру тәсілдеріне ұқсас болып келеді. Қосарланған будан терминдердің бір айырмашылығы байланысушы термин сөздердің байланыс құрамында тең дәрежеде келуінде: </w:t>
      </w:r>
      <w:r>
        <w:rPr>
          <w:i/>
        </w:rPr>
        <w:t xml:space="preserve">веб-парақша, гамма-ыдырау, дейта-өнім, кэш-жады, сальдо-ағым, ревизор-бағдарлама т.б. </w:t>
      </w:r>
      <w:r>
        <w:t>Қосарлаған будан терминдер де эндогенді, экзогенді құрамды бола отырып,</w:t>
      </w:r>
      <w:r>
        <w:rPr>
          <w:spacing w:val="80"/>
        </w:rPr>
        <w:t xml:space="preserve"> </w:t>
      </w:r>
      <w:r>
        <w:t>төл, кірме, көшірінді, бейімделген кірме терминдер және байланысушы терминдердің жұрнақ арқылы бейімделуі негізінде жасалады. Қазіргі қазақ тілінде аналитикалық тәсіл арқылы жасалатын будан терминдер саны едәуір. Ғылымның кез келген саласындағы терминдер синтетикалық, аналитикалық, аналитика-синтетикалық тәсіл арқылы туындап отырады (4-сурет).</w:t>
      </w:r>
    </w:p>
    <w:p w14:paraId="7C8A42A6" w14:textId="77777777" w:rsidR="004D1C38" w:rsidRDefault="003D5EA4">
      <w:pPr>
        <w:pStyle w:val="a3"/>
        <w:spacing w:before="60"/>
        <w:ind w:left="0" w:firstLine="0"/>
        <w:jc w:val="left"/>
        <w:rPr>
          <w:sz w:val="20"/>
        </w:rPr>
      </w:pPr>
      <w:r>
        <w:rPr>
          <w:noProof/>
          <w:sz w:val="20"/>
        </w:rPr>
        <mc:AlternateContent>
          <mc:Choice Requires="wpg">
            <w:drawing>
              <wp:anchor distT="0" distB="0" distL="0" distR="0" simplePos="0" relativeHeight="487600640" behindDoc="1" locked="0" layoutInCell="1" allowOverlap="1" wp14:anchorId="71261E4B" wp14:editId="5E651AE8">
                <wp:simplePos x="0" y="0"/>
                <wp:positionH relativeFrom="page">
                  <wp:posOffset>1182687</wp:posOffset>
                </wp:positionH>
                <wp:positionV relativeFrom="paragraph">
                  <wp:posOffset>200014</wp:posOffset>
                </wp:positionV>
                <wp:extent cx="5905500" cy="3209925"/>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3209925"/>
                          <a:chOff x="0" y="0"/>
                          <a:chExt cx="5905500" cy="3209925"/>
                        </a:xfrm>
                      </wpg:grpSpPr>
                      <pic:pic xmlns:pic="http://schemas.openxmlformats.org/drawingml/2006/picture">
                        <pic:nvPicPr>
                          <pic:cNvPr id="123" name="Image 123"/>
                          <pic:cNvPicPr/>
                        </pic:nvPicPr>
                        <pic:blipFill>
                          <a:blip r:embed="rId53" cstate="print"/>
                          <a:stretch>
                            <a:fillRect/>
                          </a:stretch>
                        </pic:blipFill>
                        <pic:spPr>
                          <a:xfrm>
                            <a:off x="4762" y="4762"/>
                            <a:ext cx="5895975" cy="3200399"/>
                          </a:xfrm>
                          <a:prstGeom prst="rect">
                            <a:avLst/>
                          </a:prstGeom>
                        </pic:spPr>
                      </pic:pic>
                      <pic:pic xmlns:pic="http://schemas.openxmlformats.org/drawingml/2006/picture">
                        <pic:nvPicPr>
                          <pic:cNvPr id="124" name="Image 124"/>
                          <pic:cNvPicPr/>
                        </pic:nvPicPr>
                        <pic:blipFill>
                          <a:blip r:embed="rId54" cstate="print"/>
                          <a:stretch>
                            <a:fillRect/>
                          </a:stretch>
                        </pic:blipFill>
                        <pic:spPr>
                          <a:xfrm>
                            <a:off x="4508" y="444436"/>
                            <a:ext cx="2135758" cy="2305176"/>
                          </a:xfrm>
                          <a:prstGeom prst="rect">
                            <a:avLst/>
                          </a:prstGeom>
                        </pic:spPr>
                      </pic:pic>
                      <pic:pic xmlns:pic="http://schemas.openxmlformats.org/drawingml/2006/picture">
                        <pic:nvPicPr>
                          <pic:cNvPr id="125" name="Image 125"/>
                          <pic:cNvPicPr/>
                        </pic:nvPicPr>
                        <pic:blipFill>
                          <a:blip r:embed="rId55" cstate="print"/>
                          <a:stretch>
                            <a:fillRect/>
                          </a:stretch>
                        </pic:blipFill>
                        <pic:spPr>
                          <a:xfrm>
                            <a:off x="2951924" y="1422806"/>
                            <a:ext cx="1806702" cy="1174153"/>
                          </a:xfrm>
                          <a:prstGeom prst="rect">
                            <a:avLst/>
                          </a:prstGeom>
                        </pic:spPr>
                      </pic:pic>
                      <pic:pic xmlns:pic="http://schemas.openxmlformats.org/drawingml/2006/picture">
                        <pic:nvPicPr>
                          <pic:cNvPr id="126" name="Image 126"/>
                          <pic:cNvPicPr/>
                        </pic:nvPicPr>
                        <pic:blipFill>
                          <a:blip r:embed="rId56" cstate="print"/>
                          <a:stretch>
                            <a:fillRect/>
                          </a:stretch>
                        </pic:blipFill>
                        <pic:spPr>
                          <a:xfrm>
                            <a:off x="2878772" y="625792"/>
                            <a:ext cx="1174153" cy="1332738"/>
                          </a:xfrm>
                          <a:prstGeom prst="rect">
                            <a:avLst/>
                          </a:prstGeom>
                        </pic:spPr>
                      </pic:pic>
                      <pic:pic xmlns:pic="http://schemas.openxmlformats.org/drawingml/2006/picture">
                        <pic:nvPicPr>
                          <pic:cNvPr id="127" name="Image 127"/>
                          <pic:cNvPicPr/>
                        </pic:nvPicPr>
                        <pic:blipFill>
                          <a:blip r:embed="rId57" cstate="print"/>
                          <a:stretch>
                            <a:fillRect/>
                          </a:stretch>
                        </pic:blipFill>
                        <pic:spPr>
                          <a:xfrm>
                            <a:off x="3663632" y="627316"/>
                            <a:ext cx="1181671" cy="1363217"/>
                          </a:xfrm>
                          <a:prstGeom prst="rect">
                            <a:avLst/>
                          </a:prstGeom>
                        </pic:spPr>
                      </pic:pic>
                      <pic:pic xmlns:pic="http://schemas.openxmlformats.org/drawingml/2006/picture">
                        <pic:nvPicPr>
                          <pic:cNvPr id="128" name="Image 128"/>
                          <pic:cNvPicPr/>
                        </pic:nvPicPr>
                        <pic:blipFill>
                          <a:blip r:embed="rId58" cstate="print"/>
                          <a:stretch>
                            <a:fillRect/>
                          </a:stretch>
                        </pic:blipFill>
                        <pic:spPr>
                          <a:xfrm>
                            <a:off x="979868" y="1096721"/>
                            <a:ext cx="1399667" cy="1000620"/>
                          </a:xfrm>
                          <a:prstGeom prst="rect">
                            <a:avLst/>
                          </a:prstGeom>
                        </pic:spPr>
                      </pic:pic>
                      <wps:wsp>
                        <wps:cNvPr id="129" name="Graphic 129"/>
                        <wps:cNvSpPr/>
                        <wps:spPr>
                          <a:xfrm>
                            <a:off x="2095690" y="916749"/>
                            <a:ext cx="1583055" cy="1405890"/>
                          </a:xfrm>
                          <a:custGeom>
                            <a:avLst/>
                            <a:gdLst/>
                            <a:ahLst/>
                            <a:cxnLst/>
                            <a:rect l="l" t="t" r="r" b="b"/>
                            <a:pathLst>
                              <a:path w="1583055" h="1405890">
                                <a:moveTo>
                                  <a:pt x="0" y="440309"/>
                                </a:moveTo>
                                <a:lnTo>
                                  <a:pt x="1526413" y="0"/>
                                </a:lnTo>
                              </a:path>
                              <a:path w="1583055" h="1405890">
                                <a:moveTo>
                                  <a:pt x="0" y="936244"/>
                                </a:moveTo>
                                <a:lnTo>
                                  <a:pt x="1582547" y="1405763"/>
                                </a:lnTo>
                              </a:path>
                            </a:pathLst>
                          </a:custGeom>
                          <a:ln w="9525">
                            <a:solidFill>
                              <a:srgbClr val="7E7E7E"/>
                            </a:solidFill>
                            <a:prstDash val="solid"/>
                          </a:ln>
                        </wps:spPr>
                        <wps:bodyPr wrap="square" lIns="0" tIns="0" rIns="0" bIns="0" rtlCol="0">
                          <a:prstTxWarp prst="textNoShape">
                            <a:avLst/>
                          </a:prstTxWarp>
                          <a:noAutofit/>
                        </wps:bodyPr>
                      </wps:wsp>
                      <wps:wsp>
                        <wps:cNvPr id="130" name="Graphic 130"/>
                        <wps:cNvSpPr/>
                        <wps:spPr>
                          <a:xfrm>
                            <a:off x="144295" y="717945"/>
                            <a:ext cx="1738630" cy="1774189"/>
                          </a:xfrm>
                          <a:custGeom>
                            <a:avLst/>
                            <a:gdLst/>
                            <a:ahLst/>
                            <a:cxnLst/>
                            <a:rect l="l" t="t" r="r" b="b"/>
                            <a:pathLst>
                              <a:path w="1738630" h="1774189">
                                <a:moveTo>
                                  <a:pt x="899813" y="0"/>
                                </a:moveTo>
                                <a:lnTo>
                                  <a:pt x="853251" y="540"/>
                                </a:lnTo>
                                <a:lnTo>
                                  <a:pt x="807045" y="3519"/>
                                </a:lnTo>
                                <a:lnTo>
                                  <a:pt x="761279" y="8890"/>
                                </a:lnTo>
                                <a:lnTo>
                                  <a:pt x="716038" y="16607"/>
                                </a:lnTo>
                                <a:lnTo>
                                  <a:pt x="671404" y="26624"/>
                                </a:lnTo>
                                <a:lnTo>
                                  <a:pt x="627462" y="38896"/>
                                </a:lnTo>
                                <a:lnTo>
                                  <a:pt x="584295" y="53375"/>
                                </a:lnTo>
                                <a:lnTo>
                                  <a:pt x="541988" y="70017"/>
                                </a:lnTo>
                                <a:lnTo>
                                  <a:pt x="500624" y="88774"/>
                                </a:lnTo>
                                <a:lnTo>
                                  <a:pt x="460287" y="109602"/>
                                </a:lnTo>
                                <a:lnTo>
                                  <a:pt x="421061" y="132453"/>
                                </a:lnTo>
                                <a:lnTo>
                                  <a:pt x="383030" y="157283"/>
                                </a:lnTo>
                                <a:lnTo>
                                  <a:pt x="346277" y="184044"/>
                                </a:lnTo>
                                <a:lnTo>
                                  <a:pt x="310886" y="212691"/>
                                </a:lnTo>
                                <a:lnTo>
                                  <a:pt x="276942" y="243178"/>
                                </a:lnTo>
                                <a:lnTo>
                                  <a:pt x="244527" y="275459"/>
                                </a:lnTo>
                                <a:lnTo>
                                  <a:pt x="213726" y="309487"/>
                                </a:lnTo>
                                <a:lnTo>
                                  <a:pt x="184623" y="345218"/>
                                </a:lnTo>
                                <a:lnTo>
                                  <a:pt x="157301" y="382604"/>
                                </a:lnTo>
                                <a:lnTo>
                                  <a:pt x="131844" y="421600"/>
                                </a:lnTo>
                                <a:lnTo>
                                  <a:pt x="108337" y="462159"/>
                                </a:lnTo>
                                <a:lnTo>
                                  <a:pt x="86862" y="504236"/>
                                </a:lnTo>
                                <a:lnTo>
                                  <a:pt x="67504" y="547784"/>
                                </a:lnTo>
                                <a:lnTo>
                                  <a:pt x="50346" y="592759"/>
                                </a:lnTo>
                                <a:lnTo>
                                  <a:pt x="35472" y="639112"/>
                                </a:lnTo>
                                <a:lnTo>
                                  <a:pt x="23134" y="686200"/>
                                </a:lnTo>
                                <a:lnTo>
                                  <a:pt x="13463" y="733350"/>
                                </a:lnTo>
                                <a:lnTo>
                                  <a:pt x="6415" y="780478"/>
                                </a:lnTo>
                                <a:lnTo>
                                  <a:pt x="1942" y="827502"/>
                                </a:lnTo>
                                <a:lnTo>
                                  <a:pt x="0" y="874337"/>
                                </a:lnTo>
                                <a:lnTo>
                                  <a:pt x="541" y="920899"/>
                                </a:lnTo>
                                <a:lnTo>
                                  <a:pt x="3520" y="967104"/>
                                </a:lnTo>
                                <a:lnTo>
                                  <a:pt x="8892" y="1012869"/>
                                </a:lnTo>
                                <a:lnTo>
                                  <a:pt x="16609" y="1058110"/>
                                </a:lnTo>
                                <a:lnTo>
                                  <a:pt x="26627" y="1102742"/>
                                </a:lnTo>
                                <a:lnTo>
                                  <a:pt x="38898" y="1146683"/>
                                </a:lnTo>
                                <a:lnTo>
                                  <a:pt x="53377" y="1189847"/>
                                </a:lnTo>
                                <a:lnTo>
                                  <a:pt x="70018" y="1232152"/>
                                </a:lnTo>
                                <a:lnTo>
                                  <a:pt x="88775" y="1273514"/>
                                </a:lnTo>
                                <a:lnTo>
                                  <a:pt x="109602" y="1313847"/>
                                </a:lnTo>
                                <a:lnTo>
                                  <a:pt x="132453" y="1353070"/>
                                </a:lnTo>
                                <a:lnTo>
                                  <a:pt x="157282" y="1391098"/>
                                </a:lnTo>
                                <a:lnTo>
                                  <a:pt x="184042" y="1427846"/>
                                </a:lnTo>
                                <a:lnTo>
                                  <a:pt x="212689" y="1463232"/>
                                </a:lnTo>
                                <a:lnTo>
                                  <a:pt x="243175" y="1497171"/>
                                </a:lnTo>
                                <a:lnTo>
                                  <a:pt x="275455" y="1529580"/>
                                </a:lnTo>
                                <a:lnTo>
                                  <a:pt x="309483" y="1560374"/>
                                </a:lnTo>
                                <a:lnTo>
                                  <a:pt x="345212" y="1589471"/>
                                </a:lnTo>
                                <a:lnTo>
                                  <a:pt x="382597" y="1616785"/>
                                </a:lnTo>
                                <a:lnTo>
                                  <a:pt x="421592" y="1642233"/>
                                </a:lnTo>
                                <a:lnTo>
                                  <a:pt x="462151" y="1665731"/>
                                </a:lnTo>
                                <a:lnTo>
                                  <a:pt x="504228" y="1687196"/>
                                </a:lnTo>
                                <a:lnTo>
                                  <a:pt x="547776" y="1706544"/>
                                </a:lnTo>
                                <a:lnTo>
                                  <a:pt x="592750" y="1723690"/>
                                </a:lnTo>
                                <a:lnTo>
                                  <a:pt x="639103" y="1738551"/>
                                </a:lnTo>
                                <a:lnTo>
                                  <a:pt x="686191" y="1750905"/>
                                </a:lnTo>
                                <a:lnTo>
                                  <a:pt x="733341" y="1760589"/>
                                </a:lnTo>
                                <a:lnTo>
                                  <a:pt x="780470" y="1767650"/>
                                </a:lnTo>
                                <a:lnTo>
                                  <a:pt x="827493" y="1772134"/>
                                </a:lnTo>
                                <a:lnTo>
                                  <a:pt x="874328" y="1774087"/>
                                </a:lnTo>
                                <a:lnTo>
                                  <a:pt x="920890" y="1773555"/>
                                </a:lnTo>
                                <a:lnTo>
                                  <a:pt x="967095" y="1770584"/>
                                </a:lnTo>
                                <a:lnTo>
                                  <a:pt x="1012860" y="1765220"/>
                                </a:lnTo>
                                <a:lnTo>
                                  <a:pt x="1058101" y="1757509"/>
                                </a:lnTo>
                                <a:lnTo>
                                  <a:pt x="1102733" y="1747498"/>
                                </a:lnTo>
                                <a:lnTo>
                                  <a:pt x="1146674" y="1735232"/>
                                </a:lnTo>
                                <a:lnTo>
                                  <a:pt x="1189838" y="1720757"/>
                                </a:lnTo>
                                <a:lnTo>
                                  <a:pt x="1232143" y="1704120"/>
                                </a:lnTo>
                                <a:lnTo>
                                  <a:pt x="1273505" y="1685366"/>
                                </a:lnTo>
                                <a:lnTo>
                                  <a:pt x="1313839" y="1664542"/>
                                </a:lnTo>
                                <a:lnTo>
                                  <a:pt x="1353061" y="1641694"/>
                                </a:lnTo>
                                <a:lnTo>
                                  <a:pt x="1391089" y="1616867"/>
                                </a:lnTo>
                                <a:lnTo>
                                  <a:pt x="1427837" y="1590108"/>
                                </a:lnTo>
                                <a:lnTo>
                                  <a:pt x="1463223" y="1561462"/>
                                </a:lnTo>
                                <a:lnTo>
                                  <a:pt x="1497163" y="1530977"/>
                                </a:lnTo>
                                <a:lnTo>
                                  <a:pt x="1529571" y="1498697"/>
                                </a:lnTo>
                                <a:lnTo>
                                  <a:pt x="1560366" y="1464670"/>
                                </a:lnTo>
                                <a:lnTo>
                                  <a:pt x="1589462" y="1428940"/>
                                </a:lnTo>
                                <a:lnTo>
                                  <a:pt x="1616776" y="1391555"/>
                                </a:lnTo>
                                <a:lnTo>
                                  <a:pt x="1642224" y="1352559"/>
                                </a:lnTo>
                                <a:lnTo>
                                  <a:pt x="1665723" y="1312000"/>
                                </a:lnTo>
                                <a:lnTo>
                                  <a:pt x="1687188" y="1269924"/>
                                </a:lnTo>
                                <a:lnTo>
                                  <a:pt x="1706535" y="1226375"/>
                                </a:lnTo>
                                <a:lnTo>
                                  <a:pt x="1723681" y="1181401"/>
                                </a:lnTo>
                                <a:lnTo>
                                  <a:pt x="1738542" y="1135047"/>
                                </a:lnTo>
                                <a:lnTo>
                                  <a:pt x="887007" y="887016"/>
                                </a:lnTo>
                                <a:lnTo>
                                  <a:pt x="1738542" y="639112"/>
                                </a:lnTo>
                                <a:lnTo>
                                  <a:pt x="1723114" y="591199"/>
                                </a:lnTo>
                                <a:lnTo>
                                  <a:pt x="1705119" y="544541"/>
                                </a:lnTo>
                                <a:lnTo>
                                  <a:pt x="1684640" y="499219"/>
                                </a:lnTo>
                                <a:lnTo>
                                  <a:pt x="1661758" y="455317"/>
                                </a:lnTo>
                                <a:lnTo>
                                  <a:pt x="1636556" y="412916"/>
                                </a:lnTo>
                                <a:lnTo>
                                  <a:pt x="1609115" y="372097"/>
                                </a:lnTo>
                                <a:lnTo>
                                  <a:pt x="1579518" y="332943"/>
                                </a:lnTo>
                                <a:lnTo>
                                  <a:pt x="1547846" y="295534"/>
                                </a:lnTo>
                                <a:lnTo>
                                  <a:pt x="1514181" y="259954"/>
                                </a:lnTo>
                                <a:lnTo>
                                  <a:pt x="1478605" y="226283"/>
                                </a:lnTo>
                                <a:lnTo>
                                  <a:pt x="1441201" y="194604"/>
                                </a:lnTo>
                                <a:lnTo>
                                  <a:pt x="1402049" y="164998"/>
                                </a:lnTo>
                                <a:lnTo>
                                  <a:pt x="1361232" y="137547"/>
                                </a:lnTo>
                                <a:lnTo>
                                  <a:pt x="1318832" y="112333"/>
                                </a:lnTo>
                                <a:lnTo>
                                  <a:pt x="1274931" y="89437"/>
                                </a:lnTo>
                                <a:lnTo>
                                  <a:pt x="1229610" y="68943"/>
                                </a:lnTo>
                                <a:lnTo>
                                  <a:pt x="1182952" y="50930"/>
                                </a:lnTo>
                                <a:lnTo>
                                  <a:pt x="1135038" y="35481"/>
                                </a:lnTo>
                                <a:lnTo>
                                  <a:pt x="1087951" y="23140"/>
                                </a:lnTo>
                                <a:lnTo>
                                  <a:pt x="1040801" y="13468"/>
                                </a:lnTo>
                                <a:lnTo>
                                  <a:pt x="993672" y="6417"/>
                                </a:lnTo>
                                <a:lnTo>
                                  <a:pt x="946648" y="1943"/>
                                </a:lnTo>
                                <a:lnTo>
                                  <a:pt x="899813" y="0"/>
                                </a:lnTo>
                                <a:close/>
                              </a:path>
                            </a:pathLst>
                          </a:custGeom>
                          <a:solidFill>
                            <a:srgbClr val="155F82"/>
                          </a:solidFill>
                        </wps:spPr>
                        <wps:bodyPr wrap="square" lIns="0" tIns="0" rIns="0" bIns="0" rtlCol="0">
                          <a:prstTxWarp prst="textNoShape">
                            <a:avLst/>
                          </a:prstTxWarp>
                          <a:noAutofit/>
                        </wps:bodyPr>
                      </wps:wsp>
                      <wps:wsp>
                        <wps:cNvPr id="131" name="Graphic 131"/>
                        <wps:cNvSpPr/>
                        <wps:spPr>
                          <a:xfrm>
                            <a:off x="3220529" y="1684845"/>
                            <a:ext cx="1285875" cy="665480"/>
                          </a:xfrm>
                          <a:custGeom>
                            <a:avLst/>
                            <a:gdLst/>
                            <a:ahLst/>
                            <a:cxnLst/>
                            <a:rect l="l" t="t" r="r" b="b"/>
                            <a:pathLst>
                              <a:path w="1285875" h="665480">
                                <a:moveTo>
                                  <a:pt x="646938" y="0"/>
                                </a:moveTo>
                                <a:lnTo>
                                  <a:pt x="0" y="154559"/>
                                </a:lnTo>
                                <a:lnTo>
                                  <a:pt x="13712" y="203606"/>
                                </a:lnTo>
                                <a:lnTo>
                                  <a:pt x="30968" y="251042"/>
                                </a:lnTo>
                                <a:lnTo>
                                  <a:pt x="51620" y="296712"/>
                                </a:lnTo>
                                <a:lnTo>
                                  <a:pt x="75522" y="340463"/>
                                </a:lnTo>
                                <a:lnTo>
                                  <a:pt x="102527" y="382140"/>
                                </a:lnTo>
                                <a:lnTo>
                                  <a:pt x="132488" y="421591"/>
                                </a:lnTo>
                                <a:lnTo>
                                  <a:pt x="165258" y="458660"/>
                                </a:lnTo>
                                <a:lnTo>
                                  <a:pt x="200692" y="493195"/>
                                </a:lnTo>
                                <a:lnTo>
                                  <a:pt x="238642" y="525040"/>
                                </a:lnTo>
                                <a:lnTo>
                                  <a:pt x="278963" y="554044"/>
                                </a:lnTo>
                                <a:lnTo>
                                  <a:pt x="321506" y="580051"/>
                                </a:lnTo>
                                <a:lnTo>
                                  <a:pt x="366126" y="602908"/>
                                </a:lnTo>
                                <a:lnTo>
                                  <a:pt x="412676" y="622461"/>
                                </a:lnTo>
                                <a:lnTo>
                                  <a:pt x="461010" y="638556"/>
                                </a:lnTo>
                                <a:lnTo>
                                  <a:pt x="507081" y="650237"/>
                                </a:lnTo>
                                <a:lnTo>
                                  <a:pt x="553201" y="658532"/>
                                </a:lnTo>
                                <a:lnTo>
                                  <a:pt x="599229" y="663515"/>
                                </a:lnTo>
                                <a:lnTo>
                                  <a:pt x="645026" y="665264"/>
                                </a:lnTo>
                                <a:lnTo>
                                  <a:pt x="690451" y="663855"/>
                                </a:lnTo>
                                <a:lnTo>
                                  <a:pt x="735367" y="659365"/>
                                </a:lnTo>
                                <a:lnTo>
                                  <a:pt x="779632" y="651871"/>
                                </a:lnTo>
                                <a:lnTo>
                                  <a:pt x="823108" y="641450"/>
                                </a:lnTo>
                                <a:lnTo>
                                  <a:pt x="865654" y="628177"/>
                                </a:lnTo>
                                <a:lnTo>
                                  <a:pt x="907133" y="612130"/>
                                </a:lnTo>
                                <a:lnTo>
                                  <a:pt x="947403" y="593385"/>
                                </a:lnTo>
                                <a:lnTo>
                                  <a:pt x="986325" y="572019"/>
                                </a:lnTo>
                                <a:lnTo>
                                  <a:pt x="1023760" y="548109"/>
                                </a:lnTo>
                                <a:lnTo>
                                  <a:pt x="1059569" y="521731"/>
                                </a:lnTo>
                                <a:lnTo>
                                  <a:pt x="1093611" y="492961"/>
                                </a:lnTo>
                                <a:lnTo>
                                  <a:pt x="1125748" y="461878"/>
                                </a:lnTo>
                                <a:lnTo>
                                  <a:pt x="1155839" y="428556"/>
                                </a:lnTo>
                                <a:lnTo>
                                  <a:pt x="1183745" y="393074"/>
                                </a:lnTo>
                                <a:lnTo>
                                  <a:pt x="1209327" y="355507"/>
                                </a:lnTo>
                                <a:lnTo>
                                  <a:pt x="1232445" y="315932"/>
                                </a:lnTo>
                                <a:lnTo>
                                  <a:pt x="1252960" y="274426"/>
                                </a:lnTo>
                                <a:lnTo>
                                  <a:pt x="1270731" y="231066"/>
                                </a:lnTo>
                                <a:lnTo>
                                  <a:pt x="1285621" y="185928"/>
                                </a:lnTo>
                                <a:lnTo>
                                  <a:pt x="646938" y="0"/>
                                </a:lnTo>
                                <a:close/>
                              </a:path>
                            </a:pathLst>
                          </a:custGeom>
                          <a:solidFill>
                            <a:srgbClr val="E97031"/>
                          </a:solidFill>
                        </wps:spPr>
                        <wps:bodyPr wrap="square" lIns="0" tIns="0" rIns="0" bIns="0" rtlCol="0">
                          <a:prstTxWarp prst="textNoShape">
                            <a:avLst/>
                          </a:prstTxWarp>
                          <a:noAutofit/>
                        </wps:bodyPr>
                      </wps:wsp>
                      <wps:wsp>
                        <wps:cNvPr id="132" name="Graphic 132"/>
                        <wps:cNvSpPr/>
                        <wps:spPr>
                          <a:xfrm>
                            <a:off x="3141407" y="890714"/>
                            <a:ext cx="665480" cy="819785"/>
                          </a:xfrm>
                          <a:custGeom>
                            <a:avLst/>
                            <a:gdLst/>
                            <a:ahLst/>
                            <a:cxnLst/>
                            <a:rect l="l" t="t" r="r" b="b"/>
                            <a:pathLst>
                              <a:path w="665480" h="819785">
                                <a:moveTo>
                                  <a:pt x="658368" y="0"/>
                                </a:moveTo>
                                <a:lnTo>
                                  <a:pt x="583930" y="4937"/>
                                </a:lnTo>
                                <a:lnTo>
                                  <a:pt x="510540" y="18160"/>
                                </a:lnTo>
                                <a:lnTo>
                                  <a:pt x="464732" y="30836"/>
                                </a:lnTo>
                                <a:lnTo>
                                  <a:pt x="420558" y="46476"/>
                                </a:lnTo>
                                <a:lnTo>
                                  <a:pt x="378103" y="64945"/>
                                </a:lnTo>
                                <a:lnTo>
                                  <a:pt x="337449" y="86108"/>
                                </a:lnTo>
                                <a:lnTo>
                                  <a:pt x="298679" y="109828"/>
                                </a:lnTo>
                                <a:lnTo>
                                  <a:pt x="261878" y="135972"/>
                                </a:lnTo>
                                <a:lnTo>
                                  <a:pt x="227128" y="164402"/>
                                </a:lnTo>
                                <a:lnTo>
                                  <a:pt x="194514" y="194983"/>
                                </a:lnTo>
                                <a:lnTo>
                                  <a:pt x="164117" y="227581"/>
                                </a:lnTo>
                                <a:lnTo>
                                  <a:pt x="136022" y="262060"/>
                                </a:lnTo>
                                <a:lnTo>
                                  <a:pt x="110312" y="298283"/>
                                </a:lnTo>
                                <a:lnTo>
                                  <a:pt x="87071" y="336117"/>
                                </a:lnTo>
                                <a:lnTo>
                                  <a:pt x="66381" y="375425"/>
                                </a:lnTo>
                                <a:lnTo>
                                  <a:pt x="48326" y="416071"/>
                                </a:lnTo>
                                <a:lnTo>
                                  <a:pt x="32989" y="457921"/>
                                </a:lnTo>
                                <a:lnTo>
                                  <a:pt x="20454" y="500839"/>
                                </a:lnTo>
                                <a:lnTo>
                                  <a:pt x="10804" y="544689"/>
                                </a:lnTo>
                                <a:lnTo>
                                  <a:pt x="4123" y="589336"/>
                                </a:lnTo>
                                <a:lnTo>
                                  <a:pt x="494" y="634645"/>
                                </a:lnTo>
                                <a:lnTo>
                                  <a:pt x="0" y="680479"/>
                                </a:lnTo>
                                <a:lnTo>
                                  <a:pt x="2724" y="726704"/>
                                </a:lnTo>
                                <a:lnTo>
                                  <a:pt x="8750" y="773185"/>
                                </a:lnTo>
                                <a:lnTo>
                                  <a:pt x="18161" y="819784"/>
                                </a:lnTo>
                                <a:lnTo>
                                  <a:pt x="665099" y="665225"/>
                                </a:lnTo>
                                <a:lnTo>
                                  <a:pt x="658368" y="0"/>
                                </a:lnTo>
                                <a:close/>
                              </a:path>
                            </a:pathLst>
                          </a:custGeom>
                          <a:solidFill>
                            <a:srgbClr val="186B23"/>
                          </a:solidFill>
                        </wps:spPr>
                        <wps:bodyPr wrap="square" lIns="0" tIns="0" rIns="0" bIns="0" rtlCol="0">
                          <a:prstTxWarp prst="textNoShape">
                            <a:avLst/>
                          </a:prstTxWarp>
                          <a:noAutofit/>
                        </wps:bodyPr>
                      </wps:wsp>
                      <wps:wsp>
                        <wps:cNvPr id="133" name="Graphic 133"/>
                        <wps:cNvSpPr/>
                        <wps:spPr>
                          <a:xfrm>
                            <a:off x="3926268" y="891603"/>
                            <a:ext cx="672465" cy="851535"/>
                          </a:xfrm>
                          <a:custGeom>
                            <a:avLst/>
                            <a:gdLst/>
                            <a:ahLst/>
                            <a:cxnLst/>
                            <a:rect l="l" t="t" r="r" b="b"/>
                            <a:pathLst>
                              <a:path w="672465" h="851535">
                                <a:moveTo>
                                  <a:pt x="0" y="0"/>
                                </a:moveTo>
                                <a:lnTo>
                                  <a:pt x="6731" y="665225"/>
                                </a:lnTo>
                                <a:lnTo>
                                  <a:pt x="645414" y="851153"/>
                                </a:lnTo>
                                <a:lnTo>
                                  <a:pt x="657312" y="803798"/>
                                </a:lnTo>
                                <a:lnTo>
                                  <a:pt x="665734" y="755776"/>
                                </a:lnTo>
                                <a:lnTo>
                                  <a:pt x="670631" y="707278"/>
                                </a:lnTo>
                                <a:lnTo>
                                  <a:pt x="671957" y="658494"/>
                                </a:lnTo>
                                <a:lnTo>
                                  <a:pt x="669795" y="611002"/>
                                </a:lnTo>
                                <a:lnTo>
                                  <a:pt x="664378" y="564445"/>
                                </a:lnTo>
                                <a:lnTo>
                                  <a:pt x="655822" y="518934"/>
                                </a:lnTo>
                                <a:lnTo>
                                  <a:pt x="644238" y="474581"/>
                                </a:lnTo>
                                <a:lnTo>
                                  <a:pt x="629740" y="431498"/>
                                </a:lnTo>
                                <a:lnTo>
                                  <a:pt x="612442" y="389795"/>
                                </a:lnTo>
                                <a:lnTo>
                                  <a:pt x="592458" y="349584"/>
                                </a:lnTo>
                                <a:lnTo>
                                  <a:pt x="569901" y="310977"/>
                                </a:lnTo>
                                <a:lnTo>
                                  <a:pt x="544885" y="274085"/>
                                </a:lnTo>
                                <a:lnTo>
                                  <a:pt x="517522" y="239019"/>
                                </a:lnTo>
                                <a:lnTo>
                                  <a:pt x="487927" y="205890"/>
                                </a:lnTo>
                                <a:lnTo>
                                  <a:pt x="456214" y="174810"/>
                                </a:lnTo>
                                <a:lnTo>
                                  <a:pt x="422495" y="145890"/>
                                </a:lnTo>
                                <a:lnTo>
                                  <a:pt x="386885" y="119242"/>
                                </a:lnTo>
                                <a:lnTo>
                                  <a:pt x="349496" y="94976"/>
                                </a:lnTo>
                                <a:lnTo>
                                  <a:pt x="310443" y="73205"/>
                                </a:lnTo>
                                <a:lnTo>
                                  <a:pt x="269839" y="54040"/>
                                </a:lnTo>
                                <a:lnTo>
                                  <a:pt x="227797" y="37591"/>
                                </a:lnTo>
                                <a:lnTo>
                                  <a:pt x="184431" y="23971"/>
                                </a:lnTo>
                                <a:lnTo>
                                  <a:pt x="139855" y="13290"/>
                                </a:lnTo>
                                <a:lnTo>
                                  <a:pt x="94182" y="5660"/>
                                </a:lnTo>
                                <a:lnTo>
                                  <a:pt x="47526" y="1193"/>
                                </a:lnTo>
                                <a:lnTo>
                                  <a:pt x="0" y="0"/>
                                </a:lnTo>
                                <a:close/>
                              </a:path>
                            </a:pathLst>
                          </a:custGeom>
                          <a:solidFill>
                            <a:srgbClr val="0E9ED4"/>
                          </a:solidFill>
                        </wps:spPr>
                        <wps:bodyPr wrap="square" lIns="0" tIns="0" rIns="0" bIns="0" rtlCol="0">
                          <a:prstTxWarp prst="textNoShape">
                            <a:avLst/>
                          </a:prstTxWarp>
                          <a:noAutofit/>
                        </wps:bodyPr>
                      </wps:wsp>
                      <wps:wsp>
                        <wps:cNvPr id="134" name="Graphic 134"/>
                        <wps:cNvSpPr/>
                        <wps:spPr>
                          <a:xfrm>
                            <a:off x="1244155" y="1357058"/>
                            <a:ext cx="887094" cy="495934"/>
                          </a:xfrm>
                          <a:custGeom>
                            <a:avLst/>
                            <a:gdLst/>
                            <a:ahLst/>
                            <a:cxnLst/>
                            <a:rect l="l" t="t" r="r" b="b"/>
                            <a:pathLst>
                              <a:path w="887094" h="495934">
                                <a:moveTo>
                                  <a:pt x="851534" y="0"/>
                                </a:moveTo>
                                <a:lnTo>
                                  <a:pt x="0" y="247904"/>
                                </a:lnTo>
                                <a:lnTo>
                                  <a:pt x="851534" y="495935"/>
                                </a:lnTo>
                                <a:lnTo>
                                  <a:pt x="864290" y="447073"/>
                                </a:lnTo>
                                <a:lnTo>
                                  <a:pt x="874212" y="397723"/>
                                </a:lnTo>
                                <a:lnTo>
                                  <a:pt x="881298" y="348007"/>
                                </a:lnTo>
                                <a:lnTo>
                                  <a:pt x="885550" y="298048"/>
                                </a:lnTo>
                                <a:lnTo>
                                  <a:pt x="886968" y="247967"/>
                                </a:lnTo>
                                <a:lnTo>
                                  <a:pt x="885550" y="197886"/>
                                </a:lnTo>
                                <a:lnTo>
                                  <a:pt x="881298" y="147927"/>
                                </a:lnTo>
                                <a:lnTo>
                                  <a:pt x="874212" y="98211"/>
                                </a:lnTo>
                                <a:lnTo>
                                  <a:pt x="864290" y="48861"/>
                                </a:lnTo>
                                <a:lnTo>
                                  <a:pt x="851534" y="0"/>
                                </a:lnTo>
                                <a:close/>
                              </a:path>
                            </a:pathLst>
                          </a:custGeom>
                          <a:solidFill>
                            <a:srgbClr val="9F2B92"/>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14" cstate="print"/>
                          <a:stretch>
                            <a:fillRect/>
                          </a:stretch>
                        </pic:blipFill>
                        <pic:spPr>
                          <a:xfrm>
                            <a:off x="412940" y="1482255"/>
                            <a:ext cx="399275" cy="295681"/>
                          </a:xfrm>
                          <a:prstGeom prst="rect">
                            <a:avLst/>
                          </a:prstGeom>
                        </pic:spPr>
                      </pic:pic>
                      <pic:pic xmlns:pic="http://schemas.openxmlformats.org/drawingml/2006/picture">
                        <pic:nvPicPr>
                          <pic:cNvPr id="136" name="Image 136"/>
                          <pic:cNvPicPr/>
                        </pic:nvPicPr>
                        <pic:blipFill>
                          <a:blip r:embed="rId59" cstate="print"/>
                          <a:stretch>
                            <a:fillRect/>
                          </a:stretch>
                        </pic:blipFill>
                        <pic:spPr>
                          <a:xfrm>
                            <a:off x="439102" y="1508505"/>
                            <a:ext cx="297560" cy="193103"/>
                          </a:xfrm>
                          <a:prstGeom prst="rect">
                            <a:avLst/>
                          </a:prstGeom>
                        </pic:spPr>
                      </pic:pic>
                      <pic:pic xmlns:pic="http://schemas.openxmlformats.org/drawingml/2006/picture">
                        <pic:nvPicPr>
                          <pic:cNvPr id="137" name="Image 137"/>
                          <pic:cNvPicPr/>
                        </pic:nvPicPr>
                        <pic:blipFill>
                          <a:blip r:embed="rId60" cstate="print"/>
                          <a:stretch>
                            <a:fillRect/>
                          </a:stretch>
                        </pic:blipFill>
                        <pic:spPr>
                          <a:xfrm>
                            <a:off x="3716972" y="1893735"/>
                            <a:ext cx="335254" cy="295681"/>
                          </a:xfrm>
                          <a:prstGeom prst="rect">
                            <a:avLst/>
                          </a:prstGeom>
                        </pic:spPr>
                      </pic:pic>
                      <pic:pic xmlns:pic="http://schemas.openxmlformats.org/drawingml/2006/picture">
                        <pic:nvPicPr>
                          <pic:cNvPr id="138" name="Image 138"/>
                          <pic:cNvPicPr/>
                        </pic:nvPicPr>
                        <pic:blipFill>
                          <a:blip r:embed="rId61" cstate="print"/>
                          <a:stretch>
                            <a:fillRect/>
                          </a:stretch>
                        </pic:blipFill>
                        <pic:spPr>
                          <a:xfrm>
                            <a:off x="3742753" y="1920748"/>
                            <a:ext cx="233172" cy="193103"/>
                          </a:xfrm>
                          <a:prstGeom prst="rect">
                            <a:avLst/>
                          </a:prstGeom>
                        </pic:spPr>
                      </pic:pic>
                      <pic:pic xmlns:pic="http://schemas.openxmlformats.org/drawingml/2006/picture">
                        <pic:nvPicPr>
                          <pic:cNvPr id="139" name="Image 139"/>
                          <pic:cNvPicPr/>
                        </pic:nvPicPr>
                        <pic:blipFill>
                          <a:blip r:embed="rId16" cstate="print"/>
                          <a:stretch>
                            <a:fillRect/>
                          </a:stretch>
                        </pic:blipFill>
                        <pic:spPr>
                          <a:xfrm>
                            <a:off x="3401504" y="1227747"/>
                            <a:ext cx="335254" cy="295681"/>
                          </a:xfrm>
                          <a:prstGeom prst="rect">
                            <a:avLst/>
                          </a:prstGeom>
                        </pic:spPr>
                      </pic:pic>
                      <pic:pic xmlns:pic="http://schemas.openxmlformats.org/drawingml/2006/picture">
                        <pic:nvPicPr>
                          <pic:cNvPr id="140" name="Image 140"/>
                          <pic:cNvPicPr/>
                        </pic:nvPicPr>
                        <pic:blipFill>
                          <a:blip r:embed="rId62" cstate="print"/>
                          <a:stretch>
                            <a:fillRect/>
                          </a:stretch>
                        </pic:blipFill>
                        <pic:spPr>
                          <a:xfrm>
                            <a:off x="3427793" y="1254633"/>
                            <a:ext cx="233172" cy="193103"/>
                          </a:xfrm>
                          <a:prstGeom prst="rect">
                            <a:avLst/>
                          </a:prstGeom>
                        </pic:spPr>
                      </pic:pic>
                      <pic:pic xmlns:pic="http://schemas.openxmlformats.org/drawingml/2006/picture">
                        <pic:nvPicPr>
                          <pic:cNvPr id="141" name="Image 141"/>
                          <pic:cNvPicPr/>
                        </pic:nvPicPr>
                        <pic:blipFill>
                          <a:blip r:embed="rId16" cstate="print"/>
                          <a:stretch>
                            <a:fillRect/>
                          </a:stretch>
                        </pic:blipFill>
                        <pic:spPr>
                          <a:xfrm>
                            <a:off x="4055300" y="1232319"/>
                            <a:ext cx="335254" cy="295681"/>
                          </a:xfrm>
                          <a:prstGeom prst="rect">
                            <a:avLst/>
                          </a:prstGeom>
                        </pic:spPr>
                      </pic:pic>
                      <pic:pic xmlns:pic="http://schemas.openxmlformats.org/drawingml/2006/picture">
                        <pic:nvPicPr>
                          <pic:cNvPr id="142" name="Image 142"/>
                          <pic:cNvPicPr/>
                        </pic:nvPicPr>
                        <pic:blipFill>
                          <a:blip r:embed="rId63" cstate="print"/>
                          <a:stretch>
                            <a:fillRect/>
                          </a:stretch>
                        </pic:blipFill>
                        <pic:spPr>
                          <a:xfrm>
                            <a:off x="4081462" y="1259332"/>
                            <a:ext cx="233172" cy="193103"/>
                          </a:xfrm>
                          <a:prstGeom prst="rect">
                            <a:avLst/>
                          </a:prstGeom>
                        </pic:spPr>
                      </pic:pic>
                      <pic:pic xmlns:pic="http://schemas.openxmlformats.org/drawingml/2006/picture">
                        <pic:nvPicPr>
                          <pic:cNvPr id="143" name="Image 143"/>
                          <pic:cNvPicPr/>
                        </pic:nvPicPr>
                        <pic:blipFill>
                          <a:blip r:embed="rId60" cstate="print"/>
                          <a:stretch>
                            <a:fillRect/>
                          </a:stretch>
                        </pic:blipFill>
                        <pic:spPr>
                          <a:xfrm>
                            <a:off x="1545272" y="1482255"/>
                            <a:ext cx="335254" cy="295681"/>
                          </a:xfrm>
                          <a:prstGeom prst="rect">
                            <a:avLst/>
                          </a:prstGeom>
                        </pic:spPr>
                      </pic:pic>
                      <pic:pic xmlns:pic="http://schemas.openxmlformats.org/drawingml/2006/picture">
                        <pic:nvPicPr>
                          <pic:cNvPr id="144" name="Image 144"/>
                          <pic:cNvPicPr/>
                        </pic:nvPicPr>
                        <pic:blipFill>
                          <a:blip r:embed="rId64" cstate="print"/>
                          <a:stretch>
                            <a:fillRect/>
                          </a:stretch>
                        </pic:blipFill>
                        <pic:spPr>
                          <a:xfrm>
                            <a:off x="1571053" y="1508505"/>
                            <a:ext cx="233171" cy="193103"/>
                          </a:xfrm>
                          <a:prstGeom prst="rect">
                            <a:avLst/>
                          </a:prstGeom>
                        </pic:spPr>
                      </pic:pic>
                      <wps:wsp>
                        <wps:cNvPr id="145" name="Graphic 145"/>
                        <wps:cNvSpPr/>
                        <wps:spPr>
                          <a:xfrm>
                            <a:off x="4754054" y="1084211"/>
                            <a:ext cx="1070610" cy="1042035"/>
                          </a:xfrm>
                          <a:custGeom>
                            <a:avLst/>
                            <a:gdLst/>
                            <a:ahLst/>
                            <a:cxnLst/>
                            <a:rect l="l" t="t" r="r" b="b"/>
                            <a:pathLst>
                              <a:path w="1070610" h="1042035">
                                <a:moveTo>
                                  <a:pt x="1070419" y="0"/>
                                </a:moveTo>
                                <a:lnTo>
                                  <a:pt x="0" y="0"/>
                                </a:lnTo>
                                <a:lnTo>
                                  <a:pt x="0" y="1041577"/>
                                </a:lnTo>
                                <a:lnTo>
                                  <a:pt x="1070419" y="1041577"/>
                                </a:lnTo>
                                <a:lnTo>
                                  <a:pt x="1070419" y="0"/>
                                </a:lnTo>
                                <a:close/>
                              </a:path>
                            </a:pathLst>
                          </a:custGeom>
                          <a:solidFill>
                            <a:srgbClr val="F1F1F1">
                              <a:alpha val="38822"/>
                            </a:srgbClr>
                          </a:solidFill>
                        </wps:spPr>
                        <wps:bodyPr wrap="square" lIns="0" tIns="0" rIns="0" bIns="0" rtlCol="0">
                          <a:prstTxWarp prst="textNoShape">
                            <a:avLst/>
                          </a:prstTxWarp>
                          <a:noAutofit/>
                        </wps:bodyPr>
                      </wps:wsp>
                      <wps:wsp>
                        <wps:cNvPr id="146" name="Graphic 146"/>
                        <wps:cNvSpPr/>
                        <wps:spPr>
                          <a:xfrm>
                            <a:off x="4824539" y="1172622"/>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155F82"/>
                          </a:solidFill>
                        </wps:spPr>
                        <wps:bodyPr wrap="square" lIns="0" tIns="0" rIns="0" bIns="0" rtlCol="0">
                          <a:prstTxWarp prst="textNoShape">
                            <a:avLst/>
                          </a:prstTxWarp>
                          <a:noAutofit/>
                        </wps:bodyPr>
                      </wps:wsp>
                      <wps:wsp>
                        <wps:cNvPr id="147" name="Graphic 147"/>
                        <wps:cNvSpPr/>
                        <wps:spPr>
                          <a:xfrm>
                            <a:off x="4824539" y="1432972"/>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E97031"/>
                          </a:solidFill>
                        </wps:spPr>
                        <wps:bodyPr wrap="square" lIns="0" tIns="0" rIns="0" bIns="0" rtlCol="0">
                          <a:prstTxWarp prst="textNoShape">
                            <a:avLst/>
                          </a:prstTxWarp>
                          <a:noAutofit/>
                        </wps:bodyPr>
                      </wps:wsp>
                      <wps:wsp>
                        <wps:cNvPr id="148" name="Graphic 148"/>
                        <wps:cNvSpPr/>
                        <wps:spPr>
                          <a:xfrm>
                            <a:off x="4824539" y="1693322"/>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186B23"/>
                          </a:solidFill>
                        </wps:spPr>
                        <wps:bodyPr wrap="square" lIns="0" tIns="0" rIns="0" bIns="0" rtlCol="0">
                          <a:prstTxWarp prst="textNoShape">
                            <a:avLst/>
                          </a:prstTxWarp>
                          <a:noAutofit/>
                        </wps:bodyPr>
                      </wps:wsp>
                      <wps:wsp>
                        <wps:cNvPr id="149" name="Graphic 149"/>
                        <wps:cNvSpPr/>
                        <wps:spPr>
                          <a:xfrm>
                            <a:off x="4824539" y="1953799"/>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0E9ED4"/>
                          </a:solidFill>
                        </wps:spPr>
                        <wps:bodyPr wrap="square" lIns="0" tIns="0" rIns="0" bIns="0" rtlCol="0">
                          <a:prstTxWarp prst="textNoShape">
                            <a:avLst/>
                          </a:prstTxWarp>
                          <a:noAutofit/>
                        </wps:bodyPr>
                      </wps:wsp>
                      <wps:wsp>
                        <wps:cNvPr id="150" name="Graphic 150"/>
                        <wps:cNvSpPr/>
                        <wps:spPr>
                          <a:xfrm>
                            <a:off x="4762" y="4762"/>
                            <a:ext cx="5895975" cy="3200400"/>
                          </a:xfrm>
                          <a:custGeom>
                            <a:avLst/>
                            <a:gdLst/>
                            <a:ahLst/>
                            <a:cxnLst/>
                            <a:rect l="l" t="t" r="r" b="b"/>
                            <a:pathLst>
                              <a:path w="5895975" h="3200400">
                                <a:moveTo>
                                  <a:pt x="0" y="3200399"/>
                                </a:moveTo>
                                <a:lnTo>
                                  <a:pt x="5895975" y="3200399"/>
                                </a:lnTo>
                                <a:lnTo>
                                  <a:pt x="5895975" y="0"/>
                                </a:lnTo>
                                <a:lnTo>
                                  <a:pt x="0" y="0"/>
                                </a:lnTo>
                                <a:lnTo>
                                  <a:pt x="0" y="3200399"/>
                                </a:lnTo>
                                <a:close/>
                              </a:path>
                            </a:pathLst>
                          </a:custGeom>
                          <a:ln w="9524">
                            <a:solidFill>
                              <a:srgbClr val="BEBEBE"/>
                            </a:solidFill>
                            <a:prstDash val="solid"/>
                          </a:ln>
                        </wps:spPr>
                        <wps:bodyPr wrap="square" lIns="0" tIns="0" rIns="0" bIns="0" rtlCol="0">
                          <a:prstTxWarp prst="textNoShape">
                            <a:avLst/>
                          </a:prstTxWarp>
                          <a:noAutofit/>
                        </wps:bodyPr>
                      </wps:wsp>
                      <wps:wsp>
                        <wps:cNvPr id="151" name="Textbox 151"/>
                        <wps:cNvSpPr txBox="1"/>
                        <wps:spPr>
                          <a:xfrm>
                            <a:off x="3466147" y="1300289"/>
                            <a:ext cx="168910" cy="127000"/>
                          </a:xfrm>
                          <a:prstGeom prst="rect">
                            <a:avLst/>
                          </a:prstGeom>
                        </wps:spPr>
                        <wps:txbx>
                          <w:txbxContent>
                            <w:p w14:paraId="2854413F" w14:textId="77777777" w:rsidR="004D1C38" w:rsidRDefault="003D5EA4">
                              <w:pPr>
                                <w:spacing w:line="199" w:lineRule="exact"/>
                                <w:rPr>
                                  <w:rFonts w:ascii="Calibri"/>
                                  <w:b/>
                                  <w:sz w:val="20"/>
                                </w:rPr>
                              </w:pPr>
                              <w:r>
                                <w:rPr>
                                  <w:rFonts w:ascii="Calibri"/>
                                  <w:b/>
                                  <w:color w:val="FFFFFF"/>
                                  <w:spacing w:val="-5"/>
                                  <w:sz w:val="20"/>
                                </w:rPr>
                                <w:t>2%</w:t>
                              </w:r>
                            </w:p>
                          </w:txbxContent>
                        </wps:txbx>
                        <wps:bodyPr wrap="square" lIns="0" tIns="0" rIns="0" bIns="0" rtlCol="0">
                          <a:noAutofit/>
                        </wps:bodyPr>
                      </wps:wsp>
                      <wps:wsp>
                        <wps:cNvPr id="152" name="Textbox 152"/>
                        <wps:cNvSpPr txBox="1"/>
                        <wps:spPr>
                          <a:xfrm>
                            <a:off x="4119943" y="1304861"/>
                            <a:ext cx="168910" cy="127000"/>
                          </a:xfrm>
                          <a:prstGeom prst="rect">
                            <a:avLst/>
                          </a:prstGeom>
                        </wps:spPr>
                        <wps:txbx>
                          <w:txbxContent>
                            <w:p w14:paraId="1BACDB6A" w14:textId="77777777" w:rsidR="004D1C38" w:rsidRDefault="003D5EA4">
                              <w:pPr>
                                <w:spacing w:line="199" w:lineRule="exact"/>
                                <w:rPr>
                                  <w:rFonts w:ascii="Calibri"/>
                                  <w:b/>
                                  <w:sz w:val="20"/>
                                </w:rPr>
                              </w:pPr>
                              <w:r>
                                <w:rPr>
                                  <w:rFonts w:ascii="Calibri"/>
                                  <w:b/>
                                  <w:color w:val="FFFFFF"/>
                                  <w:spacing w:val="-5"/>
                                  <w:sz w:val="20"/>
                                </w:rPr>
                                <w:t>3%</w:t>
                              </w:r>
                            </w:p>
                          </w:txbxContent>
                        </wps:txbx>
                        <wps:bodyPr wrap="square" lIns="0" tIns="0" rIns="0" bIns="0" rtlCol="0">
                          <a:noAutofit/>
                        </wps:bodyPr>
                      </wps:wsp>
                      <wps:wsp>
                        <wps:cNvPr id="153" name="Textbox 153"/>
                        <wps:cNvSpPr txBox="1"/>
                        <wps:spPr>
                          <a:xfrm>
                            <a:off x="477202" y="1554162"/>
                            <a:ext cx="233045" cy="127000"/>
                          </a:xfrm>
                          <a:prstGeom prst="rect">
                            <a:avLst/>
                          </a:prstGeom>
                        </wps:spPr>
                        <wps:txbx>
                          <w:txbxContent>
                            <w:p w14:paraId="6F64915D" w14:textId="77777777" w:rsidR="004D1C38" w:rsidRDefault="003D5EA4">
                              <w:pPr>
                                <w:spacing w:line="199" w:lineRule="exact"/>
                                <w:rPr>
                                  <w:rFonts w:ascii="Calibri"/>
                                  <w:b/>
                                  <w:sz w:val="20"/>
                                </w:rPr>
                              </w:pPr>
                              <w:r>
                                <w:rPr>
                                  <w:rFonts w:ascii="Calibri"/>
                                  <w:b/>
                                  <w:color w:val="FFFFFF"/>
                                  <w:spacing w:val="-5"/>
                                  <w:sz w:val="20"/>
                                </w:rPr>
                                <w:t>91%</w:t>
                              </w:r>
                            </w:p>
                          </w:txbxContent>
                        </wps:txbx>
                        <wps:bodyPr wrap="square" lIns="0" tIns="0" rIns="0" bIns="0" rtlCol="0">
                          <a:noAutofit/>
                        </wps:bodyPr>
                      </wps:wsp>
                      <wps:wsp>
                        <wps:cNvPr id="154" name="Textbox 154"/>
                        <wps:cNvSpPr txBox="1"/>
                        <wps:spPr>
                          <a:xfrm>
                            <a:off x="1609280" y="1554162"/>
                            <a:ext cx="168910" cy="127000"/>
                          </a:xfrm>
                          <a:prstGeom prst="rect">
                            <a:avLst/>
                          </a:prstGeom>
                        </wps:spPr>
                        <wps:txbx>
                          <w:txbxContent>
                            <w:p w14:paraId="561117E6" w14:textId="77777777" w:rsidR="004D1C38" w:rsidRDefault="003D5EA4">
                              <w:pPr>
                                <w:spacing w:line="199" w:lineRule="exact"/>
                                <w:rPr>
                                  <w:rFonts w:ascii="Calibri"/>
                                  <w:b/>
                                  <w:sz w:val="20"/>
                                </w:rPr>
                              </w:pPr>
                              <w:r>
                                <w:rPr>
                                  <w:rFonts w:ascii="Calibri"/>
                                  <w:b/>
                                  <w:color w:val="FFFFFF"/>
                                  <w:spacing w:val="-5"/>
                                  <w:sz w:val="20"/>
                                </w:rPr>
                                <w:t>9%</w:t>
                              </w:r>
                            </w:p>
                          </w:txbxContent>
                        </wps:txbx>
                        <wps:bodyPr wrap="square" lIns="0" tIns="0" rIns="0" bIns="0" rtlCol="0">
                          <a:noAutofit/>
                        </wps:bodyPr>
                      </wps:wsp>
                      <wps:wsp>
                        <wps:cNvPr id="155" name="Textbox 155"/>
                        <wps:cNvSpPr txBox="1"/>
                        <wps:spPr>
                          <a:xfrm>
                            <a:off x="3781234" y="1966048"/>
                            <a:ext cx="168910" cy="127000"/>
                          </a:xfrm>
                          <a:prstGeom prst="rect">
                            <a:avLst/>
                          </a:prstGeom>
                        </wps:spPr>
                        <wps:txbx>
                          <w:txbxContent>
                            <w:p w14:paraId="5A73AD5D" w14:textId="77777777" w:rsidR="004D1C38" w:rsidRDefault="003D5EA4">
                              <w:pPr>
                                <w:spacing w:line="200" w:lineRule="exact"/>
                                <w:rPr>
                                  <w:rFonts w:ascii="Calibri"/>
                                  <w:b/>
                                  <w:sz w:val="20"/>
                                </w:rPr>
                              </w:pPr>
                              <w:r>
                                <w:rPr>
                                  <w:rFonts w:ascii="Calibri"/>
                                  <w:b/>
                                  <w:color w:val="FFFFFF"/>
                                  <w:spacing w:val="-5"/>
                                  <w:sz w:val="20"/>
                                </w:rPr>
                                <w:t>4%</w:t>
                              </w:r>
                            </w:p>
                          </w:txbxContent>
                        </wps:txbx>
                        <wps:bodyPr wrap="square" lIns="0" tIns="0" rIns="0" bIns="0" rtlCol="0">
                          <a:noAutofit/>
                        </wps:bodyPr>
                      </wps:wsp>
                      <wps:wsp>
                        <wps:cNvPr id="156" name="Textbox 156"/>
                        <wps:cNvSpPr txBox="1"/>
                        <wps:spPr>
                          <a:xfrm>
                            <a:off x="4754054" y="1084211"/>
                            <a:ext cx="1070610" cy="1042035"/>
                          </a:xfrm>
                          <a:prstGeom prst="rect">
                            <a:avLst/>
                          </a:prstGeom>
                        </wps:spPr>
                        <wps:txbx>
                          <w:txbxContent>
                            <w:p w14:paraId="6C4485AA" w14:textId="77777777" w:rsidR="004D1C38" w:rsidRDefault="003D5EA4">
                              <w:pPr>
                                <w:spacing w:before="46" w:line="336" w:lineRule="auto"/>
                                <w:ind w:left="303"/>
                                <w:rPr>
                                  <w:rFonts w:ascii="Calibri" w:hAnsi="Calibri"/>
                                  <w:sz w:val="24"/>
                                </w:rPr>
                              </w:pPr>
                              <w:r>
                                <w:rPr>
                                  <w:rFonts w:ascii="Calibri" w:hAnsi="Calibri"/>
                                  <w:color w:val="404040"/>
                                  <w:sz w:val="24"/>
                                </w:rPr>
                                <w:t xml:space="preserve">Сөз тіркесі </w:t>
                              </w:r>
                              <w:r>
                                <w:rPr>
                                  <w:rFonts w:ascii="Calibri" w:hAnsi="Calibri"/>
                                  <w:color w:val="404040"/>
                                  <w:spacing w:val="-2"/>
                                  <w:sz w:val="24"/>
                                </w:rPr>
                                <w:t>Қосарланған Туынды</w:t>
                              </w:r>
                            </w:p>
                            <w:p w14:paraId="1BC8C664" w14:textId="77777777" w:rsidR="004D1C38" w:rsidRDefault="003D5EA4">
                              <w:pPr>
                                <w:ind w:left="303"/>
                                <w:rPr>
                                  <w:rFonts w:ascii="Calibri" w:hAnsi="Calibri"/>
                                  <w:sz w:val="24"/>
                                </w:rPr>
                              </w:pPr>
                              <w:r>
                                <w:rPr>
                                  <w:rFonts w:ascii="Calibri" w:hAnsi="Calibri"/>
                                  <w:color w:val="404040"/>
                                  <w:spacing w:val="-2"/>
                                  <w:sz w:val="24"/>
                                </w:rPr>
                                <w:t>Біріккен</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71261E4B" id="Group 122" o:spid="_x0000_s1126" style="position:absolute;margin-left:93.1pt;margin-top:15.75pt;width:465pt;height:252.75pt;z-index:-15715840;mso-wrap-distance-left:0;mso-wrap-distance-right:0;mso-position-horizontal-relative:page" coordsize="59055,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">
                <v:shape id="Image 123" o:spid="_x0000_s1127" type="#_x0000_t75" style="position:absolute;left:47;top:47;width:58960;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">
                  <v:imagedata r:id="rId65" o:title=""/>
                </v:shape>
                <v:shape id="Image 124" o:spid="_x0000_s1128" type="#_x0000_t75" style="position:absolute;left:45;top:4444;width:21357;height:23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">
                  <v:imagedata r:id="rId66" o:title=""/>
                </v:shape>
                <v:shape id="Image 125" o:spid="_x0000_s1129" type="#_x0000_t75" style="position:absolute;left:29519;top:14228;width:18067;height:1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">
                  <v:imagedata r:id="rId67" o:title=""/>
                </v:shape>
                <v:shape id="Image 126" o:spid="_x0000_s1130" type="#_x0000_t75" style="position:absolute;left:28787;top:6257;width:11742;height:1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">
                  <v:imagedata r:id="rId68" o:title=""/>
                </v:shape>
                <v:shape id="Image 127" o:spid="_x0000_s1131" type="#_x0000_t75" style="position:absolute;left:36636;top:6273;width:11817;height:1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">
                  <v:imagedata r:id="rId69" o:title=""/>
                </v:shape>
                <v:shape id="Image 128" o:spid="_x0000_s1132" type="#_x0000_t75" style="position:absolute;left:9798;top:10967;width:13997;height:10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">
                  <v:imagedata r:id="rId70" o:title=""/>
                </v:shape>
                <v:shape id="Graphic 129" o:spid="_x0000_s1133" style="position:absolute;left:20956;top:9167;width:15831;height:14059;visibility:visible;mso-wrap-style:square;v-text-anchor:top" coordsize="1583055,140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" path="m,440309l1526413,em,936244r1582547,469519e" filled="f" strokecolor="#7e7e7e">
                  <v:path arrowok="t"/>
                </v:shape>
                <v:shape id="Graphic 130" o:spid="_x0000_s1134" style="position:absolute;left:1442;top:7179;width:17387;height:17742;visibility:visible;mso-wrap-style:square;v-text-anchor:top" coordsize="1738630,17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" path="m899813,l853251,540,807045,3519,761279,8890r-45241,7717l671404,26624,627462,38896,584295,53375,541988,70017,500624,88774r-40337,20828l421061,132453r-38031,24830l346277,184044r-35391,28647l276942,243178r-32415,32281l213726,309487r-29103,35731l157301,382604r-25457,38996l108337,462159,86862,504236,67504,547784,50346,592759,35472,639112,23134,686200r-9671,47150l6415,780478,1942,827502,,874337r541,46562l3520,967104r5372,45765l16609,1058110r10018,44632l38898,1146683r14479,43164l70018,1232152r18757,41362l109602,1313847r22851,39223l157282,1391098r26760,36748l212689,1463232r30486,33939l275455,1529580r34028,30794l345212,1589471r37385,27314l421592,1642233r40559,23498l504228,1687196r43548,19348l592750,1723690r46353,14861l686191,1750905r47150,9684l780470,1767650r47023,4484l874328,1774087r46562,-532l967095,1770584r45765,-5364l1058101,1757509r44632,-10011l1146674,1735232r43164,-14475l1232143,1704120r41362,-18754l1313839,1664542r39222,-22848l1391089,1616867r36748,-26759l1463223,1561462r33940,-30485l1529571,1498697r30795,-34027l1589462,1428940r27314,-37385l1642224,1352559r23499,-40559l1687188,1269924r19347,-43549l1723681,1181401r14861,-46354l887007,887016,1738542,639112r-15428,-47913l1705119,544541r-20479,-45322l1661758,455317r-25202,-42401l1609115,372097r-29597,-39154l1547846,295534r-33665,-35580l1478605,226283r-37404,-31679l1402049,164998r-40817,-27451l1318832,112333,1274931,89437,1229610,68943,1182952,50930,1135038,35481,1087951,23140r-47150,-9672l993672,6417,946648,1943,899813,xe" fillcolor="#155f82" stroked="f">
                  <v:path arrowok="t"/>
                </v:shape>
                <v:shape id="Graphic 131" o:spid="_x0000_s1135" style="position:absolute;left:32205;top:16848;width:12859;height:6655;visibility:visible;mso-wrap-style:square;v-text-anchor:top" coordsize="1285875,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" path="m646938,l,154559r13712,49047l30968,251042r20652,45670l75522,340463r27005,41677l132488,421591r32770,37069l200692,493195r37950,31845l278963,554044r42543,26007l366126,602908r46550,19553l461010,638556r46071,11681l553201,658532r46028,4983l645026,665264r45425,-1409l735367,659365r44265,-7494l823108,641450r42546,-13273l907133,612130r40270,-18745l986325,572019r37435,-23910l1059569,521731r34042,-28770l1125748,461878r30091,-33322l1183745,393074r25582,-37567l1232445,315932r20515,-41506l1270731,231066r14890,-45138l646938,xe" fillcolor="#e97031" stroked="f">
                  <v:path arrowok="t"/>
                </v:shape>
                <v:shape id="Graphic 132" o:spid="_x0000_s1136" style="position:absolute;left:31414;top:8907;width:6654;height:8197;visibility:visible;mso-wrap-style:square;v-text-anchor:top" coordsize="665480,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" path="m658368,l583930,4937,510540,18160,464732,30836,420558,46476,378103,64945,337449,86108r-38770,23720l261878,135972r-34750,28430l194514,194983r-30397,32598l136022,262060r-25710,36223l87071,336117,66381,375425,48326,416071,32989,457921,20454,500839r-9650,43850l4123,589336,494,634645,,680479r2724,46225l8750,773185r9411,46599l665099,665225,658368,xe" fillcolor="#186b23" stroked="f">
                  <v:path arrowok="t"/>
                </v:shape>
                <v:shape id="Graphic 133" o:spid="_x0000_s1137" style="position:absolute;left:39262;top:8916;width:6725;height:8515;visibility:visible;mso-wrap-style:square;v-text-anchor:top" coordsize="672465,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" path="m,l6731,665225,645414,851153r11898,-47355l665734,755776r4897,-48498l671957,658494r-2162,-47492l664378,564445r-8556,-45511l644238,474581,629740,431498,612442,389795,592458,349584,569901,310977,544885,274085,517522,239019,487927,205890,456214,174810,422495,145890,386885,119242,349496,94976,310443,73205,269839,54040,227797,37591,184431,23971,139855,13290,94182,5660,47526,1193,,xe" fillcolor="#0e9ed4" stroked="f">
                  <v:path arrowok="t"/>
                </v:shape>
                <v:shape id="Graphic 134" o:spid="_x0000_s1138" style="position:absolute;left:12441;top:13570;width:8871;height:4959;visibility:visible;mso-wrap-style:square;v-text-anchor:top" coordsize="887094,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" path="m851534,l,247904,851534,495935r12756,-48862l874212,397723r7086,-49716l885550,298048r1418,-50081l885550,197886r-4252,-49959l874212,98211,864290,48861,851534,xe" fillcolor="#9f2b92" stroked="f">
                  <v:path arrowok="t"/>
                </v:shape>
                <v:shape id="Image 135" o:spid="_x0000_s1139" type="#_x0000_t75" style="position:absolute;left:4129;top:14822;width:399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">
                  <v:imagedata r:id="rId21" o:title=""/>
                </v:shape>
                <v:shape id="Image 136" o:spid="_x0000_s1140" type="#_x0000_t75" style="position:absolute;left:4391;top:15085;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">
                  <v:imagedata r:id="rId71" o:title=""/>
                </v:shape>
                <v:shape id="Image 137" o:spid="_x0000_s1141" type="#_x0000_t75" style="position:absolute;left:37169;top:18937;width:335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">
                  <v:imagedata r:id="rId72" o:title=""/>
                </v:shape>
                <v:shape id="Image 138" o:spid="_x0000_s1142" type="#_x0000_t75" style="position:absolute;left:37427;top:19207;width:2332;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">
                  <v:imagedata r:id="rId73" o:title=""/>
                </v:shape>
                <v:shape id="Image 139" o:spid="_x0000_s1143" type="#_x0000_t75" style="position:absolute;left:34015;top:12277;width:335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">
                  <v:imagedata r:id="rId23" o:title=""/>
                </v:shape>
                <v:shape id="Image 140" o:spid="_x0000_s1144" type="#_x0000_t75" style="position:absolute;left:34277;top:12546;width:2332;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">
                  <v:imagedata r:id="rId74" o:title=""/>
                </v:shape>
                <v:shape id="Image 141" o:spid="_x0000_s1145" type="#_x0000_t75" style="position:absolute;left:40553;top:12323;width:335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">
                  <v:imagedata r:id="rId23" o:title=""/>
                </v:shape>
                <v:shape id="Image 142" o:spid="_x0000_s1146" type="#_x0000_t75" style="position:absolute;left:40814;top:12593;width:2332;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">
                  <v:imagedata r:id="rId75" o:title=""/>
                </v:shape>
                <v:shape id="Image 143" o:spid="_x0000_s1147" type="#_x0000_t75" style="position:absolute;left:15452;top:14822;width:335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">
                  <v:imagedata r:id="rId72" o:title=""/>
                </v:shape>
                <v:shape id="Image 144" o:spid="_x0000_s1148" type="#_x0000_t75" style="position:absolute;left:15710;top:15085;width:2332;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">
                  <v:imagedata r:id="rId76" o:title=""/>
                </v:shape>
                <v:shape id="Graphic 145" o:spid="_x0000_s1149" style="position:absolute;left:47540;top:10842;width:10706;height:10420;visibility:visible;mso-wrap-style:square;v-text-anchor:top" coordsize="1070610,104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" path="m1070419,l,,,1041577r1070419,l1070419,xe" fillcolor="#f1f1f1" stroked="f">
                  <v:fill opacity="25443f"/>
                  <v:path arrowok="t"/>
                </v:shape>
                <v:shape id="Graphic 146" o:spid="_x0000_s1150" style="position:absolute;left:48245;top:11726;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" path="m83724,l,,,83724r83724,l83724,xe" fillcolor="#155f82" stroked="f">
                  <v:path arrowok="t"/>
                </v:shape>
                <v:shape id="Graphic 147" o:spid="_x0000_s1151" style="position:absolute;left:48245;top:14329;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" path="m83724,l,,,83724r83724,l83724,xe" fillcolor="#e97031" stroked="f">
                  <v:path arrowok="t"/>
                </v:shape>
                <v:shape id="Graphic 148" o:spid="_x0000_s1152" style="position:absolute;left:48245;top:16933;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" path="m83724,l,,,83724r83724,l83724,xe" fillcolor="#186b23" stroked="f">
                  <v:path arrowok="t"/>
                </v:shape>
                <v:shape id="Graphic 149" o:spid="_x0000_s1153" style="position:absolute;left:48245;top:19537;width:838;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" path="m83724,l,,,83724r83724,l83724,xe" fillcolor="#0e9ed4" stroked="f">
                  <v:path arrowok="t"/>
                </v:shape>
                <v:shape id="Graphic 150" o:spid="_x0000_s1154" style="position:absolute;left:47;top:47;width:58960;height:32004;visibility:visible;mso-wrap-style:square;v-text-anchor:top" coordsize="5895975,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" path="m,3200399r5895975,l5895975,,,,,3200399xe" filled="f" strokecolor="#bebebe" strokeweight=".26456mm">
                  <v:path arrowok="t"/>
                </v:shape>
                <v:shape id="Textbox 151" o:spid="_x0000_s1155" type="#_x0000_t202" style="position:absolute;left:34661;top:13002;width:16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854413F" w14:textId="77777777" w:rsidR="004D1C38" w:rsidRDefault="00000000">
                        <w:pPr>
                          <w:spacing w:line="199" w:lineRule="exact"/>
                          <w:rPr>
                            <w:rFonts w:ascii="Calibri"/>
                            <w:b/>
                            <w:sz w:val="20"/>
                          </w:rPr>
                        </w:pPr>
                        <w:r>
                          <w:rPr>
                            <w:rFonts w:ascii="Calibri"/>
                            <w:b/>
                            <w:color w:val="FFFFFF"/>
                            <w:spacing w:val="-5"/>
                            <w:sz w:val="20"/>
                          </w:rPr>
                          <w:t>2%</w:t>
                        </w:r>
                      </w:p>
                    </w:txbxContent>
                  </v:textbox>
                </v:shape>
                <v:shape id="Textbox 152" o:spid="_x0000_s1156" type="#_x0000_t202" style="position:absolute;left:41199;top:13048;width:16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BACDB6A" w14:textId="77777777" w:rsidR="004D1C38" w:rsidRDefault="00000000">
                        <w:pPr>
                          <w:spacing w:line="199" w:lineRule="exact"/>
                          <w:rPr>
                            <w:rFonts w:ascii="Calibri"/>
                            <w:b/>
                            <w:sz w:val="20"/>
                          </w:rPr>
                        </w:pPr>
                        <w:r>
                          <w:rPr>
                            <w:rFonts w:ascii="Calibri"/>
                            <w:b/>
                            <w:color w:val="FFFFFF"/>
                            <w:spacing w:val="-5"/>
                            <w:sz w:val="20"/>
                          </w:rPr>
                          <w:t>3%</w:t>
                        </w:r>
                      </w:p>
                    </w:txbxContent>
                  </v:textbox>
                </v:shape>
                <v:shape id="Textbox 153" o:spid="_x0000_s1157" type="#_x0000_t202" style="position:absolute;left:4772;top:15541;width:23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F64915D" w14:textId="77777777" w:rsidR="004D1C38" w:rsidRDefault="00000000">
                        <w:pPr>
                          <w:spacing w:line="199" w:lineRule="exact"/>
                          <w:rPr>
                            <w:rFonts w:ascii="Calibri"/>
                            <w:b/>
                            <w:sz w:val="20"/>
                          </w:rPr>
                        </w:pPr>
                        <w:r>
                          <w:rPr>
                            <w:rFonts w:ascii="Calibri"/>
                            <w:b/>
                            <w:color w:val="FFFFFF"/>
                            <w:spacing w:val="-5"/>
                            <w:sz w:val="20"/>
                          </w:rPr>
                          <w:t>91%</w:t>
                        </w:r>
                      </w:p>
                    </w:txbxContent>
                  </v:textbox>
                </v:shape>
                <v:shape id="Textbox 154" o:spid="_x0000_s1158" type="#_x0000_t202" style="position:absolute;left:16092;top:15541;width:16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61117E6" w14:textId="77777777" w:rsidR="004D1C38" w:rsidRDefault="00000000">
                        <w:pPr>
                          <w:spacing w:line="199" w:lineRule="exact"/>
                          <w:rPr>
                            <w:rFonts w:ascii="Calibri"/>
                            <w:b/>
                            <w:sz w:val="20"/>
                          </w:rPr>
                        </w:pPr>
                        <w:r>
                          <w:rPr>
                            <w:rFonts w:ascii="Calibri"/>
                            <w:b/>
                            <w:color w:val="FFFFFF"/>
                            <w:spacing w:val="-5"/>
                            <w:sz w:val="20"/>
                          </w:rPr>
                          <w:t>9%</w:t>
                        </w:r>
                      </w:p>
                    </w:txbxContent>
                  </v:textbox>
                </v:shape>
                <v:shape id="Textbox 155" o:spid="_x0000_s1159" type="#_x0000_t202" style="position:absolute;left:37812;top:19660;width:16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A73AD5D" w14:textId="77777777" w:rsidR="004D1C38" w:rsidRDefault="00000000">
                        <w:pPr>
                          <w:spacing w:line="200" w:lineRule="exact"/>
                          <w:rPr>
                            <w:rFonts w:ascii="Calibri"/>
                            <w:b/>
                            <w:sz w:val="20"/>
                          </w:rPr>
                        </w:pPr>
                        <w:r>
                          <w:rPr>
                            <w:rFonts w:ascii="Calibri"/>
                            <w:b/>
                            <w:color w:val="FFFFFF"/>
                            <w:spacing w:val="-5"/>
                            <w:sz w:val="20"/>
                          </w:rPr>
                          <w:t>4%</w:t>
                        </w:r>
                      </w:p>
                    </w:txbxContent>
                  </v:textbox>
                </v:shape>
                <v:shape id="Textbox 156" o:spid="_x0000_s1160" type="#_x0000_t202" style="position:absolute;left:47540;top:10842;width:10706;height:10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6C4485AA" w14:textId="77777777" w:rsidR="004D1C38" w:rsidRDefault="00000000">
                        <w:pPr>
                          <w:spacing w:before="46" w:line="336" w:lineRule="auto"/>
                          <w:ind w:left="303"/>
                          <w:rPr>
                            <w:rFonts w:ascii="Calibri" w:hAnsi="Calibri"/>
                            <w:sz w:val="24"/>
                          </w:rPr>
                        </w:pPr>
                        <w:r>
                          <w:rPr>
                            <w:rFonts w:ascii="Calibri" w:hAnsi="Calibri"/>
                            <w:color w:val="404040"/>
                            <w:sz w:val="24"/>
                          </w:rPr>
                          <w:t xml:space="preserve">Сөз тіркесі </w:t>
                        </w:r>
                        <w:r>
                          <w:rPr>
                            <w:rFonts w:ascii="Calibri" w:hAnsi="Calibri"/>
                            <w:color w:val="404040"/>
                            <w:spacing w:val="-2"/>
                            <w:sz w:val="24"/>
                          </w:rPr>
                          <w:t>Қосарланған Туынды</w:t>
                        </w:r>
                      </w:p>
                      <w:p w14:paraId="1BC8C664" w14:textId="77777777" w:rsidR="004D1C38" w:rsidRDefault="00000000">
                        <w:pPr>
                          <w:ind w:left="303"/>
                          <w:rPr>
                            <w:rFonts w:ascii="Calibri" w:hAnsi="Calibri"/>
                            <w:sz w:val="24"/>
                          </w:rPr>
                        </w:pPr>
                        <w:r>
                          <w:rPr>
                            <w:rFonts w:ascii="Calibri" w:hAnsi="Calibri"/>
                            <w:color w:val="404040"/>
                            <w:spacing w:val="-2"/>
                            <w:sz w:val="24"/>
                          </w:rPr>
                          <w:t>Біріккен</w:t>
                        </w:r>
                      </w:p>
                    </w:txbxContent>
                  </v:textbox>
                </v:shape>
                <w10:wrap type="topAndBottom" anchorx="page"/>
              </v:group>
            </w:pict>
          </mc:Fallback>
        </mc:AlternateContent>
      </w:r>
    </w:p>
    <w:p w14:paraId="5F2BDBDB" w14:textId="77777777" w:rsidR="004D1C38" w:rsidRDefault="003D5EA4">
      <w:pPr>
        <w:pStyle w:val="a3"/>
        <w:spacing w:before="178"/>
        <w:ind w:left="1035" w:firstLine="0"/>
        <w:jc w:val="left"/>
      </w:pPr>
      <w:r>
        <w:t>Сурет</w:t>
      </w:r>
      <w:r>
        <w:rPr>
          <w:spacing w:val="-7"/>
        </w:rPr>
        <w:t xml:space="preserve"> </w:t>
      </w:r>
      <w:r>
        <w:t>7</w:t>
      </w:r>
      <w:r>
        <w:rPr>
          <w:spacing w:val="-6"/>
        </w:rPr>
        <w:t xml:space="preserve"> </w:t>
      </w:r>
      <w:r>
        <w:t>–</w:t>
      </w:r>
      <w:r>
        <w:rPr>
          <w:spacing w:val="-3"/>
        </w:rPr>
        <w:t xml:space="preserve"> </w:t>
      </w:r>
      <w:r>
        <w:t>Будан</w:t>
      </w:r>
      <w:r>
        <w:rPr>
          <w:spacing w:val="-5"/>
        </w:rPr>
        <w:t xml:space="preserve"> </w:t>
      </w:r>
      <w:r>
        <w:t>терминжасам</w:t>
      </w:r>
      <w:r>
        <w:rPr>
          <w:spacing w:val="-4"/>
        </w:rPr>
        <w:t xml:space="preserve"> </w:t>
      </w:r>
      <w:r>
        <w:t>тәсілдеріның</w:t>
      </w:r>
      <w:r>
        <w:rPr>
          <w:spacing w:val="-4"/>
        </w:rPr>
        <w:t xml:space="preserve"> </w:t>
      </w:r>
      <w:r>
        <w:t>пайыздық</w:t>
      </w:r>
      <w:r>
        <w:rPr>
          <w:spacing w:val="-4"/>
        </w:rPr>
        <w:t xml:space="preserve"> </w:t>
      </w:r>
      <w:r>
        <w:rPr>
          <w:spacing w:val="-2"/>
        </w:rPr>
        <w:t>көрсеткіші</w:t>
      </w:r>
    </w:p>
    <w:p w14:paraId="309E3CA6" w14:textId="77777777" w:rsidR="004D1C38" w:rsidRDefault="004D1C38">
      <w:pPr>
        <w:pStyle w:val="a3"/>
        <w:jc w:val="left"/>
        <w:sectPr w:rsidR="004D1C38">
          <w:pgSz w:w="11910" w:h="16840"/>
          <w:pgMar w:top="1040" w:right="425" w:bottom="960" w:left="1559" w:header="0" w:footer="775" w:gutter="0"/>
          <w:cols w:space="720"/>
        </w:sectPr>
      </w:pPr>
    </w:p>
    <w:p w14:paraId="418968D9" w14:textId="77777777" w:rsidR="004D1C38" w:rsidRDefault="003D5EA4">
      <w:pPr>
        <w:pStyle w:val="a3"/>
        <w:spacing w:before="74"/>
        <w:ind w:right="133"/>
      </w:pPr>
      <w:r>
        <w:lastRenderedPageBreak/>
        <w:t>Терминологиялық комиссия бекіткен 2023 жылғы будан терминдердің терминжасам тәсілдері бойынша үлесін талдау олардың құрылымдық ерекшеліктерін айқындауға мүмкіндік береді. Терминдердің басым көпшілігі, яғни 918-і (91%), сөз тіркесі түрінде жасалған. Қосарланған терминдер саны 38 (4%). Туынды сөздер арқылы жасалған терминдер 26 (2%). Біріккен сөздерден тұратын терминдер саны 27 (3%).</w:t>
      </w:r>
    </w:p>
    <w:p w14:paraId="4F881DAE" w14:textId="77777777" w:rsidR="004D1C38" w:rsidRDefault="003D5EA4">
      <w:pPr>
        <w:pStyle w:val="a3"/>
        <w:spacing w:before="1"/>
        <w:ind w:right="138"/>
      </w:pPr>
      <w:r>
        <w:t>Будан терминдердің қалыптасу жолдары, этимологиялық сипаты, түрі, жасалу тәсілдері бойынша жіктелімін сызба (7-суерт) арқылы көрсетуге</w:t>
      </w:r>
      <w:r>
        <w:rPr>
          <w:spacing w:val="80"/>
        </w:rPr>
        <w:t xml:space="preserve"> </w:t>
      </w:r>
      <w:r>
        <w:rPr>
          <w:spacing w:val="-2"/>
        </w:rPr>
        <w:t>болады.</w:t>
      </w:r>
    </w:p>
    <w:p w14:paraId="33E775AD" w14:textId="77777777" w:rsidR="004D1C38" w:rsidRDefault="003D5EA4">
      <w:pPr>
        <w:pStyle w:val="a3"/>
        <w:spacing w:before="58"/>
        <w:ind w:left="0" w:firstLine="0"/>
        <w:jc w:val="left"/>
        <w:rPr>
          <w:sz w:val="20"/>
        </w:rPr>
      </w:pPr>
      <w:r>
        <w:rPr>
          <w:noProof/>
          <w:sz w:val="20"/>
        </w:rPr>
        <mc:AlternateContent>
          <mc:Choice Requires="wpg">
            <w:drawing>
              <wp:anchor distT="0" distB="0" distL="0" distR="0" simplePos="0" relativeHeight="487601152" behindDoc="1" locked="0" layoutInCell="1" allowOverlap="1" wp14:anchorId="67C61344" wp14:editId="34DE0181">
                <wp:simplePos x="0" y="0"/>
                <wp:positionH relativeFrom="page">
                  <wp:posOffset>1094841</wp:posOffset>
                </wp:positionH>
                <wp:positionV relativeFrom="paragraph">
                  <wp:posOffset>198479</wp:posOffset>
                </wp:positionV>
                <wp:extent cx="5704840" cy="3424554"/>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4840" cy="3424554"/>
                          <a:chOff x="0" y="0"/>
                          <a:chExt cx="5704840" cy="3424554"/>
                        </a:xfrm>
                      </wpg:grpSpPr>
                      <wps:wsp>
                        <wps:cNvPr id="158" name="Graphic 158"/>
                        <wps:cNvSpPr/>
                        <wps:spPr>
                          <a:xfrm>
                            <a:off x="126352" y="872159"/>
                            <a:ext cx="4962525" cy="2368550"/>
                          </a:xfrm>
                          <a:custGeom>
                            <a:avLst/>
                            <a:gdLst/>
                            <a:ahLst/>
                            <a:cxnLst/>
                            <a:rect l="l" t="t" r="r" b="b"/>
                            <a:pathLst>
                              <a:path w="4962525" h="2368550">
                                <a:moveTo>
                                  <a:pt x="4678972" y="502411"/>
                                </a:moveTo>
                                <a:lnTo>
                                  <a:pt x="4678972" y="1678177"/>
                                </a:lnTo>
                                <a:lnTo>
                                  <a:pt x="4785144" y="1678177"/>
                                </a:lnTo>
                              </a:path>
                              <a:path w="4962525" h="2368550">
                                <a:moveTo>
                                  <a:pt x="4678972" y="502411"/>
                                </a:moveTo>
                                <a:lnTo>
                                  <a:pt x="4678972" y="943863"/>
                                </a:lnTo>
                                <a:lnTo>
                                  <a:pt x="4785144" y="943863"/>
                                </a:lnTo>
                              </a:path>
                              <a:path w="4962525" h="2368550">
                                <a:moveTo>
                                  <a:pt x="2597823" y="0"/>
                                </a:moveTo>
                                <a:lnTo>
                                  <a:pt x="2597823" y="74294"/>
                                </a:lnTo>
                                <a:lnTo>
                                  <a:pt x="4962055" y="74294"/>
                                </a:lnTo>
                                <a:lnTo>
                                  <a:pt x="4962055" y="148589"/>
                                </a:lnTo>
                              </a:path>
                              <a:path w="4962525" h="2368550">
                                <a:moveTo>
                                  <a:pt x="3674021" y="1038478"/>
                                </a:moveTo>
                                <a:lnTo>
                                  <a:pt x="3674021" y="2368549"/>
                                </a:lnTo>
                                <a:lnTo>
                                  <a:pt x="3834422" y="2368549"/>
                                </a:lnTo>
                              </a:path>
                              <a:path w="4962525" h="2368550">
                                <a:moveTo>
                                  <a:pt x="3674021" y="1038478"/>
                                </a:moveTo>
                                <a:lnTo>
                                  <a:pt x="3674021" y="1866264"/>
                                </a:lnTo>
                                <a:lnTo>
                                  <a:pt x="3834422" y="1866264"/>
                                </a:lnTo>
                              </a:path>
                              <a:path w="4962525" h="2368550">
                                <a:moveTo>
                                  <a:pt x="3674021" y="1038478"/>
                                </a:moveTo>
                                <a:lnTo>
                                  <a:pt x="3674021" y="1363979"/>
                                </a:lnTo>
                                <a:lnTo>
                                  <a:pt x="3834422" y="1363979"/>
                                </a:lnTo>
                              </a:path>
                              <a:path w="4962525" h="2368550">
                                <a:moveTo>
                                  <a:pt x="3492792" y="536193"/>
                                </a:moveTo>
                                <a:lnTo>
                                  <a:pt x="3492792" y="610488"/>
                                </a:lnTo>
                                <a:lnTo>
                                  <a:pt x="4101884" y="610488"/>
                                </a:lnTo>
                                <a:lnTo>
                                  <a:pt x="4101884" y="684783"/>
                                </a:lnTo>
                              </a:path>
                              <a:path w="4962525" h="2368550">
                                <a:moveTo>
                                  <a:pt x="3492792" y="536193"/>
                                </a:moveTo>
                                <a:lnTo>
                                  <a:pt x="3492792" y="610488"/>
                                </a:lnTo>
                                <a:lnTo>
                                  <a:pt x="2883827" y="610488"/>
                                </a:lnTo>
                                <a:lnTo>
                                  <a:pt x="2883827" y="684783"/>
                                </a:lnTo>
                              </a:path>
                              <a:path w="4962525" h="2368550">
                                <a:moveTo>
                                  <a:pt x="2597823" y="0"/>
                                </a:moveTo>
                                <a:lnTo>
                                  <a:pt x="2597823" y="74294"/>
                                </a:lnTo>
                                <a:lnTo>
                                  <a:pt x="3492792" y="74294"/>
                                </a:lnTo>
                                <a:lnTo>
                                  <a:pt x="3492792" y="148589"/>
                                </a:lnTo>
                              </a:path>
                              <a:path w="4962525" h="2368550">
                                <a:moveTo>
                                  <a:pt x="1334300" y="497585"/>
                                </a:moveTo>
                                <a:lnTo>
                                  <a:pt x="1334300" y="1325371"/>
                                </a:lnTo>
                                <a:lnTo>
                                  <a:pt x="1493050" y="1325371"/>
                                </a:lnTo>
                              </a:path>
                              <a:path w="4962525" h="2368550">
                                <a:moveTo>
                                  <a:pt x="1334300" y="497585"/>
                                </a:moveTo>
                                <a:lnTo>
                                  <a:pt x="1334300" y="823086"/>
                                </a:lnTo>
                                <a:lnTo>
                                  <a:pt x="1493050" y="823086"/>
                                </a:lnTo>
                              </a:path>
                              <a:path w="4962525" h="2368550">
                                <a:moveTo>
                                  <a:pt x="2597823" y="0"/>
                                </a:moveTo>
                                <a:lnTo>
                                  <a:pt x="2597823" y="74294"/>
                                </a:lnTo>
                                <a:lnTo>
                                  <a:pt x="1757591" y="74294"/>
                                </a:lnTo>
                                <a:lnTo>
                                  <a:pt x="1757591" y="148589"/>
                                </a:lnTo>
                              </a:path>
                              <a:path w="4962525" h="2368550">
                                <a:moveTo>
                                  <a:pt x="0" y="509396"/>
                                </a:moveTo>
                                <a:lnTo>
                                  <a:pt x="0" y="1858644"/>
                                </a:lnTo>
                                <a:lnTo>
                                  <a:pt x="179997" y="1858644"/>
                                </a:lnTo>
                              </a:path>
                              <a:path w="4962525" h="2368550">
                                <a:moveTo>
                                  <a:pt x="0" y="509396"/>
                                </a:moveTo>
                                <a:lnTo>
                                  <a:pt x="0" y="1346834"/>
                                </a:lnTo>
                                <a:lnTo>
                                  <a:pt x="179997" y="1346834"/>
                                </a:lnTo>
                              </a:path>
                              <a:path w="4962525" h="2368550">
                                <a:moveTo>
                                  <a:pt x="0" y="509396"/>
                                </a:moveTo>
                                <a:lnTo>
                                  <a:pt x="0" y="834897"/>
                                </a:lnTo>
                                <a:lnTo>
                                  <a:pt x="179997" y="834897"/>
                                </a:lnTo>
                              </a:path>
                              <a:path w="4962525" h="2368550">
                                <a:moveTo>
                                  <a:pt x="2597823" y="0"/>
                                </a:moveTo>
                                <a:lnTo>
                                  <a:pt x="2597823" y="74294"/>
                                </a:lnTo>
                                <a:lnTo>
                                  <a:pt x="479971" y="74294"/>
                                </a:lnTo>
                                <a:lnTo>
                                  <a:pt x="479971" y="148589"/>
                                </a:lnTo>
                              </a:path>
                            </a:pathLst>
                          </a:custGeom>
                          <a:ln w="12700">
                            <a:solidFill>
                              <a:srgbClr val="125575"/>
                            </a:solidFill>
                            <a:prstDash val="solid"/>
                          </a:ln>
                        </wps:spPr>
                        <wps:bodyPr wrap="square" lIns="0" tIns="0" rIns="0" bIns="0" rtlCol="0">
                          <a:prstTxWarp prst="textNoShape">
                            <a:avLst/>
                          </a:prstTxWarp>
                          <a:noAutofit/>
                        </wps:bodyPr>
                      </wps:wsp>
                      <wps:wsp>
                        <wps:cNvPr id="159" name="Graphic 159"/>
                        <wps:cNvSpPr/>
                        <wps:spPr>
                          <a:xfrm>
                            <a:off x="2105558" y="357682"/>
                            <a:ext cx="1822450" cy="375285"/>
                          </a:xfrm>
                          <a:custGeom>
                            <a:avLst/>
                            <a:gdLst/>
                            <a:ahLst/>
                            <a:cxnLst/>
                            <a:rect l="l" t="t" r="r" b="b"/>
                            <a:pathLst>
                              <a:path w="1822450" h="375285">
                                <a:moveTo>
                                  <a:pt x="1821941" y="24511"/>
                                </a:moveTo>
                                <a:lnTo>
                                  <a:pt x="1821941" y="86487"/>
                                </a:lnTo>
                                <a:lnTo>
                                  <a:pt x="618616" y="86487"/>
                                </a:lnTo>
                                <a:lnTo>
                                  <a:pt x="618616" y="160782"/>
                                </a:lnTo>
                              </a:path>
                              <a:path w="1822450" h="375285">
                                <a:moveTo>
                                  <a:pt x="0" y="0"/>
                                </a:moveTo>
                                <a:lnTo>
                                  <a:pt x="316991" y="374777"/>
                                </a:lnTo>
                              </a:path>
                            </a:pathLst>
                          </a:custGeom>
                          <a:ln w="12700">
                            <a:solidFill>
                              <a:srgbClr val="0D4A66"/>
                            </a:solidFill>
                            <a:prstDash val="solid"/>
                          </a:ln>
                        </wps:spPr>
                        <wps:bodyPr wrap="square" lIns="0" tIns="0" rIns="0" bIns="0" rtlCol="0">
                          <a:prstTxWarp prst="textNoShape">
                            <a:avLst/>
                          </a:prstTxWarp>
                          <a:noAutofit/>
                        </wps:bodyPr>
                      </wps:wsp>
                      <wps:wsp>
                        <wps:cNvPr id="160" name="Graphic 160"/>
                        <wps:cNvSpPr/>
                        <wps:spPr>
                          <a:xfrm>
                            <a:off x="6350" y="84035"/>
                            <a:ext cx="5692140" cy="3333750"/>
                          </a:xfrm>
                          <a:custGeom>
                            <a:avLst/>
                            <a:gdLst/>
                            <a:ahLst/>
                            <a:cxnLst/>
                            <a:rect l="l" t="t" r="r" b="b"/>
                            <a:pathLst>
                              <a:path w="5692140" h="3333750">
                                <a:moveTo>
                                  <a:pt x="3187725" y="298157"/>
                                </a:moveTo>
                                <a:lnTo>
                                  <a:pt x="4654575" y="298157"/>
                                </a:lnTo>
                                <a:lnTo>
                                  <a:pt x="4654575" y="0"/>
                                </a:lnTo>
                                <a:lnTo>
                                  <a:pt x="3187725" y="0"/>
                                </a:lnTo>
                                <a:lnTo>
                                  <a:pt x="3187725" y="298157"/>
                                </a:lnTo>
                                <a:close/>
                              </a:path>
                              <a:path w="5692140" h="3333750">
                                <a:moveTo>
                                  <a:pt x="2405659" y="788123"/>
                                </a:moveTo>
                                <a:lnTo>
                                  <a:pt x="3029991" y="788123"/>
                                </a:lnTo>
                                <a:lnTo>
                                  <a:pt x="3029991" y="434390"/>
                                </a:lnTo>
                                <a:lnTo>
                                  <a:pt x="2405659" y="434390"/>
                                </a:lnTo>
                                <a:lnTo>
                                  <a:pt x="2405659" y="788123"/>
                                </a:lnTo>
                                <a:close/>
                              </a:path>
                              <a:path w="5692140" h="3333750">
                                <a:moveTo>
                                  <a:pt x="0" y="1297520"/>
                                </a:moveTo>
                                <a:lnTo>
                                  <a:pt x="1199946" y="1297520"/>
                                </a:lnTo>
                                <a:lnTo>
                                  <a:pt x="1199946" y="936713"/>
                                </a:lnTo>
                                <a:lnTo>
                                  <a:pt x="0" y="936713"/>
                                </a:lnTo>
                                <a:lnTo>
                                  <a:pt x="0" y="1297520"/>
                                </a:lnTo>
                                <a:close/>
                              </a:path>
                              <a:path w="5692140" h="3333750">
                                <a:moveTo>
                                  <a:pt x="299999" y="1799932"/>
                                </a:moveTo>
                                <a:lnTo>
                                  <a:pt x="1007478" y="1799932"/>
                                </a:lnTo>
                                <a:lnTo>
                                  <a:pt x="1007478" y="1446199"/>
                                </a:lnTo>
                                <a:lnTo>
                                  <a:pt x="299999" y="1446199"/>
                                </a:lnTo>
                                <a:lnTo>
                                  <a:pt x="299999" y="1799932"/>
                                </a:lnTo>
                                <a:close/>
                              </a:path>
                              <a:path w="5692140" h="3333750">
                                <a:moveTo>
                                  <a:pt x="299999" y="2321394"/>
                                </a:moveTo>
                                <a:lnTo>
                                  <a:pt x="1280896" y="2321394"/>
                                </a:lnTo>
                                <a:lnTo>
                                  <a:pt x="1280896" y="1948459"/>
                                </a:lnTo>
                                <a:lnTo>
                                  <a:pt x="299999" y="1948459"/>
                                </a:lnTo>
                                <a:lnTo>
                                  <a:pt x="299999" y="2321394"/>
                                </a:lnTo>
                                <a:close/>
                              </a:path>
                              <a:path w="5692140" h="3333750">
                                <a:moveTo>
                                  <a:pt x="299999" y="2823679"/>
                                </a:moveTo>
                                <a:lnTo>
                                  <a:pt x="1007478" y="2823679"/>
                                </a:lnTo>
                                <a:lnTo>
                                  <a:pt x="1007478" y="2469946"/>
                                </a:lnTo>
                                <a:lnTo>
                                  <a:pt x="299999" y="2469946"/>
                                </a:lnTo>
                                <a:lnTo>
                                  <a:pt x="299999" y="2823679"/>
                                </a:lnTo>
                                <a:close/>
                              </a:path>
                              <a:path w="5692140" h="3333750">
                                <a:moveTo>
                                  <a:pt x="1348511" y="1285709"/>
                                </a:moveTo>
                                <a:lnTo>
                                  <a:pt x="2406599" y="1285709"/>
                                </a:lnTo>
                                <a:lnTo>
                                  <a:pt x="2406599" y="936739"/>
                                </a:lnTo>
                                <a:lnTo>
                                  <a:pt x="1348511" y="936739"/>
                                </a:lnTo>
                                <a:lnTo>
                                  <a:pt x="1348511" y="1285709"/>
                                </a:lnTo>
                                <a:close/>
                              </a:path>
                              <a:path w="5692140" h="3333750">
                                <a:moveTo>
                                  <a:pt x="1613052" y="1787994"/>
                                </a:moveTo>
                                <a:lnTo>
                                  <a:pt x="2320531" y="1787994"/>
                                </a:lnTo>
                                <a:lnTo>
                                  <a:pt x="2320531" y="1434261"/>
                                </a:lnTo>
                                <a:lnTo>
                                  <a:pt x="1613052" y="1434261"/>
                                </a:lnTo>
                                <a:lnTo>
                                  <a:pt x="1613052" y="1787994"/>
                                </a:lnTo>
                                <a:close/>
                              </a:path>
                              <a:path w="5692140" h="3333750">
                                <a:moveTo>
                                  <a:pt x="1613052" y="2290406"/>
                                </a:moveTo>
                                <a:lnTo>
                                  <a:pt x="2320531" y="2290406"/>
                                </a:lnTo>
                                <a:lnTo>
                                  <a:pt x="2320531" y="1936673"/>
                                </a:lnTo>
                                <a:lnTo>
                                  <a:pt x="1613052" y="1936673"/>
                                </a:lnTo>
                                <a:lnTo>
                                  <a:pt x="1613052" y="2290406"/>
                                </a:lnTo>
                                <a:close/>
                              </a:path>
                              <a:path w="5692140" h="3333750">
                                <a:moveTo>
                                  <a:pt x="3110763" y="1324317"/>
                                </a:moveTo>
                                <a:lnTo>
                                  <a:pt x="4114927" y="1324317"/>
                                </a:lnTo>
                                <a:lnTo>
                                  <a:pt x="4114927" y="936764"/>
                                </a:lnTo>
                                <a:lnTo>
                                  <a:pt x="3110763" y="936764"/>
                                </a:lnTo>
                                <a:lnTo>
                                  <a:pt x="3110763" y="1324317"/>
                                </a:lnTo>
                                <a:close/>
                              </a:path>
                              <a:path w="5692140" h="3333750">
                                <a:moveTo>
                                  <a:pt x="2469032" y="1826602"/>
                                </a:moveTo>
                                <a:lnTo>
                                  <a:pt x="3538486" y="1826602"/>
                                </a:lnTo>
                                <a:lnTo>
                                  <a:pt x="3538486" y="1472869"/>
                                </a:lnTo>
                                <a:lnTo>
                                  <a:pt x="2469032" y="1472869"/>
                                </a:lnTo>
                                <a:lnTo>
                                  <a:pt x="2469032" y="1826602"/>
                                </a:lnTo>
                                <a:close/>
                              </a:path>
                              <a:path w="5692140" h="3333750">
                                <a:moveTo>
                                  <a:pt x="3687089" y="1826602"/>
                                </a:moveTo>
                                <a:lnTo>
                                  <a:pt x="4756543" y="1826602"/>
                                </a:lnTo>
                                <a:lnTo>
                                  <a:pt x="4756543" y="1472869"/>
                                </a:lnTo>
                                <a:lnTo>
                                  <a:pt x="3687089" y="1472869"/>
                                </a:lnTo>
                                <a:lnTo>
                                  <a:pt x="3687089" y="1826602"/>
                                </a:lnTo>
                                <a:close/>
                              </a:path>
                              <a:path w="5692140" h="3333750">
                                <a:moveTo>
                                  <a:pt x="3954424" y="2328887"/>
                                </a:moveTo>
                                <a:lnTo>
                                  <a:pt x="4661903" y="2328887"/>
                                </a:lnTo>
                                <a:lnTo>
                                  <a:pt x="4661903" y="1975154"/>
                                </a:lnTo>
                                <a:lnTo>
                                  <a:pt x="3954424" y="1975154"/>
                                </a:lnTo>
                                <a:lnTo>
                                  <a:pt x="3954424" y="2328887"/>
                                </a:lnTo>
                                <a:close/>
                              </a:path>
                              <a:path w="5692140" h="3333750">
                                <a:moveTo>
                                  <a:pt x="3954424" y="2831172"/>
                                </a:moveTo>
                                <a:lnTo>
                                  <a:pt x="4661903" y="2831172"/>
                                </a:lnTo>
                                <a:lnTo>
                                  <a:pt x="4661903" y="2477439"/>
                                </a:lnTo>
                                <a:lnTo>
                                  <a:pt x="3954424" y="2477439"/>
                                </a:lnTo>
                                <a:lnTo>
                                  <a:pt x="3954424" y="2831172"/>
                                </a:lnTo>
                                <a:close/>
                              </a:path>
                              <a:path w="5692140" h="3333750">
                                <a:moveTo>
                                  <a:pt x="3954424" y="3333584"/>
                                </a:moveTo>
                                <a:lnTo>
                                  <a:pt x="4661903" y="3333584"/>
                                </a:lnTo>
                                <a:lnTo>
                                  <a:pt x="4661903" y="2979851"/>
                                </a:lnTo>
                                <a:lnTo>
                                  <a:pt x="3954424" y="2979851"/>
                                </a:lnTo>
                                <a:lnTo>
                                  <a:pt x="3954424" y="3333584"/>
                                </a:lnTo>
                                <a:close/>
                              </a:path>
                              <a:path w="5692140" h="3333750">
                                <a:moveTo>
                                  <a:pt x="4728235" y="1290535"/>
                                </a:moveTo>
                                <a:lnTo>
                                  <a:pt x="5435714" y="1290535"/>
                                </a:lnTo>
                                <a:lnTo>
                                  <a:pt x="5435714" y="936802"/>
                                </a:lnTo>
                                <a:lnTo>
                                  <a:pt x="4728235" y="936802"/>
                                </a:lnTo>
                                <a:lnTo>
                                  <a:pt x="4728235" y="1290535"/>
                                </a:lnTo>
                                <a:close/>
                              </a:path>
                              <a:path w="5692140" h="3333750">
                                <a:moveTo>
                                  <a:pt x="4905146" y="2024849"/>
                                </a:moveTo>
                                <a:lnTo>
                                  <a:pt x="5691936" y="2024849"/>
                                </a:lnTo>
                                <a:lnTo>
                                  <a:pt x="5691936" y="1439024"/>
                                </a:lnTo>
                                <a:lnTo>
                                  <a:pt x="4905146" y="1439024"/>
                                </a:lnTo>
                                <a:lnTo>
                                  <a:pt x="4905146" y="2024849"/>
                                </a:lnTo>
                                <a:close/>
                              </a:path>
                              <a:path w="5692140" h="3333750">
                                <a:moveTo>
                                  <a:pt x="4905146" y="2759290"/>
                                </a:moveTo>
                                <a:lnTo>
                                  <a:pt x="5691936" y="2759290"/>
                                </a:lnTo>
                                <a:lnTo>
                                  <a:pt x="5691936" y="2173465"/>
                                </a:lnTo>
                                <a:lnTo>
                                  <a:pt x="4905146" y="2173465"/>
                                </a:lnTo>
                                <a:lnTo>
                                  <a:pt x="4905146" y="2759290"/>
                                </a:lnTo>
                                <a:close/>
                              </a:path>
                            </a:pathLst>
                          </a:custGeom>
                          <a:ln w="12700">
                            <a:solidFill>
                              <a:srgbClr val="000000"/>
                            </a:solidFill>
                            <a:prstDash val="solid"/>
                          </a:ln>
                        </wps:spPr>
                        <wps:bodyPr wrap="square" lIns="0" tIns="0" rIns="0" bIns="0" rtlCol="0">
                          <a:prstTxWarp prst="textNoShape">
                            <a:avLst/>
                          </a:prstTxWarp>
                          <a:noAutofit/>
                        </wps:bodyPr>
                      </wps:wsp>
                      <wps:wsp>
                        <wps:cNvPr id="161" name="Textbox 161"/>
                        <wps:cNvSpPr txBox="1"/>
                        <wps:spPr>
                          <a:xfrm>
                            <a:off x="3413785" y="150173"/>
                            <a:ext cx="1042669" cy="156210"/>
                          </a:xfrm>
                          <a:prstGeom prst="rect">
                            <a:avLst/>
                          </a:prstGeom>
                        </wps:spPr>
                        <wps:txbx>
                          <w:txbxContent>
                            <w:p w14:paraId="591C0A6F" w14:textId="77777777" w:rsidR="004D1C38" w:rsidRDefault="003D5EA4">
                              <w:pPr>
                                <w:spacing w:line="245" w:lineRule="exact"/>
                              </w:pPr>
                              <w:r>
                                <w:t>жартылай</w:t>
                              </w:r>
                              <w:r>
                                <w:rPr>
                                  <w:spacing w:val="-10"/>
                                </w:rPr>
                                <w:t xml:space="preserve"> </w:t>
                              </w:r>
                              <w:r>
                                <w:rPr>
                                  <w:spacing w:val="-2"/>
                                </w:rPr>
                                <w:t>аудару</w:t>
                              </w:r>
                            </w:p>
                          </w:txbxContent>
                        </wps:txbx>
                        <wps:bodyPr wrap="square" lIns="0" tIns="0" rIns="0" bIns="0" rtlCol="0">
                          <a:noAutofit/>
                        </wps:bodyPr>
                      </wps:wsp>
                      <wps:wsp>
                        <wps:cNvPr id="162" name="Textbox 162"/>
                        <wps:cNvSpPr txBox="1"/>
                        <wps:spPr>
                          <a:xfrm>
                            <a:off x="2550820" y="612852"/>
                            <a:ext cx="361950" cy="155575"/>
                          </a:xfrm>
                          <a:prstGeom prst="rect">
                            <a:avLst/>
                          </a:prstGeom>
                        </wps:spPr>
                        <wps:txbx>
                          <w:txbxContent>
                            <w:p w14:paraId="74F055E4" w14:textId="77777777" w:rsidR="004D1C38" w:rsidRDefault="003D5EA4">
                              <w:pPr>
                                <w:spacing w:line="244" w:lineRule="exact"/>
                              </w:pPr>
                              <w:r>
                                <w:rPr>
                                  <w:spacing w:val="-4"/>
                                </w:rPr>
                                <w:t>будан</w:t>
                              </w:r>
                            </w:p>
                          </w:txbxContent>
                        </wps:txbx>
                        <wps:bodyPr wrap="square" lIns="0" tIns="0" rIns="0" bIns="0" rtlCol="0">
                          <a:noAutofit/>
                        </wps:bodyPr>
                      </wps:wsp>
                      <wps:wsp>
                        <wps:cNvPr id="163" name="Textbox 163"/>
                        <wps:cNvSpPr txBox="1"/>
                        <wps:spPr>
                          <a:xfrm>
                            <a:off x="68580" y="1118820"/>
                            <a:ext cx="1089025" cy="155575"/>
                          </a:xfrm>
                          <a:prstGeom prst="rect">
                            <a:avLst/>
                          </a:prstGeom>
                        </wps:spPr>
                        <wps:txbx>
                          <w:txbxContent>
                            <w:p w14:paraId="2614BFEF" w14:textId="77777777" w:rsidR="004D1C38" w:rsidRDefault="003D5EA4">
                              <w:pPr>
                                <w:spacing w:line="244" w:lineRule="exact"/>
                              </w:pPr>
                              <w:r>
                                <w:rPr>
                                  <w:spacing w:val="-2"/>
                                </w:rPr>
                                <w:t>терминбөлшектер</w:t>
                              </w:r>
                            </w:p>
                          </w:txbxContent>
                        </wps:txbx>
                        <wps:bodyPr wrap="square" lIns="0" tIns="0" rIns="0" bIns="0" rtlCol="0">
                          <a:noAutofit/>
                        </wps:bodyPr>
                      </wps:wsp>
                      <wps:wsp>
                        <wps:cNvPr id="164" name="Textbox 164"/>
                        <wps:cNvSpPr txBox="1"/>
                        <wps:spPr>
                          <a:xfrm>
                            <a:off x="1460017" y="1040189"/>
                            <a:ext cx="859790" cy="300990"/>
                          </a:xfrm>
                          <a:prstGeom prst="rect">
                            <a:avLst/>
                          </a:prstGeom>
                        </wps:spPr>
                        <wps:txbx>
                          <w:txbxContent>
                            <w:p w14:paraId="6A3548C5" w14:textId="77777777" w:rsidR="004D1C38" w:rsidRDefault="003D5EA4">
                              <w:pPr>
                                <w:spacing w:before="12" w:line="216" w:lineRule="auto"/>
                                <w:ind w:left="230" w:right="18" w:hanging="231"/>
                              </w:pPr>
                              <w:r>
                                <w:rPr>
                                  <w:spacing w:val="-2"/>
                                </w:rPr>
                                <w:t>этимологиясы бойынша</w:t>
                              </w:r>
                            </w:p>
                          </w:txbxContent>
                        </wps:txbx>
                        <wps:bodyPr wrap="square" lIns="0" tIns="0" rIns="0" bIns="0" rtlCol="0">
                          <a:noAutofit/>
                        </wps:bodyPr>
                      </wps:wsp>
                      <wps:wsp>
                        <wps:cNvPr id="165" name="Textbox 165"/>
                        <wps:cNvSpPr txBox="1"/>
                        <wps:spPr>
                          <a:xfrm>
                            <a:off x="3223920" y="1060019"/>
                            <a:ext cx="804545" cy="300355"/>
                          </a:xfrm>
                          <a:prstGeom prst="rect">
                            <a:avLst/>
                          </a:prstGeom>
                        </wps:spPr>
                        <wps:txbx>
                          <w:txbxContent>
                            <w:p w14:paraId="369846F2" w14:textId="77777777" w:rsidR="004D1C38" w:rsidRDefault="003D5EA4">
                              <w:pPr>
                                <w:spacing w:before="12" w:line="216" w:lineRule="auto"/>
                                <w:ind w:left="184" w:hanging="185"/>
                              </w:pPr>
                              <w:r>
                                <w:t>жасалу</w:t>
                              </w:r>
                              <w:r>
                                <w:rPr>
                                  <w:spacing w:val="-14"/>
                                </w:rPr>
                                <w:t xml:space="preserve"> </w:t>
                              </w:r>
                              <w:r>
                                <w:t xml:space="preserve">тәсілі </w:t>
                              </w:r>
                              <w:r>
                                <w:rPr>
                                  <w:spacing w:val="-2"/>
                                </w:rPr>
                                <w:t>бойынша</w:t>
                              </w:r>
                            </w:p>
                          </w:txbxContent>
                        </wps:txbx>
                        <wps:bodyPr wrap="square" lIns="0" tIns="0" rIns="0" bIns="0" rtlCol="0">
                          <a:noAutofit/>
                        </wps:bodyPr>
                      </wps:wsp>
                      <wps:wsp>
                        <wps:cNvPr id="166" name="Textbox 166"/>
                        <wps:cNvSpPr txBox="1"/>
                        <wps:spPr>
                          <a:xfrm>
                            <a:off x="4867681" y="1115137"/>
                            <a:ext cx="455930" cy="155575"/>
                          </a:xfrm>
                          <a:prstGeom prst="rect">
                            <a:avLst/>
                          </a:prstGeom>
                        </wps:spPr>
                        <wps:txbx>
                          <w:txbxContent>
                            <w:p w14:paraId="464202AD" w14:textId="77777777" w:rsidR="004D1C38" w:rsidRDefault="003D5EA4">
                              <w:pPr>
                                <w:spacing w:line="244" w:lineRule="exact"/>
                              </w:pPr>
                              <w:r>
                                <w:rPr>
                                  <w:spacing w:val="-2"/>
                                </w:rPr>
                                <w:t>түрлері</w:t>
                              </w:r>
                            </w:p>
                          </w:txbxContent>
                        </wps:txbx>
                        <wps:bodyPr wrap="square" lIns="0" tIns="0" rIns="0" bIns="0" rtlCol="0">
                          <a:noAutofit/>
                        </wps:bodyPr>
                      </wps:wsp>
                      <wps:wsp>
                        <wps:cNvPr id="167" name="Textbox 167"/>
                        <wps:cNvSpPr txBox="1"/>
                        <wps:spPr>
                          <a:xfrm>
                            <a:off x="558952" y="1624788"/>
                            <a:ext cx="214629" cy="155575"/>
                          </a:xfrm>
                          <a:prstGeom prst="rect">
                            <a:avLst/>
                          </a:prstGeom>
                        </wps:spPr>
                        <wps:txbx>
                          <w:txbxContent>
                            <w:p w14:paraId="1F97F2F6" w14:textId="77777777" w:rsidR="004D1C38" w:rsidRDefault="003D5EA4">
                              <w:pPr>
                                <w:spacing w:line="244" w:lineRule="exact"/>
                              </w:pPr>
                              <w:r>
                                <w:rPr>
                                  <w:spacing w:val="-5"/>
                                </w:rPr>
                                <w:t>төл</w:t>
                              </w:r>
                            </w:p>
                          </w:txbxContent>
                        </wps:txbx>
                        <wps:bodyPr wrap="square" lIns="0" tIns="0" rIns="0" bIns="0" rtlCol="0">
                          <a:noAutofit/>
                        </wps:bodyPr>
                      </wps:wsp>
                      <wps:wsp>
                        <wps:cNvPr id="168" name="Textbox 168"/>
                        <wps:cNvSpPr txBox="1"/>
                        <wps:spPr>
                          <a:xfrm>
                            <a:off x="1681886" y="1612850"/>
                            <a:ext cx="594360" cy="155575"/>
                          </a:xfrm>
                          <a:prstGeom prst="rect">
                            <a:avLst/>
                          </a:prstGeom>
                        </wps:spPr>
                        <wps:txbx>
                          <w:txbxContent>
                            <w:p w14:paraId="64935EF6" w14:textId="77777777" w:rsidR="004D1C38" w:rsidRDefault="003D5EA4">
                              <w:pPr>
                                <w:spacing w:line="244" w:lineRule="exact"/>
                              </w:pPr>
                              <w:r>
                                <w:rPr>
                                  <w:spacing w:val="-2"/>
                                </w:rPr>
                                <w:t>эндогенді</w:t>
                              </w:r>
                            </w:p>
                          </w:txbxContent>
                        </wps:txbx>
                        <wps:bodyPr wrap="square" lIns="0" tIns="0" rIns="0" bIns="0" rtlCol="0">
                          <a:noAutofit/>
                        </wps:bodyPr>
                      </wps:wsp>
                      <wps:wsp>
                        <wps:cNvPr id="169" name="Textbox 169"/>
                        <wps:cNvSpPr txBox="1"/>
                        <wps:spPr>
                          <a:xfrm>
                            <a:off x="2592984" y="1651585"/>
                            <a:ext cx="847090" cy="155575"/>
                          </a:xfrm>
                          <a:prstGeom prst="rect">
                            <a:avLst/>
                          </a:prstGeom>
                        </wps:spPr>
                        <wps:txbx>
                          <w:txbxContent>
                            <w:p w14:paraId="47D598F9" w14:textId="77777777" w:rsidR="004D1C38" w:rsidRDefault="003D5EA4">
                              <w:pPr>
                                <w:spacing w:line="244" w:lineRule="exact"/>
                              </w:pPr>
                              <w:r>
                                <w:rPr>
                                  <w:spacing w:val="-2"/>
                                </w:rPr>
                                <w:t>синтетикалық</w:t>
                              </w:r>
                            </w:p>
                          </w:txbxContent>
                        </wps:txbx>
                        <wps:bodyPr wrap="square" lIns="0" tIns="0" rIns="0" bIns="0" rtlCol="0">
                          <a:noAutofit/>
                        </wps:bodyPr>
                      </wps:wsp>
                      <wps:wsp>
                        <wps:cNvPr id="170" name="Textbox 170"/>
                        <wps:cNvSpPr txBox="1"/>
                        <wps:spPr>
                          <a:xfrm>
                            <a:off x="3806596" y="1651585"/>
                            <a:ext cx="856615" cy="155575"/>
                          </a:xfrm>
                          <a:prstGeom prst="rect">
                            <a:avLst/>
                          </a:prstGeom>
                        </wps:spPr>
                        <wps:txbx>
                          <w:txbxContent>
                            <w:p w14:paraId="6C8B6586" w14:textId="77777777" w:rsidR="004D1C38" w:rsidRDefault="003D5EA4">
                              <w:pPr>
                                <w:spacing w:line="244" w:lineRule="exact"/>
                              </w:pPr>
                              <w:r>
                                <w:rPr>
                                  <w:spacing w:val="-2"/>
                                </w:rPr>
                                <w:t>аналитикалық</w:t>
                              </w:r>
                            </w:p>
                          </w:txbxContent>
                        </wps:txbx>
                        <wps:bodyPr wrap="square" lIns="0" tIns="0" rIns="0" bIns="0" rtlCol="0">
                          <a:noAutofit/>
                        </wps:bodyPr>
                      </wps:wsp>
                      <wps:wsp>
                        <wps:cNvPr id="171" name="Textbox 171"/>
                        <wps:cNvSpPr txBox="1"/>
                        <wps:spPr>
                          <a:xfrm>
                            <a:off x="5024907" y="1661364"/>
                            <a:ext cx="574675" cy="155575"/>
                          </a:xfrm>
                          <a:prstGeom prst="rect">
                            <a:avLst/>
                          </a:prstGeom>
                        </wps:spPr>
                        <wps:txbx>
                          <w:txbxContent>
                            <w:p w14:paraId="5A1AA448" w14:textId="77777777" w:rsidR="004D1C38" w:rsidRDefault="003D5EA4">
                              <w:pPr>
                                <w:spacing w:line="244" w:lineRule="exact"/>
                              </w:pPr>
                              <w:r>
                                <w:rPr>
                                  <w:spacing w:val="-2"/>
                                </w:rPr>
                                <w:t>кентауыр</w:t>
                              </w:r>
                            </w:p>
                          </w:txbxContent>
                        </wps:txbx>
                        <wps:bodyPr wrap="square" lIns="0" tIns="0" rIns="0" bIns="0" rtlCol="0">
                          <a:noAutofit/>
                        </wps:bodyPr>
                      </wps:wsp>
                      <wps:wsp>
                        <wps:cNvPr id="172" name="Textbox 172"/>
                        <wps:cNvSpPr txBox="1"/>
                        <wps:spPr>
                          <a:xfrm>
                            <a:off x="427888" y="2064335"/>
                            <a:ext cx="748665" cy="300355"/>
                          </a:xfrm>
                          <a:prstGeom prst="rect">
                            <a:avLst/>
                          </a:prstGeom>
                        </wps:spPr>
                        <wps:txbx>
                          <w:txbxContent>
                            <w:p w14:paraId="3E723B59" w14:textId="77777777" w:rsidR="004D1C38" w:rsidRDefault="003D5EA4">
                              <w:pPr>
                                <w:spacing w:before="12" w:line="216" w:lineRule="auto"/>
                                <w:ind w:left="321" w:right="18" w:hanging="322"/>
                              </w:pPr>
                              <w:r>
                                <w:rPr>
                                  <w:spacing w:val="-2"/>
                                </w:rPr>
                                <w:t>бейімделген кірме</w:t>
                              </w:r>
                            </w:p>
                          </w:txbxContent>
                        </wps:txbx>
                        <wps:bodyPr wrap="square" lIns="0" tIns="0" rIns="0" bIns="0" rtlCol="0">
                          <a:noAutofit/>
                        </wps:bodyPr>
                      </wps:wsp>
                      <wps:wsp>
                        <wps:cNvPr id="173" name="Textbox 173"/>
                        <wps:cNvSpPr txBox="1"/>
                        <wps:spPr>
                          <a:xfrm>
                            <a:off x="1694078" y="2115262"/>
                            <a:ext cx="571500" cy="155575"/>
                          </a:xfrm>
                          <a:prstGeom prst="rect">
                            <a:avLst/>
                          </a:prstGeom>
                        </wps:spPr>
                        <wps:txbx>
                          <w:txbxContent>
                            <w:p w14:paraId="37C85A3C" w14:textId="77777777" w:rsidR="004D1C38" w:rsidRDefault="003D5EA4">
                              <w:pPr>
                                <w:spacing w:line="244" w:lineRule="exact"/>
                              </w:pPr>
                              <w:r>
                                <w:rPr>
                                  <w:spacing w:val="-2"/>
                                </w:rPr>
                                <w:t>экзогенді</w:t>
                              </w:r>
                            </w:p>
                          </w:txbxContent>
                        </wps:txbx>
                        <wps:bodyPr wrap="square" lIns="0" tIns="0" rIns="0" bIns="0" rtlCol="0">
                          <a:noAutofit/>
                        </wps:bodyPr>
                      </wps:wsp>
                      <wps:wsp>
                        <wps:cNvPr id="174" name="Textbox 174"/>
                        <wps:cNvSpPr txBox="1"/>
                        <wps:spPr>
                          <a:xfrm>
                            <a:off x="4140987" y="2153870"/>
                            <a:ext cx="361315" cy="155575"/>
                          </a:xfrm>
                          <a:prstGeom prst="rect">
                            <a:avLst/>
                          </a:prstGeom>
                        </wps:spPr>
                        <wps:txbx>
                          <w:txbxContent>
                            <w:p w14:paraId="0E48D22C" w14:textId="77777777" w:rsidR="004D1C38" w:rsidRDefault="003D5EA4">
                              <w:pPr>
                                <w:spacing w:line="244" w:lineRule="exact"/>
                              </w:pPr>
                              <w:r>
                                <w:rPr>
                                  <w:spacing w:val="-2"/>
                                </w:rPr>
                                <w:t>бірігу</w:t>
                              </w:r>
                            </w:p>
                          </w:txbxContent>
                        </wps:txbx>
                        <wps:bodyPr wrap="square" lIns="0" tIns="0" rIns="0" bIns="0" rtlCol="0">
                          <a:noAutofit/>
                        </wps:bodyPr>
                      </wps:wsp>
                      <wps:wsp>
                        <wps:cNvPr id="175" name="Textbox 175"/>
                        <wps:cNvSpPr txBox="1"/>
                        <wps:spPr>
                          <a:xfrm>
                            <a:off x="368452" y="2648662"/>
                            <a:ext cx="594360" cy="155575"/>
                          </a:xfrm>
                          <a:prstGeom prst="rect">
                            <a:avLst/>
                          </a:prstGeom>
                        </wps:spPr>
                        <wps:txbx>
                          <w:txbxContent>
                            <w:p w14:paraId="78092F8F" w14:textId="77777777" w:rsidR="004D1C38" w:rsidRDefault="003D5EA4">
                              <w:pPr>
                                <w:spacing w:line="244" w:lineRule="exact"/>
                              </w:pPr>
                              <w:r>
                                <w:rPr>
                                  <w:spacing w:val="-2"/>
                                </w:rPr>
                                <w:t>көшірінді</w:t>
                              </w:r>
                            </w:p>
                          </w:txbxContent>
                        </wps:txbx>
                        <wps:bodyPr wrap="square" lIns="0" tIns="0" rIns="0" bIns="0" rtlCol="0">
                          <a:noAutofit/>
                        </wps:bodyPr>
                      </wps:wsp>
                      <wps:wsp>
                        <wps:cNvPr id="176" name="Textbox 176"/>
                        <wps:cNvSpPr txBox="1"/>
                        <wps:spPr>
                          <a:xfrm>
                            <a:off x="4098315" y="2656282"/>
                            <a:ext cx="447040" cy="155575"/>
                          </a:xfrm>
                          <a:prstGeom prst="rect">
                            <a:avLst/>
                          </a:prstGeom>
                        </wps:spPr>
                        <wps:txbx>
                          <w:txbxContent>
                            <w:p w14:paraId="2B24E317" w14:textId="77777777" w:rsidR="004D1C38" w:rsidRDefault="003D5EA4">
                              <w:pPr>
                                <w:spacing w:line="244" w:lineRule="exact"/>
                              </w:pPr>
                              <w:r>
                                <w:rPr>
                                  <w:spacing w:val="-2"/>
                                </w:rPr>
                                <w:t>тіркесу</w:t>
                              </w:r>
                            </w:p>
                          </w:txbxContent>
                        </wps:txbx>
                        <wps:bodyPr wrap="square" lIns="0" tIns="0" rIns="0" bIns="0" rtlCol="0">
                          <a:noAutofit/>
                        </wps:bodyPr>
                      </wps:wsp>
                      <wps:wsp>
                        <wps:cNvPr id="177" name="Textbox 177"/>
                        <wps:cNvSpPr txBox="1"/>
                        <wps:spPr>
                          <a:xfrm>
                            <a:off x="4977663" y="2395932"/>
                            <a:ext cx="668655" cy="300355"/>
                          </a:xfrm>
                          <a:prstGeom prst="rect">
                            <a:avLst/>
                          </a:prstGeom>
                        </wps:spPr>
                        <wps:txbx>
                          <w:txbxContent>
                            <w:p w14:paraId="531A4F3E" w14:textId="77777777" w:rsidR="004D1C38" w:rsidRDefault="003D5EA4">
                              <w:pPr>
                                <w:spacing w:before="12" w:line="216" w:lineRule="auto"/>
                                <w:ind w:right="18" w:firstLine="184"/>
                              </w:pPr>
                              <w:r>
                                <w:rPr>
                                  <w:spacing w:val="-2"/>
                                </w:rPr>
                                <w:t>құрама (композит)</w:t>
                              </w:r>
                            </w:p>
                          </w:txbxContent>
                        </wps:txbx>
                        <wps:bodyPr wrap="square" lIns="0" tIns="0" rIns="0" bIns="0" rtlCol="0">
                          <a:noAutofit/>
                        </wps:bodyPr>
                      </wps:wsp>
                      <wps:wsp>
                        <wps:cNvPr id="178" name="Textbox 178"/>
                        <wps:cNvSpPr txBox="1"/>
                        <wps:spPr>
                          <a:xfrm>
                            <a:off x="4009923" y="3158567"/>
                            <a:ext cx="623570" cy="155575"/>
                          </a:xfrm>
                          <a:prstGeom prst="rect">
                            <a:avLst/>
                          </a:prstGeom>
                        </wps:spPr>
                        <wps:txbx>
                          <w:txbxContent>
                            <w:p w14:paraId="584DBE65" w14:textId="77777777" w:rsidR="004D1C38" w:rsidRDefault="003D5EA4">
                              <w:pPr>
                                <w:spacing w:line="244" w:lineRule="exact"/>
                              </w:pPr>
                              <w:r>
                                <w:rPr>
                                  <w:spacing w:val="-2"/>
                                </w:rPr>
                                <w:t>қосарлану</w:t>
                              </w:r>
                            </w:p>
                          </w:txbxContent>
                        </wps:txbx>
                        <wps:bodyPr wrap="square" lIns="0" tIns="0" rIns="0" bIns="0" rtlCol="0">
                          <a:noAutofit/>
                        </wps:bodyPr>
                      </wps:wsp>
                      <wps:wsp>
                        <wps:cNvPr id="179" name="Textbox 179"/>
                        <wps:cNvSpPr txBox="1"/>
                        <wps:spPr>
                          <a:xfrm>
                            <a:off x="1499768" y="6350"/>
                            <a:ext cx="1211580" cy="351790"/>
                          </a:xfrm>
                          <a:prstGeom prst="rect">
                            <a:avLst/>
                          </a:prstGeom>
                          <a:ln w="12700">
                            <a:solidFill>
                              <a:srgbClr val="000000"/>
                            </a:solidFill>
                            <a:prstDash val="solid"/>
                          </a:ln>
                        </wps:spPr>
                        <wps:txbx>
                          <w:txbxContent>
                            <w:p w14:paraId="1B766561" w14:textId="77777777" w:rsidR="004D1C38" w:rsidRDefault="003D5EA4">
                              <w:pPr>
                                <w:spacing w:before="128"/>
                                <w:ind w:left="282"/>
                              </w:pPr>
                              <w:r>
                                <w:rPr>
                                  <w:spacing w:val="-2"/>
                                </w:rPr>
                                <w:t>будандастыру</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67C61344" id="Group 157" o:spid="_x0000_s1161" style="position:absolute;margin-left:86.2pt;margin-top:15.65pt;width:449.2pt;height:269.65pt;z-index:-15715328;mso-wrap-distance-left:0;mso-wrap-distance-right:0;mso-position-horizontal-relative:page" coordsize="57048,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">
                <v:shape id="Graphic 158" o:spid="_x0000_s1162" style="position:absolute;left:1263;top:8721;width:49625;height:23686;visibility:visible;mso-wrap-style:square;v-text-anchor:top" coordsize="4962525,236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" path="m4678972,502411r,1175766l4785144,1678177em4678972,502411r,441452l4785144,943863em2597823,r,74294l4962055,74294r,74295em3674021,1038478r,1330071l3834422,2368549em3674021,1038478r,827786l3834422,1866264em3674021,1038478r,325501l3834422,1363979em3492792,536193r,74295l4101884,610488r,74295em3492792,536193r,74295l2883827,610488r,74295em2597823,r,74294l3492792,74294r,74295em1334300,497585r,827786l1493050,1325371em1334300,497585r,325501l1493050,823086em2597823,r,74294l1757591,74294r,74295em,509396l,1858644r179997,em,509396r,837438l179997,1346834em,509396l,834897r179997,em2597823,r,74294l479971,74294r,74295e" filled="f" strokecolor="#125575" strokeweight="1pt">
                  <v:path arrowok="t"/>
                </v:shape>
                <v:shape id="Graphic 159" o:spid="_x0000_s1163" style="position:absolute;left:21055;top:3576;width:18225;height:3753;visibility:visible;mso-wrap-style:square;v-text-anchor:top" coordsize="182245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" path="m1821941,24511r,61976l618616,86487r,74295em,l316991,374777e" filled="f" strokecolor="#0d4a66" strokeweight="1pt">
                  <v:path arrowok="t"/>
                </v:shape>
                <v:shape id="Graphic 160" o:spid="_x0000_s1164" style="position:absolute;left:63;top:840;width:56921;height:33337;visibility:visible;mso-wrap-style:square;v-text-anchor:top" coordsize="5692140,33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" path="m3187725,298157r1466850,l4654575,,3187725,r,298157xem2405659,788123r624332,l3029991,434390r-624332,l2405659,788123xem,1297520r1199946,l1199946,936713,,936713r,360807xem299999,1799932r707479,l1007478,1446199r-707479,l299999,1799932xem299999,2321394r980897,l1280896,1948459r-980897,l299999,2321394xem299999,2823679r707479,l1007478,2469946r-707479,l299999,2823679xem1348511,1285709r1058088,l2406599,936739r-1058088,l1348511,1285709xem1613052,1787994r707479,l2320531,1434261r-707479,l1613052,1787994xem1613052,2290406r707479,l2320531,1936673r-707479,l1613052,2290406xem3110763,1324317r1004164,l4114927,936764r-1004164,l3110763,1324317xem2469032,1826602r1069454,l3538486,1472869r-1069454,l2469032,1826602xem3687089,1826602r1069454,l4756543,1472869r-1069454,l3687089,1826602xem3954424,2328887r707479,l4661903,1975154r-707479,l3954424,2328887xem3954424,2831172r707479,l4661903,2477439r-707479,l3954424,2831172xem3954424,3333584r707479,l4661903,2979851r-707479,l3954424,3333584xem4728235,1290535r707479,l5435714,936802r-707479,l4728235,1290535xem4905146,2024849r786790,l5691936,1439024r-786790,l4905146,2024849xem4905146,2759290r786790,l5691936,2173465r-786790,l4905146,2759290xe" filled="f" strokeweight="1pt">
                  <v:path arrowok="t"/>
                </v:shape>
                <v:shape id="Textbox 161" o:spid="_x0000_s1165" type="#_x0000_t202" style="position:absolute;left:34137;top:1501;width:1042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91C0A6F" w14:textId="77777777" w:rsidR="004D1C38" w:rsidRDefault="00000000">
                        <w:pPr>
                          <w:spacing w:line="245" w:lineRule="exact"/>
                        </w:pPr>
                        <w:r>
                          <w:t>жартылай</w:t>
                        </w:r>
                        <w:r>
                          <w:rPr>
                            <w:spacing w:val="-10"/>
                          </w:rPr>
                          <w:t xml:space="preserve"> </w:t>
                        </w:r>
                        <w:r>
                          <w:rPr>
                            <w:spacing w:val="-2"/>
                          </w:rPr>
                          <w:t>аудару</w:t>
                        </w:r>
                      </w:p>
                    </w:txbxContent>
                  </v:textbox>
                </v:shape>
                <v:shape id="Textbox 162" o:spid="_x0000_s1166" type="#_x0000_t202" style="position:absolute;left:25508;top:6128;width:361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4F055E4" w14:textId="77777777" w:rsidR="004D1C38" w:rsidRDefault="00000000">
                        <w:pPr>
                          <w:spacing w:line="244" w:lineRule="exact"/>
                        </w:pPr>
                        <w:r>
                          <w:rPr>
                            <w:spacing w:val="-4"/>
                          </w:rPr>
                          <w:t>будан</w:t>
                        </w:r>
                      </w:p>
                    </w:txbxContent>
                  </v:textbox>
                </v:shape>
                <v:shape id="Textbox 163" o:spid="_x0000_s1167" type="#_x0000_t202" style="position:absolute;left:685;top:11188;width:1089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614BFEF" w14:textId="77777777" w:rsidR="004D1C38" w:rsidRDefault="00000000">
                        <w:pPr>
                          <w:spacing w:line="244" w:lineRule="exact"/>
                        </w:pPr>
                        <w:r>
                          <w:rPr>
                            <w:spacing w:val="-2"/>
                          </w:rPr>
                          <w:t>терминбөлшектер</w:t>
                        </w:r>
                      </w:p>
                    </w:txbxContent>
                  </v:textbox>
                </v:shape>
                <v:shape id="Textbox 164" o:spid="_x0000_s1168" type="#_x0000_t202" style="position:absolute;left:14600;top:10401;width:859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6A3548C5" w14:textId="77777777" w:rsidR="004D1C38" w:rsidRDefault="00000000">
                        <w:pPr>
                          <w:spacing w:before="12" w:line="216" w:lineRule="auto"/>
                          <w:ind w:left="230" w:right="18" w:hanging="231"/>
                        </w:pPr>
                        <w:r>
                          <w:rPr>
                            <w:spacing w:val="-2"/>
                          </w:rPr>
                          <w:t>этимологиясы бойынша</w:t>
                        </w:r>
                      </w:p>
                    </w:txbxContent>
                  </v:textbox>
                </v:shape>
                <v:shape id="Textbox 165" o:spid="_x0000_s1169" type="#_x0000_t202" style="position:absolute;left:32239;top:10600;width:8045;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69846F2" w14:textId="77777777" w:rsidR="004D1C38" w:rsidRDefault="00000000">
                        <w:pPr>
                          <w:spacing w:before="12" w:line="216" w:lineRule="auto"/>
                          <w:ind w:left="184" w:hanging="185"/>
                        </w:pPr>
                        <w:r>
                          <w:t>жасалу</w:t>
                        </w:r>
                        <w:r>
                          <w:rPr>
                            <w:spacing w:val="-14"/>
                          </w:rPr>
                          <w:t xml:space="preserve"> </w:t>
                        </w:r>
                        <w:r>
                          <w:t xml:space="preserve">тәсілі </w:t>
                        </w:r>
                        <w:r>
                          <w:rPr>
                            <w:spacing w:val="-2"/>
                          </w:rPr>
                          <w:t>бойынша</w:t>
                        </w:r>
                      </w:p>
                    </w:txbxContent>
                  </v:textbox>
                </v:shape>
                <v:shape id="Textbox 166" o:spid="_x0000_s1170" type="#_x0000_t202" style="position:absolute;left:48676;top:11151;width:456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64202AD" w14:textId="77777777" w:rsidR="004D1C38" w:rsidRDefault="00000000">
                        <w:pPr>
                          <w:spacing w:line="244" w:lineRule="exact"/>
                        </w:pPr>
                        <w:r>
                          <w:rPr>
                            <w:spacing w:val="-2"/>
                          </w:rPr>
                          <w:t>түрлері</w:t>
                        </w:r>
                      </w:p>
                    </w:txbxContent>
                  </v:textbox>
                </v:shape>
                <v:shape id="Textbox 167" o:spid="_x0000_s1171" type="#_x0000_t202" style="position:absolute;left:5589;top:16247;width:214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F97F2F6" w14:textId="77777777" w:rsidR="004D1C38" w:rsidRDefault="00000000">
                        <w:pPr>
                          <w:spacing w:line="244" w:lineRule="exact"/>
                        </w:pPr>
                        <w:r>
                          <w:rPr>
                            <w:spacing w:val="-5"/>
                          </w:rPr>
                          <w:t>төл</w:t>
                        </w:r>
                      </w:p>
                    </w:txbxContent>
                  </v:textbox>
                </v:shape>
                <v:shape id="Textbox 168" o:spid="_x0000_s1172" type="#_x0000_t202" style="position:absolute;left:16818;top:16128;width:594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64935EF6" w14:textId="77777777" w:rsidR="004D1C38" w:rsidRDefault="00000000">
                        <w:pPr>
                          <w:spacing w:line="244" w:lineRule="exact"/>
                        </w:pPr>
                        <w:r>
                          <w:rPr>
                            <w:spacing w:val="-2"/>
                          </w:rPr>
                          <w:t>эндогенді</w:t>
                        </w:r>
                      </w:p>
                    </w:txbxContent>
                  </v:textbox>
                </v:shape>
                <v:shape id="Textbox 169" o:spid="_x0000_s1173" type="#_x0000_t202" style="position:absolute;left:25929;top:16515;width:847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47D598F9" w14:textId="77777777" w:rsidR="004D1C38" w:rsidRDefault="00000000">
                        <w:pPr>
                          <w:spacing w:line="244" w:lineRule="exact"/>
                        </w:pPr>
                        <w:r>
                          <w:rPr>
                            <w:spacing w:val="-2"/>
                          </w:rPr>
                          <w:t>синтетикалық</w:t>
                        </w:r>
                      </w:p>
                    </w:txbxContent>
                  </v:textbox>
                </v:shape>
                <v:shape id="Textbox 170" o:spid="_x0000_s1174" type="#_x0000_t202" style="position:absolute;left:38065;top:16515;width:856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C8B6586" w14:textId="77777777" w:rsidR="004D1C38" w:rsidRDefault="00000000">
                        <w:pPr>
                          <w:spacing w:line="244" w:lineRule="exact"/>
                        </w:pPr>
                        <w:r>
                          <w:rPr>
                            <w:spacing w:val="-2"/>
                          </w:rPr>
                          <w:t>аналитикалық</w:t>
                        </w:r>
                      </w:p>
                    </w:txbxContent>
                  </v:textbox>
                </v:shape>
                <v:shape id="Textbox 171" o:spid="_x0000_s1175" type="#_x0000_t202" style="position:absolute;left:50249;top:16613;width:574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5A1AA448" w14:textId="77777777" w:rsidR="004D1C38" w:rsidRDefault="00000000">
                        <w:pPr>
                          <w:spacing w:line="244" w:lineRule="exact"/>
                        </w:pPr>
                        <w:r>
                          <w:rPr>
                            <w:spacing w:val="-2"/>
                          </w:rPr>
                          <w:t>кентауыр</w:t>
                        </w:r>
                      </w:p>
                    </w:txbxContent>
                  </v:textbox>
                </v:shape>
                <v:shape id="Textbox 172" o:spid="_x0000_s1176" type="#_x0000_t202" style="position:absolute;left:4278;top:20643;width:7487;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3E723B59" w14:textId="77777777" w:rsidR="004D1C38" w:rsidRDefault="00000000">
                        <w:pPr>
                          <w:spacing w:before="12" w:line="216" w:lineRule="auto"/>
                          <w:ind w:left="321" w:right="18" w:hanging="322"/>
                        </w:pPr>
                        <w:r>
                          <w:rPr>
                            <w:spacing w:val="-2"/>
                          </w:rPr>
                          <w:t>бейімделген кірме</w:t>
                        </w:r>
                      </w:p>
                    </w:txbxContent>
                  </v:textbox>
                </v:shape>
                <v:shape id="Textbox 173" o:spid="_x0000_s1177" type="#_x0000_t202" style="position:absolute;left:16940;top:21152;width:571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37C85A3C" w14:textId="77777777" w:rsidR="004D1C38" w:rsidRDefault="00000000">
                        <w:pPr>
                          <w:spacing w:line="244" w:lineRule="exact"/>
                        </w:pPr>
                        <w:r>
                          <w:rPr>
                            <w:spacing w:val="-2"/>
                          </w:rPr>
                          <w:t>экзогенді</w:t>
                        </w:r>
                      </w:p>
                    </w:txbxContent>
                  </v:textbox>
                </v:shape>
                <v:shape id="Textbox 174" o:spid="_x0000_s1178" type="#_x0000_t202" style="position:absolute;left:41409;top:21538;width:361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E48D22C" w14:textId="77777777" w:rsidR="004D1C38" w:rsidRDefault="00000000">
                        <w:pPr>
                          <w:spacing w:line="244" w:lineRule="exact"/>
                        </w:pPr>
                        <w:r>
                          <w:rPr>
                            <w:spacing w:val="-2"/>
                          </w:rPr>
                          <w:t>бірігу</w:t>
                        </w:r>
                      </w:p>
                    </w:txbxContent>
                  </v:textbox>
                </v:shape>
                <v:shape id="Textbox 175" o:spid="_x0000_s1179" type="#_x0000_t202" style="position:absolute;left:3684;top:26486;width:594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8092F8F" w14:textId="77777777" w:rsidR="004D1C38" w:rsidRDefault="00000000">
                        <w:pPr>
                          <w:spacing w:line="244" w:lineRule="exact"/>
                        </w:pPr>
                        <w:r>
                          <w:rPr>
                            <w:spacing w:val="-2"/>
                          </w:rPr>
                          <w:t>көшірінді</w:t>
                        </w:r>
                      </w:p>
                    </w:txbxContent>
                  </v:textbox>
                </v:shape>
                <v:shape id="Textbox 176" o:spid="_x0000_s1180" type="#_x0000_t202" style="position:absolute;left:40983;top:26562;width:447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B24E317" w14:textId="77777777" w:rsidR="004D1C38" w:rsidRDefault="00000000">
                        <w:pPr>
                          <w:spacing w:line="244" w:lineRule="exact"/>
                        </w:pPr>
                        <w:r>
                          <w:rPr>
                            <w:spacing w:val="-2"/>
                          </w:rPr>
                          <w:t>тіркесу</w:t>
                        </w:r>
                      </w:p>
                    </w:txbxContent>
                  </v:textbox>
                </v:shape>
                <v:shape id="Textbox 177" o:spid="_x0000_s1181" type="#_x0000_t202" style="position:absolute;left:49776;top:23959;width:6687;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531A4F3E" w14:textId="77777777" w:rsidR="004D1C38" w:rsidRDefault="00000000">
                        <w:pPr>
                          <w:spacing w:before="12" w:line="216" w:lineRule="auto"/>
                          <w:ind w:right="18" w:firstLine="184"/>
                        </w:pPr>
                        <w:r>
                          <w:rPr>
                            <w:spacing w:val="-2"/>
                          </w:rPr>
                          <w:t>құрама (композит)</w:t>
                        </w:r>
                      </w:p>
                    </w:txbxContent>
                  </v:textbox>
                </v:shape>
                <v:shape id="Textbox 178" o:spid="_x0000_s1182" type="#_x0000_t202" style="position:absolute;left:40099;top:31585;width:623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84DBE65" w14:textId="77777777" w:rsidR="004D1C38" w:rsidRDefault="00000000">
                        <w:pPr>
                          <w:spacing w:line="244" w:lineRule="exact"/>
                        </w:pPr>
                        <w:r>
                          <w:rPr>
                            <w:spacing w:val="-2"/>
                          </w:rPr>
                          <w:t>қосарлану</w:t>
                        </w:r>
                      </w:p>
                    </w:txbxContent>
                  </v:textbox>
                </v:shape>
                <v:shape id="Textbox 179" o:spid="_x0000_s1183" type="#_x0000_t202" style="position:absolute;left:14997;top:63;width:1211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" filled="f" strokeweight="1pt">
                  <v:textbox inset="0,0,0,0">
                    <w:txbxContent>
                      <w:p w14:paraId="1B766561" w14:textId="77777777" w:rsidR="004D1C38" w:rsidRDefault="00000000">
                        <w:pPr>
                          <w:spacing w:before="128"/>
                          <w:ind w:left="282"/>
                        </w:pPr>
                        <w:r>
                          <w:rPr>
                            <w:spacing w:val="-2"/>
                          </w:rPr>
                          <w:t>будандастыру</w:t>
                        </w:r>
                      </w:p>
                    </w:txbxContent>
                  </v:textbox>
                </v:shape>
                <w10:wrap type="topAndBottom" anchorx="page"/>
              </v:group>
            </w:pict>
          </mc:Fallback>
        </mc:AlternateContent>
      </w:r>
    </w:p>
    <w:p w14:paraId="519A430A" w14:textId="77777777" w:rsidR="004D1C38" w:rsidRDefault="003D5EA4">
      <w:pPr>
        <w:pStyle w:val="a3"/>
        <w:spacing w:before="278"/>
        <w:ind w:left="3" w:firstLine="0"/>
        <w:jc w:val="center"/>
      </w:pPr>
      <w:r>
        <w:t>Сурет</w:t>
      </w:r>
      <w:r>
        <w:rPr>
          <w:spacing w:val="-3"/>
        </w:rPr>
        <w:t xml:space="preserve"> </w:t>
      </w:r>
      <w:r>
        <w:t>8</w:t>
      </w:r>
      <w:r>
        <w:rPr>
          <w:spacing w:val="-4"/>
        </w:rPr>
        <w:t xml:space="preserve"> </w:t>
      </w:r>
      <w:r>
        <w:t>–</w:t>
      </w:r>
      <w:r>
        <w:rPr>
          <w:spacing w:val="-3"/>
        </w:rPr>
        <w:t xml:space="preserve"> </w:t>
      </w:r>
      <w:r>
        <w:t>Будан</w:t>
      </w:r>
      <w:r>
        <w:rPr>
          <w:spacing w:val="-2"/>
        </w:rPr>
        <w:t xml:space="preserve"> </w:t>
      </w:r>
      <w:r>
        <w:t>терминдер</w:t>
      </w:r>
      <w:r>
        <w:rPr>
          <w:spacing w:val="-1"/>
        </w:rPr>
        <w:t xml:space="preserve"> </w:t>
      </w:r>
      <w:r>
        <w:rPr>
          <w:spacing w:val="-2"/>
        </w:rPr>
        <w:t>жіктелімі</w:t>
      </w:r>
    </w:p>
    <w:p w14:paraId="260AC4A1" w14:textId="77777777" w:rsidR="004D1C38" w:rsidRDefault="003D5EA4">
      <w:pPr>
        <w:pStyle w:val="a3"/>
        <w:spacing w:before="322"/>
        <w:ind w:right="138"/>
      </w:pPr>
      <w:r>
        <w:t>Жоғарыдағы 8-суретте көрсеткеніміздей, қазақ тіліндегі будан терминдер екі түрлі жолмен қалыптасады: будандастыру және жартылай аудару. Қазақ тілінде будандастыру үдерісі негізінде қалыптасқан будан терминдерден гөрі жартылай</w:t>
      </w:r>
      <w:r>
        <w:rPr>
          <w:spacing w:val="-3"/>
        </w:rPr>
        <w:t xml:space="preserve"> </w:t>
      </w:r>
      <w:r>
        <w:t>аудару</w:t>
      </w:r>
      <w:r>
        <w:rPr>
          <w:spacing w:val="-3"/>
        </w:rPr>
        <w:t xml:space="preserve"> </w:t>
      </w:r>
      <w:r>
        <w:t>арқылы</w:t>
      </w:r>
      <w:r>
        <w:rPr>
          <w:spacing w:val="-4"/>
        </w:rPr>
        <w:t xml:space="preserve"> </w:t>
      </w:r>
      <w:r>
        <w:t>пайда</w:t>
      </w:r>
      <w:r>
        <w:rPr>
          <w:spacing w:val="-4"/>
        </w:rPr>
        <w:t xml:space="preserve"> </w:t>
      </w:r>
      <w:r>
        <w:t>болған</w:t>
      </w:r>
      <w:r>
        <w:rPr>
          <w:spacing w:val="-4"/>
        </w:rPr>
        <w:t xml:space="preserve"> </w:t>
      </w:r>
      <w:r>
        <w:t>будан</w:t>
      </w:r>
      <w:r>
        <w:rPr>
          <w:spacing w:val="-4"/>
        </w:rPr>
        <w:t xml:space="preserve"> </w:t>
      </w:r>
      <w:r>
        <w:t>терминдер</w:t>
      </w:r>
      <w:r>
        <w:rPr>
          <w:spacing w:val="-3"/>
        </w:rPr>
        <w:t xml:space="preserve"> </w:t>
      </w:r>
      <w:r>
        <w:t>үлесі</w:t>
      </w:r>
      <w:r>
        <w:rPr>
          <w:spacing w:val="-3"/>
        </w:rPr>
        <w:t xml:space="preserve"> </w:t>
      </w:r>
      <w:r>
        <w:t>айтарлықтай</w:t>
      </w:r>
      <w:r>
        <w:rPr>
          <w:spacing w:val="-4"/>
        </w:rPr>
        <w:t xml:space="preserve"> </w:t>
      </w:r>
      <w:r>
        <w:t>көп. Будан терминдерді этимологиясы бойынша эндогенді және экзогенді деп бөлеміз. Эндогенді және экзогенді будан терминдер төл, бейімделген кірме, көшірінді</w:t>
      </w:r>
      <w:r>
        <w:rPr>
          <w:spacing w:val="-2"/>
        </w:rPr>
        <w:t xml:space="preserve"> </w:t>
      </w:r>
      <w:r>
        <w:t>терминбөлшектер</w:t>
      </w:r>
      <w:r>
        <w:rPr>
          <w:spacing w:val="-2"/>
        </w:rPr>
        <w:t xml:space="preserve"> </w:t>
      </w:r>
      <w:r>
        <w:t>арқылы</w:t>
      </w:r>
      <w:r>
        <w:rPr>
          <w:spacing w:val="-4"/>
        </w:rPr>
        <w:t xml:space="preserve"> </w:t>
      </w:r>
      <w:r>
        <w:t>жасалады.</w:t>
      </w:r>
      <w:r>
        <w:rPr>
          <w:spacing w:val="-3"/>
        </w:rPr>
        <w:t xml:space="preserve"> </w:t>
      </w:r>
      <w:r>
        <w:t>Қазақ</w:t>
      </w:r>
      <w:r>
        <w:rPr>
          <w:spacing w:val="-3"/>
        </w:rPr>
        <w:t xml:space="preserve"> </w:t>
      </w:r>
      <w:r>
        <w:t>тіліндегі</w:t>
      </w:r>
      <w:r>
        <w:rPr>
          <w:spacing w:val="-2"/>
        </w:rPr>
        <w:t xml:space="preserve"> </w:t>
      </w:r>
      <w:r>
        <w:t>будан</w:t>
      </w:r>
      <w:r>
        <w:rPr>
          <w:spacing w:val="-2"/>
        </w:rPr>
        <w:t xml:space="preserve"> </w:t>
      </w:r>
      <w:r>
        <w:t>терминдер синтетикалық және аналитикалық тәсілдер арқылы пайда болып, кентауыр</w:t>
      </w:r>
      <w:r>
        <w:rPr>
          <w:spacing w:val="40"/>
        </w:rPr>
        <w:t xml:space="preserve"> </w:t>
      </w:r>
      <w:r>
        <w:t>және құрама (композит) будан терминдерге жіктеледі.</w:t>
      </w:r>
    </w:p>
    <w:p w14:paraId="062620D8" w14:textId="77777777" w:rsidR="004D1C38" w:rsidRDefault="003D5EA4">
      <w:pPr>
        <w:spacing w:before="2"/>
        <w:ind w:left="143" w:right="139" w:firstLine="707"/>
        <w:jc w:val="both"/>
        <w:rPr>
          <w:sz w:val="28"/>
        </w:rPr>
      </w:pPr>
      <w:r>
        <w:rPr>
          <w:i/>
          <w:sz w:val="28"/>
        </w:rPr>
        <w:t>Будан терминдердің алагендігі</w:t>
      </w:r>
      <w:r>
        <w:rPr>
          <w:sz w:val="28"/>
        </w:rPr>
        <w:t xml:space="preserve">. Будан терминдердің бейімделу, бейімделмеу, тіл заңдылықтарына бағыну, бағынбау деңгейі бойынша </w:t>
      </w:r>
      <w:r>
        <w:rPr>
          <w:i/>
          <w:sz w:val="28"/>
        </w:rPr>
        <w:t>алагенділігін</w:t>
      </w:r>
      <w:r>
        <w:rPr>
          <w:i/>
          <w:spacing w:val="63"/>
          <w:w w:val="150"/>
          <w:sz w:val="28"/>
        </w:rPr>
        <w:t xml:space="preserve"> </w:t>
      </w:r>
      <w:r>
        <w:rPr>
          <w:sz w:val="28"/>
        </w:rPr>
        <w:t>(аллогенность)</w:t>
      </w:r>
      <w:r>
        <w:rPr>
          <w:spacing w:val="63"/>
          <w:w w:val="150"/>
          <w:sz w:val="28"/>
        </w:rPr>
        <w:t xml:space="preserve"> </w:t>
      </w:r>
      <w:r>
        <w:rPr>
          <w:sz w:val="28"/>
        </w:rPr>
        <w:t>анықтауға</w:t>
      </w:r>
      <w:r>
        <w:rPr>
          <w:spacing w:val="61"/>
          <w:w w:val="150"/>
          <w:sz w:val="28"/>
        </w:rPr>
        <w:t xml:space="preserve"> </w:t>
      </w:r>
      <w:r>
        <w:rPr>
          <w:sz w:val="28"/>
        </w:rPr>
        <w:t>болады.</w:t>
      </w:r>
      <w:r>
        <w:rPr>
          <w:spacing w:val="66"/>
          <w:w w:val="150"/>
          <w:sz w:val="28"/>
        </w:rPr>
        <w:t xml:space="preserve"> </w:t>
      </w:r>
      <w:r>
        <w:rPr>
          <w:sz w:val="28"/>
        </w:rPr>
        <w:t>Біз</w:t>
      </w:r>
      <w:r>
        <w:rPr>
          <w:spacing w:val="61"/>
          <w:w w:val="150"/>
          <w:sz w:val="28"/>
        </w:rPr>
        <w:t xml:space="preserve"> </w:t>
      </w:r>
      <w:r>
        <w:rPr>
          <w:sz w:val="28"/>
        </w:rPr>
        <w:t>«аллогенность»</w:t>
      </w:r>
      <w:r>
        <w:rPr>
          <w:spacing w:val="64"/>
          <w:w w:val="150"/>
          <w:sz w:val="28"/>
        </w:rPr>
        <w:t xml:space="preserve"> </w:t>
      </w:r>
      <w:r>
        <w:rPr>
          <w:spacing w:val="-2"/>
          <w:sz w:val="28"/>
        </w:rPr>
        <w:t>дегенді</w:t>
      </w:r>
    </w:p>
    <w:p w14:paraId="7FC6B576" w14:textId="77777777" w:rsidR="004D1C38" w:rsidRDefault="003D5EA4">
      <w:pPr>
        <w:pStyle w:val="a3"/>
        <w:ind w:right="135" w:firstLine="0"/>
      </w:pPr>
      <w:r>
        <w:t>«алагенділігік» деп, қатар тұрған лл біреуін ғана алып отырмыз, оның себебі қазақ тілінің үндестік заңына сәйкес екі қатар келген бірдей дауыссыз дыбыстардың</w:t>
      </w:r>
      <w:r>
        <w:rPr>
          <w:spacing w:val="58"/>
        </w:rPr>
        <w:t xml:space="preserve"> </w:t>
      </w:r>
      <w:r>
        <w:t>бірі</w:t>
      </w:r>
      <w:r>
        <w:rPr>
          <w:spacing w:val="60"/>
        </w:rPr>
        <w:t xml:space="preserve"> </w:t>
      </w:r>
      <w:r>
        <w:t>түсіп</w:t>
      </w:r>
      <w:r>
        <w:rPr>
          <w:spacing w:val="61"/>
        </w:rPr>
        <w:t xml:space="preserve"> </w:t>
      </w:r>
      <w:r>
        <w:t>қалады.</w:t>
      </w:r>
      <w:r>
        <w:rPr>
          <w:spacing w:val="61"/>
        </w:rPr>
        <w:t xml:space="preserve"> </w:t>
      </w:r>
      <w:r>
        <w:t>Бұл</w:t>
      </w:r>
      <w:r>
        <w:rPr>
          <w:spacing w:val="60"/>
        </w:rPr>
        <w:t xml:space="preserve"> </w:t>
      </w:r>
      <w:r>
        <w:t>құбылыс</w:t>
      </w:r>
      <w:r>
        <w:rPr>
          <w:spacing w:val="61"/>
        </w:rPr>
        <w:t xml:space="preserve"> </w:t>
      </w:r>
      <w:r>
        <w:t>қазақ</w:t>
      </w:r>
      <w:r>
        <w:rPr>
          <w:spacing w:val="62"/>
        </w:rPr>
        <w:t xml:space="preserve"> </w:t>
      </w:r>
      <w:r>
        <w:t>тілінің</w:t>
      </w:r>
      <w:r>
        <w:rPr>
          <w:spacing w:val="62"/>
        </w:rPr>
        <w:t xml:space="preserve"> </w:t>
      </w:r>
      <w:r>
        <w:rPr>
          <w:spacing w:val="-2"/>
        </w:rPr>
        <w:t>фонотактикалық</w:t>
      </w:r>
    </w:p>
    <w:p w14:paraId="052C7C83" w14:textId="77777777" w:rsidR="004D1C38" w:rsidRDefault="004D1C38">
      <w:pPr>
        <w:pStyle w:val="a3"/>
        <w:sectPr w:rsidR="004D1C38">
          <w:pgSz w:w="11910" w:h="16840"/>
          <w:pgMar w:top="1040" w:right="425" w:bottom="960" w:left="1559" w:header="0" w:footer="775" w:gutter="0"/>
          <w:cols w:space="720"/>
        </w:sectPr>
      </w:pPr>
    </w:p>
    <w:p w14:paraId="16B15ED2" w14:textId="77777777" w:rsidR="004D1C38" w:rsidRDefault="003D5EA4">
      <w:pPr>
        <w:pStyle w:val="a3"/>
        <w:spacing w:before="74"/>
        <w:ind w:right="145" w:firstLine="0"/>
      </w:pPr>
      <w:r>
        <w:lastRenderedPageBreak/>
        <w:t>ерекшеліктерінің бірі. Сол себепті «аллогенность» сөзін қазақша</w:t>
      </w:r>
      <w:r>
        <w:rPr>
          <w:spacing w:val="40"/>
        </w:rPr>
        <w:t xml:space="preserve"> </w:t>
      </w:r>
      <w:r>
        <w:t>баламалағанда, қатар тұрған «лл» дыбыстарын жеңілдетіп, «алагенділік» деп алу тіл табиғатына сай келеді. Мұндай бейімдеу терминнің қазақ тіліндегі қолданысын жеңілдетіп, оның айтылуы мен қабылдануын табиғи етеді.</w:t>
      </w:r>
    </w:p>
    <w:p w14:paraId="2D8F5EBB" w14:textId="77777777" w:rsidR="004D1C38" w:rsidRDefault="003D5EA4">
      <w:pPr>
        <w:pStyle w:val="a3"/>
        <w:spacing w:before="2"/>
        <w:ind w:right="135"/>
      </w:pPr>
      <w:r>
        <w:t>Қазіргі қазақ тіліндегі будан терминдердің сипатын, болмысын толық</w:t>
      </w:r>
      <w:r>
        <w:rPr>
          <w:spacing w:val="40"/>
        </w:rPr>
        <w:t xml:space="preserve"> </w:t>
      </w:r>
      <w:r>
        <w:t>тану үшін бізге «</w:t>
      </w:r>
      <w:r>
        <w:rPr>
          <w:i/>
        </w:rPr>
        <w:t xml:space="preserve">алагенділік теориясы» </w:t>
      </w:r>
      <w:r>
        <w:t>қажет. Бұл теория туралы ықшам түрде мәлімет бере кетейік. Тіл біліміндегі «алаген» ұғымын Дж. Кортас былайша көрсетеді: «Лексикалық будандар кірме сөздерден алагенділік деңгейі бойынша ерекшеленеді. Будан терминдер бойындағы алагенділік деңгейі бейімделген кірме терминдерге қарағанда көбірек. Тіл иесі үшін будан бөгде сөз, ал бейімделген, ассимиляцияға ұшыраған кірмелер төл сөз секілді қабылданады» [15,</w:t>
      </w:r>
      <w:r>
        <w:rPr>
          <w:spacing w:val="-1"/>
        </w:rPr>
        <w:t xml:space="preserve"> </w:t>
      </w:r>
      <w:r>
        <w:t>р.</w:t>
      </w:r>
      <w:r>
        <w:rPr>
          <w:spacing w:val="-1"/>
        </w:rPr>
        <w:t xml:space="preserve"> </w:t>
      </w:r>
      <w:r>
        <w:t>533-549].</w:t>
      </w:r>
      <w:r>
        <w:rPr>
          <w:spacing w:val="-1"/>
        </w:rPr>
        <w:t xml:space="preserve"> </w:t>
      </w:r>
      <w:r>
        <w:t>Демек будан терминдердің алагенділік дәрежесі оның не төл не кірме қабатқа жақындығын анықтайды. Алагенділігі жоғары терминдер кірме қабатқа жақын орналасса, ал алагенділігі төмен будан терминдер тілдің төл қабатына жақындайды.</w:t>
      </w:r>
    </w:p>
    <w:p w14:paraId="7031E780" w14:textId="77777777" w:rsidR="004D1C38" w:rsidRDefault="003D5EA4">
      <w:pPr>
        <w:pStyle w:val="a3"/>
        <w:spacing w:before="1"/>
        <w:ind w:right="135"/>
        <w:rPr>
          <w:i/>
        </w:rPr>
      </w:pPr>
      <w:r>
        <w:t>Өзге тілдерден термин алу жайлы сөз қозғаған кезде шет тілінің</w:t>
      </w:r>
      <w:r>
        <w:rPr>
          <w:spacing w:val="40"/>
        </w:rPr>
        <w:t xml:space="preserve"> </w:t>
      </w:r>
      <w:r>
        <w:t>элементін игеру мәселесі 1926 жылы Нәзір Төреқұлұлының «Жат сөздер» туралы</w:t>
      </w:r>
      <w:r>
        <w:rPr>
          <w:spacing w:val="-2"/>
        </w:rPr>
        <w:t xml:space="preserve"> </w:t>
      </w:r>
      <w:r>
        <w:t>еңбегінде</w:t>
      </w:r>
      <w:r>
        <w:rPr>
          <w:spacing w:val="-2"/>
        </w:rPr>
        <w:t xml:space="preserve"> </w:t>
      </w:r>
      <w:r>
        <w:t>сөз</w:t>
      </w:r>
      <w:r>
        <w:rPr>
          <w:spacing w:val="-2"/>
        </w:rPr>
        <w:t xml:space="preserve"> </w:t>
      </w:r>
      <w:r>
        <w:t>болған.</w:t>
      </w:r>
      <w:r>
        <w:rPr>
          <w:spacing w:val="-4"/>
        </w:rPr>
        <w:t xml:space="preserve"> </w:t>
      </w:r>
      <w:r>
        <w:t>Нәзір</w:t>
      </w:r>
      <w:r>
        <w:rPr>
          <w:spacing w:val="-3"/>
        </w:rPr>
        <w:t xml:space="preserve"> </w:t>
      </w:r>
      <w:r>
        <w:t>Төреқұлұлы</w:t>
      </w:r>
      <w:r>
        <w:rPr>
          <w:spacing w:val="-1"/>
        </w:rPr>
        <w:t xml:space="preserve"> </w:t>
      </w:r>
      <w:r>
        <w:t>шет</w:t>
      </w:r>
      <w:r>
        <w:rPr>
          <w:spacing w:val="-4"/>
        </w:rPr>
        <w:t xml:space="preserve"> </w:t>
      </w:r>
      <w:r>
        <w:t>тілінен</w:t>
      </w:r>
      <w:r>
        <w:rPr>
          <w:spacing w:val="-3"/>
        </w:rPr>
        <w:t xml:space="preserve"> </w:t>
      </w:r>
      <w:r>
        <w:t>енген сөздерді</w:t>
      </w:r>
      <w:r>
        <w:rPr>
          <w:spacing w:val="-3"/>
        </w:rPr>
        <w:t xml:space="preserve"> </w:t>
      </w:r>
      <w:r>
        <w:t>«жат сөздер»</w:t>
      </w:r>
      <w:r>
        <w:rPr>
          <w:spacing w:val="-2"/>
        </w:rPr>
        <w:t xml:space="preserve"> </w:t>
      </w:r>
      <w:r>
        <w:t>деп</w:t>
      </w:r>
      <w:r>
        <w:rPr>
          <w:spacing w:val="-2"/>
        </w:rPr>
        <w:t xml:space="preserve"> </w:t>
      </w:r>
      <w:r>
        <w:t>атап,</w:t>
      </w:r>
      <w:r>
        <w:rPr>
          <w:spacing w:val="-4"/>
        </w:rPr>
        <w:t xml:space="preserve"> </w:t>
      </w:r>
      <w:r>
        <w:t>оларды</w:t>
      </w:r>
      <w:r>
        <w:rPr>
          <w:spacing w:val="-6"/>
        </w:rPr>
        <w:t xml:space="preserve"> </w:t>
      </w:r>
      <w:r>
        <w:t>бейімдеу</w:t>
      </w:r>
      <w:r>
        <w:rPr>
          <w:spacing w:val="-2"/>
        </w:rPr>
        <w:t xml:space="preserve"> </w:t>
      </w:r>
      <w:r>
        <w:t>жолдарын</w:t>
      </w:r>
      <w:r>
        <w:rPr>
          <w:spacing w:val="-3"/>
        </w:rPr>
        <w:t xml:space="preserve"> </w:t>
      </w:r>
      <w:r>
        <w:t>қарастырған:</w:t>
      </w:r>
      <w:r>
        <w:rPr>
          <w:spacing w:val="-5"/>
        </w:rPr>
        <w:t xml:space="preserve"> </w:t>
      </w:r>
      <w:r>
        <w:t>«Қазақ</w:t>
      </w:r>
      <w:r>
        <w:rPr>
          <w:spacing w:val="-3"/>
        </w:rPr>
        <w:t xml:space="preserve"> </w:t>
      </w:r>
      <w:r>
        <w:t>тіліне</w:t>
      </w:r>
      <w:r>
        <w:rPr>
          <w:spacing w:val="-6"/>
        </w:rPr>
        <w:t xml:space="preserve"> </w:t>
      </w:r>
      <w:r>
        <w:t>кіретін жат сөз болса, қазақтың тымағын киіп жалпақ қазақ сөзі болып кірсін», – деп жазады [106]. Ғалым калька мәселесін де қозғап, былай дейді: «Соңғы заманда тілде</w:t>
      </w:r>
      <w:r>
        <w:rPr>
          <w:spacing w:val="-1"/>
        </w:rPr>
        <w:t xml:space="preserve"> </w:t>
      </w:r>
      <w:r>
        <w:t>жаман жасама</w:t>
      </w:r>
      <w:r>
        <w:rPr>
          <w:spacing w:val="-1"/>
        </w:rPr>
        <w:t xml:space="preserve"> </w:t>
      </w:r>
      <w:r>
        <w:t>ауру шығып отыр.</w:t>
      </w:r>
      <w:r>
        <w:rPr>
          <w:spacing w:val="-1"/>
        </w:rPr>
        <w:t xml:space="preserve"> </w:t>
      </w:r>
      <w:r>
        <w:t>Бұл тәржіме қылғанда жат тілдің заңына қарай жүру әдеті «Аймақ кәмитеті», «гүбірне кәмитеті» деу орнына аймақтық кәмитеті, күбірнелік кәмитеті деп бірсыпыра жолдастар жазып жүр. Голова лошади дегенде де ат басы, аттың басы дейміз. Аттық бас деу жаңылыс болар еді. Бұл жаңа мінезді де тастау керек» [106, б. 23]. Бұл дегеніміз жартылай аударма негізінде туындаған формалық будандардың алагендігі күшті болады дегенді білдіреді. Себебі жартылай аударма терминдердің құрамында көп жағдайда көшірінді терминдер кездеседі немесе кірме терминге форманың ізімен негізді-негізсіз төл жұрнақ жалғанады. Ал бұл мұндай терминдерді төл қабаттан алшақтатады. Тілге әбден сіңіп, жаңа терминге жасауға қатысатын кірме сөздердің алагендігі бәсең болып, тілдің төл бірлігі қатарынан танылып, тіпті мұндай будандардың будан сипаты да көмес тартады. Яғни тілдің заңдылықтарына икемделген, ассимиляцияланған будандар уақыт өте келе тілдің сөз лексемасы секілді қабылданады. Негізінен, сәтті жасалған будан терминдер алагенділігі төмен болып, тілдің төл қабатына жақын орналасып, өзге сөздермен әрекеттесіп кетуі керек. Алайда қазақ тілінің әліпбиінде басы артық әріптердің болуы, түрлі саяси жағдайлар будан терминдердің ала-құла болуына</w:t>
      </w:r>
      <w:r>
        <w:rPr>
          <w:spacing w:val="80"/>
        </w:rPr>
        <w:t xml:space="preserve"> </w:t>
      </w:r>
      <w:r>
        <w:t>алып</w:t>
      </w:r>
      <w:r>
        <w:rPr>
          <w:spacing w:val="80"/>
        </w:rPr>
        <w:t xml:space="preserve"> </w:t>
      </w:r>
      <w:r>
        <w:t>келді.</w:t>
      </w:r>
      <w:r>
        <w:rPr>
          <w:spacing w:val="80"/>
        </w:rPr>
        <w:t xml:space="preserve"> </w:t>
      </w:r>
      <w:r>
        <w:t>Шын</w:t>
      </w:r>
      <w:r>
        <w:rPr>
          <w:spacing w:val="80"/>
        </w:rPr>
        <w:t xml:space="preserve"> </w:t>
      </w:r>
      <w:r>
        <w:t>мәнінде,</w:t>
      </w:r>
      <w:r>
        <w:rPr>
          <w:spacing w:val="80"/>
        </w:rPr>
        <w:t xml:space="preserve"> </w:t>
      </w:r>
      <w:r>
        <w:t>будандар</w:t>
      </w:r>
      <w:r>
        <w:rPr>
          <w:spacing w:val="80"/>
        </w:rPr>
        <w:t xml:space="preserve"> </w:t>
      </w:r>
      <w:r>
        <w:rPr>
          <w:i/>
        </w:rPr>
        <w:t>«әдебиеттану»,</w:t>
      </w:r>
      <w:r>
        <w:rPr>
          <w:i/>
          <w:spacing w:val="80"/>
        </w:rPr>
        <w:t xml:space="preserve"> </w:t>
      </w:r>
      <w:r>
        <w:rPr>
          <w:i/>
        </w:rPr>
        <w:t>«қаламгер»,</w:t>
      </w:r>
    </w:p>
    <w:p w14:paraId="458B02D9" w14:textId="77777777" w:rsidR="004D1C38" w:rsidRDefault="003D5EA4">
      <w:pPr>
        <w:spacing w:before="2"/>
        <w:ind w:left="143" w:right="134"/>
        <w:jc w:val="both"/>
        <w:rPr>
          <w:sz w:val="28"/>
        </w:rPr>
      </w:pPr>
      <w:r>
        <w:rPr>
          <w:i/>
          <w:sz w:val="28"/>
        </w:rPr>
        <w:t>«тойхана»,</w:t>
      </w:r>
      <w:r>
        <w:rPr>
          <w:i/>
          <w:spacing w:val="-2"/>
          <w:sz w:val="28"/>
        </w:rPr>
        <w:t xml:space="preserve"> </w:t>
      </w:r>
      <w:r>
        <w:rPr>
          <w:i/>
          <w:sz w:val="28"/>
        </w:rPr>
        <w:t>«мәдениет</w:t>
      </w:r>
      <w:r>
        <w:rPr>
          <w:i/>
          <w:spacing w:val="-1"/>
          <w:sz w:val="28"/>
        </w:rPr>
        <w:t xml:space="preserve"> </w:t>
      </w:r>
      <w:r>
        <w:rPr>
          <w:i/>
          <w:sz w:val="28"/>
        </w:rPr>
        <w:t xml:space="preserve">үйі», «әуежай» т.б. </w:t>
      </w:r>
      <w:r>
        <w:rPr>
          <w:sz w:val="28"/>
        </w:rPr>
        <w:t xml:space="preserve">секілді төл сөз ретінде қабылданып, терминдік қабатты байыту үшін қызмет етуі керек. Бірақ қазіргі қазақ тіліндегі будан </w:t>
      </w:r>
      <w:r>
        <w:rPr>
          <w:i/>
          <w:sz w:val="28"/>
        </w:rPr>
        <w:t>терминдер</w:t>
      </w:r>
      <w:r>
        <w:rPr>
          <w:i/>
          <w:spacing w:val="-1"/>
          <w:sz w:val="28"/>
        </w:rPr>
        <w:t xml:space="preserve"> </w:t>
      </w:r>
      <w:r>
        <w:rPr>
          <w:i/>
          <w:sz w:val="28"/>
        </w:rPr>
        <w:t>«автожол»,</w:t>
      </w:r>
      <w:r>
        <w:rPr>
          <w:i/>
          <w:spacing w:val="-2"/>
          <w:sz w:val="28"/>
        </w:rPr>
        <w:t xml:space="preserve"> </w:t>
      </w:r>
      <w:r>
        <w:rPr>
          <w:i/>
          <w:sz w:val="28"/>
        </w:rPr>
        <w:t>«экожүйе», «модальділік»,</w:t>
      </w:r>
      <w:r>
        <w:rPr>
          <w:i/>
          <w:spacing w:val="-2"/>
          <w:sz w:val="28"/>
        </w:rPr>
        <w:t xml:space="preserve"> </w:t>
      </w:r>
      <w:r>
        <w:rPr>
          <w:i/>
          <w:sz w:val="28"/>
        </w:rPr>
        <w:t xml:space="preserve">«ферроқорытпа» </w:t>
      </w:r>
      <w:r>
        <w:rPr>
          <w:sz w:val="28"/>
        </w:rPr>
        <w:t>т.б. секілді тіл заңдылықтарына бағынбайтын, қазақ тілінде кездеспейтін әріптер негізінде жасалып, термин қабатында сөз байыту үшін емес, қай санатқа жатқызуға</w:t>
      </w:r>
      <w:r>
        <w:rPr>
          <w:spacing w:val="76"/>
          <w:sz w:val="28"/>
        </w:rPr>
        <w:t xml:space="preserve"> </w:t>
      </w:r>
      <w:r>
        <w:rPr>
          <w:sz w:val="28"/>
        </w:rPr>
        <w:t>болатын</w:t>
      </w:r>
      <w:r>
        <w:rPr>
          <w:spacing w:val="45"/>
          <w:w w:val="150"/>
          <w:sz w:val="28"/>
        </w:rPr>
        <w:t xml:space="preserve"> </w:t>
      </w:r>
      <w:r>
        <w:rPr>
          <w:sz w:val="28"/>
        </w:rPr>
        <w:t>терминдер</w:t>
      </w:r>
      <w:r>
        <w:rPr>
          <w:spacing w:val="46"/>
          <w:w w:val="150"/>
          <w:sz w:val="28"/>
        </w:rPr>
        <w:t xml:space="preserve"> </w:t>
      </w:r>
      <w:r>
        <w:rPr>
          <w:sz w:val="28"/>
        </w:rPr>
        <w:t>қатарын</w:t>
      </w:r>
      <w:r>
        <w:rPr>
          <w:spacing w:val="47"/>
          <w:w w:val="150"/>
          <w:sz w:val="28"/>
        </w:rPr>
        <w:t xml:space="preserve"> </w:t>
      </w:r>
      <w:r>
        <w:rPr>
          <w:sz w:val="28"/>
        </w:rPr>
        <w:t>толтыруда.</w:t>
      </w:r>
      <w:r>
        <w:rPr>
          <w:spacing w:val="45"/>
          <w:w w:val="150"/>
          <w:sz w:val="28"/>
        </w:rPr>
        <w:t xml:space="preserve"> </w:t>
      </w:r>
      <w:r>
        <w:rPr>
          <w:sz w:val="28"/>
        </w:rPr>
        <w:t>«Аударылып,</w:t>
      </w:r>
      <w:r>
        <w:rPr>
          <w:spacing w:val="46"/>
          <w:w w:val="150"/>
          <w:sz w:val="28"/>
        </w:rPr>
        <w:t xml:space="preserve"> </w:t>
      </w:r>
      <w:r>
        <w:rPr>
          <w:spacing w:val="-2"/>
          <w:sz w:val="28"/>
        </w:rPr>
        <w:t>көшіріліп,</w:t>
      </w:r>
    </w:p>
    <w:p w14:paraId="00F927A9" w14:textId="77777777" w:rsidR="004D1C38" w:rsidRDefault="004D1C38">
      <w:pPr>
        <w:jc w:val="both"/>
        <w:rPr>
          <w:sz w:val="28"/>
        </w:rPr>
        <w:sectPr w:rsidR="004D1C38">
          <w:pgSz w:w="11910" w:h="16840"/>
          <w:pgMar w:top="1040" w:right="425" w:bottom="960" w:left="1559" w:header="0" w:footer="775" w:gutter="0"/>
          <w:cols w:space="720"/>
        </w:sectPr>
      </w:pPr>
    </w:p>
    <w:p w14:paraId="7173364A" w14:textId="77777777" w:rsidR="004D1C38" w:rsidRDefault="003D5EA4">
      <w:pPr>
        <w:pStyle w:val="a3"/>
        <w:spacing w:before="74"/>
        <w:ind w:right="136" w:firstLine="0"/>
      </w:pPr>
      <w:r>
        <w:lastRenderedPageBreak/>
        <w:t>жартылай аударылып қазақ тіліне еніп жатқан терминдер қазақ тілінің терминқорын қаншалықты толықтырып жатыр?» деген де сауал туындайды. Терминдер көптеп шығарылып жатыр, қолданысқа да еніп жатыр, бірақ уақыт сынан өтіп қаншасы қазақ тілінің терминқорын құрайтыны белгісіз. Өйткені кірме терминдер қазақ тіліне икемделіп, бейімделіп, тіл заңдылықтарына бағынып еніп жатқан жоқ. Сондықтан будан терминдер мәселесінде олардың алагендігі алдыңғы орынға шығады. Қазіргі қазақ тіліндегі будан терминдердің жалпы тіл біліміндегі будан терминдерге ұқсату алғышарты терминдердің алагендігін азайтумен байланысты болуы керек деп санаймыз. Енді біз зерттеу жұмысын жүргізу барысында анықтаған жайттарымыз негізінде «алаген сызығы» терминін енгізіп, қазақ тіліндегі будан терминдердің алаген сызығын жасадық. Төмендегі суретке назар аударайық.</w:t>
      </w:r>
    </w:p>
    <w:p w14:paraId="6BF6A20D" w14:textId="77777777" w:rsidR="004D1C38" w:rsidRDefault="004D1C38">
      <w:pPr>
        <w:pStyle w:val="a3"/>
        <w:ind w:left="0" w:firstLine="0"/>
        <w:jc w:val="left"/>
        <w:rPr>
          <w:sz w:val="20"/>
        </w:rPr>
      </w:pPr>
    </w:p>
    <w:p w14:paraId="6FB3CB20" w14:textId="77777777" w:rsidR="004D1C38" w:rsidRDefault="003D5EA4">
      <w:pPr>
        <w:pStyle w:val="a3"/>
        <w:spacing w:before="124"/>
        <w:ind w:left="0" w:firstLine="0"/>
        <w:jc w:val="left"/>
        <w:rPr>
          <w:sz w:val="20"/>
        </w:rPr>
      </w:pPr>
      <w:r>
        <w:rPr>
          <w:noProof/>
          <w:sz w:val="20"/>
        </w:rPr>
        <mc:AlternateContent>
          <mc:Choice Requires="wpg">
            <w:drawing>
              <wp:anchor distT="0" distB="0" distL="0" distR="0" simplePos="0" relativeHeight="487601664" behindDoc="1" locked="0" layoutInCell="1" allowOverlap="1" wp14:anchorId="43EC779F" wp14:editId="61B5ECB8">
                <wp:simplePos x="0" y="0"/>
                <wp:positionH relativeFrom="page">
                  <wp:posOffset>1097914</wp:posOffset>
                </wp:positionH>
                <wp:positionV relativeFrom="paragraph">
                  <wp:posOffset>240377</wp:posOffset>
                </wp:positionV>
                <wp:extent cx="6097270" cy="937260"/>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270" cy="937260"/>
                          <a:chOff x="0" y="0"/>
                          <a:chExt cx="6097270" cy="937260"/>
                        </a:xfrm>
                      </wpg:grpSpPr>
                      <wps:wsp>
                        <wps:cNvPr id="181" name="Graphic 181"/>
                        <wps:cNvSpPr/>
                        <wps:spPr>
                          <a:xfrm>
                            <a:off x="6350" y="6350"/>
                            <a:ext cx="6084570" cy="924560"/>
                          </a:xfrm>
                          <a:custGeom>
                            <a:avLst/>
                            <a:gdLst/>
                            <a:ahLst/>
                            <a:cxnLst/>
                            <a:rect l="l" t="t" r="r" b="b"/>
                            <a:pathLst>
                              <a:path w="6084570" h="924560">
                                <a:moveTo>
                                  <a:pt x="0" y="462280"/>
                                </a:moveTo>
                                <a:lnTo>
                                  <a:pt x="462279" y="0"/>
                                </a:lnTo>
                                <a:lnTo>
                                  <a:pt x="462279" y="231140"/>
                                </a:lnTo>
                                <a:lnTo>
                                  <a:pt x="5622290" y="231140"/>
                                </a:lnTo>
                                <a:lnTo>
                                  <a:pt x="5622290" y="0"/>
                                </a:lnTo>
                                <a:lnTo>
                                  <a:pt x="6084570" y="462280"/>
                                </a:lnTo>
                                <a:lnTo>
                                  <a:pt x="5622290" y="924560"/>
                                </a:lnTo>
                                <a:lnTo>
                                  <a:pt x="5622290" y="693420"/>
                                </a:lnTo>
                                <a:lnTo>
                                  <a:pt x="462279" y="693420"/>
                                </a:lnTo>
                                <a:lnTo>
                                  <a:pt x="462279" y="924560"/>
                                </a:lnTo>
                                <a:lnTo>
                                  <a:pt x="0" y="462280"/>
                                </a:lnTo>
                                <a:close/>
                              </a:path>
                            </a:pathLst>
                          </a:custGeom>
                          <a:ln w="12700">
                            <a:solidFill>
                              <a:srgbClr val="000000"/>
                            </a:solidFill>
                            <a:prstDash val="solid"/>
                          </a:ln>
                        </wps:spPr>
                        <wps:bodyPr wrap="square" lIns="0" tIns="0" rIns="0" bIns="0" rtlCol="0">
                          <a:prstTxWarp prst="textNoShape">
                            <a:avLst/>
                          </a:prstTxWarp>
                          <a:noAutofit/>
                        </wps:bodyPr>
                      </wps:wsp>
                      <wps:wsp>
                        <wps:cNvPr id="182" name="Textbox 182"/>
                        <wps:cNvSpPr txBox="1"/>
                        <wps:spPr>
                          <a:xfrm>
                            <a:off x="0" y="0"/>
                            <a:ext cx="6097270" cy="937260"/>
                          </a:xfrm>
                          <a:prstGeom prst="rect">
                            <a:avLst/>
                          </a:prstGeom>
                        </wps:spPr>
                        <wps:txbx>
                          <w:txbxContent>
                            <w:p w14:paraId="5289B681" w14:textId="77777777" w:rsidR="004D1C38" w:rsidRDefault="004D1C38">
                              <w:pPr>
                                <w:rPr>
                                  <w:sz w:val="24"/>
                                </w:rPr>
                              </w:pPr>
                            </w:p>
                            <w:p w14:paraId="082B5E04" w14:textId="77777777" w:rsidR="004D1C38" w:rsidRDefault="004D1C38">
                              <w:pPr>
                                <w:spacing w:before="47"/>
                                <w:rPr>
                                  <w:sz w:val="24"/>
                                </w:rPr>
                              </w:pPr>
                            </w:p>
                            <w:p w14:paraId="02C26931" w14:textId="77777777" w:rsidR="004D1C38" w:rsidRDefault="003D5EA4">
                              <w:pPr>
                                <w:ind w:left="606"/>
                                <w:rPr>
                                  <w:sz w:val="24"/>
                                </w:rPr>
                              </w:pPr>
                              <w:r>
                                <w:rPr>
                                  <w:sz w:val="24"/>
                                </w:rPr>
                                <w:t>әдебиеттану</w:t>
                              </w:r>
                              <w:r>
                                <w:rPr>
                                  <w:spacing w:val="-4"/>
                                  <w:sz w:val="24"/>
                                </w:rPr>
                                <w:t xml:space="preserve"> </w:t>
                              </w:r>
                              <w:r>
                                <w:rPr>
                                  <w:sz w:val="24"/>
                                </w:rPr>
                                <w:t>–</w:t>
                              </w:r>
                              <w:r>
                                <w:rPr>
                                  <w:spacing w:val="-1"/>
                                  <w:sz w:val="24"/>
                                </w:rPr>
                                <w:t xml:space="preserve"> </w:t>
                              </w:r>
                              <w:r>
                                <w:rPr>
                                  <w:sz w:val="24"/>
                                </w:rPr>
                                <w:t>айтыскер</w:t>
                              </w:r>
                              <w:r>
                                <w:rPr>
                                  <w:spacing w:val="-1"/>
                                  <w:sz w:val="24"/>
                                </w:rPr>
                                <w:t xml:space="preserve"> </w:t>
                              </w:r>
                              <w:r>
                                <w:rPr>
                                  <w:sz w:val="24"/>
                                </w:rPr>
                                <w:t>–</w:t>
                              </w:r>
                              <w:r>
                                <w:rPr>
                                  <w:spacing w:val="-2"/>
                                  <w:sz w:val="24"/>
                                </w:rPr>
                                <w:t xml:space="preserve"> </w:t>
                              </w:r>
                              <w:r>
                                <w:rPr>
                                  <w:sz w:val="24"/>
                                </w:rPr>
                                <w:t>әдіснама</w:t>
                              </w:r>
                              <w:r>
                                <w:rPr>
                                  <w:spacing w:val="-2"/>
                                  <w:sz w:val="24"/>
                                </w:rPr>
                                <w:t xml:space="preserve"> </w:t>
                              </w:r>
                              <w:r>
                                <w:rPr>
                                  <w:sz w:val="24"/>
                                </w:rPr>
                                <w:t>–</w:t>
                              </w:r>
                              <w:r>
                                <w:rPr>
                                  <w:spacing w:val="-1"/>
                                  <w:sz w:val="24"/>
                                </w:rPr>
                                <w:t xml:space="preserve"> </w:t>
                              </w:r>
                              <w:r>
                                <w:rPr>
                                  <w:sz w:val="24"/>
                                </w:rPr>
                                <w:t>емхана</w:t>
                              </w:r>
                              <w:r>
                                <w:rPr>
                                  <w:spacing w:val="-2"/>
                                  <w:sz w:val="24"/>
                                </w:rPr>
                                <w:t xml:space="preserve"> </w:t>
                              </w:r>
                              <w:r>
                                <w:rPr>
                                  <w:sz w:val="24"/>
                                </w:rPr>
                                <w:t>–</w:t>
                              </w:r>
                              <w:r>
                                <w:rPr>
                                  <w:spacing w:val="-1"/>
                                  <w:sz w:val="24"/>
                                </w:rPr>
                                <w:t xml:space="preserve"> </w:t>
                              </w:r>
                              <w:r>
                                <w:rPr>
                                  <w:sz w:val="24"/>
                                </w:rPr>
                                <w:t>автокөлік</w:t>
                              </w:r>
                              <w:r>
                                <w:rPr>
                                  <w:spacing w:val="-1"/>
                                  <w:sz w:val="24"/>
                                </w:rPr>
                                <w:t xml:space="preserve"> </w:t>
                              </w:r>
                              <w:r>
                                <w:rPr>
                                  <w:sz w:val="24"/>
                                </w:rPr>
                                <w:t>–</w:t>
                              </w:r>
                              <w:r>
                                <w:rPr>
                                  <w:spacing w:val="-1"/>
                                  <w:sz w:val="24"/>
                                </w:rPr>
                                <w:t xml:space="preserve"> </w:t>
                              </w:r>
                              <w:r>
                                <w:rPr>
                                  <w:sz w:val="24"/>
                                </w:rPr>
                                <w:t>модальділік</w:t>
                              </w:r>
                              <w:r>
                                <w:rPr>
                                  <w:spacing w:val="-2"/>
                                  <w:sz w:val="24"/>
                                </w:rPr>
                                <w:t xml:space="preserve"> </w:t>
                              </w:r>
                              <w:r>
                                <w:rPr>
                                  <w:sz w:val="24"/>
                                </w:rPr>
                                <w:t>–</w:t>
                              </w:r>
                              <w:r>
                                <w:rPr>
                                  <w:spacing w:val="-1"/>
                                  <w:sz w:val="24"/>
                                </w:rPr>
                                <w:t xml:space="preserve"> </w:t>
                              </w:r>
                              <w:r>
                                <w:rPr>
                                  <w:spacing w:val="-2"/>
                                  <w:sz w:val="24"/>
                                </w:rPr>
                                <w:t>декодтау</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43EC779F" id="Group 180" o:spid="_x0000_s1184" style="position:absolute;margin-left:86.45pt;margin-top:18.95pt;width:480.1pt;height:73.8pt;z-index:-15714816;mso-wrap-distance-left:0;mso-wrap-distance-right:0;mso-position-horizontal-relative:page" coordsize="60972,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">
                <v:shape id="Graphic 181" o:spid="_x0000_s1185" style="position:absolute;left:63;top:63;width:60846;height:9246;visibility:visible;mso-wrap-style:square;v-text-anchor:top" coordsize="6084570,92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" path="m,462280l462279,r,231140l5622290,231140,5622290,r462280,462280l5622290,924560r,-231140l462279,693420r,231140l,462280xe" filled="f" strokeweight="1pt">
                  <v:path arrowok="t"/>
                </v:shape>
                <v:shape id="Textbox 182" o:spid="_x0000_s1186" type="#_x0000_t202" style="position:absolute;width:60972;height:9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289B681" w14:textId="77777777" w:rsidR="004D1C38" w:rsidRDefault="004D1C38">
                        <w:pPr>
                          <w:rPr>
                            <w:sz w:val="24"/>
                          </w:rPr>
                        </w:pPr>
                      </w:p>
                      <w:p w14:paraId="082B5E04" w14:textId="77777777" w:rsidR="004D1C38" w:rsidRDefault="004D1C38">
                        <w:pPr>
                          <w:spacing w:before="47"/>
                          <w:rPr>
                            <w:sz w:val="24"/>
                          </w:rPr>
                        </w:pPr>
                      </w:p>
                      <w:p w14:paraId="02C26931" w14:textId="77777777" w:rsidR="004D1C38" w:rsidRDefault="00000000">
                        <w:pPr>
                          <w:ind w:left="606"/>
                          <w:rPr>
                            <w:sz w:val="24"/>
                          </w:rPr>
                        </w:pPr>
                        <w:r>
                          <w:rPr>
                            <w:sz w:val="24"/>
                          </w:rPr>
                          <w:t>әдебиеттану</w:t>
                        </w:r>
                        <w:r>
                          <w:rPr>
                            <w:spacing w:val="-4"/>
                            <w:sz w:val="24"/>
                          </w:rPr>
                          <w:t xml:space="preserve"> </w:t>
                        </w:r>
                        <w:r>
                          <w:rPr>
                            <w:sz w:val="24"/>
                          </w:rPr>
                          <w:t>–</w:t>
                        </w:r>
                        <w:r>
                          <w:rPr>
                            <w:spacing w:val="-1"/>
                            <w:sz w:val="24"/>
                          </w:rPr>
                          <w:t xml:space="preserve"> </w:t>
                        </w:r>
                        <w:r>
                          <w:rPr>
                            <w:sz w:val="24"/>
                          </w:rPr>
                          <w:t>айтыскер</w:t>
                        </w:r>
                        <w:r>
                          <w:rPr>
                            <w:spacing w:val="-1"/>
                            <w:sz w:val="24"/>
                          </w:rPr>
                          <w:t xml:space="preserve"> </w:t>
                        </w:r>
                        <w:r>
                          <w:rPr>
                            <w:sz w:val="24"/>
                          </w:rPr>
                          <w:t>–</w:t>
                        </w:r>
                        <w:r>
                          <w:rPr>
                            <w:spacing w:val="-2"/>
                            <w:sz w:val="24"/>
                          </w:rPr>
                          <w:t xml:space="preserve"> </w:t>
                        </w:r>
                        <w:r>
                          <w:rPr>
                            <w:sz w:val="24"/>
                          </w:rPr>
                          <w:t>әдіснама</w:t>
                        </w:r>
                        <w:r>
                          <w:rPr>
                            <w:spacing w:val="-2"/>
                            <w:sz w:val="24"/>
                          </w:rPr>
                          <w:t xml:space="preserve"> </w:t>
                        </w:r>
                        <w:r>
                          <w:rPr>
                            <w:sz w:val="24"/>
                          </w:rPr>
                          <w:t>–</w:t>
                        </w:r>
                        <w:r>
                          <w:rPr>
                            <w:spacing w:val="-1"/>
                            <w:sz w:val="24"/>
                          </w:rPr>
                          <w:t xml:space="preserve"> </w:t>
                        </w:r>
                        <w:r>
                          <w:rPr>
                            <w:sz w:val="24"/>
                          </w:rPr>
                          <w:t>емхана</w:t>
                        </w:r>
                        <w:r>
                          <w:rPr>
                            <w:spacing w:val="-2"/>
                            <w:sz w:val="24"/>
                          </w:rPr>
                          <w:t xml:space="preserve"> </w:t>
                        </w:r>
                        <w:r>
                          <w:rPr>
                            <w:sz w:val="24"/>
                          </w:rPr>
                          <w:t>–</w:t>
                        </w:r>
                        <w:r>
                          <w:rPr>
                            <w:spacing w:val="-1"/>
                            <w:sz w:val="24"/>
                          </w:rPr>
                          <w:t xml:space="preserve"> </w:t>
                        </w:r>
                        <w:r>
                          <w:rPr>
                            <w:sz w:val="24"/>
                          </w:rPr>
                          <w:t>автокөлік</w:t>
                        </w:r>
                        <w:r>
                          <w:rPr>
                            <w:spacing w:val="-1"/>
                            <w:sz w:val="24"/>
                          </w:rPr>
                          <w:t xml:space="preserve"> </w:t>
                        </w:r>
                        <w:r>
                          <w:rPr>
                            <w:sz w:val="24"/>
                          </w:rPr>
                          <w:t>–</w:t>
                        </w:r>
                        <w:r>
                          <w:rPr>
                            <w:spacing w:val="-1"/>
                            <w:sz w:val="24"/>
                          </w:rPr>
                          <w:t xml:space="preserve"> </w:t>
                        </w:r>
                        <w:r>
                          <w:rPr>
                            <w:sz w:val="24"/>
                          </w:rPr>
                          <w:t>модальділік</w:t>
                        </w:r>
                        <w:r>
                          <w:rPr>
                            <w:spacing w:val="-2"/>
                            <w:sz w:val="24"/>
                          </w:rPr>
                          <w:t xml:space="preserve"> </w:t>
                        </w:r>
                        <w:r>
                          <w:rPr>
                            <w:sz w:val="24"/>
                          </w:rPr>
                          <w:t>–</w:t>
                        </w:r>
                        <w:r>
                          <w:rPr>
                            <w:spacing w:val="-1"/>
                            <w:sz w:val="24"/>
                          </w:rPr>
                          <w:t xml:space="preserve"> </w:t>
                        </w:r>
                        <w:r>
                          <w:rPr>
                            <w:spacing w:val="-2"/>
                            <w:sz w:val="24"/>
                          </w:rPr>
                          <w:t>декодтау</w:t>
                        </w:r>
                      </w:p>
                    </w:txbxContent>
                  </v:textbox>
                </v:shape>
                <w10:wrap type="topAndBottom" anchorx="page"/>
              </v:group>
            </w:pict>
          </mc:Fallback>
        </mc:AlternateContent>
      </w:r>
    </w:p>
    <w:p w14:paraId="5F8474F2" w14:textId="77777777" w:rsidR="004D1C38" w:rsidRDefault="003D5EA4">
      <w:pPr>
        <w:tabs>
          <w:tab w:val="left" w:pos="8419"/>
        </w:tabs>
        <w:spacing w:before="171"/>
        <w:ind w:left="570"/>
        <w:rPr>
          <w:i/>
          <w:sz w:val="28"/>
        </w:rPr>
      </w:pPr>
      <w:r>
        <w:rPr>
          <w:i/>
          <w:spacing w:val="-5"/>
          <w:sz w:val="28"/>
        </w:rPr>
        <w:t>төл</w:t>
      </w:r>
      <w:r>
        <w:rPr>
          <w:i/>
          <w:sz w:val="28"/>
        </w:rPr>
        <w:tab/>
      </w:r>
      <w:r>
        <w:rPr>
          <w:i/>
          <w:spacing w:val="-2"/>
          <w:sz w:val="28"/>
        </w:rPr>
        <w:t>кірме</w:t>
      </w:r>
    </w:p>
    <w:p w14:paraId="77875E86" w14:textId="77777777" w:rsidR="004D1C38" w:rsidRDefault="003D5EA4">
      <w:pPr>
        <w:pStyle w:val="a3"/>
        <w:spacing w:before="184"/>
        <w:ind w:left="1107" w:right="1103" w:firstLine="0"/>
        <w:jc w:val="center"/>
      </w:pPr>
      <w:r>
        <w:t>Сурет</w:t>
      </w:r>
      <w:r>
        <w:rPr>
          <w:spacing w:val="-4"/>
        </w:rPr>
        <w:t xml:space="preserve"> </w:t>
      </w:r>
      <w:r>
        <w:t>9</w:t>
      </w:r>
      <w:r>
        <w:rPr>
          <w:spacing w:val="-4"/>
        </w:rPr>
        <w:t xml:space="preserve"> </w:t>
      </w:r>
      <w:r>
        <w:t>–</w:t>
      </w:r>
      <w:r>
        <w:rPr>
          <w:spacing w:val="-3"/>
        </w:rPr>
        <w:t xml:space="preserve"> </w:t>
      </w:r>
      <w:r>
        <w:t>Будан</w:t>
      </w:r>
      <w:r>
        <w:rPr>
          <w:spacing w:val="-3"/>
        </w:rPr>
        <w:t xml:space="preserve"> </w:t>
      </w:r>
      <w:r>
        <w:t>терминдердің</w:t>
      </w:r>
      <w:r>
        <w:rPr>
          <w:spacing w:val="-3"/>
        </w:rPr>
        <w:t xml:space="preserve"> </w:t>
      </w:r>
      <w:r>
        <w:t>алаген</w:t>
      </w:r>
      <w:r>
        <w:rPr>
          <w:spacing w:val="-3"/>
        </w:rPr>
        <w:t xml:space="preserve"> </w:t>
      </w:r>
      <w:r>
        <w:rPr>
          <w:spacing w:val="-2"/>
        </w:rPr>
        <w:t>сызығы</w:t>
      </w:r>
    </w:p>
    <w:p w14:paraId="1F422920" w14:textId="77777777" w:rsidR="004D1C38" w:rsidRDefault="004D1C38">
      <w:pPr>
        <w:pStyle w:val="a3"/>
        <w:spacing w:before="2"/>
        <w:ind w:left="0" w:firstLine="0"/>
        <w:jc w:val="left"/>
      </w:pPr>
    </w:p>
    <w:p w14:paraId="48308093" w14:textId="77777777" w:rsidR="004D1C38" w:rsidRDefault="003D5EA4">
      <w:pPr>
        <w:pStyle w:val="a3"/>
        <w:ind w:right="134"/>
      </w:pPr>
      <w:r>
        <w:t>Мұндағы төл сөзге жақын аймақта орналасқан «әдебиеттану» термині де будан.</w:t>
      </w:r>
      <w:r>
        <w:rPr>
          <w:spacing w:val="40"/>
        </w:rPr>
        <w:t xml:space="preserve"> </w:t>
      </w:r>
      <w:r>
        <w:t>Себебі «әдебиет» араб сөзі мен «тану» түркілік қабаттағы қазақтың төл сөзін</w:t>
      </w:r>
      <w:r>
        <w:rPr>
          <w:spacing w:val="-3"/>
        </w:rPr>
        <w:t xml:space="preserve"> </w:t>
      </w:r>
      <w:r>
        <w:t>біріктіру</w:t>
      </w:r>
      <w:r>
        <w:rPr>
          <w:spacing w:val="-2"/>
        </w:rPr>
        <w:t xml:space="preserve"> </w:t>
      </w:r>
      <w:r>
        <w:t>нәтижесінде</w:t>
      </w:r>
      <w:r>
        <w:rPr>
          <w:spacing w:val="-2"/>
        </w:rPr>
        <w:t xml:space="preserve"> </w:t>
      </w:r>
      <w:r>
        <w:t>тіл</w:t>
      </w:r>
      <w:r>
        <w:rPr>
          <w:spacing w:val="-3"/>
        </w:rPr>
        <w:t xml:space="preserve"> </w:t>
      </w:r>
      <w:r>
        <w:t>заңдылығына</w:t>
      </w:r>
      <w:r>
        <w:rPr>
          <w:spacing w:val="-2"/>
        </w:rPr>
        <w:t xml:space="preserve"> </w:t>
      </w:r>
      <w:r>
        <w:t>толық</w:t>
      </w:r>
      <w:r>
        <w:rPr>
          <w:spacing w:val="-3"/>
        </w:rPr>
        <w:t xml:space="preserve"> </w:t>
      </w:r>
      <w:r>
        <w:t>бағынатын,</w:t>
      </w:r>
      <w:r>
        <w:rPr>
          <w:spacing w:val="-5"/>
        </w:rPr>
        <w:t xml:space="preserve"> </w:t>
      </w:r>
      <w:r>
        <w:t>кірмелік</w:t>
      </w:r>
      <w:r>
        <w:rPr>
          <w:spacing w:val="-3"/>
        </w:rPr>
        <w:t xml:space="preserve"> </w:t>
      </w:r>
      <w:r>
        <w:t>сипаты көмес тартатын будан термин жасалған. Біріншіден, әдебиет сөзінің тілге ертеректе еніп, төл қабатқа жақындауы бұл буданның төл қабатқа жақын орналасуына ықпал етеді. Екіншіден, будандасу үдерісі төл сөзбен жүзеге асуы да бұл терминнің бойындағы кірмелік сипатты бәсеңдетеді. Келесі «әдіснама» терминінде «әдіс» және «нама» кірме морфемалары арқылы қазақ тілінде экзогенді будан термин жасалған. Бұл терминді толық икемделген эндогенді әдебиеттану терминінен кейін қоюымыз, оның құрамындағы екі сөздің де кірмелік сипатының болуымен байланысты. Алайда дыбыстық жақтан қазақ тілінің заңдылығына толық бағынуы, қазақ тілінің терминжасамы негізінде жасалуы бұл терминнің бойындағы алагенді азайтады. Сондықтан бұл терминді төлге</w:t>
      </w:r>
      <w:r>
        <w:rPr>
          <w:spacing w:val="-2"/>
        </w:rPr>
        <w:t xml:space="preserve"> </w:t>
      </w:r>
      <w:r>
        <w:t>жақын</w:t>
      </w:r>
      <w:r>
        <w:rPr>
          <w:spacing w:val="-1"/>
        </w:rPr>
        <w:t xml:space="preserve"> </w:t>
      </w:r>
      <w:r>
        <w:t>екінші</w:t>
      </w:r>
      <w:r>
        <w:rPr>
          <w:spacing w:val="-3"/>
        </w:rPr>
        <w:t xml:space="preserve"> </w:t>
      </w:r>
      <w:r>
        <w:t>деңгейге</w:t>
      </w:r>
      <w:r>
        <w:rPr>
          <w:spacing w:val="-2"/>
        </w:rPr>
        <w:t xml:space="preserve"> </w:t>
      </w:r>
      <w:r>
        <w:t>орналастырдық.</w:t>
      </w:r>
      <w:r>
        <w:rPr>
          <w:spacing w:val="-4"/>
        </w:rPr>
        <w:t xml:space="preserve"> </w:t>
      </w:r>
      <w:r>
        <w:t>«Емхана»</w:t>
      </w:r>
      <w:r>
        <w:rPr>
          <w:spacing w:val="-1"/>
        </w:rPr>
        <w:t xml:space="preserve"> </w:t>
      </w:r>
      <w:r>
        <w:t>будан</w:t>
      </w:r>
      <w:r>
        <w:rPr>
          <w:spacing w:val="-1"/>
        </w:rPr>
        <w:t xml:space="preserve"> </w:t>
      </w:r>
      <w:r>
        <w:t>термині</w:t>
      </w:r>
      <w:r>
        <w:rPr>
          <w:spacing w:val="-1"/>
        </w:rPr>
        <w:t xml:space="preserve"> </w:t>
      </w:r>
      <w:r>
        <w:t>төл</w:t>
      </w:r>
      <w:r>
        <w:rPr>
          <w:spacing w:val="-3"/>
        </w:rPr>
        <w:t xml:space="preserve"> </w:t>
      </w:r>
      <w:r>
        <w:t>және кірме элементтерден тұрады. -хана қосымшасы туралы жоғарыдағы</w:t>
      </w:r>
      <w:r>
        <w:rPr>
          <w:spacing w:val="40"/>
        </w:rPr>
        <w:t xml:space="preserve"> </w:t>
      </w:r>
      <w:r>
        <w:t>талдауларда кеңінен тоқталып өттік. Бұл эндогенді будан терминді төл қабатқа жақын үшінші</w:t>
      </w:r>
      <w:r>
        <w:rPr>
          <w:spacing w:val="-1"/>
        </w:rPr>
        <w:t xml:space="preserve"> </w:t>
      </w:r>
      <w:r>
        <w:t>деңгейге орналастыруымыз «х» дыбысының кірмелік сипатымен байланысты. Тіл заңдылықтарына бейімделіп құрылғанымен, жұрнақ құрамындағы дыбыстық кірмелігі байқалып тұрады. Сондықтан бұл терминді әдіснамадан кейін қойдық. Келесі «автокөлік» будан термині қазіргі қазақ тіліндегі кең таралған алагенділігі жоғарылау лексема саналады. Мұндай көшірінді</w:t>
      </w:r>
      <w:r>
        <w:rPr>
          <w:spacing w:val="40"/>
        </w:rPr>
        <w:t xml:space="preserve"> </w:t>
      </w:r>
      <w:r>
        <w:t>терминбөлшектермен</w:t>
      </w:r>
      <w:r>
        <w:rPr>
          <w:spacing w:val="40"/>
        </w:rPr>
        <w:t xml:space="preserve"> </w:t>
      </w:r>
      <w:r>
        <w:t>және</w:t>
      </w:r>
      <w:r>
        <w:rPr>
          <w:spacing w:val="40"/>
        </w:rPr>
        <w:t xml:space="preserve"> </w:t>
      </w:r>
      <w:r>
        <w:t>төл</w:t>
      </w:r>
      <w:r>
        <w:rPr>
          <w:spacing w:val="40"/>
        </w:rPr>
        <w:t xml:space="preserve"> </w:t>
      </w:r>
      <w:r>
        <w:t>сөздің</w:t>
      </w:r>
      <w:r>
        <w:rPr>
          <w:spacing w:val="40"/>
        </w:rPr>
        <w:t xml:space="preserve"> </w:t>
      </w:r>
      <w:r>
        <w:t>бірігуімен</w:t>
      </w:r>
      <w:r>
        <w:rPr>
          <w:spacing w:val="40"/>
        </w:rPr>
        <w:t xml:space="preserve"> </w:t>
      </w:r>
      <w:r>
        <w:t>жасалатын</w:t>
      </w:r>
      <w:r>
        <w:rPr>
          <w:spacing w:val="40"/>
        </w:rPr>
        <w:t xml:space="preserve"> </w:t>
      </w:r>
      <w:r>
        <w:t>будан</w:t>
      </w:r>
    </w:p>
    <w:p w14:paraId="07C159FA" w14:textId="77777777" w:rsidR="004D1C38" w:rsidRDefault="004D1C38">
      <w:pPr>
        <w:pStyle w:val="a3"/>
        <w:sectPr w:rsidR="004D1C38">
          <w:pgSz w:w="11910" w:h="16840"/>
          <w:pgMar w:top="1040" w:right="425" w:bottom="960" w:left="1559" w:header="0" w:footer="775" w:gutter="0"/>
          <w:cols w:space="720"/>
        </w:sectPr>
      </w:pPr>
    </w:p>
    <w:p w14:paraId="1FA585BE" w14:textId="77777777" w:rsidR="004D1C38" w:rsidRDefault="003D5EA4">
      <w:pPr>
        <w:pStyle w:val="a3"/>
        <w:spacing w:before="74"/>
        <w:ind w:right="134" w:firstLine="0"/>
      </w:pPr>
      <w:r>
        <w:lastRenderedPageBreak/>
        <w:t>терминдерде төл деңгейі 50%, кірмелік деңгейі 50% құрайды. Себебі терминбөлшек пен төл морфема екеуі де түбір деңгейінде келіп, тең дәрежеде байланысады.</w:t>
      </w:r>
      <w:r>
        <w:rPr>
          <w:spacing w:val="-1"/>
        </w:rPr>
        <w:t xml:space="preserve"> </w:t>
      </w:r>
      <w:r>
        <w:t>Сондықтан мұндай терминдердің</w:t>
      </w:r>
      <w:r>
        <w:rPr>
          <w:spacing w:val="-2"/>
        </w:rPr>
        <w:t xml:space="preserve"> </w:t>
      </w:r>
      <w:r>
        <w:t>құрамындағы алаген терминнің дәл жартысын құрайды. Кірме қабатқа жақын терминдердің көпшілігі синтетикалық тәсіл арқылы жасалатын терминдер. Өйткені синтетикалық жолмен туындайтын терминдер формалық будан болып саналып, төл жұрнақтың лексикалық мәні болмайды, тек қазақ тілінің элементін көрсетіп, терминнің қазақ тіліндегі мәнмәтінде қолданылып жатқандығын білдіреді. Алаген сызығында орналасқан «модальділік» терминін кірме қабатқа жақындатуымыздың себебі көшірінді кірме терминге сөз алу үдерісінде жұрнақтың жалғануымен байланысты. Ал соңғы кірме қабатқа бір табан жақын термин, алагенділігі тым жоғары лексикалық бірлік – декодтау. Бұлай</w:t>
      </w:r>
      <w:r>
        <w:rPr>
          <w:spacing w:val="40"/>
        </w:rPr>
        <w:t xml:space="preserve"> </w:t>
      </w:r>
      <w:r>
        <w:t xml:space="preserve">деуіміздің себебі – бұл терминнің үш бөліктен құралып, алғашқы екі бөліктің кірмелік сипатта болуы, қазақ тіліне бір түбір ретінде дайын күйінде енуі. Бұл терминді алу барысында өзгертуге болатын бөліктерін сол күйінде қалдырып, синтетикалық тәсіл арқылы сөз соңына – </w:t>
      </w:r>
      <w:r>
        <w:rPr>
          <w:i/>
        </w:rPr>
        <w:t xml:space="preserve">-тау </w:t>
      </w:r>
      <w:r>
        <w:t>етістік тудырушы жұрнағын жалғауымыз бұл буданның алагендігін арттырып тұр.</w:t>
      </w:r>
    </w:p>
    <w:p w14:paraId="2C088D29" w14:textId="77777777" w:rsidR="004D1C38" w:rsidRDefault="003D5EA4">
      <w:pPr>
        <w:pStyle w:val="a3"/>
        <w:spacing w:before="2"/>
        <w:ind w:right="139"/>
      </w:pPr>
      <w:r>
        <w:t>Сонымен будан терминдердің алагендігі дегеніміз – будан терминдердің құрамындағы көшірінді, тіл заңдылығына икемделмеген кірме бөліктің айқындылығының басым болуы. Қазақ тіліндегі будан терминдердің</w:t>
      </w:r>
      <w:r>
        <w:rPr>
          <w:spacing w:val="40"/>
        </w:rPr>
        <w:t xml:space="preserve"> </w:t>
      </w:r>
      <w:r>
        <w:t>алагендігін төмендетіп, тіл заңына бағындыру будан терминдер мәселесінің біраз бөлігін жеңілдетеді. Тілге бейімделген, төл лексемалардың будан құрамындағы көрсеткішінің артуы будандардың алагендігін бәсеңдетеді. Будан терминдер шығармашылығында «Алаген» теориясы ескеріліп, жаңа атауларды түзуде басшылыққа алынуға тиіс деп санаймыз.</w:t>
      </w:r>
    </w:p>
    <w:p w14:paraId="5F1C2E24" w14:textId="77777777" w:rsidR="004D1C38" w:rsidRDefault="004D1C38">
      <w:pPr>
        <w:pStyle w:val="a3"/>
        <w:spacing w:before="2"/>
        <w:ind w:left="0" w:firstLine="0"/>
        <w:jc w:val="left"/>
      </w:pPr>
    </w:p>
    <w:p w14:paraId="57230985" w14:textId="77777777" w:rsidR="004D1C38" w:rsidRDefault="003D5EA4">
      <w:pPr>
        <w:pStyle w:val="2"/>
        <w:spacing w:line="322" w:lineRule="exact"/>
      </w:pPr>
      <w:r>
        <w:t>Екінші</w:t>
      </w:r>
      <w:r>
        <w:rPr>
          <w:spacing w:val="-8"/>
        </w:rPr>
        <w:t xml:space="preserve"> </w:t>
      </w:r>
      <w:r>
        <w:t>бөлімді</w:t>
      </w:r>
      <w:r>
        <w:rPr>
          <w:spacing w:val="-4"/>
        </w:rPr>
        <w:t xml:space="preserve"> </w:t>
      </w:r>
      <w:r>
        <w:rPr>
          <w:spacing w:val="-2"/>
        </w:rPr>
        <w:t>қорытынды</w:t>
      </w:r>
    </w:p>
    <w:p w14:paraId="7631297A" w14:textId="77777777" w:rsidR="004D1C38" w:rsidRDefault="003D5EA4">
      <w:pPr>
        <w:pStyle w:val="a3"/>
        <w:ind w:right="136"/>
      </w:pPr>
      <w:r>
        <w:t>Қазіргі қазақ тіліндегі қабылдаушы тілде жасалған будандар – будан термин, донор тілде жасалған будандар – кірме термин деп тұжырымдаймыз. Туыстас</w:t>
      </w:r>
      <w:r>
        <w:rPr>
          <w:spacing w:val="-3"/>
        </w:rPr>
        <w:t xml:space="preserve"> </w:t>
      </w:r>
      <w:r>
        <w:t>тілдердің</w:t>
      </w:r>
      <w:r>
        <w:rPr>
          <w:spacing w:val="-3"/>
        </w:rPr>
        <w:t xml:space="preserve"> </w:t>
      </w:r>
      <w:r>
        <w:t>элементтерінен</w:t>
      </w:r>
      <w:r>
        <w:rPr>
          <w:spacing w:val="-3"/>
        </w:rPr>
        <w:t xml:space="preserve"> </w:t>
      </w:r>
      <w:r>
        <w:t>құралған</w:t>
      </w:r>
      <w:r>
        <w:rPr>
          <w:spacing w:val="-2"/>
        </w:rPr>
        <w:t xml:space="preserve"> </w:t>
      </w:r>
      <w:r>
        <w:t>сөздер</w:t>
      </w:r>
      <w:r>
        <w:rPr>
          <w:spacing w:val="-5"/>
        </w:rPr>
        <w:t xml:space="preserve"> </w:t>
      </w:r>
      <w:r>
        <w:t>ортақ</w:t>
      </w:r>
      <w:r>
        <w:rPr>
          <w:spacing w:val="-3"/>
        </w:rPr>
        <w:t xml:space="preserve"> </w:t>
      </w:r>
      <w:r>
        <w:t>генетикалық</w:t>
      </w:r>
      <w:r>
        <w:rPr>
          <w:spacing w:val="-3"/>
        </w:rPr>
        <w:t xml:space="preserve"> </w:t>
      </w:r>
      <w:r>
        <w:t>негізге</w:t>
      </w:r>
      <w:r>
        <w:rPr>
          <w:spacing w:val="-4"/>
        </w:rPr>
        <w:t xml:space="preserve"> </w:t>
      </w:r>
      <w:r>
        <w:t>ие болғандықтан,</w:t>
      </w:r>
      <w:r>
        <w:rPr>
          <w:spacing w:val="-6"/>
        </w:rPr>
        <w:t xml:space="preserve"> </w:t>
      </w:r>
      <w:r>
        <w:t>олардың</w:t>
      </w:r>
      <w:r>
        <w:rPr>
          <w:spacing w:val="-5"/>
        </w:rPr>
        <w:t xml:space="preserve"> </w:t>
      </w:r>
      <w:r>
        <w:t>бірігуі</w:t>
      </w:r>
      <w:r>
        <w:rPr>
          <w:spacing w:val="-4"/>
        </w:rPr>
        <w:t xml:space="preserve"> </w:t>
      </w:r>
      <w:r>
        <w:t>будандастыру</w:t>
      </w:r>
      <w:r>
        <w:rPr>
          <w:spacing w:val="-5"/>
        </w:rPr>
        <w:t xml:space="preserve"> </w:t>
      </w:r>
      <w:r>
        <w:t>ретінде</w:t>
      </w:r>
      <w:r>
        <w:rPr>
          <w:spacing w:val="-5"/>
        </w:rPr>
        <w:t xml:space="preserve"> </w:t>
      </w:r>
      <w:r>
        <w:t>қарастырылмайды.</w:t>
      </w:r>
      <w:r>
        <w:rPr>
          <w:spacing w:val="-4"/>
        </w:rPr>
        <w:t xml:space="preserve"> </w:t>
      </w:r>
      <w:r>
        <w:t>Қазіргі қазақ тіліндегі будан терминдердің түрлерін анықтап негіздеу үшін 2023 жылы Терминологиялық коммисиясы бекіткен терминдер алынды. Бекітілген 2816 терминнің 1009 термин сөз алу үдерісінде пайда болған будан терминдерді құрайды. Будан терминдердің қалыптасу жолдары бойынша жарты аударма және будандастыру болып отыр. Жарты аударма – бір бөлігі сол қалпында екінші бөлігі аударылған немесе байырғы сөзді пайдалану арқылы будан</w:t>
      </w:r>
      <w:r>
        <w:rPr>
          <w:spacing w:val="40"/>
        </w:rPr>
        <w:t xml:space="preserve"> </w:t>
      </w:r>
      <w:r>
        <w:t>термин жасау тәсілі. Будандастыру – тілдің алдын еніп кеткен кірме қабатты пайдалану арқылы термин будан жасау тәсілі. Зерттеу нәтижесінде 2023 жылы бекітілген будан терминдердің 99,1%-ы (1000 бірлік) жарты аударма тәсілімен, 0,9%-ы (9 бірлік) будандастыру тәсілімен қалыптасқан терминдерді құрайды.</w:t>
      </w:r>
    </w:p>
    <w:p w14:paraId="57111851" w14:textId="77777777" w:rsidR="004D1C38" w:rsidRDefault="003D5EA4">
      <w:pPr>
        <w:pStyle w:val="a3"/>
        <w:ind w:right="136"/>
      </w:pPr>
      <w:r>
        <w:t>Будан терминдердің этимологиялық жіктелімі: эндогенді және экзогенді. Эндогенді – төл және кірме қосылыстар арқылы, экзогенді – қабылдаушы тілде әртүрлі</w:t>
      </w:r>
      <w:r>
        <w:rPr>
          <w:spacing w:val="58"/>
        </w:rPr>
        <w:t xml:space="preserve">  </w:t>
      </w:r>
      <w:r>
        <w:t>кірме</w:t>
      </w:r>
      <w:r>
        <w:rPr>
          <w:spacing w:val="59"/>
        </w:rPr>
        <w:t xml:space="preserve">  </w:t>
      </w:r>
      <w:r>
        <w:t>сөздердің</w:t>
      </w:r>
      <w:r>
        <w:rPr>
          <w:spacing w:val="57"/>
        </w:rPr>
        <w:t xml:space="preserve">  </w:t>
      </w:r>
      <w:r>
        <w:t>будандасуынан</w:t>
      </w:r>
      <w:r>
        <w:rPr>
          <w:spacing w:val="62"/>
        </w:rPr>
        <w:t xml:space="preserve">  </w:t>
      </w:r>
      <w:r>
        <w:t>будан</w:t>
      </w:r>
      <w:r>
        <w:rPr>
          <w:spacing w:val="59"/>
        </w:rPr>
        <w:t xml:space="preserve">  </w:t>
      </w:r>
      <w:r>
        <w:t>термин</w:t>
      </w:r>
      <w:r>
        <w:rPr>
          <w:spacing w:val="59"/>
        </w:rPr>
        <w:t xml:space="preserve">  </w:t>
      </w:r>
      <w:r>
        <w:t>жасау.</w:t>
      </w:r>
      <w:r>
        <w:rPr>
          <w:spacing w:val="60"/>
        </w:rPr>
        <w:t xml:space="preserve">  </w:t>
      </w:r>
      <w:r>
        <w:rPr>
          <w:spacing w:val="-2"/>
        </w:rPr>
        <w:t>Зерттеу</w:t>
      </w:r>
    </w:p>
    <w:p w14:paraId="45DEC3F3" w14:textId="77777777" w:rsidR="004D1C38" w:rsidRDefault="004D1C38">
      <w:pPr>
        <w:pStyle w:val="a3"/>
        <w:sectPr w:rsidR="004D1C38">
          <w:pgSz w:w="11910" w:h="16840"/>
          <w:pgMar w:top="1040" w:right="425" w:bottom="960" w:left="1559" w:header="0" w:footer="775" w:gutter="0"/>
          <w:cols w:space="720"/>
        </w:sectPr>
      </w:pPr>
    </w:p>
    <w:p w14:paraId="0E102A08" w14:textId="77777777" w:rsidR="004D1C38" w:rsidRDefault="003D5EA4">
      <w:pPr>
        <w:pStyle w:val="a3"/>
        <w:spacing w:before="74" w:line="242" w:lineRule="auto"/>
        <w:ind w:right="138" w:firstLine="0"/>
      </w:pPr>
      <w:r>
        <w:lastRenderedPageBreak/>
        <w:t>нәтижесінде 2023 жылы бекітілген будан терминдердің 990-ы (98%) эндогенді екендігі анықталды. Экзогенді терминдер саны – 19(2%).</w:t>
      </w:r>
    </w:p>
    <w:p w14:paraId="1D2925D6" w14:textId="77777777" w:rsidR="004D1C38" w:rsidRDefault="003D5EA4">
      <w:pPr>
        <w:pStyle w:val="a3"/>
        <w:ind w:right="135"/>
      </w:pPr>
      <w:r>
        <w:t>Будан терминжасам тәсілдері: синтетикалық және аналитикалық. 2023 жылы бекітілген будан терминдердің басым көпшілігі, яғни 918-і (91%), сөз тіркесі түрінде жасалған. Қосарланған терминдер саны – 38(4%). Туынды</w:t>
      </w:r>
      <w:r>
        <w:rPr>
          <w:spacing w:val="40"/>
        </w:rPr>
        <w:t xml:space="preserve"> </w:t>
      </w:r>
      <w:r>
        <w:t>сөздер арқылы жасалған терминдер – 26(2%). Біріккен сөздерден тұратын терминдер саны – 27(3%). Зерттеу нәтижелері қазіргі қазақ тіліндегі будан терминдердің</w:t>
      </w:r>
      <w:r>
        <w:rPr>
          <w:spacing w:val="-2"/>
        </w:rPr>
        <w:t xml:space="preserve"> </w:t>
      </w:r>
      <w:r>
        <w:t>басым</w:t>
      </w:r>
      <w:r>
        <w:rPr>
          <w:spacing w:val="-1"/>
        </w:rPr>
        <w:t xml:space="preserve"> </w:t>
      </w:r>
      <w:r>
        <w:t>көпшілігі жартылай аударма тәсілі</w:t>
      </w:r>
      <w:r>
        <w:rPr>
          <w:spacing w:val="-2"/>
        </w:rPr>
        <w:t xml:space="preserve"> </w:t>
      </w:r>
      <w:r>
        <w:t>арқылы</w:t>
      </w:r>
      <w:r>
        <w:rPr>
          <w:spacing w:val="-2"/>
        </w:rPr>
        <w:t xml:space="preserve"> </w:t>
      </w:r>
      <w:r>
        <w:t>қалыптасқанын және олардың негізінен эндогенді екенін көрсетті. Будан терминжасамда аналитикалық тәсіл басымдыққа ие болып, терминдердің көпшілігі сөз тіркесі түрінде жасалған.</w:t>
      </w:r>
    </w:p>
    <w:p w14:paraId="4E9D4DAB" w14:textId="77777777" w:rsidR="004D1C38" w:rsidRDefault="004D1C38">
      <w:pPr>
        <w:pStyle w:val="a3"/>
        <w:sectPr w:rsidR="004D1C38">
          <w:pgSz w:w="11910" w:h="16840"/>
          <w:pgMar w:top="1040" w:right="425" w:bottom="960" w:left="1559" w:header="0" w:footer="775" w:gutter="0"/>
          <w:cols w:space="720"/>
        </w:sectPr>
      </w:pPr>
    </w:p>
    <w:p w14:paraId="03B98B8A" w14:textId="77777777" w:rsidR="004D1C38" w:rsidRDefault="003D5EA4">
      <w:pPr>
        <w:pStyle w:val="1"/>
        <w:numPr>
          <w:ilvl w:val="0"/>
          <w:numId w:val="42"/>
        </w:numPr>
        <w:tabs>
          <w:tab w:val="left" w:pos="1061"/>
        </w:tabs>
        <w:ind w:left="1061" w:hanging="210"/>
        <w:jc w:val="both"/>
      </w:pPr>
      <w:r>
        <w:lastRenderedPageBreak/>
        <w:t>БУДАН</w:t>
      </w:r>
      <w:r>
        <w:rPr>
          <w:spacing w:val="-10"/>
        </w:rPr>
        <w:t xml:space="preserve"> </w:t>
      </w:r>
      <w:r>
        <w:t>ТЕРМИНДЕРДІ</w:t>
      </w:r>
      <w:r>
        <w:rPr>
          <w:spacing w:val="-6"/>
        </w:rPr>
        <w:t xml:space="preserve"> </w:t>
      </w:r>
      <w:r>
        <w:t>ОҚЫТУ</w:t>
      </w:r>
      <w:r>
        <w:rPr>
          <w:spacing w:val="-7"/>
        </w:rPr>
        <w:t xml:space="preserve"> </w:t>
      </w:r>
      <w:r>
        <w:rPr>
          <w:spacing w:val="-2"/>
        </w:rPr>
        <w:t>ӘДІСТЕМЕСІ</w:t>
      </w:r>
    </w:p>
    <w:p w14:paraId="002AEEA0" w14:textId="77777777" w:rsidR="004D1C38" w:rsidRDefault="004D1C38">
      <w:pPr>
        <w:pStyle w:val="a3"/>
        <w:spacing w:before="2"/>
        <w:ind w:left="0" w:firstLine="0"/>
        <w:jc w:val="left"/>
        <w:rPr>
          <w:b/>
        </w:rPr>
      </w:pPr>
    </w:p>
    <w:p w14:paraId="0A111A2A" w14:textId="77777777" w:rsidR="004D1C38" w:rsidRDefault="003D5EA4">
      <w:pPr>
        <w:pStyle w:val="2"/>
        <w:numPr>
          <w:ilvl w:val="1"/>
          <w:numId w:val="42"/>
        </w:numPr>
        <w:tabs>
          <w:tab w:val="left" w:pos="1388"/>
        </w:tabs>
        <w:ind w:left="143" w:right="136" w:firstLine="707"/>
      </w:pPr>
      <w:r>
        <w:t xml:space="preserve">Будан терминдерді арнаулы білім беру ұйымдарында оқыту </w:t>
      </w:r>
      <w:r>
        <w:rPr>
          <w:spacing w:val="-2"/>
        </w:rPr>
        <w:t>тәжірибесі</w:t>
      </w:r>
    </w:p>
    <w:p w14:paraId="4D256CEA" w14:textId="77777777" w:rsidR="004D1C38" w:rsidRDefault="003D5EA4">
      <w:pPr>
        <w:pStyle w:val="a3"/>
        <w:ind w:right="139"/>
      </w:pPr>
      <w:r>
        <w:t>Будан терминдер – салалық терминологияның үнемі толығып, жаңарып отыратын құрамдас бөлшегі. Ғылым мен техниканың дамуы және өзге тілден сөз алу үдерісі нәтижесінде тілімізде будан терминдер саны күн сайын артып келеді. Сол себепті бүгінгі таңда будан терминдерді оқыту, меңгерту білім беру үдерісінің маңызды аспектісі болып саналады. Өйткені будан терминдер қоғамдық өмірдің әр саласында қолданылады. Олардың қолданыс ерекшелігін, дұрыс қолдану сипатын нақтылау үшін будан терминдерді оқытудың теориялық-әдістемелік негізін қалыптастыру қажет деп санаймыз. Сондықтан біз осы тарауда будан терминдерді оқыту әдістері мен технологияларына және будан терминдерді оқытудың алдыңғы тәжірибелеріне тоқталамыз.</w:t>
      </w:r>
    </w:p>
    <w:p w14:paraId="2FD022F1" w14:textId="77777777" w:rsidR="004D1C38" w:rsidRDefault="003D5EA4">
      <w:pPr>
        <w:pStyle w:val="a3"/>
        <w:spacing w:before="1"/>
        <w:ind w:right="135"/>
      </w:pPr>
      <w:r>
        <w:t>Арнаулы білім беру ұйымдарында, атап айтқанда, техникалық және кәсіптік білім беру мекемелерінде будан терминдерді оқыту маңызды рөл атқарады. Бұл ұйымдарда студенттерге нақты кәсіби бағыттағы білім беріледі. Соған орай олардың болашақ мамандықтарына қажетті терминологияны дұрыс меңгеруі өте маңызды. Будан терминдерді дұрыс меңгеру студенттердің кәсіби тілін байытады, олардың ғылыми мәтіндермен жұмыс істеу қабілетін арттырады, сондай-ақ кәсіби қарым-қатынаста тиімді болуына ықпал етеді. Бұл тараушада арнаулы білім беру ұйымдарында будан терминдерді оқыту тәжірибесі талданады. Нақты мысалдар арқылы будан терминдерді оқытудың тиімді әдістері қарастырылып, оларды меңгеру барысында кездесетін қиындықтар мен шешу жолдары ұсынылады. Сонымен қатар, будан терминдердің оқыту процесіндегі рөлі, студенттердің кәсіби тілін қалыптастырудағы маңыздылығы және оларды оқытуда қолданылатын әдістемелік тәсілдер талданады. Зерттеу барысында будан терминдерді оқытудағы қолданыстағы әдістемелердің артықшылықтары мен кемшіліктері анықталып, оқыту үдерісін жетілдіруге бағытталған ұсыныстар беріледі. Бұл ұсыныстар білім беру үдерісін оңтайландыруға, студенттердің кәсіби терминдерді меңгеру қабілетін арттыруға және олардың болашақ мамандықтарында бәсекеге қабілетті маман болуына ықпал етеді.</w:t>
      </w:r>
    </w:p>
    <w:p w14:paraId="5ED94F37" w14:textId="77777777" w:rsidR="004D1C38" w:rsidRDefault="003D5EA4">
      <w:pPr>
        <w:pStyle w:val="a3"/>
        <w:spacing w:before="1" w:line="322" w:lineRule="exact"/>
        <w:ind w:left="851" w:firstLine="0"/>
      </w:pPr>
      <w:r>
        <w:t>Талдау</w:t>
      </w:r>
      <w:r>
        <w:rPr>
          <w:spacing w:val="31"/>
        </w:rPr>
        <w:t xml:space="preserve">  </w:t>
      </w:r>
      <w:r>
        <w:t>материалы</w:t>
      </w:r>
      <w:r>
        <w:rPr>
          <w:spacing w:val="31"/>
        </w:rPr>
        <w:t xml:space="preserve">  </w:t>
      </w:r>
      <w:r>
        <w:t>ретінде</w:t>
      </w:r>
      <w:r>
        <w:rPr>
          <w:spacing w:val="32"/>
        </w:rPr>
        <w:t xml:space="preserve">  </w:t>
      </w:r>
      <w:r>
        <w:t>арнаулы</w:t>
      </w:r>
      <w:r>
        <w:rPr>
          <w:spacing w:val="30"/>
        </w:rPr>
        <w:t xml:space="preserve">  </w:t>
      </w:r>
      <w:r>
        <w:t>орта</w:t>
      </w:r>
      <w:r>
        <w:rPr>
          <w:spacing w:val="32"/>
        </w:rPr>
        <w:t xml:space="preserve">  </w:t>
      </w:r>
      <w:r>
        <w:t>білім</w:t>
      </w:r>
      <w:r>
        <w:rPr>
          <w:spacing w:val="30"/>
        </w:rPr>
        <w:t xml:space="preserve">  </w:t>
      </w:r>
      <w:r>
        <w:t>беру</w:t>
      </w:r>
      <w:r>
        <w:rPr>
          <w:spacing w:val="31"/>
        </w:rPr>
        <w:t xml:space="preserve">  </w:t>
      </w:r>
      <w:r>
        <w:rPr>
          <w:spacing w:val="-2"/>
        </w:rPr>
        <w:t>мекемелерінде</w:t>
      </w:r>
    </w:p>
    <w:p w14:paraId="51C0DEC0" w14:textId="77777777" w:rsidR="004D1C38" w:rsidRDefault="003D5EA4">
      <w:pPr>
        <w:pStyle w:val="a3"/>
        <w:ind w:right="137" w:firstLine="0"/>
      </w:pPr>
      <w:r>
        <w:t>«Бастауыш білім беру мұғалімі» мамандығында оқытылатын «Қазақ тілі» пәнінің оқу бағдарламасына енген «Ахмет Байтұрсынұлы кім? Будан сөздер» тақырыбын аламыз. Аталған тақырып бойынша Есік гуманитарлық- экономикалық</w:t>
      </w:r>
      <w:r>
        <w:rPr>
          <w:spacing w:val="44"/>
        </w:rPr>
        <w:t xml:space="preserve"> </w:t>
      </w:r>
      <w:r>
        <w:t>колледжі</w:t>
      </w:r>
      <w:r>
        <w:rPr>
          <w:spacing w:val="50"/>
        </w:rPr>
        <w:t xml:space="preserve"> </w:t>
      </w:r>
      <w:r>
        <w:t>мен</w:t>
      </w:r>
      <w:r>
        <w:rPr>
          <w:spacing w:val="48"/>
        </w:rPr>
        <w:t xml:space="preserve"> </w:t>
      </w:r>
      <w:r>
        <w:t>І.</w:t>
      </w:r>
      <w:r>
        <w:rPr>
          <w:spacing w:val="46"/>
        </w:rPr>
        <w:t xml:space="preserve"> </w:t>
      </w:r>
      <w:r>
        <w:t>Жансүгіров</w:t>
      </w:r>
      <w:r>
        <w:rPr>
          <w:spacing w:val="53"/>
        </w:rPr>
        <w:t xml:space="preserve"> </w:t>
      </w:r>
      <w:r>
        <w:t>атындағы</w:t>
      </w:r>
      <w:r>
        <w:rPr>
          <w:spacing w:val="47"/>
        </w:rPr>
        <w:t xml:space="preserve"> </w:t>
      </w:r>
      <w:r>
        <w:t>Жетісу</w:t>
      </w:r>
      <w:r>
        <w:rPr>
          <w:spacing w:val="48"/>
        </w:rPr>
        <w:t xml:space="preserve"> </w:t>
      </w:r>
      <w:r>
        <w:rPr>
          <w:spacing w:val="-2"/>
        </w:rPr>
        <w:t>университетінің</w:t>
      </w:r>
    </w:p>
    <w:p w14:paraId="6F2E498F" w14:textId="77777777" w:rsidR="004D1C38" w:rsidRDefault="003D5EA4">
      <w:pPr>
        <w:pStyle w:val="a3"/>
        <w:spacing w:line="242" w:lineRule="auto"/>
        <w:ind w:right="142" w:firstLine="0"/>
      </w:pPr>
      <w:r>
        <w:t>«Zhansugurov College» - індегі будан атауларды оқыту тәжірибесі бойынша жасалған талдауымызды ұсынамыз.</w:t>
      </w:r>
    </w:p>
    <w:p w14:paraId="5DC8DCAC" w14:textId="77777777" w:rsidR="004D1C38" w:rsidRDefault="003D5EA4">
      <w:pPr>
        <w:ind w:left="143" w:right="135" w:firstLine="707"/>
        <w:jc w:val="both"/>
        <w:rPr>
          <w:sz w:val="28"/>
        </w:rPr>
      </w:pPr>
      <w:r>
        <w:rPr>
          <w:i/>
          <w:sz w:val="28"/>
        </w:rPr>
        <w:t>Есік гуманитарлық-экономикалық колледжінің «Бастауыш білім беру мұғалімі» мамандығына «Қазақ тілі» сабағын оқыту тәжірибесін талдау.</w:t>
      </w:r>
      <w:r>
        <w:rPr>
          <w:i/>
          <w:spacing w:val="80"/>
          <w:sz w:val="28"/>
        </w:rPr>
        <w:t xml:space="preserve"> </w:t>
      </w:r>
      <w:r>
        <w:rPr>
          <w:sz w:val="28"/>
        </w:rPr>
        <w:t>Есік гуманитарлық-экономикалық колледжінің «Бастауыш</w:t>
      </w:r>
      <w:r>
        <w:rPr>
          <w:spacing w:val="-3"/>
          <w:sz w:val="28"/>
        </w:rPr>
        <w:t xml:space="preserve"> </w:t>
      </w:r>
      <w:r>
        <w:rPr>
          <w:sz w:val="28"/>
        </w:rPr>
        <w:t>білім</w:t>
      </w:r>
      <w:r>
        <w:rPr>
          <w:spacing w:val="-1"/>
          <w:sz w:val="28"/>
        </w:rPr>
        <w:t xml:space="preserve"> </w:t>
      </w:r>
      <w:r>
        <w:rPr>
          <w:sz w:val="28"/>
        </w:rPr>
        <w:t>беру мұғалімі» мамандығында оқытылатын «Қазақ тілі» пәнінің оқу бағдарламасына «Ахмет Байтұрсынұлы кім? Будан сөздер» тақырыбы енгізілген. Осы тақырып аясында</w:t>
      </w:r>
    </w:p>
    <w:p w14:paraId="7DC697B6" w14:textId="77777777" w:rsidR="004D1C38" w:rsidRDefault="004D1C38">
      <w:pPr>
        <w:jc w:val="both"/>
        <w:rPr>
          <w:sz w:val="28"/>
        </w:rPr>
        <w:sectPr w:rsidR="004D1C38">
          <w:pgSz w:w="11910" w:h="16840"/>
          <w:pgMar w:top="1040" w:right="425" w:bottom="960" w:left="1559" w:header="0" w:footer="775" w:gutter="0"/>
          <w:cols w:space="720"/>
        </w:sectPr>
      </w:pPr>
    </w:p>
    <w:p w14:paraId="46B70A2B" w14:textId="77777777" w:rsidR="004D1C38" w:rsidRDefault="003D5EA4">
      <w:pPr>
        <w:pStyle w:val="a3"/>
        <w:spacing w:before="74" w:line="242" w:lineRule="auto"/>
        <w:ind w:right="142" w:firstLine="0"/>
      </w:pPr>
      <w:r>
        <w:lastRenderedPageBreak/>
        <w:t>06.09.2020 жылы Youtube.com платформасына жүктелген З. Нусипованың сабағына талдау жүргіземіз [107].</w:t>
      </w:r>
    </w:p>
    <w:p w14:paraId="770DE092" w14:textId="77777777" w:rsidR="004D1C38" w:rsidRDefault="003D5EA4">
      <w:pPr>
        <w:pStyle w:val="a3"/>
        <w:spacing w:before="318"/>
        <w:ind w:right="141" w:firstLine="0"/>
      </w:pPr>
      <w:r>
        <w:t>Кесте 16 – Есік гуманитарлық-экономикалық колледжінің «Бастауыш білім беру» мамандығына даярланған бейнесабағын талдау</w:t>
      </w:r>
    </w:p>
    <w:p w14:paraId="6A6D2FC8" w14:textId="77777777" w:rsidR="004D1C38" w:rsidRDefault="004D1C38">
      <w:pPr>
        <w:pStyle w:val="a3"/>
        <w:spacing w:before="11"/>
        <w:ind w:left="0" w:firstLine="0"/>
        <w:jc w:val="left"/>
        <w:rPr>
          <w:sz w:val="15"/>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7"/>
        <w:gridCol w:w="6635"/>
      </w:tblGrid>
      <w:tr w:rsidR="004D1C38" w14:paraId="4F79C67F" w14:textId="77777777">
        <w:trPr>
          <w:trHeight w:val="275"/>
        </w:trPr>
        <w:tc>
          <w:tcPr>
            <w:tcW w:w="2847" w:type="dxa"/>
          </w:tcPr>
          <w:p w14:paraId="79CEF77A" w14:textId="77777777" w:rsidR="004D1C38" w:rsidRDefault="003D5EA4">
            <w:pPr>
              <w:pStyle w:val="TableParagraph"/>
              <w:spacing w:line="256" w:lineRule="exact"/>
              <w:rPr>
                <w:i/>
                <w:sz w:val="24"/>
              </w:rPr>
            </w:pPr>
            <w:r>
              <w:rPr>
                <w:i/>
                <w:sz w:val="24"/>
              </w:rPr>
              <w:t>Оқу</w:t>
            </w:r>
            <w:r>
              <w:rPr>
                <w:i/>
                <w:spacing w:val="-1"/>
                <w:sz w:val="24"/>
              </w:rPr>
              <w:t xml:space="preserve"> </w:t>
            </w:r>
            <w:r>
              <w:rPr>
                <w:i/>
                <w:spacing w:val="-4"/>
                <w:sz w:val="24"/>
              </w:rPr>
              <w:t>орны</w:t>
            </w:r>
          </w:p>
        </w:tc>
        <w:tc>
          <w:tcPr>
            <w:tcW w:w="6635" w:type="dxa"/>
            <w:tcBorders>
              <w:top w:val="single" w:sz="4" w:space="0" w:color="999999"/>
              <w:bottom w:val="single" w:sz="4" w:space="0" w:color="999999"/>
              <w:right w:val="single" w:sz="4" w:space="0" w:color="999999"/>
            </w:tcBorders>
          </w:tcPr>
          <w:p w14:paraId="13F8EBC6" w14:textId="77777777" w:rsidR="004D1C38" w:rsidRDefault="003D5EA4">
            <w:pPr>
              <w:pStyle w:val="TableParagraph"/>
              <w:spacing w:line="256" w:lineRule="exact"/>
              <w:rPr>
                <w:sz w:val="24"/>
              </w:rPr>
            </w:pPr>
            <w:r>
              <w:rPr>
                <w:sz w:val="24"/>
              </w:rPr>
              <w:t>Есік</w:t>
            </w:r>
            <w:r>
              <w:rPr>
                <w:spacing w:val="-6"/>
                <w:sz w:val="24"/>
              </w:rPr>
              <w:t xml:space="preserve"> </w:t>
            </w:r>
            <w:r>
              <w:rPr>
                <w:sz w:val="24"/>
              </w:rPr>
              <w:t>гуманитарлық-экономикалық</w:t>
            </w:r>
            <w:r>
              <w:rPr>
                <w:spacing w:val="-3"/>
                <w:sz w:val="24"/>
              </w:rPr>
              <w:t xml:space="preserve"> </w:t>
            </w:r>
            <w:r>
              <w:rPr>
                <w:spacing w:val="-2"/>
                <w:sz w:val="24"/>
              </w:rPr>
              <w:t>колледжі</w:t>
            </w:r>
          </w:p>
        </w:tc>
      </w:tr>
      <w:tr w:rsidR="004D1C38" w14:paraId="34390988" w14:textId="77777777">
        <w:trPr>
          <w:trHeight w:val="275"/>
        </w:trPr>
        <w:tc>
          <w:tcPr>
            <w:tcW w:w="2847" w:type="dxa"/>
          </w:tcPr>
          <w:p w14:paraId="0DC0DF7D" w14:textId="77777777" w:rsidR="004D1C38" w:rsidRDefault="003D5EA4">
            <w:pPr>
              <w:pStyle w:val="TableParagraph"/>
              <w:spacing w:line="256" w:lineRule="exact"/>
              <w:rPr>
                <w:i/>
                <w:sz w:val="24"/>
              </w:rPr>
            </w:pPr>
            <w:r>
              <w:rPr>
                <w:i/>
                <w:spacing w:val="-2"/>
                <w:sz w:val="24"/>
              </w:rPr>
              <w:t>Мамандығы</w:t>
            </w:r>
          </w:p>
        </w:tc>
        <w:tc>
          <w:tcPr>
            <w:tcW w:w="6635" w:type="dxa"/>
            <w:tcBorders>
              <w:top w:val="single" w:sz="4" w:space="0" w:color="999999"/>
              <w:bottom w:val="single" w:sz="4" w:space="0" w:color="999999"/>
              <w:right w:val="single" w:sz="4" w:space="0" w:color="999999"/>
            </w:tcBorders>
          </w:tcPr>
          <w:p w14:paraId="3B4A80B9" w14:textId="77777777" w:rsidR="004D1C38" w:rsidRDefault="003D5EA4">
            <w:pPr>
              <w:pStyle w:val="TableParagraph"/>
              <w:spacing w:line="256" w:lineRule="exact"/>
              <w:rPr>
                <w:sz w:val="24"/>
              </w:rPr>
            </w:pPr>
            <w:r>
              <w:rPr>
                <w:sz w:val="24"/>
              </w:rPr>
              <w:t>Бастауыш</w:t>
            </w:r>
            <w:r>
              <w:rPr>
                <w:spacing w:val="-4"/>
                <w:sz w:val="24"/>
              </w:rPr>
              <w:t xml:space="preserve"> </w:t>
            </w:r>
            <w:r>
              <w:rPr>
                <w:sz w:val="24"/>
              </w:rPr>
              <w:t>білім</w:t>
            </w:r>
            <w:r>
              <w:rPr>
                <w:spacing w:val="-1"/>
                <w:sz w:val="24"/>
              </w:rPr>
              <w:t xml:space="preserve"> </w:t>
            </w:r>
            <w:r>
              <w:rPr>
                <w:spacing w:val="-4"/>
                <w:sz w:val="24"/>
              </w:rPr>
              <w:t>беру</w:t>
            </w:r>
          </w:p>
        </w:tc>
      </w:tr>
      <w:tr w:rsidR="004D1C38" w14:paraId="12343116" w14:textId="77777777">
        <w:trPr>
          <w:trHeight w:val="275"/>
        </w:trPr>
        <w:tc>
          <w:tcPr>
            <w:tcW w:w="2847" w:type="dxa"/>
          </w:tcPr>
          <w:p w14:paraId="0B2F7576" w14:textId="77777777" w:rsidR="004D1C38" w:rsidRDefault="003D5EA4">
            <w:pPr>
              <w:pStyle w:val="TableParagraph"/>
              <w:spacing w:line="256" w:lineRule="exact"/>
              <w:rPr>
                <w:i/>
                <w:sz w:val="24"/>
              </w:rPr>
            </w:pPr>
            <w:r>
              <w:rPr>
                <w:i/>
                <w:spacing w:val="-4"/>
                <w:sz w:val="24"/>
              </w:rPr>
              <w:t>Пәні</w:t>
            </w:r>
          </w:p>
        </w:tc>
        <w:tc>
          <w:tcPr>
            <w:tcW w:w="6635" w:type="dxa"/>
            <w:tcBorders>
              <w:top w:val="single" w:sz="4" w:space="0" w:color="999999"/>
              <w:bottom w:val="single" w:sz="4" w:space="0" w:color="999999"/>
              <w:right w:val="single" w:sz="4" w:space="0" w:color="999999"/>
            </w:tcBorders>
          </w:tcPr>
          <w:p w14:paraId="36B9D52F" w14:textId="77777777" w:rsidR="004D1C38" w:rsidRDefault="003D5EA4">
            <w:pPr>
              <w:pStyle w:val="TableParagraph"/>
              <w:spacing w:line="256" w:lineRule="exact"/>
              <w:rPr>
                <w:sz w:val="24"/>
              </w:rPr>
            </w:pPr>
            <w:r>
              <w:rPr>
                <w:sz w:val="24"/>
              </w:rPr>
              <w:t>Қазақ</w:t>
            </w:r>
            <w:r>
              <w:rPr>
                <w:spacing w:val="-2"/>
                <w:sz w:val="24"/>
              </w:rPr>
              <w:t xml:space="preserve"> </w:t>
            </w:r>
            <w:r>
              <w:rPr>
                <w:spacing w:val="-4"/>
                <w:sz w:val="24"/>
              </w:rPr>
              <w:t>тілі</w:t>
            </w:r>
          </w:p>
        </w:tc>
      </w:tr>
      <w:tr w:rsidR="004D1C38" w14:paraId="0AD050E1" w14:textId="77777777">
        <w:trPr>
          <w:trHeight w:val="277"/>
        </w:trPr>
        <w:tc>
          <w:tcPr>
            <w:tcW w:w="2847" w:type="dxa"/>
          </w:tcPr>
          <w:p w14:paraId="774BD7A1" w14:textId="77777777" w:rsidR="004D1C38" w:rsidRDefault="003D5EA4">
            <w:pPr>
              <w:pStyle w:val="TableParagraph"/>
              <w:spacing w:before="1" w:line="257" w:lineRule="exact"/>
              <w:rPr>
                <w:i/>
                <w:sz w:val="24"/>
              </w:rPr>
            </w:pPr>
            <w:r>
              <w:rPr>
                <w:i/>
                <w:sz w:val="24"/>
              </w:rPr>
              <w:t>Сабақтың</w:t>
            </w:r>
            <w:r>
              <w:rPr>
                <w:i/>
                <w:spacing w:val="-4"/>
                <w:sz w:val="24"/>
              </w:rPr>
              <w:t xml:space="preserve"> </w:t>
            </w:r>
            <w:r>
              <w:rPr>
                <w:i/>
                <w:spacing w:val="-2"/>
                <w:sz w:val="24"/>
              </w:rPr>
              <w:t>тақырыбы</w:t>
            </w:r>
          </w:p>
        </w:tc>
        <w:tc>
          <w:tcPr>
            <w:tcW w:w="6635" w:type="dxa"/>
            <w:tcBorders>
              <w:top w:val="single" w:sz="4" w:space="0" w:color="999999"/>
              <w:bottom w:val="single" w:sz="4" w:space="0" w:color="999999"/>
              <w:right w:val="single" w:sz="4" w:space="0" w:color="999999"/>
            </w:tcBorders>
          </w:tcPr>
          <w:p w14:paraId="339C35FF" w14:textId="77777777" w:rsidR="004D1C38" w:rsidRDefault="003D5EA4">
            <w:pPr>
              <w:pStyle w:val="TableParagraph"/>
              <w:spacing w:before="1" w:line="257" w:lineRule="exact"/>
              <w:rPr>
                <w:sz w:val="24"/>
              </w:rPr>
            </w:pPr>
            <w:r>
              <w:rPr>
                <w:sz w:val="24"/>
              </w:rPr>
              <w:t>Ахмет</w:t>
            </w:r>
            <w:r>
              <w:rPr>
                <w:spacing w:val="-3"/>
                <w:sz w:val="24"/>
              </w:rPr>
              <w:t xml:space="preserve"> </w:t>
            </w:r>
            <w:r>
              <w:rPr>
                <w:sz w:val="24"/>
              </w:rPr>
              <w:t>Байтұрсынұлы</w:t>
            </w:r>
            <w:r>
              <w:rPr>
                <w:spacing w:val="-2"/>
                <w:sz w:val="24"/>
              </w:rPr>
              <w:t xml:space="preserve"> </w:t>
            </w:r>
            <w:r>
              <w:rPr>
                <w:sz w:val="24"/>
              </w:rPr>
              <w:t>кім?</w:t>
            </w:r>
            <w:r>
              <w:rPr>
                <w:spacing w:val="-3"/>
                <w:sz w:val="24"/>
              </w:rPr>
              <w:t xml:space="preserve"> </w:t>
            </w:r>
            <w:r>
              <w:rPr>
                <w:sz w:val="24"/>
              </w:rPr>
              <w:t>Будан</w:t>
            </w:r>
            <w:r>
              <w:rPr>
                <w:spacing w:val="-2"/>
                <w:sz w:val="24"/>
              </w:rPr>
              <w:t xml:space="preserve"> сөздер</w:t>
            </w:r>
          </w:p>
        </w:tc>
      </w:tr>
      <w:tr w:rsidR="004D1C38" w14:paraId="1111A170" w14:textId="77777777">
        <w:trPr>
          <w:trHeight w:val="275"/>
        </w:trPr>
        <w:tc>
          <w:tcPr>
            <w:tcW w:w="2847" w:type="dxa"/>
          </w:tcPr>
          <w:p w14:paraId="74BB8806" w14:textId="77777777" w:rsidR="004D1C38" w:rsidRDefault="003D5EA4">
            <w:pPr>
              <w:pStyle w:val="TableParagraph"/>
              <w:spacing w:line="256" w:lineRule="exact"/>
              <w:rPr>
                <w:i/>
                <w:sz w:val="24"/>
              </w:rPr>
            </w:pPr>
            <w:r>
              <w:rPr>
                <w:i/>
                <w:sz w:val="24"/>
              </w:rPr>
              <w:t>Сабақтың</w:t>
            </w:r>
            <w:r>
              <w:rPr>
                <w:i/>
                <w:spacing w:val="-4"/>
                <w:sz w:val="24"/>
              </w:rPr>
              <w:t xml:space="preserve"> </w:t>
            </w:r>
            <w:r>
              <w:rPr>
                <w:i/>
                <w:spacing w:val="-2"/>
                <w:sz w:val="24"/>
              </w:rPr>
              <w:t>форматы</w:t>
            </w:r>
          </w:p>
        </w:tc>
        <w:tc>
          <w:tcPr>
            <w:tcW w:w="6635" w:type="dxa"/>
            <w:tcBorders>
              <w:top w:val="single" w:sz="4" w:space="0" w:color="999999"/>
              <w:bottom w:val="single" w:sz="4" w:space="0" w:color="999999"/>
              <w:right w:val="single" w:sz="4" w:space="0" w:color="999999"/>
            </w:tcBorders>
          </w:tcPr>
          <w:p w14:paraId="595E4889" w14:textId="77777777" w:rsidR="004D1C38" w:rsidRDefault="003D5EA4">
            <w:pPr>
              <w:pStyle w:val="TableParagraph"/>
              <w:spacing w:line="256" w:lineRule="exact"/>
              <w:rPr>
                <w:sz w:val="24"/>
              </w:rPr>
            </w:pPr>
            <w:r>
              <w:rPr>
                <w:spacing w:val="-2"/>
                <w:sz w:val="24"/>
              </w:rPr>
              <w:t>бейнесабақ</w:t>
            </w:r>
          </w:p>
        </w:tc>
      </w:tr>
      <w:tr w:rsidR="004D1C38" w14:paraId="33666C34" w14:textId="77777777">
        <w:trPr>
          <w:trHeight w:val="275"/>
        </w:trPr>
        <w:tc>
          <w:tcPr>
            <w:tcW w:w="2847" w:type="dxa"/>
          </w:tcPr>
          <w:p w14:paraId="6C6B0E37" w14:textId="77777777" w:rsidR="004D1C38" w:rsidRDefault="003D5EA4">
            <w:pPr>
              <w:pStyle w:val="TableParagraph"/>
              <w:spacing w:line="256" w:lineRule="exact"/>
              <w:rPr>
                <w:i/>
                <w:sz w:val="24"/>
              </w:rPr>
            </w:pPr>
            <w:r>
              <w:rPr>
                <w:i/>
                <w:sz w:val="24"/>
              </w:rPr>
              <w:t>Сабақтың</w:t>
            </w:r>
            <w:r>
              <w:rPr>
                <w:i/>
                <w:spacing w:val="-4"/>
                <w:sz w:val="24"/>
              </w:rPr>
              <w:t xml:space="preserve"> </w:t>
            </w:r>
            <w:r>
              <w:rPr>
                <w:i/>
                <w:spacing w:val="-2"/>
                <w:sz w:val="24"/>
              </w:rPr>
              <w:t>ұзақтығы</w:t>
            </w:r>
          </w:p>
        </w:tc>
        <w:tc>
          <w:tcPr>
            <w:tcW w:w="6635" w:type="dxa"/>
            <w:tcBorders>
              <w:top w:val="single" w:sz="4" w:space="0" w:color="999999"/>
              <w:bottom w:val="single" w:sz="4" w:space="0" w:color="999999"/>
              <w:right w:val="single" w:sz="4" w:space="0" w:color="999999"/>
            </w:tcBorders>
          </w:tcPr>
          <w:p w14:paraId="620D4D96" w14:textId="77777777" w:rsidR="004D1C38" w:rsidRDefault="003D5EA4">
            <w:pPr>
              <w:pStyle w:val="TableParagraph"/>
              <w:spacing w:line="256" w:lineRule="exact"/>
              <w:rPr>
                <w:sz w:val="24"/>
              </w:rPr>
            </w:pPr>
            <w:r>
              <w:rPr>
                <w:sz w:val="24"/>
              </w:rPr>
              <w:t xml:space="preserve">16 </w:t>
            </w:r>
            <w:r>
              <w:rPr>
                <w:spacing w:val="-2"/>
                <w:sz w:val="24"/>
              </w:rPr>
              <w:t>минут</w:t>
            </w:r>
          </w:p>
        </w:tc>
      </w:tr>
      <w:tr w:rsidR="004D1C38" w14:paraId="51803562" w14:textId="77777777">
        <w:trPr>
          <w:trHeight w:val="3036"/>
        </w:trPr>
        <w:tc>
          <w:tcPr>
            <w:tcW w:w="2847" w:type="dxa"/>
          </w:tcPr>
          <w:p w14:paraId="7B51D244" w14:textId="77777777" w:rsidR="004D1C38" w:rsidRDefault="003D5EA4">
            <w:pPr>
              <w:pStyle w:val="TableParagraph"/>
              <w:spacing w:line="275" w:lineRule="exact"/>
              <w:rPr>
                <w:i/>
                <w:sz w:val="24"/>
              </w:rPr>
            </w:pPr>
            <w:r>
              <w:rPr>
                <w:i/>
                <w:sz w:val="24"/>
              </w:rPr>
              <w:t>Сабақтың</w:t>
            </w:r>
            <w:r>
              <w:rPr>
                <w:i/>
                <w:spacing w:val="-4"/>
                <w:sz w:val="24"/>
              </w:rPr>
              <w:t xml:space="preserve"> </w:t>
            </w:r>
            <w:r>
              <w:rPr>
                <w:i/>
                <w:spacing w:val="-2"/>
                <w:sz w:val="24"/>
              </w:rPr>
              <w:t>құрылымы</w:t>
            </w:r>
          </w:p>
        </w:tc>
        <w:tc>
          <w:tcPr>
            <w:tcW w:w="6635" w:type="dxa"/>
            <w:tcBorders>
              <w:top w:val="single" w:sz="4" w:space="0" w:color="999999"/>
              <w:bottom w:val="single" w:sz="4" w:space="0" w:color="999999"/>
              <w:right w:val="single" w:sz="4" w:space="0" w:color="999999"/>
            </w:tcBorders>
          </w:tcPr>
          <w:p w14:paraId="0CFC7092" w14:textId="77777777" w:rsidR="004D1C38" w:rsidRDefault="003D5EA4">
            <w:pPr>
              <w:pStyle w:val="TableParagraph"/>
              <w:numPr>
                <w:ilvl w:val="0"/>
                <w:numId w:val="22"/>
              </w:numPr>
              <w:tabs>
                <w:tab w:val="left" w:pos="672"/>
              </w:tabs>
              <w:ind w:right="100" w:firstLine="360"/>
              <w:jc w:val="both"/>
              <w:rPr>
                <w:sz w:val="24"/>
              </w:rPr>
            </w:pPr>
            <w:r>
              <w:rPr>
                <w:sz w:val="24"/>
              </w:rPr>
              <w:t>бастапқы бөлім (11 минут). Ахмет Байтұрсынұлының өмірбаяны мен қазақ мәдениеті мен тіліне қосқан үлесі кеңінен талқыланады. Тапсырма беріледі;</w:t>
            </w:r>
          </w:p>
          <w:p w14:paraId="4B7739E0" w14:textId="77777777" w:rsidR="004D1C38" w:rsidRDefault="003D5EA4">
            <w:pPr>
              <w:pStyle w:val="TableParagraph"/>
              <w:numPr>
                <w:ilvl w:val="0"/>
                <w:numId w:val="22"/>
              </w:numPr>
              <w:tabs>
                <w:tab w:val="left" w:pos="614"/>
              </w:tabs>
              <w:ind w:right="101" w:firstLine="360"/>
              <w:jc w:val="both"/>
              <w:rPr>
                <w:sz w:val="24"/>
              </w:rPr>
            </w:pPr>
            <w:r>
              <w:rPr>
                <w:sz w:val="24"/>
              </w:rPr>
              <w:t>грамматикалық бөлім (2 минут). Будан сөздер тақырыбы грамматикалық тақырып ретінде қысқаша түсіндіріледі;</w:t>
            </w:r>
          </w:p>
          <w:p w14:paraId="37F41FFD" w14:textId="77777777" w:rsidR="004D1C38" w:rsidRDefault="003D5EA4">
            <w:pPr>
              <w:pStyle w:val="TableParagraph"/>
              <w:numPr>
                <w:ilvl w:val="0"/>
                <w:numId w:val="22"/>
              </w:numPr>
              <w:tabs>
                <w:tab w:val="left" w:pos="658"/>
              </w:tabs>
              <w:ind w:right="99" w:firstLine="360"/>
              <w:jc w:val="both"/>
              <w:rPr>
                <w:sz w:val="24"/>
              </w:rPr>
            </w:pPr>
            <w:r>
              <w:rPr>
                <w:sz w:val="24"/>
              </w:rPr>
              <w:t>тапсырма беру. Будан сөздерді қоғамдық-саяси, медиа және экономика салалары бойынша топтастыру негізінде тапсырма беріледі;</w:t>
            </w:r>
          </w:p>
          <w:p w14:paraId="2B7C100B" w14:textId="77777777" w:rsidR="004D1C38" w:rsidRDefault="003D5EA4">
            <w:pPr>
              <w:pStyle w:val="TableParagraph"/>
              <w:numPr>
                <w:ilvl w:val="0"/>
                <w:numId w:val="22"/>
              </w:numPr>
              <w:tabs>
                <w:tab w:val="left" w:pos="703"/>
              </w:tabs>
              <w:spacing w:line="270" w:lineRule="atLeast"/>
              <w:ind w:right="99" w:firstLine="360"/>
              <w:jc w:val="both"/>
              <w:rPr>
                <w:sz w:val="24"/>
              </w:rPr>
            </w:pPr>
            <w:r>
              <w:rPr>
                <w:sz w:val="24"/>
              </w:rPr>
              <w:t>сабақты бекіту. Ахмет Байтұрсынұлының өмірі мен шығармашылығы туралы 7 сұрақ, будан сөздер туралы 1 сұрақ қойылады.</w:t>
            </w:r>
          </w:p>
        </w:tc>
      </w:tr>
      <w:tr w:rsidR="004D1C38" w14:paraId="75356333" w14:textId="77777777">
        <w:trPr>
          <w:trHeight w:val="827"/>
        </w:trPr>
        <w:tc>
          <w:tcPr>
            <w:tcW w:w="2847" w:type="dxa"/>
          </w:tcPr>
          <w:p w14:paraId="3E8CE411" w14:textId="77777777" w:rsidR="004D1C38" w:rsidRDefault="003D5EA4">
            <w:pPr>
              <w:pStyle w:val="TableParagraph"/>
              <w:spacing w:line="275" w:lineRule="exact"/>
              <w:rPr>
                <w:i/>
                <w:sz w:val="24"/>
              </w:rPr>
            </w:pPr>
            <w:r>
              <w:rPr>
                <w:i/>
                <w:sz w:val="24"/>
              </w:rPr>
              <w:t>Сабақтың</w:t>
            </w:r>
            <w:r>
              <w:rPr>
                <w:i/>
                <w:spacing w:val="-4"/>
                <w:sz w:val="24"/>
              </w:rPr>
              <w:t xml:space="preserve"> </w:t>
            </w:r>
            <w:r>
              <w:rPr>
                <w:i/>
                <w:spacing w:val="-2"/>
                <w:sz w:val="24"/>
              </w:rPr>
              <w:t>нәтижесі</w:t>
            </w:r>
          </w:p>
        </w:tc>
        <w:tc>
          <w:tcPr>
            <w:tcW w:w="6635" w:type="dxa"/>
            <w:tcBorders>
              <w:top w:val="single" w:sz="4" w:space="0" w:color="999999"/>
              <w:right w:val="single" w:sz="4" w:space="0" w:color="999999"/>
            </w:tcBorders>
          </w:tcPr>
          <w:p w14:paraId="3E16367E" w14:textId="77777777" w:rsidR="004D1C38" w:rsidRDefault="003D5EA4">
            <w:pPr>
              <w:pStyle w:val="TableParagraph"/>
              <w:spacing w:line="276" w:lineRule="exact"/>
              <w:ind w:right="100"/>
              <w:jc w:val="both"/>
              <w:rPr>
                <w:sz w:val="24"/>
              </w:rPr>
            </w:pPr>
            <w:r>
              <w:rPr>
                <w:sz w:val="24"/>
              </w:rPr>
              <w:t>Білім алушылар Ахмет Байтұрсынұлының өмірі мен шығармашылығы</w:t>
            </w:r>
            <w:r>
              <w:rPr>
                <w:spacing w:val="-5"/>
                <w:sz w:val="24"/>
              </w:rPr>
              <w:t xml:space="preserve"> </w:t>
            </w:r>
            <w:r>
              <w:rPr>
                <w:sz w:val="24"/>
              </w:rPr>
              <w:t>туралы</w:t>
            </w:r>
            <w:r>
              <w:rPr>
                <w:spacing w:val="-5"/>
                <w:sz w:val="24"/>
              </w:rPr>
              <w:t xml:space="preserve"> </w:t>
            </w:r>
            <w:r>
              <w:rPr>
                <w:sz w:val="24"/>
              </w:rPr>
              <w:t>ақпарат</w:t>
            </w:r>
            <w:r>
              <w:rPr>
                <w:spacing w:val="-4"/>
                <w:sz w:val="24"/>
              </w:rPr>
              <w:t xml:space="preserve"> </w:t>
            </w:r>
            <w:r>
              <w:rPr>
                <w:sz w:val="24"/>
              </w:rPr>
              <w:t>алды.</w:t>
            </w:r>
            <w:r>
              <w:rPr>
                <w:spacing w:val="-4"/>
                <w:sz w:val="24"/>
              </w:rPr>
              <w:t xml:space="preserve"> </w:t>
            </w:r>
            <w:r>
              <w:rPr>
                <w:sz w:val="24"/>
              </w:rPr>
              <w:t>Будан</w:t>
            </w:r>
            <w:r>
              <w:rPr>
                <w:spacing w:val="-4"/>
                <w:sz w:val="24"/>
              </w:rPr>
              <w:t xml:space="preserve"> </w:t>
            </w:r>
            <w:r>
              <w:rPr>
                <w:sz w:val="24"/>
              </w:rPr>
              <w:t>сөздерге</w:t>
            </w:r>
            <w:r>
              <w:rPr>
                <w:spacing w:val="-5"/>
                <w:sz w:val="24"/>
              </w:rPr>
              <w:t xml:space="preserve"> </w:t>
            </w:r>
            <w:r>
              <w:rPr>
                <w:sz w:val="24"/>
              </w:rPr>
              <w:t>мысал келтіре алады</w:t>
            </w:r>
          </w:p>
        </w:tc>
      </w:tr>
      <w:tr w:rsidR="004D1C38" w14:paraId="5038C44C" w14:textId="77777777">
        <w:trPr>
          <w:trHeight w:val="275"/>
        </w:trPr>
        <w:tc>
          <w:tcPr>
            <w:tcW w:w="9482" w:type="dxa"/>
            <w:gridSpan w:val="2"/>
            <w:tcBorders>
              <w:right w:val="single" w:sz="4" w:space="0" w:color="999999"/>
            </w:tcBorders>
          </w:tcPr>
          <w:p w14:paraId="1C2B9D28" w14:textId="77777777" w:rsidR="004D1C38" w:rsidRDefault="003D5EA4">
            <w:pPr>
              <w:pStyle w:val="TableParagraph"/>
              <w:spacing w:line="255" w:lineRule="exact"/>
              <w:ind w:left="770"/>
              <w:rPr>
                <w:sz w:val="24"/>
              </w:rPr>
            </w:pPr>
            <w:r>
              <w:rPr>
                <w:sz w:val="24"/>
              </w:rPr>
              <w:t>Ескерту</w:t>
            </w:r>
            <w:r>
              <w:rPr>
                <w:spacing w:val="-2"/>
                <w:sz w:val="24"/>
              </w:rPr>
              <w:t xml:space="preserve"> </w:t>
            </w:r>
            <w:r>
              <w:rPr>
                <w:sz w:val="24"/>
              </w:rPr>
              <w:t>–</w:t>
            </w:r>
            <w:r>
              <w:rPr>
                <w:spacing w:val="-1"/>
                <w:sz w:val="24"/>
              </w:rPr>
              <w:t xml:space="preserve"> </w:t>
            </w:r>
            <w:r>
              <w:rPr>
                <w:sz w:val="24"/>
              </w:rPr>
              <w:t>автор</w:t>
            </w:r>
            <w:r>
              <w:rPr>
                <w:spacing w:val="-1"/>
                <w:sz w:val="24"/>
              </w:rPr>
              <w:t xml:space="preserve"> </w:t>
            </w:r>
            <w:r>
              <w:rPr>
                <w:spacing w:val="-2"/>
                <w:sz w:val="24"/>
              </w:rPr>
              <w:t>құрастырған</w:t>
            </w:r>
          </w:p>
        </w:tc>
      </w:tr>
    </w:tbl>
    <w:p w14:paraId="2CCF7D5D" w14:textId="77777777" w:rsidR="004D1C38" w:rsidRDefault="003D5EA4">
      <w:pPr>
        <w:pStyle w:val="a3"/>
        <w:spacing w:before="281" w:line="242" w:lineRule="auto"/>
        <w:ind w:right="147"/>
      </w:pPr>
      <w:r>
        <w:t>Тақырыпты онлайн формада түсіндіру барысында будан сөздер мәселесі грамматикалық</w:t>
      </w:r>
      <w:r>
        <w:rPr>
          <w:spacing w:val="33"/>
        </w:rPr>
        <w:t xml:space="preserve"> </w:t>
      </w:r>
      <w:r>
        <w:t>тақырып</w:t>
      </w:r>
      <w:r>
        <w:rPr>
          <w:spacing w:val="32"/>
        </w:rPr>
        <w:t xml:space="preserve"> </w:t>
      </w:r>
      <w:r>
        <w:t>ретінде</w:t>
      </w:r>
      <w:r>
        <w:rPr>
          <w:spacing w:val="30"/>
        </w:rPr>
        <w:t xml:space="preserve"> </w:t>
      </w:r>
      <w:r>
        <w:t>берілген.</w:t>
      </w:r>
      <w:r>
        <w:rPr>
          <w:spacing w:val="33"/>
        </w:rPr>
        <w:t xml:space="preserve"> </w:t>
      </w:r>
      <w:r>
        <w:t>Оқытушы</w:t>
      </w:r>
      <w:r>
        <w:rPr>
          <w:spacing w:val="33"/>
        </w:rPr>
        <w:t xml:space="preserve"> </w:t>
      </w:r>
      <w:r>
        <w:t>будан</w:t>
      </w:r>
      <w:r>
        <w:rPr>
          <w:spacing w:val="34"/>
        </w:rPr>
        <w:t xml:space="preserve"> </w:t>
      </w:r>
      <w:r>
        <w:t>сөздерге</w:t>
      </w:r>
      <w:r>
        <w:rPr>
          <w:spacing w:val="34"/>
        </w:rPr>
        <w:t xml:space="preserve"> </w:t>
      </w:r>
      <w:r>
        <w:rPr>
          <w:spacing w:val="-2"/>
        </w:rPr>
        <w:t>қатысты:</w:t>
      </w:r>
    </w:p>
    <w:p w14:paraId="2F0925E3" w14:textId="77777777" w:rsidR="004D1C38" w:rsidRDefault="003D5EA4">
      <w:pPr>
        <w:ind w:left="143" w:right="139"/>
        <w:jc w:val="both"/>
        <w:rPr>
          <w:sz w:val="28"/>
        </w:rPr>
      </w:pPr>
      <w:r>
        <w:rPr>
          <w:sz w:val="28"/>
        </w:rPr>
        <w:t xml:space="preserve">«Тіліміздің лексикалық жүйесіндегі будан сөздердің саны соңғы жылдары күрт көбейді. Олар негізінен бірге жазылады», - деген сипаттама береді. Будан сөздерге агроөнеркәсіп, автошеру, бейнетаспа, бейнефильм, велобәйге, велошабандоз, зоодүкен, геосаясаткер, геофизика, геоэкология терминдер мысал ретінде келтіреді. Грамматикалық тақырыпты бекіту үшін </w:t>
      </w:r>
      <w:r>
        <w:rPr>
          <w:i/>
          <w:sz w:val="28"/>
        </w:rPr>
        <w:t xml:space="preserve">инфрақұрылым, еуроаймақ, агросаясат, антидағдарыс, аудиокітап, бейнекамера, макроөңір, бейнеклип, бейнефильм, кинотаспа, фотоайғақ </w:t>
      </w:r>
      <w:r>
        <w:rPr>
          <w:sz w:val="28"/>
        </w:rPr>
        <w:t>терминдерін ұсына отырып, оларды қоғамдық-саяси, экономика, мәдениет салалар бойынша жіктеуге тапсырма береді (17-кесте).</w:t>
      </w:r>
    </w:p>
    <w:p w14:paraId="0CFF4BC9" w14:textId="77777777" w:rsidR="004D1C38" w:rsidRDefault="003D5EA4">
      <w:pPr>
        <w:pStyle w:val="a3"/>
        <w:spacing w:before="317"/>
        <w:ind w:right="138" w:firstLine="0"/>
      </w:pPr>
      <w:r>
        <w:t>Кесте 17 – Будан сөздерді оқытудағы Есік гуманитарлық-экономикалық колледжінің тәжірибесін талдау</w:t>
      </w:r>
    </w:p>
    <w:p w14:paraId="390B1B16" w14:textId="77777777" w:rsidR="004D1C38" w:rsidRDefault="004D1C38">
      <w:pPr>
        <w:pStyle w:val="a3"/>
        <w:spacing w:before="11"/>
        <w:ind w:left="0" w:firstLine="0"/>
        <w:jc w:val="left"/>
        <w:rPr>
          <w:sz w:val="15"/>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0"/>
        <w:gridCol w:w="5185"/>
      </w:tblGrid>
      <w:tr w:rsidR="004D1C38" w14:paraId="1EE4E51D" w14:textId="77777777">
        <w:trPr>
          <w:trHeight w:val="263"/>
        </w:trPr>
        <w:tc>
          <w:tcPr>
            <w:tcW w:w="4450" w:type="dxa"/>
          </w:tcPr>
          <w:p w14:paraId="7A1AF640" w14:textId="77777777" w:rsidR="004D1C38" w:rsidRDefault="003D5EA4">
            <w:pPr>
              <w:pStyle w:val="TableParagraph"/>
              <w:spacing w:line="244" w:lineRule="exact"/>
              <w:ind w:left="370" w:right="7"/>
              <w:jc w:val="center"/>
              <w:rPr>
                <w:sz w:val="24"/>
              </w:rPr>
            </w:pPr>
            <w:r>
              <w:rPr>
                <w:sz w:val="24"/>
              </w:rPr>
              <w:t>Сабақтың</w:t>
            </w:r>
            <w:r>
              <w:rPr>
                <w:spacing w:val="-2"/>
                <w:sz w:val="24"/>
              </w:rPr>
              <w:t xml:space="preserve"> </w:t>
            </w:r>
            <w:r>
              <w:rPr>
                <w:sz w:val="24"/>
              </w:rPr>
              <w:t>ұтымды</w:t>
            </w:r>
            <w:r>
              <w:rPr>
                <w:spacing w:val="-2"/>
                <w:sz w:val="24"/>
              </w:rPr>
              <w:t xml:space="preserve"> тұстары</w:t>
            </w:r>
          </w:p>
        </w:tc>
        <w:tc>
          <w:tcPr>
            <w:tcW w:w="5185" w:type="dxa"/>
          </w:tcPr>
          <w:p w14:paraId="7765FE97" w14:textId="77777777" w:rsidR="004D1C38" w:rsidRDefault="003D5EA4">
            <w:pPr>
              <w:pStyle w:val="TableParagraph"/>
              <w:spacing w:line="244" w:lineRule="exact"/>
              <w:ind w:left="370" w:right="3"/>
              <w:jc w:val="center"/>
              <w:rPr>
                <w:sz w:val="24"/>
              </w:rPr>
            </w:pPr>
            <w:r>
              <w:rPr>
                <w:sz w:val="24"/>
              </w:rPr>
              <w:t>Сабақтың</w:t>
            </w:r>
            <w:r>
              <w:rPr>
                <w:spacing w:val="-4"/>
                <w:sz w:val="24"/>
              </w:rPr>
              <w:t xml:space="preserve"> </w:t>
            </w:r>
            <w:r>
              <w:rPr>
                <w:sz w:val="24"/>
              </w:rPr>
              <w:t>әлсіз</w:t>
            </w:r>
            <w:r>
              <w:rPr>
                <w:spacing w:val="-2"/>
                <w:sz w:val="24"/>
              </w:rPr>
              <w:t xml:space="preserve"> тұстары</w:t>
            </w:r>
          </w:p>
        </w:tc>
      </w:tr>
      <w:tr w:rsidR="004D1C38" w14:paraId="030CBB84" w14:textId="77777777">
        <w:trPr>
          <w:trHeight w:val="261"/>
        </w:trPr>
        <w:tc>
          <w:tcPr>
            <w:tcW w:w="4450" w:type="dxa"/>
          </w:tcPr>
          <w:p w14:paraId="4E363F8F" w14:textId="77777777" w:rsidR="004D1C38" w:rsidRDefault="003D5EA4">
            <w:pPr>
              <w:pStyle w:val="TableParagraph"/>
              <w:spacing w:line="241" w:lineRule="exact"/>
              <w:ind w:left="370"/>
              <w:jc w:val="center"/>
              <w:rPr>
                <w:sz w:val="24"/>
              </w:rPr>
            </w:pPr>
            <w:r>
              <w:rPr>
                <w:spacing w:val="-10"/>
                <w:sz w:val="24"/>
              </w:rPr>
              <w:t>1</w:t>
            </w:r>
          </w:p>
        </w:tc>
        <w:tc>
          <w:tcPr>
            <w:tcW w:w="5185" w:type="dxa"/>
          </w:tcPr>
          <w:p w14:paraId="1231295E" w14:textId="77777777" w:rsidR="004D1C38" w:rsidRDefault="003D5EA4">
            <w:pPr>
              <w:pStyle w:val="TableParagraph"/>
              <w:spacing w:line="241" w:lineRule="exact"/>
              <w:ind w:left="370"/>
              <w:jc w:val="center"/>
              <w:rPr>
                <w:sz w:val="24"/>
              </w:rPr>
            </w:pPr>
            <w:r>
              <w:rPr>
                <w:spacing w:val="-10"/>
                <w:sz w:val="24"/>
              </w:rPr>
              <w:t>2</w:t>
            </w:r>
          </w:p>
        </w:tc>
      </w:tr>
      <w:tr w:rsidR="004D1C38" w14:paraId="343D0F9F" w14:textId="77777777">
        <w:trPr>
          <w:trHeight w:val="1310"/>
        </w:trPr>
        <w:tc>
          <w:tcPr>
            <w:tcW w:w="4450" w:type="dxa"/>
            <w:tcBorders>
              <w:bottom w:val="nil"/>
            </w:tcBorders>
          </w:tcPr>
          <w:p w14:paraId="1A826B8E" w14:textId="77777777" w:rsidR="004D1C38" w:rsidRDefault="003D5EA4">
            <w:pPr>
              <w:pStyle w:val="TableParagraph"/>
              <w:spacing w:line="228" w:lineRule="auto"/>
              <w:ind w:right="97"/>
              <w:jc w:val="both"/>
              <w:rPr>
                <w:sz w:val="24"/>
              </w:rPr>
            </w:pPr>
            <w:r>
              <w:rPr>
                <w:i/>
                <w:sz w:val="24"/>
              </w:rPr>
              <w:t xml:space="preserve">Тарихи және мәдени мәнмәтіннің берілуі. </w:t>
            </w:r>
            <w:r>
              <w:rPr>
                <w:sz w:val="24"/>
              </w:rPr>
              <w:t>Ахмет Байтұрсынұлы туралы ақпарат</w:t>
            </w:r>
            <w:r>
              <w:rPr>
                <w:spacing w:val="26"/>
                <w:sz w:val="24"/>
              </w:rPr>
              <w:t xml:space="preserve">  </w:t>
            </w:r>
            <w:r>
              <w:rPr>
                <w:sz w:val="24"/>
              </w:rPr>
              <w:t>беру</w:t>
            </w:r>
            <w:r>
              <w:rPr>
                <w:spacing w:val="26"/>
                <w:sz w:val="24"/>
              </w:rPr>
              <w:t xml:space="preserve">  </w:t>
            </w:r>
            <w:r>
              <w:rPr>
                <w:sz w:val="24"/>
              </w:rPr>
              <w:t>арқылы</w:t>
            </w:r>
            <w:r>
              <w:rPr>
                <w:spacing w:val="27"/>
                <w:sz w:val="24"/>
              </w:rPr>
              <w:t xml:space="preserve">  </w:t>
            </w:r>
            <w:r>
              <w:rPr>
                <w:sz w:val="24"/>
              </w:rPr>
              <w:t>сабаққа</w:t>
            </w:r>
            <w:r>
              <w:rPr>
                <w:spacing w:val="26"/>
                <w:sz w:val="24"/>
              </w:rPr>
              <w:t xml:space="preserve">  </w:t>
            </w:r>
            <w:r>
              <w:rPr>
                <w:spacing w:val="-2"/>
                <w:sz w:val="24"/>
              </w:rPr>
              <w:t>тарихи</w:t>
            </w:r>
          </w:p>
          <w:p w14:paraId="1864EDB3" w14:textId="77777777" w:rsidR="004D1C38" w:rsidRDefault="003D5EA4">
            <w:pPr>
              <w:pStyle w:val="TableParagraph"/>
              <w:spacing w:line="262" w:lineRule="exact"/>
              <w:ind w:right="99"/>
              <w:jc w:val="both"/>
              <w:rPr>
                <w:sz w:val="24"/>
              </w:rPr>
            </w:pPr>
            <w:r>
              <w:rPr>
                <w:sz w:val="24"/>
              </w:rPr>
              <w:t>және мәдени өлшем қосылады. Бұл оқушылардың тіл мен мәдениеттің өзара</w:t>
            </w:r>
          </w:p>
        </w:tc>
        <w:tc>
          <w:tcPr>
            <w:tcW w:w="5185" w:type="dxa"/>
            <w:tcBorders>
              <w:bottom w:val="nil"/>
            </w:tcBorders>
          </w:tcPr>
          <w:p w14:paraId="72FF9E9A" w14:textId="77777777" w:rsidR="004D1C38" w:rsidRDefault="003D5EA4">
            <w:pPr>
              <w:pStyle w:val="TableParagraph"/>
              <w:tabs>
                <w:tab w:val="left" w:pos="2118"/>
                <w:tab w:val="left" w:pos="4024"/>
              </w:tabs>
              <w:spacing w:line="228" w:lineRule="auto"/>
              <w:ind w:left="108" w:right="95"/>
              <w:jc w:val="both"/>
              <w:rPr>
                <w:sz w:val="24"/>
              </w:rPr>
            </w:pPr>
            <w:r>
              <w:rPr>
                <w:i/>
                <w:spacing w:val="-2"/>
                <w:sz w:val="24"/>
              </w:rPr>
              <w:t>Тақырыптар</w:t>
            </w:r>
            <w:r>
              <w:rPr>
                <w:i/>
                <w:sz w:val="24"/>
              </w:rPr>
              <w:tab/>
            </w:r>
            <w:r>
              <w:rPr>
                <w:i/>
                <w:spacing w:val="-2"/>
                <w:sz w:val="24"/>
              </w:rPr>
              <w:t>арасындағы</w:t>
            </w:r>
            <w:r>
              <w:rPr>
                <w:i/>
                <w:sz w:val="24"/>
              </w:rPr>
              <w:tab/>
            </w:r>
            <w:r>
              <w:rPr>
                <w:i/>
                <w:spacing w:val="-2"/>
                <w:sz w:val="24"/>
              </w:rPr>
              <w:t xml:space="preserve">логикалық </w:t>
            </w:r>
            <w:r>
              <w:rPr>
                <w:i/>
                <w:sz w:val="24"/>
              </w:rPr>
              <w:t xml:space="preserve">байланыстың болмауы. </w:t>
            </w:r>
            <w:r>
              <w:rPr>
                <w:sz w:val="24"/>
              </w:rPr>
              <w:t>Сабақтың негізгі мазмұны</w:t>
            </w:r>
            <w:r>
              <w:rPr>
                <w:spacing w:val="67"/>
                <w:sz w:val="24"/>
              </w:rPr>
              <w:t xml:space="preserve">  </w:t>
            </w:r>
            <w:r>
              <w:rPr>
                <w:sz w:val="24"/>
              </w:rPr>
              <w:t>–</w:t>
            </w:r>
            <w:r>
              <w:rPr>
                <w:spacing w:val="67"/>
                <w:sz w:val="24"/>
              </w:rPr>
              <w:t xml:space="preserve">  </w:t>
            </w:r>
            <w:r>
              <w:rPr>
                <w:sz w:val="24"/>
              </w:rPr>
              <w:t>Ахмет</w:t>
            </w:r>
            <w:r>
              <w:rPr>
                <w:spacing w:val="67"/>
                <w:sz w:val="24"/>
              </w:rPr>
              <w:t xml:space="preserve">  </w:t>
            </w:r>
            <w:r>
              <w:rPr>
                <w:sz w:val="24"/>
              </w:rPr>
              <w:t>Байтұрсынұлы</w:t>
            </w:r>
            <w:r>
              <w:rPr>
                <w:spacing w:val="67"/>
                <w:sz w:val="24"/>
              </w:rPr>
              <w:t xml:space="preserve">  </w:t>
            </w:r>
            <w:r>
              <w:rPr>
                <w:spacing w:val="-2"/>
                <w:sz w:val="24"/>
              </w:rPr>
              <w:t>туралы</w:t>
            </w:r>
          </w:p>
          <w:p w14:paraId="53746B16" w14:textId="77777777" w:rsidR="004D1C38" w:rsidRDefault="003D5EA4">
            <w:pPr>
              <w:pStyle w:val="TableParagraph"/>
              <w:spacing w:line="262" w:lineRule="exact"/>
              <w:ind w:left="108" w:right="98"/>
              <w:jc w:val="both"/>
              <w:rPr>
                <w:sz w:val="24"/>
              </w:rPr>
            </w:pPr>
            <w:r>
              <w:rPr>
                <w:sz w:val="24"/>
              </w:rPr>
              <w:t>ақпарат пен будан сөздер грамматикалық тақырыптарының арасында логикалық</w:t>
            </w:r>
          </w:p>
        </w:tc>
      </w:tr>
    </w:tbl>
    <w:p w14:paraId="258D1E6E" w14:textId="77777777" w:rsidR="004D1C38" w:rsidRDefault="004D1C38">
      <w:pPr>
        <w:pStyle w:val="TableParagraph"/>
        <w:spacing w:line="262" w:lineRule="exact"/>
        <w:jc w:val="both"/>
        <w:rPr>
          <w:sz w:val="24"/>
        </w:rPr>
        <w:sectPr w:rsidR="004D1C38">
          <w:pgSz w:w="11910" w:h="16840"/>
          <w:pgMar w:top="1040" w:right="425" w:bottom="960" w:left="1559" w:header="0" w:footer="775" w:gutter="0"/>
          <w:cols w:space="720"/>
        </w:sectPr>
      </w:pPr>
    </w:p>
    <w:p w14:paraId="31D5295E" w14:textId="77777777" w:rsidR="004D1C38" w:rsidRDefault="004D1C38">
      <w:pPr>
        <w:pStyle w:val="a3"/>
        <w:spacing w:before="3"/>
        <w:ind w:left="0" w:firstLine="0"/>
        <w:jc w:val="left"/>
        <w:rPr>
          <w:sz w:val="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0"/>
        <w:gridCol w:w="5185"/>
      </w:tblGrid>
      <w:tr w:rsidR="004D1C38" w14:paraId="0AB018BB" w14:textId="77777777">
        <w:trPr>
          <w:trHeight w:val="485"/>
        </w:trPr>
        <w:tc>
          <w:tcPr>
            <w:tcW w:w="9635" w:type="dxa"/>
            <w:gridSpan w:val="2"/>
            <w:tcBorders>
              <w:top w:val="nil"/>
              <w:left w:val="nil"/>
              <w:right w:val="nil"/>
            </w:tcBorders>
          </w:tcPr>
          <w:p w14:paraId="59A0D8F5" w14:textId="77777777" w:rsidR="004D1C38" w:rsidRDefault="003D5EA4">
            <w:pPr>
              <w:pStyle w:val="TableParagraph"/>
              <w:spacing w:line="311" w:lineRule="exact"/>
              <w:ind w:left="-12"/>
              <w:rPr>
                <w:sz w:val="28"/>
              </w:rPr>
            </w:pPr>
            <w:r>
              <w:rPr>
                <w:sz w:val="28"/>
              </w:rPr>
              <w:t>17-кестенің</w:t>
            </w:r>
            <w:r>
              <w:rPr>
                <w:spacing w:val="-5"/>
                <w:sz w:val="28"/>
              </w:rPr>
              <w:t xml:space="preserve"> </w:t>
            </w:r>
            <w:r>
              <w:rPr>
                <w:spacing w:val="-2"/>
                <w:sz w:val="28"/>
              </w:rPr>
              <w:t>жалғасы</w:t>
            </w:r>
          </w:p>
        </w:tc>
      </w:tr>
      <w:tr w:rsidR="004D1C38" w14:paraId="37C092CE" w14:textId="77777777">
        <w:trPr>
          <w:trHeight w:val="261"/>
        </w:trPr>
        <w:tc>
          <w:tcPr>
            <w:tcW w:w="4450" w:type="dxa"/>
          </w:tcPr>
          <w:p w14:paraId="20B17CBA" w14:textId="77777777" w:rsidR="004D1C38" w:rsidRDefault="003D5EA4">
            <w:pPr>
              <w:pStyle w:val="TableParagraph"/>
              <w:spacing w:line="242" w:lineRule="exact"/>
              <w:ind w:left="370" w:right="360"/>
              <w:jc w:val="center"/>
              <w:rPr>
                <w:sz w:val="24"/>
              </w:rPr>
            </w:pPr>
            <w:r>
              <w:rPr>
                <w:spacing w:val="-10"/>
                <w:sz w:val="24"/>
              </w:rPr>
              <w:t>1</w:t>
            </w:r>
          </w:p>
        </w:tc>
        <w:tc>
          <w:tcPr>
            <w:tcW w:w="5185" w:type="dxa"/>
          </w:tcPr>
          <w:p w14:paraId="540AA74A" w14:textId="77777777" w:rsidR="004D1C38" w:rsidRDefault="003D5EA4">
            <w:pPr>
              <w:pStyle w:val="TableParagraph"/>
              <w:spacing w:line="242" w:lineRule="exact"/>
              <w:ind w:left="370" w:right="361"/>
              <w:jc w:val="center"/>
              <w:rPr>
                <w:sz w:val="24"/>
              </w:rPr>
            </w:pPr>
            <w:r>
              <w:rPr>
                <w:spacing w:val="-10"/>
                <w:sz w:val="24"/>
              </w:rPr>
              <w:t>2</w:t>
            </w:r>
          </w:p>
        </w:tc>
      </w:tr>
      <w:tr w:rsidR="004D1C38" w14:paraId="3A1C8291" w14:textId="77777777">
        <w:trPr>
          <w:trHeight w:val="1835"/>
        </w:trPr>
        <w:tc>
          <w:tcPr>
            <w:tcW w:w="4450" w:type="dxa"/>
          </w:tcPr>
          <w:p w14:paraId="71CCC944" w14:textId="77777777" w:rsidR="004D1C38" w:rsidRDefault="003D5EA4">
            <w:pPr>
              <w:pStyle w:val="TableParagraph"/>
              <w:spacing w:line="228" w:lineRule="auto"/>
              <w:ind w:right="95"/>
              <w:jc w:val="both"/>
              <w:rPr>
                <w:sz w:val="24"/>
              </w:rPr>
            </w:pPr>
            <w:r>
              <w:rPr>
                <w:sz w:val="24"/>
              </w:rPr>
              <w:t>байланысын түсінуіне көмектеседі және оларды ұлттық құндылықтарды құрметтеуге тәрбиелейді.</w:t>
            </w:r>
          </w:p>
        </w:tc>
        <w:tc>
          <w:tcPr>
            <w:tcW w:w="5185" w:type="dxa"/>
          </w:tcPr>
          <w:p w14:paraId="58522D23" w14:textId="77777777" w:rsidR="004D1C38" w:rsidRDefault="003D5EA4">
            <w:pPr>
              <w:pStyle w:val="TableParagraph"/>
              <w:spacing w:line="228" w:lineRule="auto"/>
              <w:ind w:left="108" w:right="98"/>
              <w:jc w:val="both"/>
              <w:rPr>
                <w:sz w:val="24"/>
              </w:rPr>
            </w:pPr>
            <w:r>
              <w:rPr>
                <w:sz w:val="24"/>
              </w:rPr>
              <w:t>байланыс жоқ. Бұл жағдай білім алушыларға тақырыпты толық түсінуге және меңгеруге кедергі келтіруі мүмкін. Студенттер бір тақырыптан екінші тақырыпқа өту барысында қиындықтарға</w:t>
            </w:r>
            <w:r>
              <w:rPr>
                <w:spacing w:val="1"/>
                <w:sz w:val="24"/>
              </w:rPr>
              <w:t xml:space="preserve"> </w:t>
            </w:r>
            <w:r>
              <w:rPr>
                <w:sz w:val="24"/>
              </w:rPr>
              <w:t>тап</w:t>
            </w:r>
            <w:r>
              <w:rPr>
                <w:spacing w:val="3"/>
                <w:sz w:val="24"/>
              </w:rPr>
              <w:t xml:space="preserve"> </w:t>
            </w:r>
            <w:r>
              <w:rPr>
                <w:sz w:val="24"/>
              </w:rPr>
              <w:t>болуы</w:t>
            </w:r>
            <w:r>
              <w:rPr>
                <w:spacing w:val="3"/>
                <w:sz w:val="24"/>
              </w:rPr>
              <w:t xml:space="preserve"> </w:t>
            </w:r>
            <w:r>
              <w:rPr>
                <w:sz w:val="24"/>
              </w:rPr>
              <w:t>ықтимал,</w:t>
            </w:r>
            <w:r>
              <w:rPr>
                <w:spacing w:val="2"/>
                <w:sz w:val="24"/>
              </w:rPr>
              <w:t xml:space="preserve"> </w:t>
            </w:r>
            <w:r>
              <w:rPr>
                <w:sz w:val="24"/>
              </w:rPr>
              <w:t>бұл</w:t>
            </w:r>
            <w:r>
              <w:rPr>
                <w:spacing w:val="4"/>
                <w:sz w:val="24"/>
              </w:rPr>
              <w:t xml:space="preserve"> </w:t>
            </w:r>
            <w:r>
              <w:rPr>
                <w:spacing w:val="-2"/>
                <w:sz w:val="24"/>
              </w:rPr>
              <w:t>олардың</w:t>
            </w:r>
          </w:p>
          <w:p w14:paraId="639A863B" w14:textId="77777777" w:rsidR="004D1C38" w:rsidRDefault="003D5EA4">
            <w:pPr>
              <w:pStyle w:val="TableParagraph"/>
              <w:spacing w:line="262" w:lineRule="exact"/>
              <w:ind w:left="108" w:right="101"/>
              <w:jc w:val="both"/>
              <w:rPr>
                <w:sz w:val="24"/>
              </w:rPr>
            </w:pPr>
            <w:r>
              <w:rPr>
                <w:sz w:val="24"/>
              </w:rPr>
              <w:t>назарын аударуға және оқу үдерісіне толықтай қатысуына кері әсерін тигізеді.</w:t>
            </w:r>
          </w:p>
        </w:tc>
      </w:tr>
      <w:tr w:rsidR="004D1C38" w14:paraId="497F7FA5" w14:textId="77777777">
        <w:trPr>
          <w:trHeight w:val="2359"/>
        </w:trPr>
        <w:tc>
          <w:tcPr>
            <w:tcW w:w="4450" w:type="dxa"/>
          </w:tcPr>
          <w:p w14:paraId="72C9B530" w14:textId="77777777" w:rsidR="004D1C38" w:rsidRDefault="003D5EA4">
            <w:pPr>
              <w:pStyle w:val="TableParagraph"/>
              <w:spacing w:line="228" w:lineRule="auto"/>
              <w:ind w:right="93"/>
              <w:jc w:val="both"/>
              <w:rPr>
                <w:sz w:val="24"/>
              </w:rPr>
            </w:pPr>
            <w:r>
              <w:rPr>
                <w:i/>
                <w:sz w:val="24"/>
              </w:rPr>
              <w:t xml:space="preserve">Әртараптандырылған мазмұн. </w:t>
            </w:r>
            <w:r>
              <w:rPr>
                <w:sz w:val="24"/>
              </w:rPr>
              <w:t>Сабақта әртүрлі тақырыптарды қамту арқылы оқушыларға жан-жақты білім беру мүм кіндігі бар. Мысалы, олар тілдің тарихи дамуын түсініп, Ахмет Байтұрсынұ лының қазақ тіліне қосқан үлесін</w:t>
            </w:r>
            <w:r>
              <w:rPr>
                <w:spacing w:val="40"/>
                <w:sz w:val="24"/>
              </w:rPr>
              <w:t xml:space="preserve"> </w:t>
            </w:r>
            <w:r>
              <w:rPr>
                <w:sz w:val="24"/>
              </w:rPr>
              <w:t>бағалай алады, сонымен қатар тілдің қазіргі</w:t>
            </w:r>
            <w:r>
              <w:rPr>
                <w:spacing w:val="59"/>
                <w:sz w:val="24"/>
              </w:rPr>
              <w:t xml:space="preserve"> </w:t>
            </w:r>
            <w:r>
              <w:rPr>
                <w:sz w:val="24"/>
              </w:rPr>
              <w:t>жағдайын</w:t>
            </w:r>
            <w:r>
              <w:rPr>
                <w:spacing w:val="59"/>
                <w:sz w:val="24"/>
              </w:rPr>
              <w:t xml:space="preserve"> </w:t>
            </w:r>
            <w:r>
              <w:rPr>
                <w:sz w:val="24"/>
              </w:rPr>
              <w:t>будан</w:t>
            </w:r>
            <w:r>
              <w:rPr>
                <w:spacing w:val="59"/>
                <w:sz w:val="24"/>
              </w:rPr>
              <w:t xml:space="preserve"> </w:t>
            </w:r>
            <w:r>
              <w:rPr>
                <w:sz w:val="24"/>
              </w:rPr>
              <w:t>сөздер</w:t>
            </w:r>
            <w:r>
              <w:rPr>
                <w:spacing w:val="60"/>
                <w:sz w:val="24"/>
              </w:rPr>
              <w:t xml:space="preserve"> </w:t>
            </w:r>
            <w:r>
              <w:rPr>
                <w:spacing w:val="-2"/>
                <w:sz w:val="24"/>
              </w:rPr>
              <w:t>арқылы</w:t>
            </w:r>
          </w:p>
          <w:p w14:paraId="3F38DB56" w14:textId="77777777" w:rsidR="004D1C38" w:rsidRDefault="003D5EA4">
            <w:pPr>
              <w:pStyle w:val="TableParagraph"/>
              <w:spacing w:line="241" w:lineRule="exact"/>
              <w:jc w:val="both"/>
              <w:rPr>
                <w:sz w:val="24"/>
              </w:rPr>
            </w:pPr>
            <w:r>
              <w:rPr>
                <w:sz w:val="24"/>
              </w:rPr>
              <w:t>зерделеуге</w:t>
            </w:r>
            <w:r>
              <w:rPr>
                <w:spacing w:val="-4"/>
                <w:sz w:val="24"/>
              </w:rPr>
              <w:t xml:space="preserve"> </w:t>
            </w:r>
            <w:r>
              <w:rPr>
                <w:sz w:val="24"/>
              </w:rPr>
              <w:t>мүмкіндік</w:t>
            </w:r>
            <w:r>
              <w:rPr>
                <w:spacing w:val="-1"/>
                <w:sz w:val="24"/>
              </w:rPr>
              <w:t xml:space="preserve"> </w:t>
            </w:r>
            <w:r>
              <w:rPr>
                <w:spacing w:val="-2"/>
                <w:sz w:val="24"/>
              </w:rPr>
              <w:t>туады.</w:t>
            </w:r>
          </w:p>
        </w:tc>
        <w:tc>
          <w:tcPr>
            <w:tcW w:w="5185" w:type="dxa"/>
          </w:tcPr>
          <w:p w14:paraId="03435779" w14:textId="77777777" w:rsidR="004D1C38" w:rsidRDefault="003D5EA4">
            <w:pPr>
              <w:pStyle w:val="TableParagraph"/>
              <w:spacing w:line="228" w:lineRule="auto"/>
              <w:ind w:left="108" w:right="96"/>
              <w:jc w:val="both"/>
              <w:rPr>
                <w:sz w:val="24"/>
              </w:rPr>
            </w:pPr>
            <w:r>
              <w:rPr>
                <w:i/>
                <w:sz w:val="24"/>
              </w:rPr>
              <w:t xml:space="preserve">Когнитивті жүктеменің артуы. </w:t>
            </w:r>
            <w:r>
              <w:rPr>
                <w:sz w:val="24"/>
              </w:rPr>
              <w:t>Студенттер</w:t>
            </w:r>
            <w:r>
              <w:rPr>
                <w:spacing w:val="40"/>
                <w:sz w:val="24"/>
              </w:rPr>
              <w:t xml:space="preserve"> </w:t>
            </w:r>
            <w:r>
              <w:rPr>
                <w:sz w:val="24"/>
              </w:rPr>
              <w:t>екі түрлі тақырыпты бір сабақта қабылдауға мәжбүр болады. Бұл олардың когнитивті жүктемесін</w:t>
            </w:r>
            <w:r>
              <w:rPr>
                <w:spacing w:val="-5"/>
                <w:sz w:val="24"/>
              </w:rPr>
              <w:t xml:space="preserve"> </w:t>
            </w:r>
            <w:r>
              <w:rPr>
                <w:sz w:val="24"/>
              </w:rPr>
              <w:t>арттырады.</w:t>
            </w:r>
            <w:r>
              <w:rPr>
                <w:spacing w:val="-5"/>
                <w:sz w:val="24"/>
              </w:rPr>
              <w:t xml:space="preserve"> </w:t>
            </w:r>
            <w:r>
              <w:rPr>
                <w:sz w:val="24"/>
              </w:rPr>
              <w:t>Нәтижесінде,</w:t>
            </w:r>
            <w:r>
              <w:rPr>
                <w:spacing w:val="-7"/>
                <w:sz w:val="24"/>
              </w:rPr>
              <w:t xml:space="preserve"> </w:t>
            </w:r>
            <w:r>
              <w:rPr>
                <w:sz w:val="24"/>
              </w:rPr>
              <w:t>оқушылар дың есте сақтау және ақпаратты түсіну деңгейі төмендеуі мүмкін. Себебі олар әртүрлі тақырыптарды байланыстырмай қабылдайды.</w:t>
            </w:r>
          </w:p>
        </w:tc>
      </w:tr>
      <w:tr w:rsidR="004D1C38" w14:paraId="14F786A9" w14:textId="77777777">
        <w:trPr>
          <w:trHeight w:val="3410"/>
        </w:trPr>
        <w:tc>
          <w:tcPr>
            <w:tcW w:w="4450" w:type="dxa"/>
          </w:tcPr>
          <w:p w14:paraId="3B50A9BF" w14:textId="77777777" w:rsidR="004D1C38" w:rsidRDefault="003D5EA4">
            <w:pPr>
              <w:pStyle w:val="TableParagraph"/>
              <w:spacing w:before="3" w:line="228" w:lineRule="auto"/>
              <w:ind w:right="95"/>
              <w:jc w:val="both"/>
              <w:rPr>
                <w:sz w:val="24"/>
              </w:rPr>
            </w:pPr>
            <w:r>
              <w:rPr>
                <w:i/>
                <w:sz w:val="24"/>
              </w:rPr>
              <w:t xml:space="preserve">Будан сөздерді нақты салалармен байланыстыру. </w:t>
            </w:r>
            <w:r>
              <w:rPr>
                <w:sz w:val="24"/>
              </w:rPr>
              <w:t>Сабақтың тапсырмасын да будан сөздерді әртүрлі салалар бойынша топтастыру оқушылардың нақты контекстте білімдерін қолдану қабілетін дамытады. Бұл әдіс оқушыларға тек тілдік білімді емес, сонымен қатар әлеуметтік және кәсіби салаларда кездесетін будан сөздерді тануға және түсінуге көмектеседі.</w:t>
            </w:r>
          </w:p>
        </w:tc>
        <w:tc>
          <w:tcPr>
            <w:tcW w:w="5185" w:type="dxa"/>
          </w:tcPr>
          <w:p w14:paraId="208CD5D6" w14:textId="77777777" w:rsidR="004D1C38" w:rsidRDefault="003D5EA4">
            <w:pPr>
              <w:pStyle w:val="TableParagraph"/>
              <w:spacing w:before="3" w:line="228" w:lineRule="auto"/>
              <w:ind w:left="108" w:right="96"/>
              <w:jc w:val="both"/>
              <w:rPr>
                <w:sz w:val="24"/>
              </w:rPr>
            </w:pPr>
            <w:r>
              <w:rPr>
                <w:i/>
                <w:sz w:val="24"/>
              </w:rPr>
              <w:t xml:space="preserve">Теориялық айқындылықтың болмауы. </w:t>
            </w:r>
            <w:r>
              <w:rPr>
                <w:sz w:val="24"/>
              </w:rPr>
              <w:t>Будан сөздерге сипаттама берілгенімен, олардың анықтамасы толық ашылып көрсетілмегенін көруге болады. Будан терминдерді «тек бірге жазылады» өлшемшарты арқылы беру білім алушылардың будан сөздер мен біріккен сөздерді кентауырстыруына алып келуі мүмкін. Егер будан сөздерге қатысты түсіндірме қысқа болса, оқушыларға бұл терминдердің нақты мағынасын, олардың қолдану ережелерін және тілдік ерекшеліктерін толық түсіну қиын болады.</w:t>
            </w:r>
            <w:r>
              <w:rPr>
                <w:spacing w:val="76"/>
                <w:sz w:val="24"/>
              </w:rPr>
              <w:t xml:space="preserve">  </w:t>
            </w:r>
            <w:r>
              <w:rPr>
                <w:sz w:val="24"/>
              </w:rPr>
              <w:t>Қосымша</w:t>
            </w:r>
            <w:r>
              <w:rPr>
                <w:spacing w:val="77"/>
                <w:sz w:val="24"/>
              </w:rPr>
              <w:t xml:space="preserve">  </w:t>
            </w:r>
            <w:r>
              <w:rPr>
                <w:sz w:val="24"/>
              </w:rPr>
              <w:t>мысалдар</w:t>
            </w:r>
            <w:r>
              <w:rPr>
                <w:spacing w:val="77"/>
                <w:sz w:val="24"/>
              </w:rPr>
              <w:t xml:space="preserve">  </w:t>
            </w:r>
            <w:r>
              <w:rPr>
                <w:sz w:val="24"/>
              </w:rPr>
              <w:t>мен</w:t>
            </w:r>
            <w:r>
              <w:rPr>
                <w:spacing w:val="77"/>
                <w:sz w:val="24"/>
              </w:rPr>
              <w:t xml:space="preserve">  </w:t>
            </w:r>
            <w:r>
              <w:rPr>
                <w:spacing w:val="-2"/>
                <w:sz w:val="24"/>
              </w:rPr>
              <w:t>талдау</w:t>
            </w:r>
          </w:p>
          <w:p w14:paraId="55F4373A" w14:textId="77777777" w:rsidR="004D1C38" w:rsidRDefault="003D5EA4">
            <w:pPr>
              <w:pStyle w:val="TableParagraph"/>
              <w:spacing w:line="241" w:lineRule="exact"/>
              <w:ind w:left="108"/>
              <w:jc w:val="both"/>
              <w:rPr>
                <w:sz w:val="24"/>
              </w:rPr>
            </w:pPr>
            <w:r>
              <w:rPr>
                <w:sz w:val="24"/>
              </w:rPr>
              <w:t>әдістерін</w:t>
            </w:r>
            <w:r>
              <w:rPr>
                <w:spacing w:val="-2"/>
                <w:sz w:val="24"/>
              </w:rPr>
              <w:t xml:space="preserve"> </w:t>
            </w:r>
            <w:r>
              <w:rPr>
                <w:sz w:val="24"/>
              </w:rPr>
              <w:t>қосу</w:t>
            </w:r>
            <w:r>
              <w:rPr>
                <w:spacing w:val="-2"/>
                <w:sz w:val="24"/>
              </w:rPr>
              <w:t xml:space="preserve"> </w:t>
            </w:r>
            <w:r>
              <w:rPr>
                <w:sz w:val="24"/>
              </w:rPr>
              <w:t>пайдалы</w:t>
            </w:r>
            <w:r>
              <w:rPr>
                <w:spacing w:val="-1"/>
                <w:sz w:val="24"/>
              </w:rPr>
              <w:t xml:space="preserve"> </w:t>
            </w:r>
            <w:r>
              <w:rPr>
                <w:sz w:val="24"/>
              </w:rPr>
              <w:t>болар</w:t>
            </w:r>
            <w:r>
              <w:rPr>
                <w:spacing w:val="-2"/>
                <w:sz w:val="24"/>
              </w:rPr>
              <w:t xml:space="preserve"> </w:t>
            </w:r>
            <w:r>
              <w:rPr>
                <w:spacing w:val="-4"/>
                <w:sz w:val="24"/>
              </w:rPr>
              <w:t>еді.</w:t>
            </w:r>
          </w:p>
        </w:tc>
      </w:tr>
      <w:tr w:rsidR="004D1C38" w14:paraId="4EA0D8B9" w14:textId="77777777">
        <w:trPr>
          <w:trHeight w:val="275"/>
        </w:trPr>
        <w:tc>
          <w:tcPr>
            <w:tcW w:w="9635" w:type="dxa"/>
            <w:gridSpan w:val="2"/>
          </w:tcPr>
          <w:p w14:paraId="76F5CC05" w14:textId="77777777" w:rsidR="004D1C38" w:rsidRDefault="003D5EA4">
            <w:pPr>
              <w:pStyle w:val="TableParagraph"/>
              <w:spacing w:line="256" w:lineRule="exact"/>
              <w:ind w:left="368"/>
              <w:jc w:val="center"/>
              <w:rPr>
                <w:i/>
                <w:sz w:val="24"/>
              </w:rPr>
            </w:pPr>
            <w:r>
              <w:rPr>
                <w:i/>
                <w:spacing w:val="-2"/>
                <w:sz w:val="24"/>
              </w:rPr>
              <w:t>Ұсыныстар</w:t>
            </w:r>
          </w:p>
        </w:tc>
      </w:tr>
      <w:tr w:rsidR="004D1C38" w14:paraId="2134AA7C" w14:textId="77777777">
        <w:trPr>
          <w:trHeight w:val="1655"/>
        </w:trPr>
        <w:tc>
          <w:tcPr>
            <w:tcW w:w="9635" w:type="dxa"/>
            <w:gridSpan w:val="2"/>
          </w:tcPr>
          <w:p w14:paraId="0BA70342" w14:textId="77777777" w:rsidR="004D1C38" w:rsidRDefault="003D5EA4">
            <w:pPr>
              <w:pStyle w:val="TableParagraph"/>
              <w:spacing w:line="276" w:lineRule="exact"/>
              <w:ind w:right="95"/>
              <w:jc w:val="both"/>
              <w:rPr>
                <w:sz w:val="24"/>
              </w:rPr>
            </w:pPr>
            <w:r>
              <w:rPr>
                <w:i/>
                <w:sz w:val="24"/>
              </w:rPr>
              <w:t xml:space="preserve">Тақырыптарды байланыстыру. </w:t>
            </w:r>
            <w:r>
              <w:rPr>
                <w:sz w:val="24"/>
              </w:rPr>
              <w:t>Сабақта Ахмет Байтұрсынұлының тілге қатысты еңбектерін будан сөздер тақырыбымен байланыстыру маңызды. Мысалы, Ахмет Байтұрсынұлының тіл реформасы мен жаңа терминология енгізудегі рөлі, оның будан сөздерді қолдануға көзқарасы сияқты ақпараттарды қосу арқылы сабақтың екі тақырыбы арасында байланыс орнатуға болады. Бұл оқушыларға тақырыптардың өзара байланысын түсінуге көмектеседі.</w:t>
            </w:r>
          </w:p>
        </w:tc>
      </w:tr>
      <w:tr w:rsidR="004D1C38" w14:paraId="64F53DBF" w14:textId="77777777">
        <w:trPr>
          <w:trHeight w:val="1379"/>
        </w:trPr>
        <w:tc>
          <w:tcPr>
            <w:tcW w:w="9635" w:type="dxa"/>
            <w:gridSpan w:val="2"/>
          </w:tcPr>
          <w:p w14:paraId="7C7D10AA" w14:textId="77777777" w:rsidR="004D1C38" w:rsidRDefault="003D5EA4">
            <w:pPr>
              <w:pStyle w:val="TableParagraph"/>
              <w:spacing w:line="276" w:lineRule="exact"/>
              <w:ind w:right="97"/>
              <w:jc w:val="both"/>
              <w:rPr>
                <w:sz w:val="24"/>
              </w:rPr>
            </w:pPr>
            <w:r>
              <w:rPr>
                <w:i/>
                <w:sz w:val="24"/>
              </w:rPr>
              <w:t xml:space="preserve">Сабақ құрылымын нақтылау. </w:t>
            </w:r>
            <w:r>
              <w:rPr>
                <w:sz w:val="24"/>
              </w:rPr>
              <w:t>Сабақтың басында сабақтың негізгі мақсаттары мен жоспарын нақтылап айту қажет. Мысалы, Ахмет Байтұрсынұлының тарихи тұлға ретіндегі маңыздылығы мен оның тілге қосқан үлесі туралы айтып, содан кейін осы үлестің қазіргі заманғы тілдегі көрінісін будан сөздер арқылы көрсетуге болар еді. Бұл сабақтың логикалық құрылымын жақсартады.</w:t>
            </w:r>
          </w:p>
        </w:tc>
      </w:tr>
      <w:tr w:rsidR="004D1C38" w14:paraId="77BAD0D7" w14:textId="77777777">
        <w:trPr>
          <w:trHeight w:val="1103"/>
        </w:trPr>
        <w:tc>
          <w:tcPr>
            <w:tcW w:w="9635" w:type="dxa"/>
            <w:gridSpan w:val="2"/>
          </w:tcPr>
          <w:p w14:paraId="2F4EA91F" w14:textId="77777777" w:rsidR="004D1C38" w:rsidRDefault="003D5EA4">
            <w:pPr>
              <w:pStyle w:val="TableParagraph"/>
              <w:spacing w:line="276" w:lineRule="exact"/>
              <w:ind w:right="96"/>
              <w:jc w:val="both"/>
              <w:rPr>
                <w:sz w:val="24"/>
              </w:rPr>
            </w:pPr>
            <w:r>
              <w:rPr>
                <w:i/>
                <w:sz w:val="24"/>
              </w:rPr>
              <w:t xml:space="preserve">Қосымша мысалдар мен жаттығулар. </w:t>
            </w:r>
            <w:r>
              <w:rPr>
                <w:sz w:val="24"/>
              </w:rPr>
              <w:t>Будан сөздер тақырыбын талқылауда нақты мысалдар келтіріп, Ахмет Байтұрсынұлының тілдік жаңашылдықтарына қалай әсер</w:t>
            </w:r>
            <w:r>
              <w:rPr>
                <w:spacing w:val="40"/>
                <w:sz w:val="24"/>
              </w:rPr>
              <w:t xml:space="preserve"> </w:t>
            </w:r>
            <w:r>
              <w:rPr>
                <w:sz w:val="24"/>
              </w:rPr>
              <w:t>еткенін көрсету маңызды. Бұған қоса, будан сөздерді қолдану бойынша практикалық жаттығулар арқылы оқушылардың білімдерін бекітуге болады</w:t>
            </w:r>
          </w:p>
        </w:tc>
      </w:tr>
      <w:tr w:rsidR="004D1C38" w14:paraId="4EAE8976" w14:textId="77777777">
        <w:trPr>
          <w:trHeight w:val="274"/>
        </w:trPr>
        <w:tc>
          <w:tcPr>
            <w:tcW w:w="9635" w:type="dxa"/>
            <w:gridSpan w:val="2"/>
          </w:tcPr>
          <w:p w14:paraId="54EACC5A" w14:textId="77777777" w:rsidR="004D1C38" w:rsidRDefault="003D5EA4">
            <w:pPr>
              <w:pStyle w:val="TableParagraph"/>
              <w:spacing w:line="255" w:lineRule="exact"/>
              <w:ind w:left="707"/>
              <w:rPr>
                <w:sz w:val="24"/>
              </w:rPr>
            </w:pPr>
            <w:r>
              <w:rPr>
                <w:sz w:val="24"/>
              </w:rPr>
              <w:t>Ескерту</w:t>
            </w:r>
            <w:r>
              <w:rPr>
                <w:spacing w:val="-2"/>
                <w:sz w:val="24"/>
              </w:rPr>
              <w:t xml:space="preserve"> </w:t>
            </w:r>
            <w:r>
              <w:rPr>
                <w:sz w:val="24"/>
              </w:rPr>
              <w:t>–</w:t>
            </w:r>
            <w:r>
              <w:rPr>
                <w:spacing w:val="-1"/>
                <w:sz w:val="24"/>
              </w:rPr>
              <w:t xml:space="preserve"> </w:t>
            </w:r>
            <w:r>
              <w:rPr>
                <w:sz w:val="24"/>
              </w:rPr>
              <w:t>автор</w:t>
            </w:r>
            <w:r>
              <w:rPr>
                <w:spacing w:val="-1"/>
                <w:sz w:val="24"/>
              </w:rPr>
              <w:t xml:space="preserve"> </w:t>
            </w:r>
            <w:r>
              <w:rPr>
                <w:spacing w:val="-2"/>
                <w:sz w:val="24"/>
              </w:rPr>
              <w:t>құрастырған</w:t>
            </w:r>
          </w:p>
        </w:tc>
      </w:tr>
    </w:tbl>
    <w:p w14:paraId="18DC5BDF" w14:textId="77777777" w:rsidR="004D1C38" w:rsidRDefault="004D1C38">
      <w:pPr>
        <w:pStyle w:val="a3"/>
        <w:spacing w:before="12"/>
        <w:ind w:left="0" w:firstLine="0"/>
        <w:jc w:val="left"/>
      </w:pPr>
    </w:p>
    <w:p w14:paraId="58BD31FB" w14:textId="77777777" w:rsidR="004D1C38" w:rsidRDefault="003D5EA4">
      <w:pPr>
        <w:ind w:left="143" w:right="136" w:firstLine="707"/>
        <w:jc w:val="both"/>
        <w:rPr>
          <w:sz w:val="28"/>
        </w:rPr>
      </w:pPr>
      <w:r>
        <w:rPr>
          <w:i/>
          <w:sz w:val="28"/>
        </w:rPr>
        <w:t>І. Жансүгіров атындағы Жетісу университетінің «Zhansugurov College»</w:t>
      </w:r>
      <w:r>
        <w:rPr>
          <w:i/>
          <w:sz w:val="21"/>
        </w:rPr>
        <w:t xml:space="preserve">- </w:t>
      </w:r>
      <w:r>
        <w:rPr>
          <w:i/>
          <w:sz w:val="28"/>
        </w:rPr>
        <w:t>інің «Бастауыш білім беру мұғалімі» мамандығына «Қазақ тілі» сабағын оқыту</w:t>
      </w:r>
      <w:r>
        <w:rPr>
          <w:i/>
          <w:spacing w:val="40"/>
          <w:sz w:val="28"/>
        </w:rPr>
        <w:t xml:space="preserve"> </w:t>
      </w:r>
      <w:r>
        <w:rPr>
          <w:i/>
          <w:sz w:val="28"/>
        </w:rPr>
        <w:t>тәжірибесін</w:t>
      </w:r>
      <w:r>
        <w:rPr>
          <w:i/>
          <w:spacing w:val="40"/>
          <w:sz w:val="28"/>
        </w:rPr>
        <w:t xml:space="preserve"> </w:t>
      </w:r>
      <w:r>
        <w:rPr>
          <w:i/>
          <w:sz w:val="28"/>
        </w:rPr>
        <w:t>талдау.</w:t>
      </w:r>
      <w:r>
        <w:rPr>
          <w:i/>
          <w:spacing w:val="40"/>
          <w:sz w:val="28"/>
        </w:rPr>
        <w:t xml:space="preserve"> </w:t>
      </w:r>
      <w:r>
        <w:rPr>
          <w:sz w:val="28"/>
        </w:rPr>
        <w:t>І.</w:t>
      </w:r>
      <w:r>
        <w:rPr>
          <w:spacing w:val="40"/>
          <w:sz w:val="28"/>
        </w:rPr>
        <w:t xml:space="preserve"> </w:t>
      </w:r>
      <w:r>
        <w:rPr>
          <w:sz w:val="28"/>
        </w:rPr>
        <w:t>Жансүгіров</w:t>
      </w:r>
      <w:r>
        <w:rPr>
          <w:spacing w:val="40"/>
          <w:sz w:val="28"/>
        </w:rPr>
        <w:t xml:space="preserve"> </w:t>
      </w:r>
      <w:r>
        <w:rPr>
          <w:sz w:val="28"/>
        </w:rPr>
        <w:t>атындағы</w:t>
      </w:r>
      <w:r>
        <w:rPr>
          <w:spacing w:val="40"/>
          <w:sz w:val="28"/>
        </w:rPr>
        <w:t xml:space="preserve"> </w:t>
      </w:r>
      <w:r>
        <w:rPr>
          <w:sz w:val="28"/>
        </w:rPr>
        <w:t>Жетісу</w:t>
      </w:r>
      <w:r>
        <w:rPr>
          <w:spacing w:val="40"/>
          <w:sz w:val="28"/>
        </w:rPr>
        <w:t xml:space="preserve"> </w:t>
      </w:r>
      <w:r>
        <w:rPr>
          <w:sz w:val="28"/>
        </w:rPr>
        <w:t>университетінің</w:t>
      </w:r>
    </w:p>
    <w:p w14:paraId="6D335E52" w14:textId="77777777" w:rsidR="004D1C38" w:rsidRDefault="004D1C38">
      <w:pPr>
        <w:jc w:val="both"/>
        <w:rPr>
          <w:sz w:val="28"/>
        </w:rPr>
        <w:sectPr w:rsidR="004D1C38">
          <w:pgSz w:w="11910" w:h="16840"/>
          <w:pgMar w:top="1080" w:right="425" w:bottom="960" w:left="1559" w:header="0" w:footer="775" w:gutter="0"/>
          <w:cols w:space="720"/>
        </w:sectPr>
      </w:pPr>
    </w:p>
    <w:p w14:paraId="66B65E75" w14:textId="77777777" w:rsidR="004D1C38" w:rsidRDefault="003D5EA4">
      <w:pPr>
        <w:pStyle w:val="a3"/>
        <w:spacing w:before="74"/>
        <w:ind w:right="144" w:firstLine="0"/>
      </w:pPr>
      <w:r>
        <w:lastRenderedPageBreak/>
        <w:t>«Zhansugurov College»</w:t>
      </w:r>
      <w:r>
        <w:rPr>
          <w:sz w:val="21"/>
        </w:rPr>
        <w:t>-</w:t>
      </w:r>
      <w:r>
        <w:t>інің Youtube.com арнасына</w:t>
      </w:r>
      <w:r>
        <w:rPr>
          <w:spacing w:val="40"/>
        </w:rPr>
        <w:t xml:space="preserve"> </w:t>
      </w:r>
      <w:r>
        <w:t>«Ахмет Байтұрсынұлы кім? Будан сөздер» тақырыбындағы 30.11.2020 ж. жүктелген А. Сүлейманованың бейнесабағына [108] талдау жүргіземіз (18-кесте).</w:t>
      </w:r>
    </w:p>
    <w:p w14:paraId="7D529347" w14:textId="77777777" w:rsidR="004D1C38" w:rsidRDefault="004D1C38">
      <w:pPr>
        <w:pStyle w:val="a3"/>
        <w:spacing w:before="1"/>
        <w:ind w:left="0" w:firstLine="0"/>
        <w:jc w:val="left"/>
      </w:pPr>
    </w:p>
    <w:p w14:paraId="63E916C2" w14:textId="77777777" w:rsidR="004D1C38" w:rsidRDefault="003D5EA4">
      <w:pPr>
        <w:pStyle w:val="a3"/>
        <w:spacing w:before="1"/>
        <w:ind w:right="137" w:firstLine="0"/>
      </w:pPr>
      <w:r>
        <w:t>Кесте 18 – Будан сөздерді оқытудағы І. Жансүгіров атындағы Жетісу университетінің «Zhansugurov College»-інің «Бастауыш білім беру» мамандығына даярланған бейнесабағын талдау</w:t>
      </w:r>
    </w:p>
    <w:p w14:paraId="001AF602" w14:textId="77777777" w:rsidR="004D1C38" w:rsidRDefault="004D1C38">
      <w:pPr>
        <w:pStyle w:val="a3"/>
        <w:spacing w:before="10" w:after="1"/>
        <w:ind w:left="0" w:firstLine="0"/>
        <w:jc w:val="left"/>
        <w:rPr>
          <w:sz w:val="15"/>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3"/>
        <w:gridCol w:w="7049"/>
      </w:tblGrid>
      <w:tr w:rsidR="004D1C38" w14:paraId="4D070533" w14:textId="77777777">
        <w:trPr>
          <w:trHeight w:val="525"/>
        </w:trPr>
        <w:tc>
          <w:tcPr>
            <w:tcW w:w="2513" w:type="dxa"/>
          </w:tcPr>
          <w:p w14:paraId="255C62ED" w14:textId="77777777" w:rsidR="004D1C38" w:rsidRDefault="003D5EA4">
            <w:pPr>
              <w:pStyle w:val="TableParagraph"/>
              <w:spacing w:line="265" w:lineRule="exact"/>
              <w:rPr>
                <w:i/>
                <w:sz w:val="24"/>
              </w:rPr>
            </w:pPr>
            <w:r>
              <w:rPr>
                <w:i/>
                <w:sz w:val="24"/>
              </w:rPr>
              <w:t>Оқу</w:t>
            </w:r>
            <w:r>
              <w:rPr>
                <w:i/>
                <w:spacing w:val="-1"/>
                <w:sz w:val="24"/>
              </w:rPr>
              <w:t xml:space="preserve"> </w:t>
            </w:r>
            <w:r>
              <w:rPr>
                <w:i/>
                <w:spacing w:val="-4"/>
                <w:sz w:val="24"/>
              </w:rPr>
              <w:t>орны</w:t>
            </w:r>
          </w:p>
        </w:tc>
        <w:tc>
          <w:tcPr>
            <w:tcW w:w="7049" w:type="dxa"/>
          </w:tcPr>
          <w:p w14:paraId="644BDA6A" w14:textId="77777777" w:rsidR="004D1C38" w:rsidRDefault="003D5EA4">
            <w:pPr>
              <w:pStyle w:val="TableParagraph"/>
              <w:spacing w:line="264" w:lineRule="exact"/>
              <w:ind w:left="108"/>
              <w:rPr>
                <w:sz w:val="24"/>
              </w:rPr>
            </w:pPr>
            <w:r>
              <w:rPr>
                <w:sz w:val="24"/>
              </w:rPr>
              <w:t>І.</w:t>
            </w:r>
            <w:r>
              <w:rPr>
                <w:spacing w:val="40"/>
                <w:sz w:val="24"/>
              </w:rPr>
              <w:t xml:space="preserve"> </w:t>
            </w:r>
            <w:r>
              <w:rPr>
                <w:sz w:val="24"/>
              </w:rPr>
              <w:t>Жансүгіров</w:t>
            </w:r>
            <w:r>
              <w:rPr>
                <w:spacing w:val="40"/>
                <w:sz w:val="24"/>
              </w:rPr>
              <w:t xml:space="preserve"> </w:t>
            </w:r>
            <w:r>
              <w:rPr>
                <w:sz w:val="24"/>
              </w:rPr>
              <w:t>атындағы</w:t>
            </w:r>
            <w:r>
              <w:rPr>
                <w:spacing w:val="40"/>
                <w:sz w:val="24"/>
              </w:rPr>
              <w:t xml:space="preserve"> </w:t>
            </w:r>
            <w:r>
              <w:rPr>
                <w:sz w:val="24"/>
              </w:rPr>
              <w:t>Жетісу</w:t>
            </w:r>
            <w:r>
              <w:rPr>
                <w:spacing w:val="40"/>
                <w:sz w:val="24"/>
              </w:rPr>
              <w:t xml:space="preserve"> </w:t>
            </w:r>
            <w:r>
              <w:rPr>
                <w:sz w:val="24"/>
              </w:rPr>
              <w:t>университетінің</w:t>
            </w:r>
            <w:r>
              <w:rPr>
                <w:spacing w:val="40"/>
                <w:sz w:val="24"/>
              </w:rPr>
              <w:t xml:space="preserve"> </w:t>
            </w:r>
            <w:r>
              <w:rPr>
                <w:sz w:val="24"/>
              </w:rPr>
              <w:t>«Zhansugurov</w:t>
            </w:r>
            <w:r>
              <w:rPr>
                <w:spacing w:val="40"/>
                <w:sz w:val="24"/>
              </w:rPr>
              <w:t xml:space="preserve"> </w:t>
            </w:r>
            <w:r>
              <w:rPr>
                <w:spacing w:val="-2"/>
                <w:sz w:val="24"/>
              </w:rPr>
              <w:t>College»</w:t>
            </w:r>
          </w:p>
        </w:tc>
      </w:tr>
      <w:tr w:rsidR="004D1C38" w14:paraId="4ECBF92E" w14:textId="77777777">
        <w:trPr>
          <w:trHeight w:val="258"/>
        </w:trPr>
        <w:tc>
          <w:tcPr>
            <w:tcW w:w="2513" w:type="dxa"/>
          </w:tcPr>
          <w:p w14:paraId="215F5690" w14:textId="77777777" w:rsidR="004D1C38" w:rsidRDefault="003D5EA4">
            <w:pPr>
              <w:pStyle w:val="TableParagraph"/>
              <w:spacing w:line="238" w:lineRule="exact"/>
              <w:rPr>
                <w:i/>
                <w:sz w:val="24"/>
              </w:rPr>
            </w:pPr>
            <w:r>
              <w:rPr>
                <w:i/>
                <w:spacing w:val="-2"/>
                <w:sz w:val="24"/>
              </w:rPr>
              <w:t>Мамандығы</w:t>
            </w:r>
          </w:p>
        </w:tc>
        <w:tc>
          <w:tcPr>
            <w:tcW w:w="7049" w:type="dxa"/>
          </w:tcPr>
          <w:p w14:paraId="61888E67" w14:textId="77777777" w:rsidR="004D1C38" w:rsidRDefault="003D5EA4">
            <w:pPr>
              <w:pStyle w:val="TableParagraph"/>
              <w:spacing w:line="238" w:lineRule="exact"/>
              <w:ind w:left="108"/>
              <w:rPr>
                <w:sz w:val="24"/>
              </w:rPr>
            </w:pPr>
            <w:r>
              <w:rPr>
                <w:sz w:val="24"/>
              </w:rPr>
              <w:t>Бастауыш</w:t>
            </w:r>
            <w:r>
              <w:rPr>
                <w:spacing w:val="-4"/>
                <w:sz w:val="24"/>
              </w:rPr>
              <w:t xml:space="preserve"> </w:t>
            </w:r>
            <w:r>
              <w:rPr>
                <w:sz w:val="24"/>
              </w:rPr>
              <w:t>білім</w:t>
            </w:r>
            <w:r>
              <w:rPr>
                <w:spacing w:val="-1"/>
                <w:sz w:val="24"/>
              </w:rPr>
              <w:t xml:space="preserve"> </w:t>
            </w:r>
            <w:r>
              <w:rPr>
                <w:spacing w:val="-4"/>
                <w:sz w:val="24"/>
              </w:rPr>
              <w:t>беру</w:t>
            </w:r>
          </w:p>
        </w:tc>
      </w:tr>
      <w:tr w:rsidR="004D1C38" w14:paraId="371E8E0D" w14:textId="77777777">
        <w:trPr>
          <w:trHeight w:val="263"/>
        </w:trPr>
        <w:tc>
          <w:tcPr>
            <w:tcW w:w="2513" w:type="dxa"/>
          </w:tcPr>
          <w:p w14:paraId="02234BE8" w14:textId="77777777" w:rsidR="004D1C38" w:rsidRDefault="003D5EA4">
            <w:pPr>
              <w:pStyle w:val="TableParagraph"/>
              <w:spacing w:line="244" w:lineRule="exact"/>
              <w:rPr>
                <w:i/>
                <w:sz w:val="24"/>
              </w:rPr>
            </w:pPr>
            <w:r>
              <w:rPr>
                <w:i/>
                <w:spacing w:val="-4"/>
                <w:sz w:val="24"/>
              </w:rPr>
              <w:t>Пәні</w:t>
            </w:r>
          </w:p>
        </w:tc>
        <w:tc>
          <w:tcPr>
            <w:tcW w:w="7049" w:type="dxa"/>
          </w:tcPr>
          <w:p w14:paraId="1F23AFDE" w14:textId="77777777" w:rsidR="004D1C38" w:rsidRDefault="003D5EA4">
            <w:pPr>
              <w:pStyle w:val="TableParagraph"/>
              <w:spacing w:line="244" w:lineRule="exact"/>
              <w:ind w:left="108"/>
              <w:rPr>
                <w:sz w:val="24"/>
              </w:rPr>
            </w:pPr>
            <w:r>
              <w:rPr>
                <w:sz w:val="24"/>
              </w:rPr>
              <w:t>Қазақ</w:t>
            </w:r>
            <w:r>
              <w:rPr>
                <w:spacing w:val="-2"/>
                <w:sz w:val="24"/>
              </w:rPr>
              <w:t xml:space="preserve"> </w:t>
            </w:r>
            <w:r>
              <w:rPr>
                <w:spacing w:val="-4"/>
                <w:sz w:val="24"/>
              </w:rPr>
              <w:t>тілі</w:t>
            </w:r>
          </w:p>
        </w:tc>
      </w:tr>
      <w:tr w:rsidR="004D1C38" w14:paraId="30E82791" w14:textId="77777777">
        <w:trPr>
          <w:trHeight w:val="261"/>
        </w:trPr>
        <w:tc>
          <w:tcPr>
            <w:tcW w:w="2513" w:type="dxa"/>
          </w:tcPr>
          <w:p w14:paraId="2A3C4E42" w14:textId="77777777" w:rsidR="004D1C38" w:rsidRDefault="003D5EA4">
            <w:pPr>
              <w:pStyle w:val="TableParagraph"/>
              <w:spacing w:line="241" w:lineRule="exact"/>
              <w:rPr>
                <w:i/>
                <w:sz w:val="24"/>
              </w:rPr>
            </w:pPr>
            <w:r>
              <w:rPr>
                <w:i/>
                <w:sz w:val="24"/>
              </w:rPr>
              <w:t>Сабақтың</w:t>
            </w:r>
            <w:r>
              <w:rPr>
                <w:i/>
                <w:spacing w:val="-4"/>
                <w:sz w:val="24"/>
              </w:rPr>
              <w:t xml:space="preserve"> </w:t>
            </w:r>
            <w:r>
              <w:rPr>
                <w:i/>
                <w:spacing w:val="-2"/>
                <w:sz w:val="24"/>
              </w:rPr>
              <w:t>тақырыбы</w:t>
            </w:r>
          </w:p>
        </w:tc>
        <w:tc>
          <w:tcPr>
            <w:tcW w:w="7049" w:type="dxa"/>
          </w:tcPr>
          <w:p w14:paraId="66930308" w14:textId="77777777" w:rsidR="004D1C38" w:rsidRDefault="003D5EA4">
            <w:pPr>
              <w:pStyle w:val="TableParagraph"/>
              <w:spacing w:line="241" w:lineRule="exact"/>
              <w:ind w:left="108"/>
              <w:rPr>
                <w:sz w:val="24"/>
              </w:rPr>
            </w:pPr>
            <w:r>
              <w:rPr>
                <w:sz w:val="24"/>
              </w:rPr>
              <w:t>Ахмет</w:t>
            </w:r>
            <w:r>
              <w:rPr>
                <w:spacing w:val="-3"/>
                <w:sz w:val="24"/>
              </w:rPr>
              <w:t xml:space="preserve"> </w:t>
            </w:r>
            <w:r>
              <w:rPr>
                <w:sz w:val="24"/>
              </w:rPr>
              <w:t>Байтұрсынұлы</w:t>
            </w:r>
            <w:r>
              <w:rPr>
                <w:spacing w:val="-3"/>
                <w:sz w:val="24"/>
              </w:rPr>
              <w:t xml:space="preserve"> </w:t>
            </w:r>
            <w:r>
              <w:rPr>
                <w:sz w:val="24"/>
              </w:rPr>
              <w:t>кім?</w:t>
            </w:r>
            <w:r>
              <w:rPr>
                <w:spacing w:val="-4"/>
                <w:sz w:val="24"/>
              </w:rPr>
              <w:t xml:space="preserve"> </w:t>
            </w:r>
            <w:r>
              <w:rPr>
                <w:sz w:val="24"/>
              </w:rPr>
              <w:t>Будан</w:t>
            </w:r>
            <w:r>
              <w:rPr>
                <w:spacing w:val="-2"/>
                <w:sz w:val="24"/>
              </w:rPr>
              <w:t xml:space="preserve"> сөздер</w:t>
            </w:r>
          </w:p>
        </w:tc>
      </w:tr>
      <w:tr w:rsidR="004D1C38" w14:paraId="394420AC" w14:textId="77777777">
        <w:trPr>
          <w:trHeight w:val="263"/>
        </w:trPr>
        <w:tc>
          <w:tcPr>
            <w:tcW w:w="2513" w:type="dxa"/>
          </w:tcPr>
          <w:p w14:paraId="5542C176" w14:textId="77777777" w:rsidR="004D1C38" w:rsidRDefault="003D5EA4">
            <w:pPr>
              <w:pStyle w:val="TableParagraph"/>
              <w:spacing w:line="244" w:lineRule="exact"/>
              <w:rPr>
                <w:i/>
                <w:sz w:val="24"/>
              </w:rPr>
            </w:pPr>
            <w:r>
              <w:rPr>
                <w:i/>
                <w:sz w:val="24"/>
              </w:rPr>
              <w:t>Сабақтың</w:t>
            </w:r>
            <w:r>
              <w:rPr>
                <w:i/>
                <w:spacing w:val="-4"/>
                <w:sz w:val="24"/>
              </w:rPr>
              <w:t xml:space="preserve"> </w:t>
            </w:r>
            <w:r>
              <w:rPr>
                <w:i/>
                <w:spacing w:val="-2"/>
                <w:sz w:val="24"/>
              </w:rPr>
              <w:t>форматы</w:t>
            </w:r>
          </w:p>
        </w:tc>
        <w:tc>
          <w:tcPr>
            <w:tcW w:w="7049" w:type="dxa"/>
          </w:tcPr>
          <w:p w14:paraId="7D04B942" w14:textId="77777777" w:rsidR="004D1C38" w:rsidRDefault="003D5EA4">
            <w:pPr>
              <w:pStyle w:val="TableParagraph"/>
              <w:spacing w:line="244" w:lineRule="exact"/>
              <w:ind w:left="108"/>
              <w:rPr>
                <w:sz w:val="24"/>
              </w:rPr>
            </w:pPr>
            <w:r>
              <w:rPr>
                <w:spacing w:val="-2"/>
                <w:sz w:val="24"/>
              </w:rPr>
              <w:t>бейнесабақ</w:t>
            </w:r>
          </w:p>
        </w:tc>
      </w:tr>
      <w:tr w:rsidR="004D1C38" w14:paraId="492D67AA" w14:textId="77777777">
        <w:trPr>
          <w:trHeight w:val="261"/>
        </w:trPr>
        <w:tc>
          <w:tcPr>
            <w:tcW w:w="2513" w:type="dxa"/>
          </w:tcPr>
          <w:p w14:paraId="05A63E87" w14:textId="77777777" w:rsidR="004D1C38" w:rsidRDefault="003D5EA4">
            <w:pPr>
              <w:pStyle w:val="TableParagraph"/>
              <w:spacing w:line="241" w:lineRule="exact"/>
              <w:rPr>
                <w:i/>
                <w:sz w:val="24"/>
              </w:rPr>
            </w:pPr>
            <w:r>
              <w:rPr>
                <w:i/>
                <w:sz w:val="24"/>
              </w:rPr>
              <w:t>Сабақтың</w:t>
            </w:r>
            <w:r>
              <w:rPr>
                <w:i/>
                <w:spacing w:val="-4"/>
                <w:sz w:val="24"/>
              </w:rPr>
              <w:t xml:space="preserve"> </w:t>
            </w:r>
            <w:r>
              <w:rPr>
                <w:i/>
                <w:spacing w:val="-2"/>
                <w:sz w:val="24"/>
              </w:rPr>
              <w:t>ұзақтығы</w:t>
            </w:r>
          </w:p>
        </w:tc>
        <w:tc>
          <w:tcPr>
            <w:tcW w:w="7049" w:type="dxa"/>
          </w:tcPr>
          <w:p w14:paraId="55B984ED" w14:textId="77777777" w:rsidR="004D1C38" w:rsidRDefault="003D5EA4">
            <w:pPr>
              <w:pStyle w:val="TableParagraph"/>
              <w:spacing w:line="241" w:lineRule="exact"/>
              <w:ind w:left="108"/>
              <w:rPr>
                <w:sz w:val="24"/>
              </w:rPr>
            </w:pPr>
            <w:r>
              <w:rPr>
                <w:sz w:val="24"/>
              </w:rPr>
              <w:t xml:space="preserve">9 </w:t>
            </w:r>
            <w:r>
              <w:rPr>
                <w:spacing w:val="-2"/>
                <w:sz w:val="24"/>
              </w:rPr>
              <w:t>минут</w:t>
            </w:r>
          </w:p>
        </w:tc>
      </w:tr>
      <w:tr w:rsidR="004D1C38" w14:paraId="54976F91" w14:textId="77777777">
        <w:trPr>
          <w:trHeight w:val="3408"/>
        </w:trPr>
        <w:tc>
          <w:tcPr>
            <w:tcW w:w="2513" w:type="dxa"/>
          </w:tcPr>
          <w:p w14:paraId="6DEED05A" w14:textId="77777777" w:rsidR="004D1C38" w:rsidRDefault="003D5EA4">
            <w:pPr>
              <w:pStyle w:val="TableParagraph"/>
              <w:spacing w:line="266" w:lineRule="exact"/>
              <w:rPr>
                <w:i/>
                <w:sz w:val="24"/>
              </w:rPr>
            </w:pPr>
            <w:r>
              <w:rPr>
                <w:i/>
                <w:sz w:val="24"/>
              </w:rPr>
              <w:t>Сабақтың</w:t>
            </w:r>
            <w:r>
              <w:rPr>
                <w:i/>
                <w:spacing w:val="-4"/>
                <w:sz w:val="24"/>
              </w:rPr>
              <w:t xml:space="preserve"> </w:t>
            </w:r>
            <w:r>
              <w:rPr>
                <w:i/>
                <w:spacing w:val="-2"/>
                <w:sz w:val="24"/>
              </w:rPr>
              <w:t>құрылымы</w:t>
            </w:r>
          </w:p>
        </w:tc>
        <w:tc>
          <w:tcPr>
            <w:tcW w:w="7049" w:type="dxa"/>
          </w:tcPr>
          <w:p w14:paraId="7DBC069A" w14:textId="77777777" w:rsidR="004D1C38" w:rsidRDefault="003D5EA4">
            <w:pPr>
              <w:pStyle w:val="TableParagraph"/>
              <w:numPr>
                <w:ilvl w:val="0"/>
                <w:numId w:val="21"/>
              </w:numPr>
              <w:tabs>
                <w:tab w:val="left" w:pos="395"/>
              </w:tabs>
              <w:spacing w:before="1" w:line="228" w:lineRule="auto"/>
              <w:ind w:right="97" w:firstLine="0"/>
              <w:jc w:val="both"/>
              <w:rPr>
                <w:sz w:val="24"/>
              </w:rPr>
            </w:pPr>
            <w:r>
              <w:rPr>
                <w:sz w:val="24"/>
              </w:rPr>
              <w:t xml:space="preserve">бастапқы бөлім (5 минут). А. Байтұрсынұлының тіл туралы және тіл тазалығы туралы пікірлері талданады, тапсырмалар </w:t>
            </w:r>
            <w:r>
              <w:rPr>
                <w:spacing w:val="-2"/>
                <w:sz w:val="24"/>
              </w:rPr>
              <w:t>беріледі;</w:t>
            </w:r>
          </w:p>
          <w:p w14:paraId="3156302B" w14:textId="77777777" w:rsidR="004D1C38" w:rsidRDefault="003D5EA4">
            <w:pPr>
              <w:pStyle w:val="TableParagraph"/>
              <w:numPr>
                <w:ilvl w:val="0"/>
                <w:numId w:val="21"/>
              </w:numPr>
              <w:tabs>
                <w:tab w:val="left" w:pos="395"/>
              </w:tabs>
              <w:spacing w:before="1" w:line="228" w:lineRule="auto"/>
              <w:ind w:right="101" w:firstLine="0"/>
              <w:jc w:val="both"/>
              <w:rPr>
                <w:sz w:val="24"/>
              </w:rPr>
            </w:pPr>
            <w:r>
              <w:rPr>
                <w:sz w:val="24"/>
              </w:rPr>
              <w:t>грамматикалық бөлім (будан сөздер). Бұл бөлім «Есте сақта!» айдары арқылы берілген. Будан сөздер туралы ақпарат беру және мысалдар келтіріледі. Бұл бөлімде студенттерге будан сөздердің мағынасы мен олардың қолданылу аясы түсіндіріледі;</w:t>
            </w:r>
          </w:p>
          <w:p w14:paraId="52829C97" w14:textId="77777777" w:rsidR="004D1C38" w:rsidRDefault="003D5EA4">
            <w:pPr>
              <w:pStyle w:val="TableParagraph"/>
              <w:numPr>
                <w:ilvl w:val="0"/>
                <w:numId w:val="21"/>
              </w:numPr>
              <w:tabs>
                <w:tab w:val="left" w:pos="395"/>
              </w:tabs>
              <w:spacing w:line="228" w:lineRule="auto"/>
              <w:ind w:right="99" w:firstLine="0"/>
              <w:jc w:val="both"/>
              <w:rPr>
                <w:sz w:val="24"/>
              </w:rPr>
            </w:pPr>
            <w:r>
              <w:rPr>
                <w:sz w:val="24"/>
              </w:rPr>
              <w:t>тапсырма беру. Будан сөздерді түсіндірме сөздіктерден тауып, теріп жазу; Қоғамдық-саяси, экономика және мәдениет саласындағы будан сөздерді анықтап, бөліп жазу; Семантикалық карта толтыру;</w:t>
            </w:r>
          </w:p>
          <w:p w14:paraId="77BE24D1" w14:textId="77777777" w:rsidR="004D1C38" w:rsidRDefault="003D5EA4">
            <w:pPr>
              <w:pStyle w:val="TableParagraph"/>
              <w:numPr>
                <w:ilvl w:val="0"/>
                <w:numId w:val="21"/>
              </w:numPr>
              <w:tabs>
                <w:tab w:val="left" w:pos="395"/>
              </w:tabs>
              <w:spacing w:line="262" w:lineRule="exact"/>
              <w:ind w:right="98" w:firstLine="0"/>
              <w:jc w:val="both"/>
              <w:rPr>
                <w:sz w:val="24"/>
              </w:rPr>
            </w:pPr>
            <w:r>
              <w:rPr>
                <w:sz w:val="24"/>
              </w:rPr>
              <w:t>сабақты</w:t>
            </w:r>
            <w:r>
              <w:rPr>
                <w:spacing w:val="-6"/>
                <w:sz w:val="24"/>
              </w:rPr>
              <w:t xml:space="preserve"> </w:t>
            </w:r>
            <w:r>
              <w:rPr>
                <w:sz w:val="24"/>
              </w:rPr>
              <w:t>бекіту.</w:t>
            </w:r>
            <w:r>
              <w:rPr>
                <w:spacing w:val="-6"/>
                <w:sz w:val="24"/>
              </w:rPr>
              <w:t xml:space="preserve"> </w:t>
            </w:r>
            <w:r>
              <w:rPr>
                <w:sz w:val="24"/>
              </w:rPr>
              <w:t>«Ой</w:t>
            </w:r>
            <w:r>
              <w:rPr>
                <w:spacing w:val="-5"/>
                <w:sz w:val="24"/>
              </w:rPr>
              <w:t xml:space="preserve"> </w:t>
            </w:r>
            <w:r>
              <w:rPr>
                <w:sz w:val="24"/>
              </w:rPr>
              <w:t>түрткі»</w:t>
            </w:r>
            <w:r>
              <w:rPr>
                <w:spacing w:val="-6"/>
                <w:sz w:val="24"/>
              </w:rPr>
              <w:t xml:space="preserve"> </w:t>
            </w:r>
            <w:r>
              <w:rPr>
                <w:sz w:val="24"/>
              </w:rPr>
              <w:t>стратегиясы</w:t>
            </w:r>
            <w:r>
              <w:rPr>
                <w:spacing w:val="-6"/>
                <w:sz w:val="24"/>
              </w:rPr>
              <w:t xml:space="preserve"> </w:t>
            </w:r>
            <w:r>
              <w:rPr>
                <w:sz w:val="24"/>
              </w:rPr>
              <w:t>бойынша</w:t>
            </w:r>
            <w:r>
              <w:rPr>
                <w:spacing w:val="-7"/>
                <w:sz w:val="24"/>
              </w:rPr>
              <w:t xml:space="preserve"> </w:t>
            </w:r>
            <w:r>
              <w:rPr>
                <w:sz w:val="24"/>
              </w:rPr>
              <w:t>сұрақ-жауап ұйымдастырылады. Тақырып аясында талқылау жүргізіледі</w:t>
            </w:r>
          </w:p>
        </w:tc>
      </w:tr>
      <w:tr w:rsidR="004D1C38" w14:paraId="4D1C4756" w14:textId="77777777">
        <w:trPr>
          <w:trHeight w:val="1046"/>
        </w:trPr>
        <w:tc>
          <w:tcPr>
            <w:tcW w:w="2513" w:type="dxa"/>
          </w:tcPr>
          <w:p w14:paraId="50A00170" w14:textId="77777777" w:rsidR="004D1C38" w:rsidRDefault="003D5EA4">
            <w:pPr>
              <w:pStyle w:val="TableParagraph"/>
              <w:spacing w:line="264" w:lineRule="exact"/>
              <w:rPr>
                <w:i/>
                <w:sz w:val="24"/>
              </w:rPr>
            </w:pPr>
            <w:r>
              <w:rPr>
                <w:i/>
                <w:sz w:val="24"/>
              </w:rPr>
              <w:t>Сабақтың</w:t>
            </w:r>
            <w:r>
              <w:rPr>
                <w:i/>
                <w:spacing w:val="-4"/>
                <w:sz w:val="24"/>
              </w:rPr>
              <w:t xml:space="preserve"> </w:t>
            </w:r>
            <w:r>
              <w:rPr>
                <w:i/>
                <w:spacing w:val="-2"/>
                <w:sz w:val="24"/>
              </w:rPr>
              <w:t>нәтижесі</w:t>
            </w:r>
          </w:p>
        </w:tc>
        <w:tc>
          <w:tcPr>
            <w:tcW w:w="7049" w:type="dxa"/>
          </w:tcPr>
          <w:p w14:paraId="256417E1" w14:textId="77777777" w:rsidR="004D1C38" w:rsidRDefault="003D5EA4">
            <w:pPr>
              <w:pStyle w:val="TableParagraph"/>
              <w:spacing w:line="230" w:lineRule="auto"/>
              <w:ind w:left="108"/>
              <w:rPr>
                <w:sz w:val="24"/>
              </w:rPr>
            </w:pPr>
            <w:r>
              <w:rPr>
                <w:sz w:val="24"/>
              </w:rPr>
              <w:t>А.</w:t>
            </w:r>
            <w:r>
              <w:rPr>
                <w:spacing w:val="80"/>
                <w:sz w:val="24"/>
              </w:rPr>
              <w:t xml:space="preserve"> </w:t>
            </w:r>
            <w:r>
              <w:rPr>
                <w:sz w:val="24"/>
              </w:rPr>
              <w:t>Байтұрсынұлының</w:t>
            </w:r>
            <w:r>
              <w:rPr>
                <w:spacing w:val="80"/>
                <w:sz w:val="24"/>
              </w:rPr>
              <w:t xml:space="preserve"> </w:t>
            </w:r>
            <w:r>
              <w:rPr>
                <w:sz w:val="24"/>
              </w:rPr>
              <w:t>тіл</w:t>
            </w:r>
            <w:r>
              <w:rPr>
                <w:spacing w:val="80"/>
                <w:sz w:val="24"/>
              </w:rPr>
              <w:t xml:space="preserve"> </w:t>
            </w:r>
            <w:r>
              <w:rPr>
                <w:sz w:val="24"/>
              </w:rPr>
              <w:t>біліміне</w:t>
            </w:r>
            <w:r>
              <w:rPr>
                <w:spacing w:val="80"/>
                <w:sz w:val="24"/>
              </w:rPr>
              <w:t xml:space="preserve"> </w:t>
            </w:r>
            <w:r>
              <w:rPr>
                <w:sz w:val="24"/>
              </w:rPr>
              <w:t>тигізген</w:t>
            </w:r>
            <w:r>
              <w:rPr>
                <w:spacing w:val="80"/>
                <w:sz w:val="24"/>
              </w:rPr>
              <w:t xml:space="preserve"> </w:t>
            </w:r>
            <w:r>
              <w:rPr>
                <w:sz w:val="24"/>
              </w:rPr>
              <w:t>үлесін</w:t>
            </w:r>
            <w:r>
              <w:rPr>
                <w:spacing w:val="80"/>
                <w:sz w:val="24"/>
              </w:rPr>
              <w:t xml:space="preserve"> </w:t>
            </w:r>
            <w:r>
              <w:rPr>
                <w:sz w:val="24"/>
              </w:rPr>
              <w:t>және</w:t>
            </w:r>
            <w:r>
              <w:rPr>
                <w:spacing w:val="80"/>
                <w:sz w:val="24"/>
              </w:rPr>
              <w:t xml:space="preserve"> </w:t>
            </w:r>
            <w:r>
              <w:rPr>
                <w:sz w:val="24"/>
              </w:rPr>
              <w:t>тіл</w:t>
            </w:r>
            <w:r>
              <w:rPr>
                <w:spacing w:val="80"/>
                <w:sz w:val="24"/>
              </w:rPr>
              <w:t xml:space="preserve"> </w:t>
            </w:r>
            <w:r>
              <w:rPr>
                <w:sz w:val="24"/>
              </w:rPr>
              <w:t>тазалығы</w:t>
            </w:r>
            <w:r>
              <w:rPr>
                <w:spacing w:val="25"/>
                <w:sz w:val="24"/>
              </w:rPr>
              <w:t xml:space="preserve">  </w:t>
            </w:r>
            <w:r>
              <w:rPr>
                <w:sz w:val="24"/>
              </w:rPr>
              <w:t>турасындағы</w:t>
            </w:r>
            <w:r>
              <w:rPr>
                <w:spacing w:val="26"/>
                <w:sz w:val="24"/>
              </w:rPr>
              <w:t xml:space="preserve">  </w:t>
            </w:r>
            <w:r>
              <w:rPr>
                <w:sz w:val="24"/>
              </w:rPr>
              <w:t>пікірін</w:t>
            </w:r>
            <w:r>
              <w:rPr>
                <w:spacing w:val="27"/>
                <w:sz w:val="24"/>
              </w:rPr>
              <w:t xml:space="preserve">  </w:t>
            </w:r>
            <w:r>
              <w:rPr>
                <w:sz w:val="24"/>
              </w:rPr>
              <w:t>біледі.</w:t>
            </w:r>
            <w:r>
              <w:rPr>
                <w:spacing w:val="26"/>
                <w:sz w:val="24"/>
              </w:rPr>
              <w:t xml:space="preserve">  </w:t>
            </w:r>
            <w:r>
              <w:rPr>
                <w:sz w:val="24"/>
              </w:rPr>
              <w:t>Будан</w:t>
            </w:r>
            <w:r>
              <w:rPr>
                <w:spacing w:val="27"/>
                <w:sz w:val="24"/>
              </w:rPr>
              <w:t xml:space="preserve">  </w:t>
            </w:r>
            <w:r>
              <w:rPr>
                <w:sz w:val="24"/>
              </w:rPr>
              <w:t>сөздерді</w:t>
            </w:r>
            <w:r>
              <w:rPr>
                <w:spacing w:val="26"/>
                <w:sz w:val="24"/>
              </w:rPr>
              <w:t xml:space="preserve">  </w:t>
            </w:r>
            <w:r>
              <w:rPr>
                <w:spacing w:val="-2"/>
                <w:sz w:val="24"/>
              </w:rPr>
              <w:t>ажыра</w:t>
            </w:r>
          </w:p>
          <w:p w14:paraId="0BF4E5B0" w14:textId="77777777" w:rsidR="004D1C38" w:rsidRDefault="003D5EA4">
            <w:pPr>
              <w:pStyle w:val="TableParagraph"/>
              <w:spacing w:line="262" w:lineRule="exact"/>
              <w:ind w:left="108"/>
              <w:rPr>
                <w:sz w:val="24"/>
              </w:rPr>
            </w:pPr>
            <w:r>
              <w:rPr>
                <w:sz w:val="24"/>
              </w:rPr>
              <w:t>алады,</w:t>
            </w:r>
            <w:r>
              <w:rPr>
                <w:spacing w:val="40"/>
                <w:sz w:val="24"/>
              </w:rPr>
              <w:t xml:space="preserve"> </w:t>
            </w:r>
            <w:r>
              <w:rPr>
                <w:sz w:val="24"/>
              </w:rPr>
              <w:t>олардың</w:t>
            </w:r>
            <w:r>
              <w:rPr>
                <w:spacing w:val="40"/>
                <w:sz w:val="24"/>
              </w:rPr>
              <w:t xml:space="preserve"> </w:t>
            </w:r>
            <w:r>
              <w:rPr>
                <w:sz w:val="24"/>
              </w:rPr>
              <w:t>әр</w:t>
            </w:r>
            <w:r>
              <w:rPr>
                <w:spacing w:val="40"/>
                <w:sz w:val="24"/>
              </w:rPr>
              <w:t xml:space="preserve"> </w:t>
            </w:r>
            <w:r>
              <w:rPr>
                <w:sz w:val="24"/>
              </w:rPr>
              <w:t>салада</w:t>
            </w:r>
            <w:r>
              <w:rPr>
                <w:spacing w:val="40"/>
                <w:sz w:val="24"/>
              </w:rPr>
              <w:t xml:space="preserve"> </w:t>
            </w:r>
            <w:r>
              <w:rPr>
                <w:sz w:val="24"/>
              </w:rPr>
              <w:t>қолданылуы</w:t>
            </w:r>
            <w:r>
              <w:rPr>
                <w:spacing w:val="40"/>
                <w:sz w:val="24"/>
              </w:rPr>
              <w:t xml:space="preserve"> </w:t>
            </w:r>
            <w:r>
              <w:rPr>
                <w:sz w:val="24"/>
              </w:rPr>
              <w:t>бойынша</w:t>
            </w:r>
            <w:r>
              <w:rPr>
                <w:spacing w:val="40"/>
                <w:sz w:val="24"/>
              </w:rPr>
              <w:t xml:space="preserve"> </w:t>
            </w:r>
            <w:r>
              <w:rPr>
                <w:sz w:val="24"/>
              </w:rPr>
              <w:t>сөздік</w:t>
            </w:r>
            <w:r>
              <w:rPr>
                <w:spacing w:val="40"/>
                <w:sz w:val="24"/>
              </w:rPr>
              <w:t xml:space="preserve"> </w:t>
            </w:r>
            <w:r>
              <w:rPr>
                <w:sz w:val="24"/>
              </w:rPr>
              <w:t>термен, терминологиялық еңбектермен жұмыс жасай алады</w:t>
            </w:r>
          </w:p>
        </w:tc>
      </w:tr>
      <w:tr w:rsidR="004D1C38" w14:paraId="2958A7D7" w14:textId="77777777">
        <w:trPr>
          <w:trHeight w:val="256"/>
        </w:trPr>
        <w:tc>
          <w:tcPr>
            <w:tcW w:w="9562" w:type="dxa"/>
            <w:gridSpan w:val="2"/>
          </w:tcPr>
          <w:p w14:paraId="50E98323" w14:textId="77777777" w:rsidR="004D1C38" w:rsidRDefault="003D5EA4">
            <w:pPr>
              <w:pStyle w:val="TableParagraph"/>
              <w:spacing w:line="237" w:lineRule="exact"/>
              <w:ind w:left="669"/>
              <w:rPr>
                <w:sz w:val="24"/>
              </w:rPr>
            </w:pPr>
            <w:r>
              <w:rPr>
                <w:sz w:val="24"/>
              </w:rPr>
              <w:t>Ескерту</w:t>
            </w:r>
            <w:r>
              <w:rPr>
                <w:spacing w:val="-2"/>
                <w:sz w:val="24"/>
              </w:rPr>
              <w:t xml:space="preserve"> </w:t>
            </w:r>
            <w:r>
              <w:rPr>
                <w:sz w:val="24"/>
              </w:rPr>
              <w:t>–</w:t>
            </w:r>
            <w:r>
              <w:rPr>
                <w:spacing w:val="-1"/>
                <w:sz w:val="24"/>
              </w:rPr>
              <w:t xml:space="preserve"> </w:t>
            </w:r>
            <w:r>
              <w:rPr>
                <w:sz w:val="24"/>
              </w:rPr>
              <w:t>автор</w:t>
            </w:r>
            <w:r>
              <w:rPr>
                <w:spacing w:val="-1"/>
                <w:sz w:val="24"/>
              </w:rPr>
              <w:t xml:space="preserve"> </w:t>
            </w:r>
            <w:r>
              <w:rPr>
                <w:spacing w:val="-2"/>
                <w:sz w:val="24"/>
              </w:rPr>
              <w:t>құрастырған</w:t>
            </w:r>
          </w:p>
        </w:tc>
      </w:tr>
    </w:tbl>
    <w:p w14:paraId="492B9994" w14:textId="77777777" w:rsidR="004D1C38" w:rsidRDefault="004D1C38">
      <w:pPr>
        <w:pStyle w:val="a3"/>
        <w:spacing w:before="3"/>
        <w:ind w:left="0" w:firstLine="0"/>
        <w:jc w:val="left"/>
      </w:pPr>
    </w:p>
    <w:p w14:paraId="28AF9EA1" w14:textId="77777777" w:rsidR="004D1C38" w:rsidRDefault="003D5EA4">
      <w:pPr>
        <w:pStyle w:val="a3"/>
        <w:ind w:right="135"/>
      </w:pPr>
      <w:r>
        <w:t>Мұнда будан сөздер туралы ақпарат «Есте сақта!» айдарында беріледі. Оқытушы сабақ барысында будан сөздерді тек</w:t>
      </w:r>
      <w:r>
        <w:rPr>
          <w:spacing w:val="40"/>
        </w:rPr>
        <w:t xml:space="preserve"> </w:t>
      </w:r>
      <w:r>
        <w:t>бірге жазылатын сөздер ретінде көрсетеді. Будан сөздерге агроөнеркәсіп, аудиокітап, автошеру, бейнетаспа, бейнефильм, биоотын, бортсерік, велобәйге, велошабандоз, дендробақ, зоодүкен, геосаясаткер, геофизик, геоэкология сөздерін мысал ретінде</w:t>
      </w:r>
      <w:r>
        <w:rPr>
          <w:spacing w:val="40"/>
        </w:rPr>
        <w:t xml:space="preserve"> </w:t>
      </w:r>
      <w:r>
        <w:t>келтіреді. Оқытушы сабақ барысында білім алушыларға: «Берілген мысалдардың мағынансын түсіндірме сөздік немесе терминдер сөздігінен табыңдар», - деген тапсырма береді. Жазылым бойынша қоғамдық-саяси, экономика,</w:t>
      </w:r>
      <w:r>
        <w:rPr>
          <w:spacing w:val="-2"/>
        </w:rPr>
        <w:t xml:space="preserve"> </w:t>
      </w:r>
      <w:r>
        <w:t>мәдениет</w:t>
      </w:r>
      <w:r>
        <w:rPr>
          <w:spacing w:val="-2"/>
        </w:rPr>
        <w:t xml:space="preserve"> </w:t>
      </w:r>
      <w:r>
        <w:t>салаларындағы</w:t>
      </w:r>
      <w:r>
        <w:rPr>
          <w:spacing w:val="-2"/>
        </w:rPr>
        <w:t xml:space="preserve"> </w:t>
      </w:r>
      <w:r>
        <w:t>будан</w:t>
      </w:r>
      <w:r>
        <w:rPr>
          <w:spacing w:val="-1"/>
        </w:rPr>
        <w:t xml:space="preserve"> </w:t>
      </w:r>
      <w:r>
        <w:t>терминдерді</w:t>
      </w:r>
      <w:r>
        <w:rPr>
          <w:spacing w:val="-1"/>
        </w:rPr>
        <w:t xml:space="preserve"> </w:t>
      </w:r>
      <w:r>
        <w:t>жіктеп</w:t>
      </w:r>
      <w:r>
        <w:rPr>
          <w:spacing w:val="-1"/>
        </w:rPr>
        <w:t xml:space="preserve"> </w:t>
      </w:r>
      <w:r>
        <w:t>кестені</w:t>
      </w:r>
      <w:r>
        <w:rPr>
          <w:spacing w:val="-1"/>
        </w:rPr>
        <w:t xml:space="preserve"> </w:t>
      </w:r>
      <w:r>
        <w:t xml:space="preserve">толтыру бойынша және велобәйге, қалтар, гүлшоқ, сканер, сайт, рағит, аудиокітап, форвард, ауызашар, пернетақта, белтемір сөздерін семантикалық картаға орналастыру тапсырмалары беріледі. Семантикалық карталардың сипаты </w:t>
      </w:r>
      <w:r>
        <w:rPr>
          <w:spacing w:val="-2"/>
        </w:rPr>
        <w:t>төмендегідей:</w:t>
      </w:r>
    </w:p>
    <w:p w14:paraId="7465547C" w14:textId="77777777" w:rsidR="004D1C38" w:rsidRDefault="003D5EA4">
      <w:pPr>
        <w:pStyle w:val="a4"/>
        <w:numPr>
          <w:ilvl w:val="2"/>
          <w:numId w:val="42"/>
        </w:numPr>
        <w:tabs>
          <w:tab w:val="left" w:pos="1136"/>
        </w:tabs>
        <w:spacing w:line="322" w:lineRule="exact"/>
        <w:ind w:left="1136" w:hanging="285"/>
        <w:rPr>
          <w:sz w:val="28"/>
        </w:rPr>
      </w:pPr>
      <w:r>
        <w:rPr>
          <w:sz w:val="28"/>
        </w:rPr>
        <w:t>қоғамдық</w:t>
      </w:r>
      <w:r>
        <w:rPr>
          <w:spacing w:val="-9"/>
          <w:sz w:val="28"/>
        </w:rPr>
        <w:t xml:space="preserve"> </w:t>
      </w:r>
      <w:r>
        <w:rPr>
          <w:sz w:val="28"/>
        </w:rPr>
        <w:t>өмірде</w:t>
      </w:r>
      <w:r>
        <w:rPr>
          <w:spacing w:val="-4"/>
          <w:sz w:val="28"/>
        </w:rPr>
        <w:t xml:space="preserve"> </w:t>
      </w:r>
      <w:r>
        <w:rPr>
          <w:sz w:val="28"/>
        </w:rPr>
        <w:t>пайда</w:t>
      </w:r>
      <w:r>
        <w:rPr>
          <w:spacing w:val="-7"/>
          <w:sz w:val="28"/>
        </w:rPr>
        <w:t xml:space="preserve"> </w:t>
      </w:r>
      <w:r>
        <w:rPr>
          <w:sz w:val="28"/>
        </w:rPr>
        <w:t>болған</w:t>
      </w:r>
      <w:r>
        <w:rPr>
          <w:spacing w:val="-2"/>
          <w:sz w:val="28"/>
        </w:rPr>
        <w:t xml:space="preserve"> </w:t>
      </w:r>
      <w:r>
        <w:rPr>
          <w:sz w:val="28"/>
        </w:rPr>
        <w:t>жаңа</w:t>
      </w:r>
      <w:r>
        <w:rPr>
          <w:spacing w:val="-4"/>
          <w:sz w:val="28"/>
        </w:rPr>
        <w:t xml:space="preserve"> </w:t>
      </w:r>
      <w:r>
        <w:rPr>
          <w:sz w:val="28"/>
        </w:rPr>
        <w:t>зат,</w:t>
      </w:r>
      <w:r>
        <w:rPr>
          <w:spacing w:val="-5"/>
          <w:sz w:val="28"/>
        </w:rPr>
        <w:t xml:space="preserve"> </w:t>
      </w:r>
      <w:r>
        <w:rPr>
          <w:sz w:val="28"/>
        </w:rPr>
        <w:t>құбылыс</w:t>
      </w:r>
      <w:r>
        <w:rPr>
          <w:spacing w:val="-6"/>
          <w:sz w:val="28"/>
        </w:rPr>
        <w:t xml:space="preserve"> </w:t>
      </w:r>
      <w:r>
        <w:rPr>
          <w:spacing w:val="-2"/>
          <w:sz w:val="28"/>
        </w:rPr>
        <w:t>атаулары;</w:t>
      </w:r>
    </w:p>
    <w:p w14:paraId="6E671C9E" w14:textId="77777777" w:rsidR="004D1C38" w:rsidRDefault="003D5EA4">
      <w:pPr>
        <w:pStyle w:val="a4"/>
        <w:numPr>
          <w:ilvl w:val="2"/>
          <w:numId w:val="42"/>
        </w:numPr>
        <w:tabs>
          <w:tab w:val="left" w:pos="1135"/>
        </w:tabs>
        <w:ind w:right="144" w:firstLine="707"/>
        <w:rPr>
          <w:sz w:val="28"/>
        </w:rPr>
      </w:pPr>
      <w:r>
        <w:rPr>
          <w:sz w:val="28"/>
        </w:rPr>
        <w:t>белгілі бір құбылысты бір сөзбен атау немесе тұлғалық жақтан ықшамдау үдерісіне байланысты пайда болған сөздер;</w:t>
      </w:r>
    </w:p>
    <w:p w14:paraId="04C1D81B" w14:textId="77777777" w:rsidR="004D1C38" w:rsidRDefault="004D1C38">
      <w:pPr>
        <w:pStyle w:val="a4"/>
        <w:rPr>
          <w:sz w:val="28"/>
        </w:rPr>
        <w:sectPr w:rsidR="004D1C38">
          <w:pgSz w:w="11910" w:h="16840"/>
          <w:pgMar w:top="1040" w:right="425" w:bottom="960" w:left="1559" w:header="0" w:footer="775" w:gutter="0"/>
          <w:cols w:space="720"/>
        </w:sectPr>
      </w:pPr>
    </w:p>
    <w:p w14:paraId="1B8C3D48" w14:textId="77777777" w:rsidR="004D1C38" w:rsidRDefault="003D5EA4">
      <w:pPr>
        <w:pStyle w:val="a4"/>
        <w:numPr>
          <w:ilvl w:val="2"/>
          <w:numId w:val="42"/>
        </w:numPr>
        <w:tabs>
          <w:tab w:val="left" w:pos="1135"/>
        </w:tabs>
        <w:spacing w:before="74" w:line="242" w:lineRule="auto"/>
        <w:ind w:right="146" w:firstLine="707"/>
        <w:jc w:val="left"/>
        <w:rPr>
          <w:sz w:val="28"/>
        </w:rPr>
      </w:pPr>
      <w:r>
        <w:rPr>
          <w:sz w:val="28"/>
        </w:rPr>
        <w:lastRenderedPageBreak/>
        <w:t>ұлттық</w:t>
      </w:r>
      <w:r>
        <w:rPr>
          <w:spacing w:val="36"/>
          <w:sz w:val="28"/>
        </w:rPr>
        <w:t xml:space="preserve"> </w:t>
      </w:r>
      <w:r>
        <w:rPr>
          <w:sz w:val="28"/>
        </w:rPr>
        <w:t>сананың</w:t>
      </w:r>
      <w:r>
        <w:rPr>
          <w:spacing w:val="34"/>
          <w:sz w:val="28"/>
        </w:rPr>
        <w:t xml:space="preserve"> </w:t>
      </w:r>
      <w:r>
        <w:rPr>
          <w:sz w:val="28"/>
        </w:rPr>
        <w:t>оянуымен</w:t>
      </w:r>
      <w:r>
        <w:rPr>
          <w:spacing w:val="36"/>
          <w:sz w:val="28"/>
        </w:rPr>
        <w:t xml:space="preserve"> </w:t>
      </w:r>
      <w:r>
        <w:rPr>
          <w:sz w:val="28"/>
        </w:rPr>
        <w:t>байланысты</w:t>
      </w:r>
      <w:r>
        <w:rPr>
          <w:spacing w:val="36"/>
          <w:sz w:val="28"/>
        </w:rPr>
        <w:t xml:space="preserve"> </w:t>
      </w:r>
      <w:r>
        <w:rPr>
          <w:sz w:val="28"/>
        </w:rPr>
        <w:t>кейбір</w:t>
      </w:r>
      <w:r>
        <w:rPr>
          <w:spacing w:val="36"/>
          <w:sz w:val="28"/>
        </w:rPr>
        <w:t xml:space="preserve"> </w:t>
      </w:r>
      <w:r>
        <w:rPr>
          <w:sz w:val="28"/>
        </w:rPr>
        <w:t>терминдер</w:t>
      </w:r>
      <w:r>
        <w:rPr>
          <w:spacing w:val="34"/>
          <w:sz w:val="28"/>
        </w:rPr>
        <w:t xml:space="preserve"> </w:t>
      </w:r>
      <w:r>
        <w:rPr>
          <w:sz w:val="28"/>
        </w:rPr>
        <w:t>мен</w:t>
      </w:r>
      <w:r>
        <w:rPr>
          <w:spacing w:val="36"/>
          <w:sz w:val="28"/>
        </w:rPr>
        <w:t xml:space="preserve"> </w:t>
      </w:r>
      <w:r>
        <w:rPr>
          <w:sz w:val="28"/>
        </w:rPr>
        <w:t>өзге</w:t>
      </w:r>
      <w:r>
        <w:rPr>
          <w:spacing w:val="36"/>
          <w:sz w:val="28"/>
        </w:rPr>
        <w:t xml:space="preserve"> </w:t>
      </w:r>
      <w:r>
        <w:rPr>
          <w:sz w:val="28"/>
        </w:rPr>
        <w:t>де атаулардың, төлтума сөзбен аталуы;</w:t>
      </w:r>
    </w:p>
    <w:p w14:paraId="6E17B2D8" w14:textId="77777777" w:rsidR="004D1C38" w:rsidRDefault="003D5EA4">
      <w:pPr>
        <w:pStyle w:val="a4"/>
        <w:numPr>
          <w:ilvl w:val="2"/>
          <w:numId w:val="42"/>
        </w:numPr>
        <w:tabs>
          <w:tab w:val="left" w:pos="1135"/>
        </w:tabs>
        <w:ind w:right="144" w:firstLine="707"/>
        <w:jc w:val="left"/>
        <w:rPr>
          <w:sz w:val="28"/>
        </w:rPr>
      </w:pPr>
      <w:r>
        <w:rPr>
          <w:sz w:val="28"/>
        </w:rPr>
        <w:t>діни</w:t>
      </w:r>
      <w:r>
        <w:rPr>
          <w:spacing w:val="80"/>
          <w:sz w:val="28"/>
        </w:rPr>
        <w:t xml:space="preserve"> </w:t>
      </w:r>
      <w:r>
        <w:rPr>
          <w:sz w:val="28"/>
        </w:rPr>
        <w:t>сананың</w:t>
      </w:r>
      <w:r>
        <w:rPr>
          <w:spacing w:val="80"/>
          <w:sz w:val="28"/>
        </w:rPr>
        <w:t xml:space="preserve"> </w:t>
      </w:r>
      <w:r>
        <w:rPr>
          <w:sz w:val="28"/>
        </w:rPr>
        <w:t>жаңғыруына</w:t>
      </w:r>
      <w:r>
        <w:rPr>
          <w:spacing w:val="80"/>
          <w:sz w:val="28"/>
        </w:rPr>
        <w:t xml:space="preserve"> </w:t>
      </w:r>
      <w:r>
        <w:rPr>
          <w:sz w:val="28"/>
        </w:rPr>
        <w:t>байланысты</w:t>
      </w:r>
      <w:r>
        <w:rPr>
          <w:spacing w:val="80"/>
          <w:sz w:val="28"/>
        </w:rPr>
        <w:t xml:space="preserve"> </w:t>
      </w:r>
      <w:r>
        <w:rPr>
          <w:sz w:val="28"/>
        </w:rPr>
        <w:t>әлеуметтік</w:t>
      </w:r>
      <w:r>
        <w:rPr>
          <w:spacing w:val="80"/>
          <w:sz w:val="28"/>
        </w:rPr>
        <w:t xml:space="preserve"> </w:t>
      </w:r>
      <w:r>
        <w:rPr>
          <w:sz w:val="28"/>
        </w:rPr>
        <w:t>мән</w:t>
      </w:r>
      <w:r>
        <w:rPr>
          <w:spacing w:val="80"/>
          <w:sz w:val="28"/>
        </w:rPr>
        <w:t xml:space="preserve"> </w:t>
      </w:r>
      <w:r>
        <w:rPr>
          <w:sz w:val="28"/>
        </w:rPr>
        <w:t>алған</w:t>
      </w:r>
      <w:r>
        <w:rPr>
          <w:spacing w:val="80"/>
          <w:sz w:val="28"/>
        </w:rPr>
        <w:t xml:space="preserve"> </w:t>
      </w:r>
      <w:r>
        <w:rPr>
          <w:sz w:val="28"/>
        </w:rPr>
        <w:t>діни мазмұндағы сөздер;</w:t>
      </w:r>
    </w:p>
    <w:p w14:paraId="1E34F172" w14:textId="77777777" w:rsidR="004D1C38" w:rsidRDefault="003D5EA4">
      <w:pPr>
        <w:pStyle w:val="a4"/>
        <w:numPr>
          <w:ilvl w:val="2"/>
          <w:numId w:val="42"/>
        </w:numPr>
        <w:tabs>
          <w:tab w:val="left" w:pos="1136"/>
        </w:tabs>
        <w:spacing w:line="321" w:lineRule="exact"/>
        <w:ind w:left="1136" w:hanging="285"/>
        <w:jc w:val="left"/>
        <w:rPr>
          <w:sz w:val="28"/>
        </w:rPr>
      </w:pPr>
      <w:r>
        <w:rPr>
          <w:sz w:val="28"/>
        </w:rPr>
        <w:t>шетелдік</w:t>
      </w:r>
      <w:r>
        <w:rPr>
          <w:spacing w:val="-5"/>
          <w:sz w:val="28"/>
        </w:rPr>
        <w:t xml:space="preserve"> </w:t>
      </w:r>
      <w:r>
        <w:rPr>
          <w:sz w:val="28"/>
        </w:rPr>
        <w:t>кірме</w:t>
      </w:r>
      <w:r>
        <w:rPr>
          <w:spacing w:val="-5"/>
          <w:sz w:val="28"/>
        </w:rPr>
        <w:t xml:space="preserve"> </w:t>
      </w:r>
      <w:r>
        <w:rPr>
          <w:spacing w:val="-2"/>
          <w:sz w:val="28"/>
        </w:rPr>
        <w:t>сөздер;</w:t>
      </w:r>
    </w:p>
    <w:p w14:paraId="701F6852" w14:textId="77777777" w:rsidR="004D1C38" w:rsidRDefault="003D5EA4">
      <w:pPr>
        <w:pStyle w:val="a4"/>
        <w:numPr>
          <w:ilvl w:val="2"/>
          <w:numId w:val="42"/>
        </w:numPr>
        <w:tabs>
          <w:tab w:val="left" w:pos="1136"/>
        </w:tabs>
        <w:ind w:left="1136" w:hanging="285"/>
        <w:jc w:val="left"/>
        <w:rPr>
          <w:sz w:val="28"/>
        </w:rPr>
      </w:pPr>
      <w:r>
        <w:rPr>
          <w:sz w:val="28"/>
        </w:rPr>
        <w:t>будан</w:t>
      </w:r>
      <w:r>
        <w:rPr>
          <w:spacing w:val="-6"/>
          <w:sz w:val="28"/>
        </w:rPr>
        <w:t xml:space="preserve"> </w:t>
      </w:r>
      <w:r>
        <w:rPr>
          <w:sz w:val="28"/>
        </w:rPr>
        <w:t>сөздер</w:t>
      </w:r>
      <w:r>
        <w:rPr>
          <w:spacing w:val="-4"/>
          <w:sz w:val="28"/>
        </w:rPr>
        <w:t xml:space="preserve"> </w:t>
      </w:r>
      <w:r>
        <w:rPr>
          <w:spacing w:val="-2"/>
          <w:sz w:val="28"/>
        </w:rPr>
        <w:t>емлесі.</w:t>
      </w:r>
    </w:p>
    <w:p w14:paraId="7FF1FDAF" w14:textId="77777777" w:rsidR="004D1C38" w:rsidRDefault="003D5EA4">
      <w:pPr>
        <w:pStyle w:val="a3"/>
        <w:tabs>
          <w:tab w:val="left" w:pos="1045"/>
          <w:tab w:val="left" w:pos="1544"/>
          <w:tab w:val="left" w:pos="1904"/>
          <w:tab w:val="left" w:pos="2837"/>
          <w:tab w:val="left" w:pos="4058"/>
          <w:tab w:val="left" w:pos="5572"/>
          <w:tab w:val="left" w:pos="5953"/>
          <w:tab w:val="left" w:pos="7570"/>
          <w:tab w:val="left" w:pos="8944"/>
        </w:tabs>
        <w:spacing w:before="319"/>
        <w:ind w:right="137" w:firstLine="0"/>
        <w:jc w:val="left"/>
      </w:pPr>
      <w:r>
        <w:rPr>
          <w:spacing w:val="-2"/>
        </w:rPr>
        <w:t>Кесте</w:t>
      </w:r>
      <w:r>
        <w:tab/>
      </w:r>
      <w:r>
        <w:rPr>
          <w:spacing w:val="-6"/>
        </w:rPr>
        <w:t>19</w:t>
      </w:r>
      <w:r>
        <w:tab/>
      </w:r>
      <w:r>
        <w:rPr>
          <w:spacing w:val="-12"/>
        </w:rPr>
        <w:t>–</w:t>
      </w:r>
      <w:r>
        <w:tab/>
      </w:r>
      <w:r>
        <w:rPr>
          <w:spacing w:val="-4"/>
        </w:rPr>
        <w:t>Будан</w:t>
      </w:r>
      <w:r>
        <w:tab/>
      </w:r>
      <w:r>
        <w:rPr>
          <w:spacing w:val="-2"/>
        </w:rPr>
        <w:t>сөздерді</w:t>
      </w:r>
      <w:r>
        <w:tab/>
      </w:r>
      <w:r>
        <w:rPr>
          <w:spacing w:val="-2"/>
        </w:rPr>
        <w:t>оқытудағы</w:t>
      </w:r>
      <w:r>
        <w:tab/>
      </w:r>
      <w:r>
        <w:rPr>
          <w:spacing w:val="-6"/>
        </w:rPr>
        <w:t>І.</w:t>
      </w:r>
      <w:r>
        <w:tab/>
      </w:r>
      <w:r>
        <w:rPr>
          <w:spacing w:val="-2"/>
        </w:rPr>
        <w:t>Жансүгіров</w:t>
      </w:r>
      <w:r>
        <w:tab/>
      </w:r>
      <w:r>
        <w:rPr>
          <w:spacing w:val="-2"/>
        </w:rPr>
        <w:t>атындағы</w:t>
      </w:r>
      <w:r>
        <w:tab/>
      </w:r>
      <w:r>
        <w:rPr>
          <w:spacing w:val="-2"/>
        </w:rPr>
        <w:t xml:space="preserve">Жетісу </w:t>
      </w:r>
      <w:r>
        <w:t>университетінің «Zhansugurov College» тәжірибесін талдау</w:t>
      </w:r>
    </w:p>
    <w:p w14:paraId="019E11FF" w14:textId="77777777" w:rsidR="004D1C38" w:rsidRDefault="004D1C38">
      <w:pPr>
        <w:pStyle w:val="a3"/>
        <w:ind w:left="0" w:firstLine="0"/>
        <w:jc w:val="left"/>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5"/>
        <w:gridCol w:w="4935"/>
      </w:tblGrid>
      <w:tr w:rsidR="004D1C38" w14:paraId="72F4A975" w14:textId="77777777">
        <w:trPr>
          <w:trHeight w:val="455"/>
        </w:trPr>
        <w:tc>
          <w:tcPr>
            <w:tcW w:w="4655" w:type="dxa"/>
          </w:tcPr>
          <w:p w14:paraId="28251B03" w14:textId="77777777" w:rsidR="004D1C38" w:rsidRDefault="003D5EA4">
            <w:pPr>
              <w:pStyle w:val="TableParagraph"/>
              <w:spacing w:before="87"/>
              <w:ind w:left="1120"/>
              <w:rPr>
                <w:sz w:val="24"/>
              </w:rPr>
            </w:pPr>
            <w:r>
              <w:rPr>
                <w:sz w:val="24"/>
              </w:rPr>
              <w:t>Сабақтың</w:t>
            </w:r>
            <w:r>
              <w:rPr>
                <w:spacing w:val="-2"/>
                <w:sz w:val="24"/>
              </w:rPr>
              <w:t xml:space="preserve"> </w:t>
            </w:r>
            <w:r>
              <w:rPr>
                <w:sz w:val="24"/>
              </w:rPr>
              <w:t>ұтымды</w:t>
            </w:r>
            <w:r>
              <w:rPr>
                <w:spacing w:val="-2"/>
                <w:sz w:val="24"/>
              </w:rPr>
              <w:t xml:space="preserve"> тұстары</w:t>
            </w:r>
          </w:p>
        </w:tc>
        <w:tc>
          <w:tcPr>
            <w:tcW w:w="4935" w:type="dxa"/>
          </w:tcPr>
          <w:p w14:paraId="3289FE7C" w14:textId="77777777" w:rsidR="004D1C38" w:rsidRDefault="003D5EA4">
            <w:pPr>
              <w:pStyle w:val="TableParagraph"/>
              <w:spacing w:before="87"/>
              <w:ind w:left="1422"/>
              <w:rPr>
                <w:sz w:val="24"/>
              </w:rPr>
            </w:pPr>
            <w:r>
              <w:rPr>
                <w:sz w:val="24"/>
              </w:rPr>
              <w:t>Сабақтың</w:t>
            </w:r>
            <w:r>
              <w:rPr>
                <w:spacing w:val="-4"/>
                <w:sz w:val="24"/>
              </w:rPr>
              <w:t xml:space="preserve"> </w:t>
            </w:r>
            <w:r>
              <w:rPr>
                <w:sz w:val="24"/>
              </w:rPr>
              <w:t>әлсіз</w:t>
            </w:r>
            <w:r>
              <w:rPr>
                <w:spacing w:val="-2"/>
                <w:sz w:val="24"/>
              </w:rPr>
              <w:t xml:space="preserve"> тұстары</w:t>
            </w:r>
          </w:p>
        </w:tc>
      </w:tr>
      <w:tr w:rsidR="004D1C38" w14:paraId="09163A33" w14:textId="77777777">
        <w:trPr>
          <w:trHeight w:val="2208"/>
        </w:trPr>
        <w:tc>
          <w:tcPr>
            <w:tcW w:w="4655" w:type="dxa"/>
          </w:tcPr>
          <w:p w14:paraId="2F15DDDC" w14:textId="77777777" w:rsidR="004D1C38" w:rsidRDefault="003D5EA4">
            <w:pPr>
              <w:pStyle w:val="TableParagraph"/>
              <w:ind w:right="97"/>
              <w:jc w:val="both"/>
              <w:rPr>
                <w:sz w:val="24"/>
              </w:rPr>
            </w:pPr>
            <w:r>
              <w:rPr>
                <w:i/>
                <w:sz w:val="24"/>
              </w:rPr>
              <w:t xml:space="preserve">Тарихи және мәдени негіз. </w:t>
            </w:r>
            <w:r>
              <w:rPr>
                <w:sz w:val="24"/>
              </w:rPr>
              <w:t>Ахмет Байтұрсынұлының тіл туралы пікірлері мен оның қазақ тілін қорғау жолындағы еңбектері будан сөздер тақырыбын оқыту үшін ұтымды тарихи және мәдени негіз болады. Бұл студенттерге тіл тазалығы</w:t>
            </w:r>
            <w:r>
              <w:rPr>
                <w:spacing w:val="40"/>
                <w:sz w:val="24"/>
              </w:rPr>
              <w:t xml:space="preserve"> </w:t>
            </w:r>
            <w:r>
              <w:rPr>
                <w:sz w:val="24"/>
              </w:rPr>
              <w:t>мен</w:t>
            </w:r>
            <w:r>
              <w:rPr>
                <w:spacing w:val="44"/>
                <w:sz w:val="24"/>
              </w:rPr>
              <w:t xml:space="preserve">  </w:t>
            </w:r>
            <w:r>
              <w:rPr>
                <w:sz w:val="24"/>
              </w:rPr>
              <w:t>тіл</w:t>
            </w:r>
            <w:r>
              <w:rPr>
                <w:spacing w:val="45"/>
                <w:sz w:val="24"/>
              </w:rPr>
              <w:t xml:space="preserve">  </w:t>
            </w:r>
            <w:r>
              <w:rPr>
                <w:sz w:val="24"/>
              </w:rPr>
              <w:t>мен</w:t>
            </w:r>
            <w:r>
              <w:rPr>
                <w:spacing w:val="45"/>
                <w:sz w:val="24"/>
              </w:rPr>
              <w:t xml:space="preserve">  </w:t>
            </w:r>
            <w:r>
              <w:rPr>
                <w:sz w:val="24"/>
              </w:rPr>
              <w:t>мәдениеттің</w:t>
            </w:r>
            <w:r>
              <w:rPr>
                <w:spacing w:val="46"/>
                <w:sz w:val="24"/>
              </w:rPr>
              <w:t xml:space="preserve">  </w:t>
            </w:r>
            <w:r>
              <w:rPr>
                <w:spacing w:val="-2"/>
                <w:sz w:val="24"/>
              </w:rPr>
              <w:t>байланысын</w:t>
            </w:r>
          </w:p>
          <w:p w14:paraId="74ED15D0" w14:textId="77777777" w:rsidR="004D1C38" w:rsidRDefault="003D5EA4">
            <w:pPr>
              <w:pStyle w:val="TableParagraph"/>
              <w:spacing w:line="257" w:lineRule="exact"/>
              <w:jc w:val="both"/>
              <w:rPr>
                <w:sz w:val="24"/>
              </w:rPr>
            </w:pPr>
            <w:r>
              <w:rPr>
                <w:sz w:val="24"/>
              </w:rPr>
              <w:t>тереңірек</w:t>
            </w:r>
            <w:r>
              <w:rPr>
                <w:spacing w:val="-3"/>
                <w:sz w:val="24"/>
              </w:rPr>
              <w:t xml:space="preserve"> </w:t>
            </w:r>
            <w:r>
              <w:rPr>
                <w:sz w:val="24"/>
              </w:rPr>
              <w:t>түсінуге</w:t>
            </w:r>
            <w:r>
              <w:rPr>
                <w:spacing w:val="-2"/>
                <w:sz w:val="24"/>
              </w:rPr>
              <w:t xml:space="preserve"> </w:t>
            </w:r>
            <w:r>
              <w:rPr>
                <w:sz w:val="24"/>
              </w:rPr>
              <w:t>мүмкіндік</w:t>
            </w:r>
            <w:r>
              <w:rPr>
                <w:spacing w:val="-2"/>
                <w:sz w:val="24"/>
              </w:rPr>
              <w:t xml:space="preserve"> береді.</w:t>
            </w:r>
          </w:p>
        </w:tc>
        <w:tc>
          <w:tcPr>
            <w:tcW w:w="4935" w:type="dxa"/>
          </w:tcPr>
          <w:p w14:paraId="466AC50C" w14:textId="77777777" w:rsidR="004D1C38" w:rsidRDefault="003D5EA4">
            <w:pPr>
              <w:pStyle w:val="TableParagraph"/>
              <w:ind w:right="96"/>
              <w:jc w:val="both"/>
              <w:rPr>
                <w:sz w:val="24"/>
              </w:rPr>
            </w:pPr>
            <w:r>
              <w:rPr>
                <w:i/>
                <w:sz w:val="24"/>
              </w:rPr>
              <w:t xml:space="preserve">Ақпараттың тығыздығы. </w:t>
            </w:r>
            <w:r>
              <w:rPr>
                <w:sz w:val="24"/>
              </w:rPr>
              <w:t>Сабақта берілген ақпарат көлемі - көп. Студенттерге әрбір тақырыпты игеру қиын болуы мүмкін, себебі уақыт аз, ал ақпарат көп берілген. Бұл олардың сабақтағы ақпаратты толық меңгеруіне кедергі келтіруі мүмкін.</w:t>
            </w:r>
          </w:p>
        </w:tc>
      </w:tr>
      <w:tr w:rsidR="004D1C38" w14:paraId="4CAE8B18" w14:textId="77777777">
        <w:trPr>
          <w:trHeight w:val="2484"/>
        </w:trPr>
        <w:tc>
          <w:tcPr>
            <w:tcW w:w="4655" w:type="dxa"/>
          </w:tcPr>
          <w:p w14:paraId="34C36C07" w14:textId="77777777" w:rsidR="004D1C38" w:rsidRDefault="003D5EA4">
            <w:pPr>
              <w:pStyle w:val="TableParagraph"/>
              <w:ind w:right="97"/>
              <w:jc w:val="both"/>
              <w:rPr>
                <w:sz w:val="24"/>
              </w:rPr>
            </w:pPr>
            <w:r>
              <w:rPr>
                <w:i/>
                <w:sz w:val="24"/>
              </w:rPr>
              <w:t xml:space="preserve">Интерактивтілік. </w:t>
            </w:r>
            <w:r>
              <w:rPr>
                <w:sz w:val="24"/>
              </w:rPr>
              <w:t>Сабақта студенттердің белсенді қатысуын қамтамасыз ету үшін сұрақ-жауап әдісін қолдану, сөзжасамдық талдау және семантикалық карта толтыру сияқты тапсырмалар қарастырылған. Бұл студенттердің сабаққа белсенді қатысуын және материалды жақсырақ меңгеруін қамтамасыз етеді.</w:t>
            </w:r>
          </w:p>
        </w:tc>
        <w:tc>
          <w:tcPr>
            <w:tcW w:w="4935" w:type="dxa"/>
          </w:tcPr>
          <w:p w14:paraId="4814168B" w14:textId="77777777" w:rsidR="004D1C38" w:rsidRDefault="003D5EA4">
            <w:pPr>
              <w:pStyle w:val="TableParagraph"/>
              <w:ind w:right="95"/>
              <w:jc w:val="both"/>
              <w:rPr>
                <w:sz w:val="24"/>
              </w:rPr>
            </w:pPr>
            <w:r>
              <w:rPr>
                <w:i/>
                <w:sz w:val="24"/>
              </w:rPr>
              <w:t xml:space="preserve">Тақырыптар ауысуындағы ұйымдасты рылудың жетімсіздігі. </w:t>
            </w:r>
            <w:r>
              <w:rPr>
                <w:sz w:val="24"/>
              </w:rPr>
              <w:t>Оқытушы Ахмет Байтұрсынұлы мен будан сөздер тақырыбын байланыстыруға тырысқан. Оның сабақтың кіріспесіндегі ғалымның тіл тазалығы туралы пікірін талдауынан көреміз. Алайда «Будан сөздер» грамматикалық тақырыбына өткенде алғашқы</w:t>
            </w:r>
            <w:r>
              <w:rPr>
                <w:spacing w:val="63"/>
                <w:w w:val="150"/>
                <w:sz w:val="24"/>
              </w:rPr>
              <w:t xml:space="preserve">  </w:t>
            </w:r>
            <w:r>
              <w:rPr>
                <w:sz w:val="24"/>
              </w:rPr>
              <w:t>бөлім</w:t>
            </w:r>
            <w:r>
              <w:rPr>
                <w:spacing w:val="64"/>
                <w:w w:val="150"/>
                <w:sz w:val="24"/>
              </w:rPr>
              <w:t xml:space="preserve">  </w:t>
            </w:r>
            <w:r>
              <w:rPr>
                <w:sz w:val="24"/>
              </w:rPr>
              <w:t>мен</w:t>
            </w:r>
            <w:r>
              <w:rPr>
                <w:spacing w:val="65"/>
                <w:w w:val="150"/>
                <w:sz w:val="24"/>
              </w:rPr>
              <w:t xml:space="preserve">  </w:t>
            </w:r>
            <w:r>
              <w:rPr>
                <w:sz w:val="24"/>
              </w:rPr>
              <w:t>кейінгі</w:t>
            </w:r>
            <w:r>
              <w:rPr>
                <w:spacing w:val="65"/>
                <w:w w:val="150"/>
                <w:sz w:val="24"/>
              </w:rPr>
              <w:t xml:space="preserve">  </w:t>
            </w:r>
            <w:r>
              <w:rPr>
                <w:spacing w:val="-2"/>
                <w:sz w:val="24"/>
              </w:rPr>
              <w:t>бөлімнің</w:t>
            </w:r>
          </w:p>
          <w:p w14:paraId="45B1AFB5" w14:textId="77777777" w:rsidR="004D1C38" w:rsidRDefault="003D5EA4">
            <w:pPr>
              <w:pStyle w:val="TableParagraph"/>
              <w:spacing w:line="257" w:lineRule="exact"/>
              <w:jc w:val="both"/>
              <w:rPr>
                <w:sz w:val="24"/>
              </w:rPr>
            </w:pPr>
            <w:r>
              <w:rPr>
                <w:sz w:val="24"/>
              </w:rPr>
              <w:t>байланысы</w:t>
            </w:r>
            <w:r>
              <w:rPr>
                <w:spacing w:val="-4"/>
                <w:sz w:val="24"/>
              </w:rPr>
              <w:t xml:space="preserve"> </w:t>
            </w:r>
            <w:r>
              <w:rPr>
                <w:sz w:val="24"/>
              </w:rPr>
              <w:t>сезілмей</w:t>
            </w:r>
            <w:r>
              <w:rPr>
                <w:spacing w:val="-4"/>
                <w:sz w:val="24"/>
              </w:rPr>
              <w:t xml:space="preserve"> </w:t>
            </w:r>
            <w:r>
              <w:rPr>
                <w:spacing w:val="-2"/>
                <w:sz w:val="24"/>
              </w:rPr>
              <w:t>қалды.</w:t>
            </w:r>
          </w:p>
        </w:tc>
      </w:tr>
      <w:tr w:rsidR="004D1C38" w14:paraId="72BE7683" w14:textId="77777777">
        <w:trPr>
          <w:trHeight w:val="2483"/>
        </w:trPr>
        <w:tc>
          <w:tcPr>
            <w:tcW w:w="4655" w:type="dxa"/>
          </w:tcPr>
          <w:p w14:paraId="5F1AF77A" w14:textId="77777777" w:rsidR="004D1C38" w:rsidRDefault="003D5EA4">
            <w:pPr>
              <w:pStyle w:val="TableParagraph"/>
              <w:tabs>
                <w:tab w:val="left" w:pos="2720"/>
              </w:tabs>
              <w:ind w:right="97"/>
              <w:jc w:val="both"/>
              <w:rPr>
                <w:sz w:val="24"/>
              </w:rPr>
            </w:pPr>
            <w:r>
              <w:rPr>
                <w:i/>
                <w:spacing w:val="-2"/>
                <w:sz w:val="24"/>
              </w:rPr>
              <w:t>Практикалық</w:t>
            </w:r>
            <w:r>
              <w:rPr>
                <w:i/>
                <w:sz w:val="24"/>
              </w:rPr>
              <w:tab/>
            </w:r>
            <w:r>
              <w:rPr>
                <w:i/>
                <w:spacing w:val="-2"/>
                <w:sz w:val="24"/>
              </w:rPr>
              <w:t xml:space="preserve">тапсырмалардың </w:t>
            </w:r>
            <w:r>
              <w:rPr>
                <w:i/>
                <w:sz w:val="24"/>
              </w:rPr>
              <w:t xml:space="preserve">тиімділігі. </w:t>
            </w:r>
            <w:r>
              <w:rPr>
                <w:sz w:val="24"/>
              </w:rPr>
              <w:t>Мысалдармен жұмыс жасау және семантикалық картаны толтыру, сөздіктермен жұмыс жасау, топтау сияқты практикалық тапсырмалар студенттерге будан сөздердің типологиясын анықтауға және олардың қолдану ерекшеліктерін түсінуге көмектеседі.</w:t>
            </w:r>
          </w:p>
        </w:tc>
        <w:tc>
          <w:tcPr>
            <w:tcW w:w="4935" w:type="dxa"/>
          </w:tcPr>
          <w:p w14:paraId="2894E268" w14:textId="77777777" w:rsidR="004D1C38" w:rsidRDefault="003D5EA4">
            <w:pPr>
              <w:pStyle w:val="TableParagraph"/>
              <w:spacing w:line="276" w:lineRule="exact"/>
              <w:ind w:right="94"/>
              <w:jc w:val="both"/>
              <w:rPr>
                <w:sz w:val="24"/>
              </w:rPr>
            </w:pPr>
            <w:r>
              <w:rPr>
                <w:i/>
                <w:sz w:val="24"/>
              </w:rPr>
              <w:t xml:space="preserve">Теориялық және практикалық тапсырма лардың теңгерімсіздігі. </w:t>
            </w:r>
            <w:r>
              <w:rPr>
                <w:sz w:val="24"/>
              </w:rPr>
              <w:t>Будан сөздер тақырыбына қатысты оқытушы тарапынан берілген ақпарат пен сол тақырып бойынша ұсынылған тапсырмалар арасында теңсіздік байқалады. Оқытушы будан сөздерге</w:t>
            </w:r>
            <w:r>
              <w:rPr>
                <w:spacing w:val="40"/>
                <w:sz w:val="24"/>
              </w:rPr>
              <w:t xml:space="preserve"> </w:t>
            </w:r>
            <w:r>
              <w:rPr>
                <w:sz w:val="24"/>
              </w:rPr>
              <w:t>қатысты нақты теориялық білімдерді аз бере отырып, білім алушылардан практикалық тапсырмаларды жасауын өтінеді</w:t>
            </w:r>
          </w:p>
        </w:tc>
      </w:tr>
      <w:tr w:rsidR="004D1C38" w14:paraId="098683AC" w14:textId="77777777">
        <w:trPr>
          <w:trHeight w:val="277"/>
        </w:trPr>
        <w:tc>
          <w:tcPr>
            <w:tcW w:w="9590" w:type="dxa"/>
            <w:gridSpan w:val="2"/>
          </w:tcPr>
          <w:p w14:paraId="0FD56B6A" w14:textId="77777777" w:rsidR="004D1C38" w:rsidRDefault="003D5EA4">
            <w:pPr>
              <w:pStyle w:val="TableParagraph"/>
              <w:spacing w:before="1" w:line="257" w:lineRule="exact"/>
              <w:ind w:left="365"/>
              <w:jc w:val="center"/>
              <w:rPr>
                <w:i/>
                <w:sz w:val="24"/>
              </w:rPr>
            </w:pPr>
            <w:r>
              <w:rPr>
                <w:i/>
                <w:spacing w:val="-2"/>
                <w:sz w:val="24"/>
              </w:rPr>
              <w:t>Ұсыныстар</w:t>
            </w:r>
          </w:p>
        </w:tc>
      </w:tr>
      <w:tr w:rsidR="004D1C38" w14:paraId="5353CC43" w14:textId="77777777">
        <w:trPr>
          <w:trHeight w:val="1104"/>
        </w:trPr>
        <w:tc>
          <w:tcPr>
            <w:tcW w:w="9590" w:type="dxa"/>
            <w:gridSpan w:val="2"/>
          </w:tcPr>
          <w:p w14:paraId="08761FE0" w14:textId="77777777" w:rsidR="004D1C38" w:rsidRDefault="003D5EA4">
            <w:pPr>
              <w:pStyle w:val="TableParagraph"/>
              <w:ind w:right="101"/>
              <w:jc w:val="both"/>
              <w:rPr>
                <w:i/>
                <w:sz w:val="24"/>
              </w:rPr>
            </w:pPr>
            <w:r>
              <w:rPr>
                <w:i/>
                <w:sz w:val="24"/>
              </w:rPr>
              <w:t>Грамматикалық тақырып пен ақпараттық тақырыптың логикалық байланысын арттыру. Сабақтың ақпараттық бөлімінен кейін грамматикалық тақырыпқа өтерде логикалық</w:t>
            </w:r>
            <w:r>
              <w:rPr>
                <w:i/>
                <w:spacing w:val="53"/>
                <w:w w:val="150"/>
                <w:sz w:val="24"/>
              </w:rPr>
              <w:t xml:space="preserve"> </w:t>
            </w:r>
            <w:r>
              <w:rPr>
                <w:i/>
                <w:sz w:val="24"/>
              </w:rPr>
              <w:t>байланысты</w:t>
            </w:r>
            <w:r>
              <w:rPr>
                <w:i/>
                <w:spacing w:val="54"/>
                <w:w w:val="150"/>
                <w:sz w:val="24"/>
              </w:rPr>
              <w:t xml:space="preserve"> </w:t>
            </w:r>
            <w:r>
              <w:rPr>
                <w:i/>
                <w:sz w:val="24"/>
              </w:rPr>
              <w:t>назарда</w:t>
            </w:r>
            <w:r>
              <w:rPr>
                <w:i/>
                <w:spacing w:val="54"/>
                <w:w w:val="150"/>
                <w:sz w:val="24"/>
              </w:rPr>
              <w:t xml:space="preserve"> </w:t>
            </w:r>
            <w:r>
              <w:rPr>
                <w:i/>
                <w:sz w:val="24"/>
              </w:rPr>
              <w:t>ұстау.</w:t>
            </w:r>
            <w:r>
              <w:rPr>
                <w:i/>
                <w:spacing w:val="54"/>
                <w:w w:val="150"/>
                <w:sz w:val="24"/>
              </w:rPr>
              <w:t xml:space="preserve"> </w:t>
            </w:r>
            <w:r>
              <w:rPr>
                <w:i/>
                <w:sz w:val="24"/>
              </w:rPr>
              <w:t>А.</w:t>
            </w:r>
            <w:r>
              <w:rPr>
                <w:i/>
                <w:spacing w:val="52"/>
                <w:w w:val="150"/>
                <w:sz w:val="24"/>
              </w:rPr>
              <w:t xml:space="preserve"> </w:t>
            </w:r>
            <w:r>
              <w:rPr>
                <w:i/>
                <w:sz w:val="24"/>
              </w:rPr>
              <w:t>Байтұрсынұлының</w:t>
            </w:r>
            <w:r>
              <w:rPr>
                <w:i/>
                <w:spacing w:val="54"/>
                <w:w w:val="150"/>
                <w:sz w:val="24"/>
              </w:rPr>
              <w:t xml:space="preserve"> </w:t>
            </w:r>
            <w:r>
              <w:rPr>
                <w:i/>
                <w:sz w:val="24"/>
              </w:rPr>
              <w:t>тіл</w:t>
            </w:r>
            <w:r>
              <w:rPr>
                <w:i/>
                <w:spacing w:val="54"/>
                <w:w w:val="150"/>
                <w:sz w:val="24"/>
              </w:rPr>
              <w:t xml:space="preserve"> </w:t>
            </w:r>
            <w:r>
              <w:rPr>
                <w:i/>
                <w:sz w:val="24"/>
              </w:rPr>
              <w:t>тазалығы</w:t>
            </w:r>
            <w:r>
              <w:rPr>
                <w:i/>
                <w:spacing w:val="54"/>
                <w:w w:val="150"/>
                <w:sz w:val="24"/>
              </w:rPr>
              <w:t xml:space="preserve"> </w:t>
            </w:r>
            <w:r>
              <w:rPr>
                <w:i/>
                <w:spacing w:val="-2"/>
                <w:sz w:val="24"/>
              </w:rPr>
              <w:t>туралы</w:t>
            </w:r>
          </w:p>
          <w:p w14:paraId="36B1854E" w14:textId="77777777" w:rsidR="004D1C38" w:rsidRDefault="003D5EA4">
            <w:pPr>
              <w:pStyle w:val="TableParagraph"/>
              <w:spacing w:line="257" w:lineRule="exact"/>
              <w:jc w:val="both"/>
              <w:rPr>
                <w:i/>
                <w:sz w:val="24"/>
              </w:rPr>
            </w:pPr>
            <w:r>
              <w:rPr>
                <w:i/>
                <w:sz w:val="24"/>
              </w:rPr>
              <w:t>пікірлерін</w:t>
            </w:r>
            <w:r>
              <w:rPr>
                <w:i/>
                <w:spacing w:val="-3"/>
                <w:sz w:val="24"/>
              </w:rPr>
              <w:t xml:space="preserve"> </w:t>
            </w:r>
            <w:r>
              <w:rPr>
                <w:i/>
                <w:sz w:val="24"/>
              </w:rPr>
              <w:t>будан</w:t>
            </w:r>
            <w:r>
              <w:rPr>
                <w:i/>
                <w:spacing w:val="-4"/>
                <w:sz w:val="24"/>
              </w:rPr>
              <w:t xml:space="preserve"> </w:t>
            </w:r>
            <w:r>
              <w:rPr>
                <w:i/>
                <w:sz w:val="24"/>
              </w:rPr>
              <w:t>сөздер</w:t>
            </w:r>
            <w:r>
              <w:rPr>
                <w:i/>
                <w:spacing w:val="-6"/>
                <w:sz w:val="24"/>
              </w:rPr>
              <w:t xml:space="preserve"> </w:t>
            </w:r>
            <w:r>
              <w:rPr>
                <w:i/>
                <w:sz w:val="24"/>
              </w:rPr>
              <w:t xml:space="preserve">мәселесімен </w:t>
            </w:r>
            <w:r>
              <w:rPr>
                <w:i/>
                <w:spacing w:val="-4"/>
                <w:sz w:val="24"/>
              </w:rPr>
              <w:t>беру.</w:t>
            </w:r>
          </w:p>
        </w:tc>
      </w:tr>
      <w:tr w:rsidR="004D1C38" w14:paraId="5A528BF6" w14:textId="77777777">
        <w:trPr>
          <w:trHeight w:val="827"/>
        </w:trPr>
        <w:tc>
          <w:tcPr>
            <w:tcW w:w="9590" w:type="dxa"/>
            <w:gridSpan w:val="2"/>
          </w:tcPr>
          <w:p w14:paraId="50D018C1" w14:textId="77777777" w:rsidR="004D1C38" w:rsidRDefault="003D5EA4">
            <w:pPr>
              <w:pStyle w:val="TableParagraph"/>
              <w:spacing w:line="276" w:lineRule="exact"/>
              <w:ind w:right="95"/>
              <w:jc w:val="both"/>
              <w:rPr>
                <w:sz w:val="24"/>
              </w:rPr>
            </w:pPr>
            <w:r>
              <w:rPr>
                <w:i/>
                <w:sz w:val="24"/>
              </w:rPr>
              <w:t xml:space="preserve">Тапсырмаларды нақтылау. </w:t>
            </w:r>
            <w:r>
              <w:rPr>
                <w:sz w:val="24"/>
              </w:rPr>
              <w:t>Сабақ барысында тапсырмалардың санын азайтып, негізгі бір- екі тапсырманы ғана орындауға назар аударған дұрыс. Бұл студенттердің назарын тек маңызды тақырыптарға шоғырландыруға көмектеседі.</w:t>
            </w:r>
          </w:p>
        </w:tc>
      </w:tr>
      <w:tr w:rsidR="004D1C38" w14:paraId="7211EF01" w14:textId="77777777">
        <w:trPr>
          <w:trHeight w:val="827"/>
        </w:trPr>
        <w:tc>
          <w:tcPr>
            <w:tcW w:w="9590" w:type="dxa"/>
            <w:gridSpan w:val="2"/>
          </w:tcPr>
          <w:p w14:paraId="2BD05321" w14:textId="77777777" w:rsidR="004D1C38" w:rsidRDefault="003D5EA4">
            <w:pPr>
              <w:pStyle w:val="TableParagraph"/>
              <w:spacing w:line="276" w:lineRule="exact"/>
              <w:ind w:right="98"/>
              <w:jc w:val="both"/>
              <w:rPr>
                <w:sz w:val="24"/>
              </w:rPr>
            </w:pPr>
            <w:r>
              <w:rPr>
                <w:i/>
                <w:sz w:val="24"/>
              </w:rPr>
              <w:t xml:space="preserve">Теория мен практиканың теңгерімі. </w:t>
            </w:r>
            <w:r>
              <w:rPr>
                <w:sz w:val="24"/>
              </w:rPr>
              <w:t>Сабақта теориялық ақпаратты практикалық жаттығулармен теңестіру керек. Теорияда айтылған мәліметтер төңірегінде ғана тапсырма берілу қажет немесе берілген тапсырмалардың орындалу үлгісін көрсету маңызды</w:t>
            </w:r>
          </w:p>
        </w:tc>
      </w:tr>
      <w:tr w:rsidR="004D1C38" w14:paraId="7E57A0F9" w14:textId="77777777">
        <w:trPr>
          <w:trHeight w:val="274"/>
        </w:trPr>
        <w:tc>
          <w:tcPr>
            <w:tcW w:w="9590" w:type="dxa"/>
            <w:gridSpan w:val="2"/>
          </w:tcPr>
          <w:p w14:paraId="350AE749" w14:textId="77777777" w:rsidR="004D1C38" w:rsidRDefault="003D5EA4">
            <w:pPr>
              <w:pStyle w:val="TableParagraph"/>
              <w:spacing w:line="255" w:lineRule="exact"/>
              <w:ind w:left="681"/>
              <w:rPr>
                <w:sz w:val="24"/>
              </w:rPr>
            </w:pPr>
            <w:r>
              <w:rPr>
                <w:sz w:val="24"/>
              </w:rPr>
              <w:t>Ескерту</w:t>
            </w:r>
            <w:r>
              <w:rPr>
                <w:spacing w:val="-2"/>
                <w:sz w:val="24"/>
              </w:rPr>
              <w:t xml:space="preserve"> </w:t>
            </w:r>
            <w:r>
              <w:rPr>
                <w:sz w:val="24"/>
              </w:rPr>
              <w:t>–</w:t>
            </w:r>
            <w:r>
              <w:rPr>
                <w:spacing w:val="-1"/>
                <w:sz w:val="24"/>
              </w:rPr>
              <w:t xml:space="preserve"> </w:t>
            </w:r>
            <w:r>
              <w:rPr>
                <w:sz w:val="24"/>
              </w:rPr>
              <w:t>автор</w:t>
            </w:r>
            <w:r>
              <w:rPr>
                <w:spacing w:val="-1"/>
                <w:sz w:val="24"/>
              </w:rPr>
              <w:t xml:space="preserve"> </w:t>
            </w:r>
            <w:r>
              <w:rPr>
                <w:spacing w:val="-2"/>
                <w:sz w:val="24"/>
              </w:rPr>
              <w:t>құрастырған</w:t>
            </w:r>
          </w:p>
        </w:tc>
      </w:tr>
    </w:tbl>
    <w:p w14:paraId="02C77F46" w14:textId="77777777" w:rsidR="004D1C38" w:rsidRDefault="004D1C38">
      <w:pPr>
        <w:pStyle w:val="TableParagraph"/>
        <w:spacing w:line="255" w:lineRule="exact"/>
        <w:rPr>
          <w:sz w:val="24"/>
        </w:rPr>
        <w:sectPr w:rsidR="004D1C38">
          <w:pgSz w:w="11910" w:h="16840"/>
          <w:pgMar w:top="1040" w:right="425" w:bottom="960" w:left="1559" w:header="0" w:footer="775" w:gutter="0"/>
          <w:cols w:space="720"/>
        </w:sectPr>
      </w:pPr>
    </w:p>
    <w:p w14:paraId="3A6A5C00" w14:textId="77777777" w:rsidR="004D1C38" w:rsidRDefault="003D5EA4">
      <w:pPr>
        <w:pStyle w:val="a3"/>
        <w:spacing w:before="74"/>
        <w:ind w:right="139"/>
      </w:pPr>
      <w:r>
        <w:lastRenderedPageBreak/>
        <w:t>Жоғарыда талдауға алынған екі бейнесабақ та будан сөздер мен Ахмет Байтұрсынұлының рөлін оқытуға бағытталған. Бірақ олардың құрылымы мен мазмұны әртүрлі. Есік гуманитарлық-экономикалық колледжінің оқытушысы ұсынған сабақта Ахмет Байтұрсынұлының тарихи рөліне көбірек назар аударып, жалпы мағлұмат беруге бейімделген болса, І. Жансүгіров атындағы Жетісу университетінің «Zhansugurov College» оқытушысының бейнесабағы студенттердің будан сөздер туралы нақты түсініктерін дамытуға бағытталған. Алайда</w:t>
      </w:r>
      <w:r>
        <w:rPr>
          <w:spacing w:val="-2"/>
        </w:rPr>
        <w:t xml:space="preserve"> </w:t>
      </w:r>
      <w:r>
        <w:t>екі</w:t>
      </w:r>
      <w:r>
        <w:rPr>
          <w:spacing w:val="-1"/>
        </w:rPr>
        <w:t xml:space="preserve"> </w:t>
      </w:r>
      <w:r>
        <w:t>бейнесабақта</w:t>
      </w:r>
      <w:r>
        <w:rPr>
          <w:spacing w:val="-2"/>
        </w:rPr>
        <w:t xml:space="preserve"> </w:t>
      </w:r>
      <w:r>
        <w:t>да</w:t>
      </w:r>
      <w:r>
        <w:rPr>
          <w:spacing w:val="-2"/>
        </w:rPr>
        <w:t xml:space="preserve"> </w:t>
      </w:r>
      <w:r>
        <w:t>будан</w:t>
      </w:r>
      <w:r>
        <w:rPr>
          <w:spacing w:val="-1"/>
        </w:rPr>
        <w:t xml:space="preserve"> </w:t>
      </w:r>
      <w:r>
        <w:t>сөздердің</w:t>
      </w:r>
      <w:r>
        <w:rPr>
          <w:spacing w:val="-1"/>
        </w:rPr>
        <w:t xml:space="preserve"> </w:t>
      </w:r>
      <w:r>
        <w:t>табиғаты</w:t>
      </w:r>
      <w:r>
        <w:rPr>
          <w:spacing w:val="-1"/>
        </w:rPr>
        <w:t xml:space="preserve"> </w:t>
      </w:r>
      <w:r>
        <w:t>толық</w:t>
      </w:r>
      <w:r>
        <w:rPr>
          <w:spacing w:val="-1"/>
        </w:rPr>
        <w:t xml:space="preserve"> </w:t>
      </w:r>
      <w:r>
        <w:t>ашылмайды.</w:t>
      </w:r>
      <w:r>
        <w:rPr>
          <w:spacing w:val="-2"/>
        </w:rPr>
        <w:t xml:space="preserve"> </w:t>
      </w:r>
      <w:r>
        <w:t>Будан сөздерге сипаттама беруде олқылықтар бары байқалады.</w:t>
      </w:r>
    </w:p>
    <w:p w14:paraId="1D582EFE" w14:textId="77777777" w:rsidR="004D1C38" w:rsidRDefault="003D5EA4">
      <w:pPr>
        <w:pStyle w:val="a3"/>
        <w:spacing w:before="2"/>
        <w:ind w:right="142"/>
      </w:pPr>
      <w:r>
        <w:t>Будан сөздерді/терминдерді колледж студенттеріне оқытуда белгілі бір талаптар мен қағидаларды ұстану қажет деп ойлаймыз. Өйткені будан сөздерді оқыту астарында терминологиялық базасы жетік маман қалыптастыру әрекеті жатыр. Сондықтан оқу мақсаттары мен нәтижелерін анықтауда белгілі бір бағдарды ұстанған жөн. Біздіңше, будан терминдерді (сөздерді) оқытудың арнаулы оқу орындарындағы талаптарына мыналарды жатқызуға болады:</w:t>
      </w:r>
    </w:p>
    <w:p w14:paraId="5B0F7939" w14:textId="77777777" w:rsidR="004D1C38" w:rsidRDefault="003D5EA4">
      <w:pPr>
        <w:pStyle w:val="a4"/>
        <w:numPr>
          <w:ilvl w:val="0"/>
          <w:numId w:val="20"/>
        </w:numPr>
        <w:tabs>
          <w:tab w:val="left" w:pos="1209"/>
        </w:tabs>
        <w:spacing w:before="1"/>
        <w:ind w:right="140" w:firstLine="707"/>
        <w:rPr>
          <w:sz w:val="28"/>
        </w:rPr>
      </w:pPr>
      <w:r>
        <w:rPr>
          <w:sz w:val="28"/>
        </w:rPr>
        <w:t>Будан терминдерді меңгерудегі пәнаралық байланысты ескеру. Бұл талап жеке терминдердің айтылуы мен жазылу нормасын игеруге дағдыландырады. Ескеретін жайт, түрлі салалық терминологияда кездесетін белгілі бір ұғымды бейнелейтін терминдерді бір ізге түсіру қажет. Будан терминдердің шығу тарихы мен қолдану ерекшеліктеріне байланысты шағын әңгімелесулер өткізіледі, оқушыларға арнайы тапсырмалар беріледі.</w:t>
      </w:r>
    </w:p>
    <w:p w14:paraId="7BAA6D53" w14:textId="77777777" w:rsidR="004D1C38" w:rsidRDefault="003D5EA4">
      <w:pPr>
        <w:pStyle w:val="a4"/>
        <w:numPr>
          <w:ilvl w:val="0"/>
          <w:numId w:val="20"/>
        </w:numPr>
        <w:tabs>
          <w:tab w:val="left" w:pos="1199"/>
        </w:tabs>
        <w:ind w:right="138" w:firstLine="707"/>
        <w:rPr>
          <w:sz w:val="28"/>
        </w:rPr>
      </w:pPr>
      <w:r>
        <w:rPr>
          <w:sz w:val="28"/>
        </w:rPr>
        <w:t>Әрбір будан терминнің мағынасын, қолдану аясын айқындау, оның басқа терминдермен байланысын ашу, контекстідегі орнын белгілеу. Білім алушылар арасында будан терминдерді, жалпы терминдерді меңгеруде орын алатын қайшылықтардың бірі – білім алушының ойы мен оның сөйлеу тілі арасындағы алшақтық. Терминдерге берілген анықтамалар мен тұжырымдарды дәл әрі нақты жеткізу колледж студеттерінің кәсіби және коммуникативтік құзіреттіліктерін қалыптастыруға мүмкіндік береді. Бұл талап орындалғанда білім алушы өз ойын дәл, нақты жеткізе алады.</w:t>
      </w:r>
    </w:p>
    <w:p w14:paraId="5430FF63" w14:textId="77777777" w:rsidR="004D1C38" w:rsidRDefault="003D5EA4">
      <w:pPr>
        <w:pStyle w:val="a4"/>
        <w:numPr>
          <w:ilvl w:val="0"/>
          <w:numId w:val="20"/>
        </w:numPr>
        <w:tabs>
          <w:tab w:val="left" w:pos="1305"/>
        </w:tabs>
        <w:ind w:right="140" w:firstLine="707"/>
        <w:rPr>
          <w:sz w:val="28"/>
        </w:rPr>
      </w:pPr>
      <w:r>
        <w:rPr>
          <w:sz w:val="28"/>
        </w:rPr>
        <w:t>Будан терминдерді меңгерту жұмысында қосалқы әдебиеттерді пайдалану. Бұл талапты орындау барысында колледж студенттерінің жас ерекшелігі, қарастырылатын будан терминдерінің жалпы сипаты ескеріліп, түрлі</w:t>
      </w:r>
      <w:r>
        <w:rPr>
          <w:spacing w:val="-3"/>
          <w:sz w:val="28"/>
        </w:rPr>
        <w:t xml:space="preserve"> </w:t>
      </w:r>
      <w:r>
        <w:rPr>
          <w:sz w:val="28"/>
        </w:rPr>
        <w:t>әдебиеттер</w:t>
      </w:r>
      <w:r>
        <w:rPr>
          <w:spacing w:val="-5"/>
          <w:sz w:val="28"/>
        </w:rPr>
        <w:t xml:space="preserve"> </w:t>
      </w:r>
      <w:r>
        <w:rPr>
          <w:sz w:val="28"/>
        </w:rPr>
        <w:t>тізімі</w:t>
      </w:r>
      <w:r>
        <w:rPr>
          <w:spacing w:val="-5"/>
          <w:sz w:val="28"/>
        </w:rPr>
        <w:t xml:space="preserve"> </w:t>
      </w:r>
      <w:r>
        <w:rPr>
          <w:sz w:val="28"/>
        </w:rPr>
        <w:t>ұсынылады.</w:t>
      </w:r>
      <w:r>
        <w:rPr>
          <w:spacing w:val="-6"/>
          <w:sz w:val="28"/>
        </w:rPr>
        <w:t xml:space="preserve"> </w:t>
      </w:r>
      <w:r>
        <w:rPr>
          <w:sz w:val="28"/>
        </w:rPr>
        <w:t>Мысалы,</w:t>
      </w:r>
      <w:r>
        <w:rPr>
          <w:spacing w:val="-4"/>
          <w:sz w:val="28"/>
        </w:rPr>
        <w:t xml:space="preserve"> </w:t>
      </w:r>
      <w:r>
        <w:rPr>
          <w:sz w:val="28"/>
        </w:rPr>
        <w:t>кей</w:t>
      </w:r>
      <w:r>
        <w:rPr>
          <w:spacing w:val="-3"/>
          <w:sz w:val="28"/>
        </w:rPr>
        <w:t xml:space="preserve"> </w:t>
      </w:r>
      <w:r>
        <w:rPr>
          <w:sz w:val="28"/>
        </w:rPr>
        <w:t>терминдердің</w:t>
      </w:r>
      <w:r>
        <w:rPr>
          <w:spacing w:val="-5"/>
          <w:sz w:val="28"/>
        </w:rPr>
        <w:t xml:space="preserve"> </w:t>
      </w:r>
      <w:r>
        <w:rPr>
          <w:sz w:val="28"/>
        </w:rPr>
        <w:t>этимологиясына қатысты жұмыстарда (этимологиялық сөздіктер), энциклопедиялар, ғылыми әдебиеттер мен журналдар қолданылады.</w:t>
      </w:r>
    </w:p>
    <w:p w14:paraId="76C26B14" w14:textId="77777777" w:rsidR="004D1C38" w:rsidRDefault="003D5EA4">
      <w:pPr>
        <w:pStyle w:val="a4"/>
        <w:numPr>
          <w:ilvl w:val="0"/>
          <w:numId w:val="20"/>
        </w:numPr>
        <w:tabs>
          <w:tab w:val="left" w:pos="1154"/>
        </w:tabs>
        <w:ind w:right="139" w:firstLine="707"/>
        <w:rPr>
          <w:sz w:val="28"/>
        </w:rPr>
      </w:pPr>
      <w:r>
        <w:rPr>
          <w:sz w:val="28"/>
        </w:rPr>
        <w:t>Білім алушыларды терминнің мағынасын айқындайтын сөздік жасауға машықтандыру. Сөздік жұмысы студенттердің оқу бағдарламасында кездесетін терминдерді жете түсінуге, сол будан терминдерге байланысты мәліметтерді, жеке тақырыпты игеруге, қарастырылатын ұғымның мәнін ашып әрі оны есте сақтауға көмектеседі.</w:t>
      </w:r>
    </w:p>
    <w:p w14:paraId="1B92D09C" w14:textId="77777777" w:rsidR="004D1C38" w:rsidRDefault="003D5EA4">
      <w:pPr>
        <w:pStyle w:val="a4"/>
        <w:numPr>
          <w:ilvl w:val="0"/>
          <w:numId w:val="20"/>
        </w:numPr>
        <w:tabs>
          <w:tab w:val="left" w:pos="1326"/>
        </w:tabs>
        <w:spacing w:before="1"/>
        <w:ind w:right="146" w:firstLine="707"/>
        <w:rPr>
          <w:sz w:val="28"/>
        </w:rPr>
      </w:pPr>
      <w:r>
        <w:rPr>
          <w:sz w:val="28"/>
        </w:rPr>
        <w:t>Будан терминдерді меңгеруде студенттердің өзіндік жұмысын ұйымдастыру</w:t>
      </w:r>
      <w:r>
        <w:rPr>
          <w:spacing w:val="34"/>
          <w:sz w:val="28"/>
        </w:rPr>
        <w:t xml:space="preserve"> </w:t>
      </w:r>
      <w:r>
        <w:rPr>
          <w:sz w:val="28"/>
        </w:rPr>
        <w:t>және</w:t>
      </w:r>
      <w:r>
        <w:rPr>
          <w:spacing w:val="31"/>
          <w:sz w:val="28"/>
        </w:rPr>
        <w:t xml:space="preserve"> </w:t>
      </w:r>
      <w:r>
        <w:rPr>
          <w:sz w:val="28"/>
        </w:rPr>
        <w:t>жүргізу.</w:t>
      </w:r>
      <w:r>
        <w:rPr>
          <w:spacing w:val="32"/>
          <w:sz w:val="28"/>
        </w:rPr>
        <w:t xml:space="preserve"> </w:t>
      </w:r>
      <w:r>
        <w:rPr>
          <w:sz w:val="28"/>
        </w:rPr>
        <w:t>Берілген</w:t>
      </w:r>
      <w:r>
        <w:rPr>
          <w:spacing w:val="34"/>
          <w:sz w:val="28"/>
        </w:rPr>
        <w:t xml:space="preserve"> </w:t>
      </w:r>
      <w:r>
        <w:rPr>
          <w:sz w:val="28"/>
        </w:rPr>
        <w:t>талапты</w:t>
      </w:r>
      <w:r>
        <w:rPr>
          <w:spacing w:val="31"/>
          <w:sz w:val="28"/>
        </w:rPr>
        <w:t xml:space="preserve"> </w:t>
      </w:r>
      <w:r>
        <w:rPr>
          <w:sz w:val="28"/>
        </w:rPr>
        <w:t>орындау</w:t>
      </w:r>
      <w:r>
        <w:rPr>
          <w:spacing w:val="32"/>
          <w:sz w:val="28"/>
        </w:rPr>
        <w:t xml:space="preserve"> </w:t>
      </w:r>
      <w:r>
        <w:rPr>
          <w:sz w:val="28"/>
        </w:rPr>
        <w:t>барысында</w:t>
      </w:r>
      <w:r>
        <w:rPr>
          <w:spacing w:val="33"/>
          <w:sz w:val="28"/>
        </w:rPr>
        <w:t xml:space="preserve"> </w:t>
      </w:r>
      <w:r>
        <w:rPr>
          <w:sz w:val="28"/>
        </w:rPr>
        <w:t>студенттер</w:t>
      </w:r>
    </w:p>
    <w:p w14:paraId="6A59AB57" w14:textId="77777777" w:rsidR="004D1C38" w:rsidRDefault="003D5EA4">
      <w:pPr>
        <w:pStyle w:val="a3"/>
        <w:ind w:right="141" w:firstLine="0"/>
      </w:pPr>
      <w:r>
        <w:t>«жоба» әдісі, «шеберхана» әдісі, т.б. қолдана отырып, қазіргі таңда будан терминдерге</w:t>
      </w:r>
      <w:r>
        <w:rPr>
          <w:spacing w:val="-5"/>
        </w:rPr>
        <w:t xml:space="preserve"> </w:t>
      </w:r>
      <w:r>
        <w:t>қатысты</w:t>
      </w:r>
      <w:r>
        <w:rPr>
          <w:spacing w:val="-5"/>
        </w:rPr>
        <w:t xml:space="preserve"> </w:t>
      </w:r>
      <w:r>
        <w:t>туындаған</w:t>
      </w:r>
      <w:r>
        <w:rPr>
          <w:spacing w:val="-5"/>
        </w:rPr>
        <w:t xml:space="preserve"> </w:t>
      </w:r>
      <w:r>
        <w:t>өзекті</w:t>
      </w:r>
      <w:r>
        <w:rPr>
          <w:spacing w:val="-4"/>
        </w:rPr>
        <w:t xml:space="preserve"> </w:t>
      </w:r>
      <w:r>
        <w:t>мәселелерге</w:t>
      </w:r>
      <w:r>
        <w:rPr>
          <w:spacing w:val="-5"/>
        </w:rPr>
        <w:t xml:space="preserve"> </w:t>
      </w:r>
      <w:r>
        <w:t>тоқталып,</w:t>
      </w:r>
      <w:r>
        <w:rPr>
          <w:spacing w:val="-6"/>
        </w:rPr>
        <w:t xml:space="preserve"> </w:t>
      </w:r>
      <w:r>
        <w:t>өз</w:t>
      </w:r>
      <w:r>
        <w:rPr>
          <w:spacing w:val="-6"/>
        </w:rPr>
        <w:t xml:space="preserve"> </w:t>
      </w:r>
      <w:r>
        <w:t xml:space="preserve">көзқарастарын </w:t>
      </w:r>
      <w:r>
        <w:rPr>
          <w:spacing w:val="-2"/>
        </w:rPr>
        <w:t>білдіреді.</w:t>
      </w:r>
    </w:p>
    <w:p w14:paraId="0D0F0B11" w14:textId="77777777" w:rsidR="004D1C38" w:rsidRDefault="004D1C38">
      <w:pPr>
        <w:pStyle w:val="a3"/>
        <w:sectPr w:rsidR="004D1C38">
          <w:pgSz w:w="11910" w:h="16840"/>
          <w:pgMar w:top="1040" w:right="425" w:bottom="960" w:left="1559" w:header="0" w:footer="775" w:gutter="0"/>
          <w:cols w:space="720"/>
        </w:sectPr>
      </w:pPr>
    </w:p>
    <w:p w14:paraId="15283237" w14:textId="77777777" w:rsidR="004D1C38" w:rsidRDefault="003D5EA4">
      <w:pPr>
        <w:spacing w:before="74"/>
        <w:ind w:left="143" w:right="135" w:firstLine="707"/>
        <w:jc w:val="both"/>
        <w:rPr>
          <w:sz w:val="28"/>
        </w:rPr>
      </w:pPr>
      <w:r>
        <w:rPr>
          <w:i/>
          <w:sz w:val="28"/>
        </w:rPr>
        <w:lastRenderedPageBreak/>
        <w:t xml:space="preserve">«Бастауыш білім беру мұғалімі» мамандығы бойынша «Қазақ тілі» пәнінің оқу бағдарламасында «Ахмет Байтұрсынұлы кім? Будан сөздер» тақырыбын оқыту барысында қолдануға болатын тапсырмалар топтамасы. </w:t>
      </w:r>
      <w:r>
        <w:rPr>
          <w:sz w:val="28"/>
        </w:rPr>
        <w:t>Жоғарыда талданған сабақ материалдарының ұтымды және әлсіз тұстарын ескере отырып, арнайы орта білім беру мекемелеріндегі «Ахмет Байтұрсынұлы кім? Будан сөздер» тақырыбын оқыту барысында қолдануға болатын тапсырмалар топтамасын ұсынбақпыз. Оқыту барысында, ең алдымен, жаңа білім мен дағдыларды қалыптастыруда ақпаратты қабылдауға үйрету әдістерін қолданған жөн санаймыз. Ақпаратты қабылдауды меңгерту мәтіндік ақпаратты қабылдауға үйрету арқылы жүзеге асырылады [109]. Себебі колледж студенттері үшін мәтіндік ақпарат – жаңа ақпарат көзі. Сол себепті мәтін маңыздылығын тез бағалай біліп, өз мамандығына қатысты терминдерді анықтап, талдау жасай алуы қажет. Мәтіндік ақпарат аудио немесе жазбаша үлгіде беріледі.</w:t>
      </w:r>
    </w:p>
    <w:p w14:paraId="421B33CF" w14:textId="77777777" w:rsidR="004D1C38" w:rsidRDefault="003D5EA4">
      <w:pPr>
        <w:pStyle w:val="a3"/>
        <w:spacing w:before="3"/>
        <w:ind w:right="142"/>
      </w:pPr>
      <w:r>
        <w:rPr>
          <w:i/>
        </w:rPr>
        <w:t xml:space="preserve">Оқу материалдары. </w:t>
      </w:r>
      <w:r>
        <w:t>Білім алушыларға соңғы жылдары будан терминдер жиі кездесетін газет мәтіндерінен үзінділерді үлестіреміз.</w:t>
      </w:r>
    </w:p>
    <w:p w14:paraId="289F5F26" w14:textId="77777777" w:rsidR="004D1C38" w:rsidRDefault="003D5EA4">
      <w:pPr>
        <w:pStyle w:val="a4"/>
        <w:numPr>
          <w:ilvl w:val="0"/>
          <w:numId w:val="19"/>
        </w:numPr>
        <w:tabs>
          <w:tab w:val="left" w:pos="1084"/>
        </w:tabs>
        <w:ind w:right="141" w:firstLine="707"/>
        <w:rPr>
          <w:sz w:val="28"/>
        </w:rPr>
      </w:pPr>
      <w:r>
        <w:rPr>
          <w:sz w:val="28"/>
        </w:rPr>
        <w:t>мәтін. Мемлекет басшысы Қасым-Жомарт Тоқаев «Әділетті Қазақстанның экономикалық бағдары» атты халыққа Жолдауында қазақстандықтардың алдына үш жыл ішінде агроөнеркәсіптік кешендегі өңделген өнімдердің үлесін 70 пайызға жеткізу міндетін қойды («Qazaqstan dauiri», 25 сәуір 2024 жыл. №2).</w:t>
      </w:r>
    </w:p>
    <w:p w14:paraId="0511EB35" w14:textId="77777777" w:rsidR="004D1C38" w:rsidRDefault="003D5EA4">
      <w:pPr>
        <w:pStyle w:val="a4"/>
        <w:numPr>
          <w:ilvl w:val="0"/>
          <w:numId w:val="19"/>
        </w:numPr>
        <w:tabs>
          <w:tab w:val="left" w:pos="1084"/>
        </w:tabs>
        <w:ind w:right="137" w:firstLine="707"/>
        <w:rPr>
          <w:sz w:val="28"/>
        </w:rPr>
      </w:pPr>
      <w:r>
        <w:rPr>
          <w:sz w:val="28"/>
        </w:rPr>
        <w:t>мәтін. Алайда, бүгінгі таңда инфрақұрылымды дамытуға, технологияларды дамытуға, кедендік рәсімдердің күрделілігіне, ақпараттық қолдауға, бірыңғай ақпараттық кеңістік құруға, қауіпсіздікке, транзиттік жүк ағындары үшін дәліздерді одан әрі жетілдіруге, білікті кадрлардың жетіспеушілігіне қатысты бірқатар мәселелер бар. Бұл мәселелерді шешу айтарлықтай реформаларды қажет етеді. Саланы дамытудың басым бағыттары</w:t>
      </w:r>
      <w:r>
        <w:rPr>
          <w:spacing w:val="40"/>
          <w:sz w:val="28"/>
        </w:rPr>
        <w:t xml:space="preserve"> </w:t>
      </w:r>
      <w:r>
        <w:rPr>
          <w:sz w:val="28"/>
        </w:rPr>
        <w:t>– көлік инфрақұрылымын жетілдіру, кедендік рәсімдерді оңайлату, халықаралық келісімдердір атификациялау, тиімді нормативтік-құқықтық база мен саясатты әзірлеу және енгізу, тұрақты базалық көлік-логимтикалық жүйені құру, логистикалық</w:t>
      </w:r>
      <w:r>
        <w:rPr>
          <w:spacing w:val="-1"/>
          <w:sz w:val="28"/>
        </w:rPr>
        <w:t xml:space="preserve"> </w:t>
      </w:r>
      <w:r>
        <w:rPr>
          <w:sz w:val="28"/>
        </w:rPr>
        <w:t>нарыққа жеке секторды және</w:t>
      </w:r>
      <w:r>
        <w:rPr>
          <w:spacing w:val="-2"/>
          <w:sz w:val="28"/>
        </w:rPr>
        <w:t xml:space="preserve"> </w:t>
      </w:r>
      <w:r>
        <w:rPr>
          <w:sz w:val="28"/>
        </w:rPr>
        <w:t>инвестицияларды тарту, көлік логистикасын цифрландыру, білікті жұмыс күшін даярлауды дамыту («Qazaqstan dauiri», 25 сәуір 2024 жыл. №2).</w:t>
      </w:r>
    </w:p>
    <w:p w14:paraId="1B78FEC9" w14:textId="77777777" w:rsidR="004D1C38" w:rsidRDefault="003D5EA4">
      <w:pPr>
        <w:pStyle w:val="a4"/>
        <w:numPr>
          <w:ilvl w:val="0"/>
          <w:numId w:val="19"/>
        </w:numPr>
        <w:tabs>
          <w:tab w:val="left" w:pos="1084"/>
        </w:tabs>
        <w:spacing w:before="1"/>
        <w:ind w:right="137" w:firstLine="707"/>
        <w:rPr>
          <w:sz w:val="28"/>
        </w:rPr>
      </w:pPr>
      <w:r>
        <w:rPr>
          <w:sz w:val="28"/>
        </w:rPr>
        <w:t>мәтін. Үкімет басшысы инновациялық экожүйені аралап, жеке-жеке танысты. Мысалы, оқытушының қатысуынсыз, дәріссіз өтетін Орталық Азиядағы алғашқы «Alem» IT- бағдарламалау мектебіне барды... Делегация құрамында мемлекеттік сектор, IT-компаниялар, агроөнеркәсіптік және ауыл шаруашылығы кәсіпорындары, сондай-ақ азық-түлік, тігін өнімдері мен құрылыс материалдарын өндіруші ұйымдардың өкілдері болды («EGEMEN QAZAQSTAN», 26 сәуір 2024 жыл. №19).</w:t>
      </w:r>
    </w:p>
    <w:p w14:paraId="0BD33725" w14:textId="77777777" w:rsidR="004D1C38" w:rsidRDefault="003D5EA4">
      <w:pPr>
        <w:pStyle w:val="a3"/>
        <w:ind w:right="136"/>
      </w:pPr>
      <w:r>
        <w:t>Мәтіндік ақпаратты қабылдау кезінде будан терминдерді анықтау үшін мынандай төрт кезеңнен тұратын тапсырмалар беріледі:</w:t>
      </w:r>
    </w:p>
    <w:p w14:paraId="40F73CEA" w14:textId="77777777" w:rsidR="004D1C38" w:rsidRDefault="003D5EA4">
      <w:pPr>
        <w:pStyle w:val="a4"/>
        <w:numPr>
          <w:ilvl w:val="0"/>
          <w:numId w:val="18"/>
        </w:numPr>
        <w:tabs>
          <w:tab w:val="left" w:pos="1191"/>
        </w:tabs>
        <w:ind w:right="144" w:firstLine="707"/>
        <w:rPr>
          <w:sz w:val="28"/>
        </w:rPr>
      </w:pPr>
      <w:r>
        <w:rPr>
          <w:sz w:val="28"/>
        </w:rPr>
        <w:t>Түпнұсқа мәтінмен жұмыс: бұл кезеңде студент мәтінмен танысады және белгілі бір салаға тән будан терминдерді анықтайды.</w:t>
      </w:r>
    </w:p>
    <w:p w14:paraId="67E8B8DE" w14:textId="77777777" w:rsidR="004D1C38" w:rsidRDefault="004D1C38">
      <w:pPr>
        <w:pStyle w:val="a4"/>
        <w:rPr>
          <w:sz w:val="28"/>
        </w:rPr>
        <w:sectPr w:rsidR="004D1C38">
          <w:pgSz w:w="11910" w:h="16840"/>
          <w:pgMar w:top="1040" w:right="425" w:bottom="960" w:left="1559" w:header="0" w:footer="775" w:gutter="0"/>
          <w:cols w:space="720"/>
        </w:sectPr>
      </w:pPr>
    </w:p>
    <w:p w14:paraId="66091103" w14:textId="77777777" w:rsidR="004D1C38" w:rsidRDefault="003D5EA4">
      <w:pPr>
        <w:pStyle w:val="a4"/>
        <w:numPr>
          <w:ilvl w:val="0"/>
          <w:numId w:val="18"/>
        </w:numPr>
        <w:tabs>
          <w:tab w:val="left" w:pos="1179"/>
        </w:tabs>
        <w:spacing w:before="74"/>
        <w:ind w:right="146" w:firstLine="707"/>
        <w:rPr>
          <w:sz w:val="28"/>
        </w:rPr>
      </w:pPr>
      <w:r>
        <w:rPr>
          <w:sz w:val="28"/>
        </w:rPr>
        <w:lastRenderedPageBreak/>
        <w:t>Будан терминдердің жасалуы ерекшеліктерін айқындау: білім алушы терминжасам ерекшеліктерін ескере отырып дара немесе күрделі формадағы будан терминдерді ажырата білуі шарт.</w:t>
      </w:r>
    </w:p>
    <w:p w14:paraId="04DE7D4E" w14:textId="77777777" w:rsidR="004D1C38" w:rsidRDefault="003D5EA4">
      <w:pPr>
        <w:pStyle w:val="a4"/>
        <w:numPr>
          <w:ilvl w:val="0"/>
          <w:numId w:val="18"/>
        </w:numPr>
        <w:tabs>
          <w:tab w:val="left" w:pos="1318"/>
        </w:tabs>
        <w:spacing w:before="2"/>
        <w:ind w:right="144" w:firstLine="707"/>
        <w:rPr>
          <w:sz w:val="28"/>
        </w:rPr>
      </w:pPr>
      <w:r>
        <w:rPr>
          <w:sz w:val="28"/>
        </w:rPr>
        <w:t>Терминдерді кәсіби түсіндіру: будан терминдердің мағынасын терминологиялық және түсіндірме сөздіктерден қарайды, салаішілік және салааралық синонимия мен антонимия құбылысын анықтайды.</w:t>
      </w:r>
    </w:p>
    <w:p w14:paraId="6679CB50" w14:textId="77777777" w:rsidR="004D1C38" w:rsidRDefault="003D5EA4">
      <w:pPr>
        <w:pStyle w:val="a4"/>
        <w:numPr>
          <w:ilvl w:val="0"/>
          <w:numId w:val="18"/>
        </w:numPr>
        <w:tabs>
          <w:tab w:val="left" w:pos="1287"/>
        </w:tabs>
        <w:spacing w:line="242" w:lineRule="auto"/>
        <w:ind w:right="145" w:firstLine="707"/>
        <w:rPr>
          <w:sz w:val="28"/>
        </w:rPr>
      </w:pPr>
      <w:r>
        <w:rPr>
          <w:sz w:val="28"/>
        </w:rPr>
        <w:t xml:space="preserve">Будан терминдердің мәнмәтіндік жағдайларда қолданылу аясын </w:t>
      </w:r>
      <w:r>
        <w:rPr>
          <w:spacing w:val="-2"/>
          <w:sz w:val="28"/>
        </w:rPr>
        <w:t>қарастырады.</w:t>
      </w:r>
    </w:p>
    <w:p w14:paraId="69799BD2" w14:textId="77777777" w:rsidR="004D1C38" w:rsidRDefault="003D5EA4">
      <w:pPr>
        <w:pStyle w:val="a3"/>
        <w:ind w:right="137"/>
      </w:pPr>
      <w:r>
        <w:t>Будан терминдерді арнайы мақсатта оқытудың әдістемесі ассоциативті- рефлекторлық теорияға негізделеді. Оқытылатын нәрсені есте сақтау мен меңгеруге ерекше көңіл бөлу қажет. Сол себепті коммуникативтік тәсіл шеңберінде</w:t>
      </w:r>
      <w:r>
        <w:rPr>
          <w:spacing w:val="-4"/>
        </w:rPr>
        <w:t xml:space="preserve"> </w:t>
      </w:r>
      <w:r>
        <w:t>будан</w:t>
      </w:r>
      <w:r>
        <w:rPr>
          <w:spacing w:val="-4"/>
        </w:rPr>
        <w:t xml:space="preserve"> </w:t>
      </w:r>
      <w:r>
        <w:t>терминдерді</w:t>
      </w:r>
      <w:r>
        <w:rPr>
          <w:spacing w:val="-3"/>
        </w:rPr>
        <w:t xml:space="preserve"> </w:t>
      </w:r>
      <w:r>
        <w:t>оқыту</w:t>
      </w:r>
      <w:r>
        <w:rPr>
          <w:spacing w:val="-3"/>
        </w:rPr>
        <w:t xml:space="preserve"> </w:t>
      </w:r>
      <w:r>
        <w:t>жаттығулары</w:t>
      </w:r>
      <w:r>
        <w:rPr>
          <w:spacing w:val="-4"/>
        </w:rPr>
        <w:t xml:space="preserve"> </w:t>
      </w:r>
      <w:r>
        <w:t>ретінде</w:t>
      </w:r>
      <w:r>
        <w:rPr>
          <w:spacing w:val="-6"/>
        </w:rPr>
        <w:t xml:space="preserve"> </w:t>
      </w:r>
      <w:r>
        <w:t>мыналарды</w:t>
      </w:r>
      <w:r>
        <w:rPr>
          <w:spacing w:val="-6"/>
        </w:rPr>
        <w:t xml:space="preserve"> </w:t>
      </w:r>
      <w:r>
        <w:t xml:space="preserve">ұсынуға </w:t>
      </w:r>
      <w:r>
        <w:rPr>
          <w:spacing w:val="-2"/>
        </w:rPr>
        <w:t>болады:</w:t>
      </w:r>
    </w:p>
    <w:p w14:paraId="795BA65F" w14:textId="77777777" w:rsidR="004D1C38" w:rsidRDefault="003D5EA4">
      <w:pPr>
        <w:pStyle w:val="a4"/>
        <w:numPr>
          <w:ilvl w:val="0"/>
          <w:numId w:val="17"/>
        </w:numPr>
        <w:tabs>
          <w:tab w:val="left" w:pos="1081"/>
        </w:tabs>
        <w:ind w:right="139" w:firstLine="707"/>
        <w:rPr>
          <w:sz w:val="28"/>
        </w:rPr>
      </w:pPr>
      <w:r>
        <w:rPr>
          <w:i/>
          <w:sz w:val="28"/>
        </w:rPr>
        <w:t xml:space="preserve">тапсырма. </w:t>
      </w:r>
      <w:r>
        <w:rPr>
          <w:sz w:val="28"/>
        </w:rPr>
        <w:t>Берілген будан терминдердің мағынасын терминологиялық сөздіктерден жинақтау. Сөздік әдісі арқылы білім алушылар берілген будан терминдерді жете түсінуге, сол терминдерге байланысты материалдарды, жеке тақырыпты игеруге, қарастырылатын ұғымның мәнін ашып, оны есте сақтауға көмектеседі. Мысалы: автоаударма, адресат бейнесі, акроөлең, алломорфтау.</w:t>
      </w:r>
    </w:p>
    <w:p w14:paraId="4C0A779B" w14:textId="77777777" w:rsidR="004D1C38" w:rsidRDefault="003D5EA4">
      <w:pPr>
        <w:pStyle w:val="a4"/>
        <w:numPr>
          <w:ilvl w:val="0"/>
          <w:numId w:val="17"/>
        </w:numPr>
        <w:tabs>
          <w:tab w:val="left" w:pos="1081"/>
        </w:tabs>
        <w:ind w:right="142" w:firstLine="707"/>
        <w:rPr>
          <w:sz w:val="28"/>
        </w:rPr>
      </w:pPr>
      <w:r>
        <w:rPr>
          <w:i/>
          <w:sz w:val="28"/>
        </w:rPr>
        <w:t>тапсырма</w:t>
      </w:r>
      <w:r>
        <w:rPr>
          <w:sz w:val="28"/>
        </w:rPr>
        <w:t>. Берілген терминдердің ішінен будан терминдерді теріп</w:t>
      </w:r>
      <w:r>
        <w:rPr>
          <w:spacing w:val="40"/>
          <w:sz w:val="28"/>
        </w:rPr>
        <w:t xml:space="preserve"> </w:t>
      </w:r>
      <w:r>
        <w:rPr>
          <w:sz w:val="28"/>
        </w:rPr>
        <w:t>жазу: анезис, антиформант, антонимдік аударма, аралық тек, апелятив есім, арабтану, аралас әуез, гипермәтін, гиперфонема, лингвомәдениеттаным, локативті септік, макромәнмәтін, мәтін қызметі.</w:t>
      </w:r>
    </w:p>
    <w:p w14:paraId="489B6121" w14:textId="77777777" w:rsidR="004D1C38" w:rsidRDefault="003D5EA4">
      <w:pPr>
        <w:pStyle w:val="a4"/>
        <w:numPr>
          <w:ilvl w:val="0"/>
          <w:numId w:val="17"/>
        </w:numPr>
        <w:tabs>
          <w:tab w:val="left" w:pos="1081"/>
        </w:tabs>
        <w:ind w:right="137" w:firstLine="707"/>
        <w:rPr>
          <w:sz w:val="28"/>
        </w:rPr>
      </w:pPr>
      <w:r>
        <w:rPr>
          <w:i/>
          <w:sz w:val="28"/>
        </w:rPr>
        <w:t xml:space="preserve">тапсырма. </w:t>
      </w:r>
      <w:r>
        <w:rPr>
          <w:sz w:val="28"/>
        </w:rPr>
        <w:t>Будан терминдерді белгілі бір ұстаным немесе белгі бойынша орналастыру: этноәдістаным, эпиглотал көмей дыбыс, экспресс- ақпарат, ішстиль, коррелят термин, концептуалдау, бейтарап, акценттеу.</w:t>
      </w:r>
    </w:p>
    <w:p w14:paraId="0BEA1771" w14:textId="77777777" w:rsidR="004D1C38" w:rsidRDefault="003D5EA4">
      <w:pPr>
        <w:pStyle w:val="a4"/>
        <w:numPr>
          <w:ilvl w:val="0"/>
          <w:numId w:val="17"/>
        </w:numPr>
        <w:tabs>
          <w:tab w:val="left" w:pos="1081"/>
        </w:tabs>
        <w:ind w:right="141" w:firstLine="707"/>
        <w:rPr>
          <w:sz w:val="28"/>
        </w:rPr>
      </w:pPr>
      <w:r>
        <w:rPr>
          <w:i/>
          <w:sz w:val="28"/>
        </w:rPr>
        <w:t xml:space="preserve">тапсырма. </w:t>
      </w:r>
      <w:r>
        <w:rPr>
          <w:sz w:val="28"/>
        </w:rPr>
        <w:t>Семантикалық мағынасына сәйкес будан терминдерді жіктеу: автобұғаттау, автомайлау, автопісіру, автотербеліс, агроөнеркәсіп,</w:t>
      </w:r>
      <w:r>
        <w:rPr>
          <w:spacing w:val="40"/>
          <w:sz w:val="28"/>
        </w:rPr>
        <w:t xml:space="preserve"> </w:t>
      </w:r>
      <w:r>
        <w:rPr>
          <w:sz w:val="28"/>
        </w:rPr>
        <w:t>бетон қаңқа, биотоған, инфрақұрылым, аэросүзгі, аэрофототүсірілім, антиөтем,акроөлең, акцент жүйесі, авангардтық (20-кесте).</w:t>
      </w:r>
    </w:p>
    <w:p w14:paraId="2E920578" w14:textId="77777777" w:rsidR="004D1C38" w:rsidRDefault="003D5EA4">
      <w:pPr>
        <w:pStyle w:val="a3"/>
        <w:spacing w:before="316"/>
        <w:ind w:firstLine="0"/>
        <w:jc w:val="left"/>
      </w:pPr>
      <w:r>
        <w:t>Кесте</w:t>
      </w:r>
      <w:r>
        <w:rPr>
          <w:spacing w:val="-6"/>
        </w:rPr>
        <w:t xml:space="preserve"> </w:t>
      </w:r>
      <w:r>
        <w:t>20</w:t>
      </w:r>
      <w:r>
        <w:rPr>
          <w:spacing w:val="-4"/>
        </w:rPr>
        <w:t xml:space="preserve"> </w:t>
      </w:r>
      <w:r>
        <w:t>–</w:t>
      </w:r>
      <w:r>
        <w:rPr>
          <w:spacing w:val="-5"/>
        </w:rPr>
        <w:t xml:space="preserve"> </w:t>
      </w:r>
      <w:r>
        <w:t>4-тапсырмағы</w:t>
      </w:r>
      <w:r>
        <w:rPr>
          <w:spacing w:val="-5"/>
        </w:rPr>
        <w:t xml:space="preserve"> </w:t>
      </w:r>
      <w:r>
        <w:t>берілген</w:t>
      </w:r>
      <w:r>
        <w:rPr>
          <w:spacing w:val="-3"/>
        </w:rPr>
        <w:t xml:space="preserve"> </w:t>
      </w:r>
      <w:r>
        <w:rPr>
          <w:spacing w:val="-2"/>
        </w:rPr>
        <w:t>кесте</w:t>
      </w:r>
    </w:p>
    <w:p w14:paraId="32E8A802" w14:textId="77777777" w:rsidR="004D1C38" w:rsidRDefault="004D1C38">
      <w:pPr>
        <w:pStyle w:val="a3"/>
        <w:ind w:left="0" w:firstLine="0"/>
        <w:jc w:val="left"/>
        <w:rPr>
          <w:sz w:val="16"/>
        </w:rPr>
      </w:pPr>
    </w:p>
    <w:tbl>
      <w:tblPr>
        <w:tblStyle w:val="TableNormal"/>
        <w:tblW w:w="0" w:type="auto"/>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5"/>
        <w:gridCol w:w="4943"/>
      </w:tblGrid>
      <w:tr w:rsidR="004D1C38" w14:paraId="3D7EC807" w14:textId="77777777">
        <w:trPr>
          <w:trHeight w:val="275"/>
        </w:trPr>
        <w:tc>
          <w:tcPr>
            <w:tcW w:w="4835" w:type="dxa"/>
          </w:tcPr>
          <w:p w14:paraId="22821F48" w14:textId="77777777" w:rsidR="004D1C38" w:rsidRDefault="003D5EA4">
            <w:pPr>
              <w:pStyle w:val="TableParagraph"/>
              <w:spacing w:line="256" w:lineRule="exact"/>
              <w:ind w:left="674"/>
              <w:rPr>
                <w:sz w:val="24"/>
              </w:rPr>
            </w:pPr>
            <w:r>
              <w:rPr>
                <w:sz w:val="24"/>
              </w:rPr>
              <w:t>Әдебиет</w:t>
            </w:r>
            <w:r>
              <w:rPr>
                <w:spacing w:val="-2"/>
                <w:sz w:val="24"/>
              </w:rPr>
              <w:t xml:space="preserve"> </w:t>
            </w:r>
            <w:r>
              <w:rPr>
                <w:sz w:val="24"/>
              </w:rPr>
              <w:t>және</w:t>
            </w:r>
            <w:r>
              <w:rPr>
                <w:spacing w:val="-1"/>
                <w:sz w:val="24"/>
              </w:rPr>
              <w:t xml:space="preserve"> </w:t>
            </w:r>
            <w:r>
              <w:rPr>
                <w:spacing w:val="-2"/>
                <w:sz w:val="24"/>
              </w:rPr>
              <w:t>лингвистика</w:t>
            </w:r>
          </w:p>
        </w:tc>
        <w:tc>
          <w:tcPr>
            <w:tcW w:w="4943" w:type="dxa"/>
          </w:tcPr>
          <w:p w14:paraId="74F6DCBA" w14:textId="77777777" w:rsidR="004D1C38" w:rsidRDefault="003D5EA4">
            <w:pPr>
              <w:pStyle w:val="TableParagraph"/>
              <w:spacing w:line="256" w:lineRule="exact"/>
              <w:ind w:left="671"/>
              <w:rPr>
                <w:sz w:val="24"/>
              </w:rPr>
            </w:pPr>
            <w:r>
              <w:rPr>
                <w:sz w:val="24"/>
              </w:rPr>
              <w:t>Сәулет</w:t>
            </w:r>
            <w:r>
              <w:rPr>
                <w:spacing w:val="-1"/>
                <w:sz w:val="24"/>
              </w:rPr>
              <w:t xml:space="preserve"> </w:t>
            </w:r>
            <w:r>
              <w:rPr>
                <w:sz w:val="24"/>
              </w:rPr>
              <w:t>және</w:t>
            </w:r>
            <w:r>
              <w:rPr>
                <w:spacing w:val="-1"/>
                <w:sz w:val="24"/>
              </w:rPr>
              <w:t xml:space="preserve"> </w:t>
            </w:r>
            <w:r>
              <w:rPr>
                <w:spacing w:val="-2"/>
                <w:sz w:val="24"/>
              </w:rPr>
              <w:t>құрылыс</w:t>
            </w:r>
          </w:p>
        </w:tc>
      </w:tr>
      <w:tr w:rsidR="004D1C38" w14:paraId="1E6AA639" w14:textId="77777777">
        <w:trPr>
          <w:trHeight w:val="275"/>
        </w:trPr>
        <w:tc>
          <w:tcPr>
            <w:tcW w:w="4835" w:type="dxa"/>
          </w:tcPr>
          <w:p w14:paraId="43CC8325" w14:textId="77777777" w:rsidR="004D1C38" w:rsidRDefault="004D1C38">
            <w:pPr>
              <w:pStyle w:val="TableParagraph"/>
              <w:ind w:left="0"/>
              <w:rPr>
                <w:sz w:val="20"/>
              </w:rPr>
            </w:pPr>
          </w:p>
        </w:tc>
        <w:tc>
          <w:tcPr>
            <w:tcW w:w="4943" w:type="dxa"/>
          </w:tcPr>
          <w:p w14:paraId="17CFEAAD" w14:textId="77777777" w:rsidR="004D1C38" w:rsidRDefault="004D1C38">
            <w:pPr>
              <w:pStyle w:val="TableParagraph"/>
              <w:ind w:left="0"/>
              <w:rPr>
                <w:sz w:val="20"/>
              </w:rPr>
            </w:pPr>
          </w:p>
        </w:tc>
      </w:tr>
      <w:tr w:rsidR="004D1C38" w14:paraId="16FC89D8" w14:textId="77777777">
        <w:trPr>
          <w:trHeight w:val="275"/>
        </w:trPr>
        <w:tc>
          <w:tcPr>
            <w:tcW w:w="4835" w:type="dxa"/>
          </w:tcPr>
          <w:p w14:paraId="7C779519" w14:textId="77777777" w:rsidR="004D1C38" w:rsidRDefault="004D1C38">
            <w:pPr>
              <w:pStyle w:val="TableParagraph"/>
              <w:ind w:left="0"/>
              <w:rPr>
                <w:sz w:val="20"/>
              </w:rPr>
            </w:pPr>
          </w:p>
        </w:tc>
        <w:tc>
          <w:tcPr>
            <w:tcW w:w="4943" w:type="dxa"/>
          </w:tcPr>
          <w:p w14:paraId="129FC95C" w14:textId="77777777" w:rsidR="004D1C38" w:rsidRDefault="004D1C38">
            <w:pPr>
              <w:pStyle w:val="TableParagraph"/>
              <w:ind w:left="0"/>
              <w:rPr>
                <w:sz w:val="20"/>
              </w:rPr>
            </w:pPr>
          </w:p>
        </w:tc>
      </w:tr>
      <w:tr w:rsidR="004D1C38" w14:paraId="44C2AAA9" w14:textId="77777777">
        <w:trPr>
          <w:trHeight w:val="278"/>
        </w:trPr>
        <w:tc>
          <w:tcPr>
            <w:tcW w:w="4835" w:type="dxa"/>
          </w:tcPr>
          <w:p w14:paraId="7140D884" w14:textId="77777777" w:rsidR="004D1C38" w:rsidRDefault="004D1C38">
            <w:pPr>
              <w:pStyle w:val="TableParagraph"/>
              <w:ind w:left="0"/>
              <w:rPr>
                <w:sz w:val="20"/>
              </w:rPr>
            </w:pPr>
          </w:p>
        </w:tc>
        <w:tc>
          <w:tcPr>
            <w:tcW w:w="4943" w:type="dxa"/>
          </w:tcPr>
          <w:p w14:paraId="5FBF30DE" w14:textId="77777777" w:rsidR="004D1C38" w:rsidRDefault="004D1C38">
            <w:pPr>
              <w:pStyle w:val="TableParagraph"/>
              <w:ind w:left="0"/>
              <w:rPr>
                <w:sz w:val="20"/>
              </w:rPr>
            </w:pPr>
          </w:p>
        </w:tc>
      </w:tr>
    </w:tbl>
    <w:p w14:paraId="7B19F274" w14:textId="77777777" w:rsidR="004D1C38" w:rsidRDefault="004D1C38">
      <w:pPr>
        <w:pStyle w:val="a3"/>
        <w:spacing w:before="1"/>
        <w:ind w:left="0" w:firstLine="0"/>
        <w:jc w:val="left"/>
      </w:pPr>
    </w:p>
    <w:p w14:paraId="2D773CE9" w14:textId="77777777" w:rsidR="004D1C38" w:rsidRDefault="003D5EA4">
      <w:pPr>
        <w:pStyle w:val="a4"/>
        <w:numPr>
          <w:ilvl w:val="0"/>
          <w:numId w:val="17"/>
        </w:numPr>
        <w:tabs>
          <w:tab w:val="left" w:pos="1081"/>
          <w:tab w:val="left" w:pos="2699"/>
          <w:tab w:val="left" w:pos="3703"/>
          <w:tab w:val="left" w:pos="5917"/>
          <w:tab w:val="left" w:pos="7641"/>
        </w:tabs>
        <w:ind w:right="141" w:firstLine="707"/>
        <w:rPr>
          <w:sz w:val="28"/>
        </w:rPr>
      </w:pPr>
      <w:r>
        <w:rPr>
          <w:i/>
          <w:spacing w:val="-2"/>
          <w:sz w:val="28"/>
        </w:rPr>
        <w:t>тапсырма.</w:t>
      </w:r>
      <w:r>
        <w:rPr>
          <w:i/>
          <w:sz w:val="28"/>
        </w:rPr>
        <w:tab/>
      </w:r>
      <w:r>
        <w:rPr>
          <w:spacing w:val="-4"/>
          <w:sz w:val="28"/>
        </w:rPr>
        <w:t>Будан</w:t>
      </w:r>
      <w:r>
        <w:rPr>
          <w:sz w:val="28"/>
        </w:rPr>
        <w:tab/>
      </w:r>
      <w:r>
        <w:rPr>
          <w:spacing w:val="-2"/>
          <w:sz w:val="28"/>
        </w:rPr>
        <w:t>терминдердің</w:t>
      </w:r>
      <w:r>
        <w:rPr>
          <w:sz w:val="28"/>
        </w:rPr>
        <w:tab/>
      </w:r>
      <w:r>
        <w:rPr>
          <w:spacing w:val="-2"/>
          <w:sz w:val="28"/>
        </w:rPr>
        <w:t>аудармасын</w:t>
      </w:r>
      <w:r>
        <w:rPr>
          <w:sz w:val="28"/>
        </w:rPr>
        <w:tab/>
      </w:r>
      <w:r>
        <w:rPr>
          <w:spacing w:val="-2"/>
          <w:sz w:val="28"/>
        </w:rPr>
        <w:t xml:space="preserve">терминологиялық </w:t>
      </w:r>
      <w:r>
        <w:rPr>
          <w:sz w:val="28"/>
        </w:rPr>
        <w:t>сөздіктен қараңыз:</w:t>
      </w:r>
    </w:p>
    <w:p w14:paraId="5268785B" w14:textId="77777777" w:rsidR="004D1C38" w:rsidRDefault="003D5EA4">
      <w:pPr>
        <w:pStyle w:val="a3"/>
        <w:ind w:left="851" w:right="6011" w:firstLine="0"/>
        <w:jc w:val="left"/>
      </w:pPr>
      <w:r>
        <w:t>Аспектілеу – Репродуктив</w:t>
      </w:r>
      <w:r>
        <w:rPr>
          <w:spacing w:val="-18"/>
        </w:rPr>
        <w:t xml:space="preserve"> </w:t>
      </w:r>
      <w:r>
        <w:t>әрекет</w:t>
      </w:r>
      <w:r>
        <w:rPr>
          <w:spacing w:val="-17"/>
        </w:rPr>
        <w:t xml:space="preserve"> </w:t>
      </w:r>
      <w:r>
        <w:t>– Микрожүйе – Интермәтінділік – Диезділік –</w:t>
      </w:r>
    </w:p>
    <w:p w14:paraId="0CDE205D" w14:textId="77777777" w:rsidR="004D1C38" w:rsidRDefault="003D5EA4">
      <w:pPr>
        <w:pStyle w:val="a3"/>
        <w:ind w:left="851" w:firstLine="0"/>
        <w:jc w:val="left"/>
      </w:pPr>
      <w:r>
        <w:t>Генетив</w:t>
      </w:r>
      <w:r>
        <w:rPr>
          <w:spacing w:val="-6"/>
        </w:rPr>
        <w:t xml:space="preserve"> </w:t>
      </w:r>
      <w:r>
        <w:t>сөйлем</w:t>
      </w:r>
      <w:r>
        <w:rPr>
          <w:spacing w:val="-5"/>
        </w:rPr>
        <w:t xml:space="preserve"> </w:t>
      </w:r>
      <w:r>
        <w:rPr>
          <w:spacing w:val="-10"/>
        </w:rPr>
        <w:t>–</w:t>
      </w:r>
    </w:p>
    <w:p w14:paraId="408C5971" w14:textId="77777777" w:rsidR="004D1C38" w:rsidRDefault="004D1C38">
      <w:pPr>
        <w:pStyle w:val="a3"/>
        <w:jc w:val="left"/>
        <w:sectPr w:rsidR="004D1C38">
          <w:pgSz w:w="11910" w:h="16840"/>
          <w:pgMar w:top="1040" w:right="425" w:bottom="960" w:left="1559" w:header="0" w:footer="775" w:gutter="0"/>
          <w:cols w:space="720"/>
        </w:sectPr>
      </w:pPr>
    </w:p>
    <w:p w14:paraId="63500CBB" w14:textId="77777777" w:rsidR="004D1C38" w:rsidRDefault="003D5EA4">
      <w:pPr>
        <w:pStyle w:val="a4"/>
        <w:numPr>
          <w:ilvl w:val="0"/>
          <w:numId w:val="17"/>
        </w:numPr>
        <w:tabs>
          <w:tab w:val="left" w:pos="1081"/>
        </w:tabs>
        <w:spacing w:before="74" w:line="242" w:lineRule="auto"/>
        <w:ind w:right="141" w:firstLine="707"/>
        <w:rPr>
          <w:sz w:val="28"/>
        </w:rPr>
      </w:pPr>
      <w:r>
        <w:rPr>
          <w:i/>
          <w:sz w:val="28"/>
        </w:rPr>
        <w:lastRenderedPageBreak/>
        <w:t xml:space="preserve">тапсырма. </w:t>
      </w:r>
      <w:r>
        <w:rPr>
          <w:sz w:val="28"/>
        </w:rPr>
        <w:t>Берілген будан терминдерді пайдалана отырып сөйлем құрау: гиперөлшемді өлеңдер, абсолют сөз, пиджин-тілдер, рецептор тіл.</w:t>
      </w:r>
    </w:p>
    <w:p w14:paraId="1105431E" w14:textId="77777777" w:rsidR="004D1C38" w:rsidRDefault="003D5EA4">
      <w:pPr>
        <w:pStyle w:val="a3"/>
        <w:ind w:right="148"/>
      </w:pPr>
      <w:r>
        <w:t>(Жаттығу тапсырмаларын жасау барысында «Әдебиет және лингвистика» саласына қатысты терминологиялық сөздік қолданылды).</w:t>
      </w:r>
    </w:p>
    <w:p w14:paraId="11EC9FEE" w14:textId="77777777" w:rsidR="004D1C38" w:rsidRDefault="003D5EA4">
      <w:pPr>
        <w:pStyle w:val="a3"/>
        <w:ind w:right="137"/>
      </w:pPr>
      <w:r>
        <w:t>Зерттеу нәтижелері көрсеткендей, арнаулы білім беру ұйымдарында</w:t>
      </w:r>
      <w:r>
        <w:rPr>
          <w:spacing w:val="40"/>
        </w:rPr>
        <w:t xml:space="preserve"> </w:t>
      </w:r>
      <w:r>
        <w:t>будан терминдерді оқыту студенттердің терминологиялық түсініктерін кеңейтеді және олардың мамандықтары бойынша кәсіби деңгейлерін арттыруға ықпал етеді. Будан терминдерді дұрыс түсіну мен қолдану оқушылардың оқу процесінде ақпаратты тиімді қабылдауына және өз саласындағы терминологияны жетік меңгеруіне көмектеседі. Терминдерді жүйелеу, семантикалық мағынасына сәйкес жіктеу және нақты мысалдар арқылы оқыту тәсілдері тиімді болып табылады. Арнаулы білім беру ұйымдарында будан терминдерді оқыту тәжірибесі студенттердің кәсіби дайындығын жетілдіруде маңызды рөл атқарады. Болашақта будан терминдерді оқыту әдістемесін одан әрі жетілдіру және оны оқу бағдарламаларына енгізу қажет. Сонда ғана кәсіби мамандардың деңгейін арттыруға және білім сапасын жақсартуға ықпал етуге болады .</w:t>
      </w:r>
    </w:p>
    <w:p w14:paraId="3DC0329F" w14:textId="77777777" w:rsidR="004D1C38" w:rsidRDefault="003D5EA4">
      <w:pPr>
        <w:pStyle w:val="2"/>
        <w:numPr>
          <w:ilvl w:val="1"/>
          <w:numId w:val="42"/>
        </w:numPr>
        <w:tabs>
          <w:tab w:val="left" w:pos="1369"/>
        </w:tabs>
        <w:spacing w:before="317"/>
        <w:ind w:left="143" w:right="141" w:firstLine="707"/>
      </w:pPr>
      <w:r>
        <w:t>Будан терминдерді оқыту әдістемесін мектеп бағдарламасына кіріктіру үлгісі</w:t>
      </w:r>
    </w:p>
    <w:p w14:paraId="1162CA57" w14:textId="77777777" w:rsidR="004D1C38" w:rsidRDefault="003D5EA4">
      <w:pPr>
        <w:pStyle w:val="a3"/>
        <w:spacing w:before="2"/>
        <w:ind w:right="140"/>
      </w:pPr>
      <w:r>
        <w:t>Қазіргі таңда жаһандану үдерісі әлемнің әр түкпіріндегі тілдік ахуалға елеулі әсерін тигізуде. Қазақ тілі де бұл үдерістен тыс қалмады. Соңғы</w:t>
      </w:r>
      <w:r>
        <w:rPr>
          <w:spacing w:val="40"/>
        </w:rPr>
        <w:t xml:space="preserve"> </w:t>
      </w:r>
      <w:r>
        <w:t>жылдары қазақ тілінде кентавр будан терминдердің қолданысы кеңінен</w:t>
      </w:r>
      <w:r>
        <w:rPr>
          <w:spacing w:val="40"/>
        </w:rPr>
        <w:t xml:space="preserve"> </w:t>
      </w:r>
      <w:r>
        <w:t>таралып келеді. Бұл құбылыс, әсіресе, қазақ медиакеңістігінде ерекше байқалуда. Аталған сөздер қазақ тіліне ағылшын тілінің ықпалы арқылы енгізіліп, медиа, бизнес, ғылым және технология салаларында кеңінен қолданылып жүр. Бұндай сөздер тек тілдік өзгерістерді ғана емес, сонымен қатар мәдени, әлеуметтік, және экономикалық құбылыстарды да көрсетеді.</w:t>
      </w:r>
    </w:p>
    <w:p w14:paraId="15F93783" w14:textId="77777777" w:rsidR="004D1C38" w:rsidRDefault="003D5EA4">
      <w:pPr>
        <w:pStyle w:val="a3"/>
        <w:ind w:right="134"/>
      </w:pPr>
      <w:r>
        <w:t>Кентавр будан сөздердің медиакеңістікте көбеюі бір жағынан тілдің икемділігі мен жаңашылдығын көрсетсе, екінші жағынан, тіл тазалығы мәселесін де қозғайды. Бұл туралы Б. Момынова: «Гибрид сөздердің кеніші – публицистикалық стиль. БАҚ арқылы жүздеген сөздер еніп, біртіндеп тілде тұрақтануда» десе [65, с. 14-19], А. Кошекова: «Будан сөзжасам – қазіргі тілдердегі нағыз тренд», – дейді [82,</w:t>
      </w:r>
      <w:r>
        <w:rPr>
          <w:spacing w:val="-1"/>
        </w:rPr>
        <w:t xml:space="preserve"> </w:t>
      </w:r>
      <w:r>
        <w:t>с. 90]. Ш.</w:t>
      </w:r>
      <w:r>
        <w:rPr>
          <w:spacing w:val="-1"/>
        </w:rPr>
        <w:t xml:space="preserve"> </w:t>
      </w:r>
      <w:r>
        <w:t>Құрманбайұлы жаңа</w:t>
      </w:r>
      <w:r>
        <w:rPr>
          <w:spacing w:val="-1"/>
        </w:rPr>
        <w:t xml:space="preserve"> </w:t>
      </w:r>
      <w:r>
        <w:t>атаулар мен қолданыстар</w:t>
      </w:r>
      <w:r>
        <w:rPr>
          <w:spacing w:val="80"/>
        </w:rPr>
        <w:t xml:space="preserve"> </w:t>
      </w:r>
      <w:r>
        <w:t>алдымен</w:t>
      </w:r>
      <w:r>
        <w:rPr>
          <w:spacing w:val="80"/>
        </w:rPr>
        <w:t xml:space="preserve"> </w:t>
      </w:r>
      <w:r>
        <w:t>БАҚ</w:t>
      </w:r>
      <w:r>
        <w:rPr>
          <w:spacing w:val="80"/>
        </w:rPr>
        <w:t xml:space="preserve"> </w:t>
      </w:r>
      <w:r>
        <w:t>беттерінде</w:t>
      </w:r>
      <w:r>
        <w:rPr>
          <w:spacing w:val="80"/>
        </w:rPr>
        <w:t xml:space="preserve"> </w:t>
      </w:r>
      <w:r>
        <w:t>пайда</w:t>
      </w:r>
      <w:r>
        <w:rPr>
          <w:spacing w:val="80"/>
        </w:rPr>
        <w:t xml:space="preserve"> </w:t>
      </w:r>
      <w:r>
        <w:t>болатындығын</w:t>
      </w:r>
      <w:r>
        <w:rPr>
          <w:spacing w:val="80"/>
        </w:rPr>
        <w:t xml:space="preserve"> </w:t>
      </w:r>
      <w:r>
        <w:t>атап</w:t>
      </w:r>
      <w:r>
        <w:rPr>
          <w:spacing w:val="80"/>
        </w:rPr>
        <w:t xml:space="preserve"> </w:t>
      </w:r>
      <w:r>
        <w:t>өтеді</w:t>
      </w:r>
      <w:r>
        <w:rPr>
          <w:spacing w:val="80"/>
        </w:rPr>
        <w:t xml:space="preserve"> </w:t>
      </w:r>
      <w:r>
        <w:t>[5, б.</w:t>
      </w:r>
      <w:r>
        <w:rPr>
          <w:spacing w:val="-2"/>
        </w:rPr>
        <w:t xml:space="preserve"> </w:t>
      </w:r>
      <w:r>
        <w:t>767]. Қазақ тілінің мұндай сипаттағы жаңа терминдерді қабылдауға қаншалықты дайын екенін және олардың тілді байытатынын немесе оған керісінше әсер ететінін анықтау кезек күттірмейтін іс деп санаймыз. Қазақ тілінің лексикалық қорына еніп жатқан кентавр будан сөздердің көбеюі – бұл қазақ қоғамының әлемдік ақпараттық кеңістікке интеграциялануының айқын көрсеткіші. Бұл арқылы қазақ тілі заманауи қажеттіліктерге бейімделіп, жаңа технологиялар мен инновацияларды қамтуды көздейді. Мысалы, 0-8 жас аралығындағы балаларға арналған «Балапан» телеарнасында 34 бағдарлама атауының 11-і кентавр будандар. Бұл жалпы атаудың 32%-ын құрайды. Балалар мұндай</w:t>
      </w:r>
      <w:r>
        <w:rPr>
          <w:spacing w:val="80"/>
        </w:rPr>
        <w:t xml:space="preserve"> </w:t>
      </w:r>
      <w:r>
        <w:t>атауларды</w:t>
      </w:r>
      <w:r>
        <w:rPr>
          <w:spacing w:val="80"/>
        </w:rPr>
        <w:t xml:space="preserve"> </w:t>
      </w:r>
      <w:r>
        <w:t>дұрыс</w:t>
      </w:r>
      <w:r>
        <w:rPr>
          <w:spacing w:val="80"/>
        </w:rPr>
        <w:t xml:space="preserve"> </w:t>
      </w:r>
      <w:r>
        <w:t>оқу,</w:t>
      </w:r>
      <w:r>
        <w:rPr>
          <w:spacing w:val="80"/>
        </w:rPr>
        <w:t xml:space="preserve"> </w:t>
      </w:r>
      <w:r>
        <w:t>жазу</w:t>
      </w:r>
      <w:r>
        <w:rPr>
          <w:spacing w:val="80"/>
        </w:rPr>
        <w:t xml:space="preserve"> </w:t>
      </w:r>
      <w:r>
        <w:t>мәдениетімен</w:t>
      </w:r>
      <w:r>
        <w:rPr>
          <w:spacing w:val="80"/>
        </w:rPr>
        <w:t xml:space="preserve"> </w:t>
      </w:r>
      <w:r>
        <w:t>мектеп</w:t>
      </w:r>
      <w:r>
        <w:rPr>
          <w:spacing w:val="80"/>
        </w:rPr>
        <w:t xml:space="preserve"> </w:t>
      </w:r>
      <w:r>
        <w:t>табалдырығынан</w:t>
      </w:r>
    </w:p>
    <w:p w14:paraId="14D35025" w14:textId="77777777" w:rsidR="004D1C38" w:rsidRDefault="004D1C38">
      <w:pPr>
        <w:pStyle w:val="a3"/>
        <w:sectPr w:rsidR="004D1C38">
          <w:pgSz w:w="11910" w:h="16840"/>
          <w:pgMar w:top="1040" w:right="425" w:bottom="960" w:left="1559" w:header="0" w:footer="775" w:gutter="0"/>
          <w:cols w:space="720"/>
        </w:sectPr>
      </w:pPr>
    </w:p>
    <w:p w14:paraId="09B64DB9" w14:textId="77777777" w:rsidR="004D1C38" w:rsidRDefault="003D5EA4">
      <w:pPr>
        <w:pStyle w:val="a3"/>
        <w:spacing w:before="74"/>
        <w:ind w:right="136" w:firstLine="0"/>
      </w:pPr>
      <w:r>
        <w:lastRenderedPageBreak/>
        <w:t>бастап</w:t>
      </w:r>
      <w:r>
        <w:rPr>
          <w:spacing w:val="-1"/>
        </w:rPr>
        <w:t xml:space="preserve"> </w:t>
      </w:r>
      <w:r>
        <w:t>дағдылануы</w:t>
      </w:r>
      <w:r>
        <w:rPr>
          <w:spacing w:val="-1"/>
        </w:rPr>
        <w:t xml:space="preserve"> </w:t>
      </w:r>
      <w:r>
        <w:t>қажет.</w:t>
      </w:r>
      <w:r>
        <w:rPr>
          <w:spacing w:val="-2"/>
        </w:rPr>
        <w:t xml:space="preserve"> </w:t>
      </w:r>
      <w:r>
        <w:t>Білім</w:t>
      </w:r>
      <w:r>
        <w:rPr>
          <w:spacing w:val="-2"/>
        </w:rPr>
        <w:t xml:space="preserve"> </w:t>
      </w:r>
      <w:r>
        <w:t>беру</w:t>
      </w:r>
      <w:r>
        <w:rPr>
          <w:spacing w:val="-1"/>
        </w:rPr>
        <w:t xml:space="preserve"> </w:t>
      </w:r>
      <w:r>
        <w:t>жүйесінде</w:t>
      </w:r>
      <w:r>
        <w:rPr>
          <w:spacing w:val="-2"/>
        </w:rPr>
        <w:t xml:space="preserve"> </w:t>
      </w:r>
      <w:r>
        <w:t>де</w:t>
      </w:r>
      <w:r>
        <w:rPr>
          <w:spacing w:val="-2"/>
        </w:rPr>
        <w:t xml:space="preserve"> </w:t>
      </w:r>
      <w:r>
        <w:t>осы</w:t>
      </w:r>
      <w:r>
        <w:rPr>
          <w:spacing w:val="-1"/>
        </w:rPr>
        <w:t xml:space="preserve"> </w:t>
      </w:r>
      <w:r>
        <w:t>сынды</w:t>
      </w:r>
      <w:r>
        <w:rPr>
          <w:spacing w:val="-1"/>
        </w:rPr>
        <w:t xml:space="preserve"> </w:t>
      </w:r>
      <w:r>
        <w:t>атаулардың</w:t>
      </w:r>
      <w:r>
        <w:rPr>
          <w:spacing w:val="-1"/>
        </w:rPr>
        <w:t xml:space="preserve"> </w:t>
      </w:r>
      <w:r>
        <w:t>саны артуда. Оқушылар онлайн білім алатын «Білім land», «online» мектеп сынды платформалармен қатар оқу ағарту министірлігінің бастауымен «досболlike» секілді республикалық оқушыларға арналған акциялар ұйымдастырылуда. Мектеп оқушылары мұндай атауларды қоғамдық орталарда, жарнама мәтіндерінде, медиакеңістікте, мектеп оқулықтарында жиі көреді. Коммуникация ұйымдастыру барысында да мұндай терминдерді жиі пайдаланады. Дегенмен бұл терминдердің құрылымдық сипатын, жіктелімін біле бермейді. Мұндай құрылымды сөздерді қай тарапқа, қандай сөз түріне жатқызуға болатынан хабарсыз. Өйткені мектеп бағдарламасына «будан</w:t>
      </w:r>
      <w:r>
        <w:rPr>
          <w:spacing w:val="40"/>
        </w:rPr>
        <w:t xml:space="preserve"> </w:t>
      </w:r>
      <w:r>
        <w:t xml:space="preserve">сөздер» не «будан терминдер» тақырыбы енгізілмеген. Будан атаулар тілде пайда болып, толығып жатқан динамикалық үдеріс, демек будан атаулар жыл өткен сайын көбейеді. Сондықтан мектеп оқушыларына мұндай сөздерді таныстырып, дұрыс қолдану мен жазуды дағдыландыру аса қажет деп </w:t>
      </w:r>
      <w:r>
        <w:rPr>
          <w:spacing w:val="-2"/>
        </w:rPr>
        <w:t>есептейміз.</w:t>
      </w:r>
    </w:p>
    <w:p w14:paraId="31D0611D" w14:textId="77777777" w:rsidR="004D1C38" w:rsidRDefault="003D5EA4">
      <w:pPr>
        <w:pStyle w:val="a3"/>
        <w:spacing w:before="3"/>
        <w:ind w:right="136"/>
      </w:pPr>
      <w:r>
        <w:t>Зерттеу барысында еліміздегі мемлекеттік, жалпыұлттық, жеке меншік, коммерциялық 15 телеарнаның бағдарлама атауларына талдау жүргіздік. Қазақтілді бағдарлама атауларының жартылай ағылшын графикасымен берілуі барлық телеарналардан көрініс табады. Кентавр атаулар арқылы берілген бағдарламалар:</w:t>
      </w:r>
      <w:r>
        <w:rPr>
          <w:spacing w:val="-2"/>
        </w:rPr>
        <w:t xml:space="preserve"> </w:t>
      </w:r>
      <w:r>
        <w:t>Әзіл</w:t>
      </w:r>
      <w:r>
        <w:rPr>
          <w:spacing w:val="-5"/>
        </w:rPr>
        <w:t xml:space="preserve"> </w:t>
      </w:r>
      <w:r>
        <w:t>Man,</w:t>
      </w:r>
      <w:r>
        <w:rPr>
          <w:spacing w:val="-4"/>
        </w:rPr>
        <w:t xml:space="preserve"> </w:t>
      </w:r>
      <w:r>
        <w:t>Qazaqstan</w:t>
      </w:r>
      <w:r>
        <w:rPr>
          <w:spacing w:val="-3"/>
        </w:rPr>
        <w:t xml:space="preserve"> </w:t>
      </w:r>
      <w:r>
        <w:t>fighter,</w:t>
      </w:r>
      <w:r>
        <w:rPr>
          <w:spacing w:val="-4"/>
        </w:rPr>
        <w:t xml:space="preserve"> </w:t>
      </w:r>
      <w:r>
        <w:t>Qazsport Pro</w:t>
      </w:r>
      <w:r>
        <w:rPr>
          <w:spacing w:val="-1"/>
        </w:rPr>
        <w:t xml:space="preserve"> </w:t>
      </w:r>
      <w:r>
        <w:t>football,</w:t>
      </w:r>
      <w:r>
        <w:rPr>
          <w:spacing w:val="-2"/>
        </w:rPr>
        <w:t xml:space="preserve"> </w:t>
      </w:r>
      <w:r>
        <w:t>Balapan</w:t>
      </w:r>
      <w:r>
        <w:rPr>
          <w:spacing w:val="-2"/>
        </w:rPr>
        <w:t xml:space="preserve"> </w:t>
      </w:r>
      <w:r>
        <w:t>ABC+, Bala time, I-balapan, Online balapan, Balapan news, Hello, Balapan, Қызық times, Шіркін life, Хабарline, Astana life, Kazakh TV, Qazaq LIFE, Стартап мекені,</w:t>
      </w:r>
      <w:r>
        <w:rPr>
          <w:spacing w:val="40"/>
        </w:rPr>
        <w:t xml:space="preserve"> </w:t>
      </w:r>
      <w:r>
        <w:t>WTO шеңбері, Qazbooks, Astana TV, Q-travel, KazNet, Astana times, Nur Otan talks, Tengeland, Elorda live, Bas times, Той Beststar, Инсталайық, Айна online, Тамада battle, Тамаша City, Qalay’ym live, Basty Prime, Жұлдызды weekend, Жаңаlike show, Hit Bala, Hit Балдырған,</w:t>
      </w:r>
      <w:r>
        <w:rPr>
          <w:spacing w:val="40"/>
        </w:rPr>
        <w:t xml:space="preserve"> </w:t>
      </w:r>
      <w:r>
        <w:t>Біздің Дыбысstar, Хахастан show, Cool Тізбе, Gakku News, Ұят Parade, Ән+Gimme. Бұл мәліметті радиохабар атауларымен де толықтыра түсуге болады: Түнгі life (Астана радиосы), Кешкі time (Orda fm), Ұят Parade, Туысstar (Gakku fm), Бұлбұл Микс, Бұлбұл Лайт (Бұлбұл фм), т.б. Кентавр будандар шығармашылығы барлық тілде көрініс табады. Бірақ қазақ тіліндегі кентавр будан шығармашылығың бір айырмашылығы – олардың белгілі бір ғылым мен техника өнімін атауда емес, дерексіз</w:t>
      </w:r>
      <w:r>
        <w:rPr>
          <w:spacing w:val="-3"/>
        </w:rPr>
        <w:t xml:space="preserve"> </w:t>
      </w:r>
      <w:r>
        <w:t>заттарға</w:t>
      </w:r>
      <w:r>
        <w:rPr>
          <w:spacing w:val="-2"/>
        </w:rPr>
        <w:t xml:space="preserve"> </w:t>
      </w:r>
      <w:r>
        <w:t>атау</w:t>
      </w:r>
      <w:r>
        <w:rPr>
          <w:spacing w:val="-1"/>
        </w:rPr>
        <w:t xml:space="preserve"> </w:t>
      </w:r>
      <w:r>
        <w:t>беруде</w:t>
      </w:r>
      <w:r>
        <w:rPr>
          <w:spacing w:val="-2"/>
        </w:rPr>
        <w:t xml:space="preserve"> </w:t>
      </w:r>
      <w:r>
        <w:t>қолданылуында.</w:t>
      </w:r>
      <w:r>
        <w:rPr>
          <w:spacing w:val="40"/>
        </w:rPr>
        <w:t xml:space="preserve"> </w:t>
      </w:r>
      <w:r>
        <w:t>Бір бөлігі төл бір бөлігі шет тілі сөздерін оқытуды мектеп табалдырығынан бастаған жөн деп есептейміз. Себебі білім алушылар мұндай атауларды күнделікті өмірде көріп, естіп жүрсе де, олардың шығу тегі, дұрыс айтылу, дұрыс жазылу нормаларын игеру әрекеті мектеп бағдарламасынан тыс қалып отыр. Бұл тұста Ы. Алтынсарин атындағы Ұлттық білім академиясы Ғылыми кеңесімен ұсынылған Орта білім беру ұйымдарында «Қазақ тілі» және «Қазақ әдебиеті» пәндерін оқытудың тұжырымдамалық негіздерінде назар салайық: «Қазіргі таңда білім берудің жаңа кезеңіне көшу жағдайында «Қазақ тілі», «Қазақ әдебиеті», «Қазақ тілі мен әдебиеті» пәндерін оқытудың базалық нормативтік құжаттарын: тұжырымдамасы, жалпыға міндетті білім стандарттары мен оқу бағдарламаларын дайындау күн тәртібіне өткір қойылып отыр. Бұл орайда пәндерді</w:t>
      </w:r>
      <w:r>
        <w:rPr>
          <w:spacing w:val="40"/>
        </w:rPr>
        <w:t xml:space="preserve"> </w:t>
      </w:r>
      <w:r>
        <w:t>оқытуда</w:t>
      </w:r>
      <w:r>
        <w:rPr>
          <w:spacing w:val="40"/>
        </w:rPr>
        <w:t xml:space="preserve"> </w:t>
      </w:r>
      <w:r>
        <w:t>жылдар</w:t>
      </w:r>
      <w:r>
        <w:rPr>
          <w:spacing w:val="40"/>
        </w:rPr>
        <w:t xml:space="preserve"> </w:t>
      </w:r>
      <w:r>
        <w:t>бойы</w:t>
      </w:r>
      <w:r>
        <w:rPr>
          <w:spacing w:val="40"/>
        </w:rPr>
        <w:t xml:space="preserve"> </w:t>
      </w:r>
      <w:r>
        <w:t>қалыптасқан</w:t>
      </w:r>
      <w:r>
        <w:rPr>
          <w:spacing w:val="40"/>
        </w:rPr>
        <w:t xml:space="preserve"> </w:t>
      </w:r>
      <w:r>
        <w:t>ізгі</w:t>
      </w:r>
      <w:r>
        <w:rPr>
          <w:spacing w:val="40"/>
        </w:rPr>
        <w:t xml:space="preserve"> </w:t>
      </w:r>
      <w:r>
        <w:t>дәстүрлерді</w:t>
      </w:r>
      <w:r>
        <w:rPr>
          <w:spacing w:val="40"/>
        </w:rPr>
        <w:t xml:space="preserve"> </w:t>
      </w:r>
      <w:r>
        <w:t>заманауи</w:t>
      </w:r>
      <w:r>
        <w:rPr>
          <w:spacing w:val="40"/>
        </w:rPr>
        <w:t xml:space="preserve"> </w:t>
      </w:r>
      <w:r>
        <w:t>білім</w:t>
      </w:r>
    </w:p>
    <w:p w14:paraId="222A6423" w14:textId="77777777" w:rsidR="004D1C38" w:rsidRDefault="004D1C38">
      <w:pPr>
        <w:pStyle w:val="a3"/>
        <w:sectPr w:rsidR="004D1C38">
          <w:pgSz w:w="11910" w:h="16840"/>
          <w:pgMar w:top="1040" w:right="425" w:bottom="960" w:left="1559" w:header="0" w:footer="775" w:gutter="0"/>
          <w:cols w:space="720"/>
        </w:sectPr>
      </w:pPr>
    </w:p>
    <w:p w14:paraId="4F505AF2" w14:textId="77777777" w:rsidR="004D1C38" w:rsidRDefault="003D5EA4">
      <w:pPr>
        <w:pStyle w:val="a3"/>
        <w:spacing w:before="74"/>
        <w:ind w:right="136" w:firstLine="0"/>
      </w:pPr>
      <w:r>
        <w:lastRenderedPageBreak/>
        <w:t>беру жүйесіндегі инновациялармен тоғыстыру жолдарын табудың өзектілігі артуда. Қазақстанның білім саласындағы қазіргі басым бағыттарының бірі – білім мазмұнын жетілдіру. Білім беру мазмұнын жетілдіру республика көлемінде жалпы білім беретін мектептердегі білім сапасын анықтайтын білім мазмұны мен құрылымына өзгеріс енгізу, оқытудың белсенді әдістері мен тәсілдерін, оқу жетістіктерін критериалды бағалау жүйесін тиімді іске</w:t>
      </w:r>
      <w:r>
        <w:rPr>
          <w:spacing w:val="40"/>
        </w:rPr>
        <w:t xml:space="preserve"> </w:t>
      </w:r>
      <w:r>
        <w:t>асырумен сипатталады» [110]. Мұнда айтылған пікірге сай білім беру мазмұны заман талабына сай толықтыруларды қажет етіп отыр.</w:t>
      </w:r>
    </w:p>
    <w:p w14:paraId="58BDD3A6" w14:textId="77777777" w:rsidR="004D1C38" w:rsidRDefault="003D5EA4">
      <w:pPr>
        <w:pStyle w:val="a3"/>
        <w:spacing w:before="3"/>
        <w:ind w:right="136"/>
      </w:pPr>
      <w:r>
        <w:t>Қазақстан Республикасы Оқу-ағарту министрінің бұйрығы.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w:t>
      </w:r>
      <w:r>
        <w:rPr>
          <w:spacing w:val="40"/>
        </w:rPr>
        <w:t xml:space="preserve"> </w:t>
      </w:r>
      <w:r>
        <w:t>міндетті стандарттарын бекіту туралы: 2022 жылғы 3 тамыз, №348 бекітілген бұйрығына [111] сәйкес Негізгі орта білім беру деңгейінің 6-сыныпқа арналған</w:t>
      </w:r>
    </w:p>
    <w:p w14:paraId="056D6A10" w14:textId="77777777" w:rsidR="004D1C38" w:rsidRDefault="003D5EA4">
      <w:pPr>
        <w:pStyle w:val="a3"/>
        <w:spacing w:before="1"/>
        <w:ind w:right="138" w:firstLine="0"/>
      </w:pPr>
      <w:r>
        <w:t>«Қазақ тілі» оқу пәні бойынша үлгілік оқу бағдарламасына (оқыту қазақ</w:t>
      </w:r>
      <w:r>
        <w:rPr>
          <w:spacing w:val="40"/>
        </w:rPr>
        <w:t xml:space="preserve"> </w:t>
      </w:r>
      <w:r>
        <w:t>тілінде)</w:t>
      </w:r>
      <w:r>
        <w:rPr>
          <w:spacing w:val="32"/>
        </w:rPr>
        <w:t xml:space="preserve"> </w:t>
      </w:r>
      <w:r>
        <w:t>«Будан</w:t>
      </w:r>
      <w:r>
        <w:rPr>
          <w:spacing w:val="33"/>
        </w:rPr>
        <w:t xml:space="preserve"> </w:t>
      </w:r>
      <w:r>
        <w:t>сөздер»</w:t>
      </w:r>
      <w:r>
        <w:rPr>
          <w:spacing w:val="34"/>
        </w:rPr>
        <w:t xml:space="preserve"> </w:t>
      </w:r>
      <w:r>
        <w:t>тақырыбын</w:t>
      </w:r>
      <w:r>
        <w:rPr>
          <w:spacing w:val="35"/>
        </w:rPr>
        <w:t xml:space="preserve"> </w:t>
      </w:r>
      <w:r>
        <w:t>кіріктіруді</w:t>
      </w:r>
      <w:r>
        <w:rPr>
          <w:spacing w:val="32"/>
        </w:rPr>
        <w:t xml:space="preserve"> </w:t>
      </w:r>
      <w:r>
        <w:t>ұсынамыз.</w:t>
      </w:r>
      <w:r>
        <w:rPr>
          <w:spacing w:val="31"/>
        </w:rPr>
        <w:t xml:space="preserve"> </w:t>
      </w:r>
      <w:r>
        <w:t>Өйткені</w:t>
      </w:r>
      <w:r>
        <w:rPr>
          <w:spacing w:val="33"/>
        </w:rPr>
        <w:t xml:space="preserve"> </w:t>
      </w:r>
      <w:r>
        <w:t>6-</w:t>
      </w:r>
      <w:r>
        <w:rPr>
          <w:spacing w:val="-2"/>
        </w:rPr>
        <w:t>сыныпта</w:t>
      </w:r>
    </w:p>
    <w:p w14:paraId="518AAAB9" w14:textId="77777777" w:rsidR="004D1C38" w:rsidRDefault="003D5EA4">
      <w:pPr>
        <w:pStyle w:val="a3"/>
        <w:ind w:right="137" w:firstLine="0"/>
      </w:pPr>
      <w:r>
        <w:t>«Термин сөздер» грамматикалық тақырыбы оқу бағдарламасында бар. Осы тақырыпты тереңірек тарқатып, будан терминдер мәселесін де қарастыру керек деп санаймыз. 6-сыныптың «Қазақ тілі» оқулығындағы «Астана – мәдениет пен өнер</w:t>
      </w:r>
      <w:r>
        <w:rPr>
          <w:spacing w:val="39"/>
        </w:rPr>
        <w:t xml:space="preserve"> </w:t>
      </w:r>
      <w:r>
        <w:t>ордасы.</w:t>
      </w:r>
      <w:r>
        <w:rPr>
          <w:spacing w:val="42"/>
        </w:rPr>
        <w:t xml:space="preserve"> </w:t>
      </w:r>
      <w:r>
        <w:t>Лексика»</w:t>
      </w:r>
      <w:r>
        <w:rPr>
          <w:spacing w:val="44"/>
        </w:rPr>
        <w:t xml:space="preserve"> </w:t>
      </w:r>
      <w:r>
        <w:t>лексика-граматикалық</w:t>
      </w:r>
      <w:r>
        <w:rPr>
          <w:spacing w:val="44"/>
        </w:rPr>
        <w:t xml:space="preserve"> </w:t>
      </w:r>
      <w:r>
        <w:t>бөлімінде</w:t>
      </w:r>
      <w:r>
        <w:rPr>
          <w:spacing w:val="40"/>
        </w:rPr>
        <w:t xml:space="preserve"> </w:t>
      </w:r>
      <w:r>
        <w:t>«Неологизм</w:t>
      </w:r>
      <w:r>
        <w:rPr>
          <w:spacing w:val="43"/>
        </w:rPr>
        <w:t xml:space="preserve"> </w:t>
      </w:r>
      <w:r>
        <w:rPr>
          <w:spacing w:val="-2"/>
        </w:rPr>
        <w:t>сөздер»,</w:t>
      </w:r>
    </w:p>
    <w:p w14:paraId="4FC45CEA" w14:textId="77777777" w:rsidR="004D1C38" w:rsidRDefault="003D5EA4">
      <w:pPr>
        <w:pStyle w:val="a3"/>
        <w:spacing w:line="242" w:lineRule="auto"/>
        <w:ind w:right="139" w:firstLine="0"/>
      </w:pPr>
      <w:r>
        <w:t>«Термин сөздер», «Диалект сөздер», «Кәсіби сөздер» граматикалық материалдары</w:t>
      </w:r>
      <w:r>
        <w:rPr>
          <w:spacing w:val="59"/>
        </w:rPr>
        <w:t xml:space="preserve"> </w:t>
      </w:r>
      <w:r>
        <w:t>қамтылады.</w:t>
      </w:r>
      <w:r>
        <w:rPr>
          <w:spacing w:val="63"/>
        </w:rPr>
        <w:t xml:space="preserve"> </w:t>
      </w:r>
      <w:r>
        <w:t>Орта</w:t>
      </w:r>
      <w:r>
        <w:rPr>
          <w:spacing w:val="61"/>
        </w:rPr>
        <w:t xml:space="preserve"> </w:t>
      </w:r>
      <w:r>
        <w:t>білім</w:t>
      </w:r>
      <w:r>
        <w:rPr>
          <w:spacing w:val="59"/>
        </w:rPr>
        <w:t xml:space="preserve"> </w:t>
      </w:r>
      <w:r>
        <w:t>беру</w:t>
      </w:r>
      <w:r>
        <w:rPr>
          <w:spacing w:val="62"/>
        </w:rPr>
        <w:t xml:space="preserve"> </w:t>
      </w:r>
      <w:r>
        <w:t>деңгейінің</w:t>
      </w:r>
      <w:r>
        <w:rPr>
          <w:spacing w:val="60"/>
        </w:rPr>
        <w:t xml:space="preserve"> </w:t>
      </w:r>
      <w:r>
        <w:t>6-сыныбына</w:t>
      </w:r>
      <w:r>
        <w:rPr>
          <w:spacing w:val="61"/>
        </w:rPr>
        <w:t xml:space="preserve"> </w:t>
      </w:r>
      <w:r>
        <w:rPr>
          <w:spacing w:val="-2"/>
        </w:rPr>
        <w:t>арналған</w:t>
      </w:r>
    </w:p>
    <w:p w14:paraId="3B2D5174" w14:textId="77777777" w:rsidR="004D1C38" w:rsidRDefault="003D5EA4">
      <w:pPr>
        <w:pStyle w:val="a3"/>
        <w:ind w:right="137" w:firstLine="0"/>
      </w:pPr>
      <w:r>
        <w:t>«Қазақ тілі» пәні бойынша</w:t>
      </w:r>
      <w:r>
        <w:rPr>
          <w:spacing w:val="-2"/>
        </w:rPr>
        <w:t xml:space="preserve"> </w:t>
      </w:r>
      <w:r>
        <w:t>үлгілік оқу</w:t>
      </w:r>
      <w:r>
        <w:rPr>
          <w:spacing w:val="-1"/>
        </w:rPr>
        <w:t xml:space="preserve"> </w:t>
      </w:r>
      <w:r>
        <w:t>бағдарламасын (оқыту қазақ тілінде) іске асыру жөніндегі ұзақ мерзімді жоспарына «Будан сөздер» туралы лексикалық материалдарды қосып оқытуды ұсынамыз (21-кесте).</w:t>
      </w:r>
    </w:p>
    <w:p w14:paraId="549A9DD0" w14:textId="77777777" w:rsidR="004D1C38" w:rsidRDefault="003D5EA4">
      <w:pPr>
        <w:pStyle w:val="a3"/>
        <w:spacing w:before="314"/>
        <w:ind w:firstLine="0"/>
      </w:pPr>
      <w:r>
        <w:t>Кесте</w:t>
      </w:r>
      <w:r>
        <w:rPr>
          <w:spacing w:val="-6"/>
        </w:rPr>
        <w:t xml:space="preserve"> </w:t>
      </w:r>
      <w:r>
        <w:t>21</w:t>
      </w:r>
      <w:r>
        <w:rPr>
          <w:spacing w:val="-5"/>
        </w:rPr>
        <w:t xml:space="preserve"> </w:t>
      </w:r>
      <w:r>
        <w:t>–</w:t>
      </w:r>
      <w:r>
        <w:rPr>
          <w:spacing w:val="-7"/>
        </w:rPr>
        <w:t xml:space="preserve"> </w:t>
      </w:r>
      <w:r>
        <w:t>«Будан</w:t>
      </w:r>
      <w:r>
        <w:rPr>
          <w:spacing w:val="-3"/>
        </w:rPr>
        <w:t xml:space="preserve"> </w:t>
      </w:r>
      <w:r>
        <w:t>сөздер»</w:t>
      </w:r>
      <w:r>
        <w:rPr>
          <w:spacing w:val="-4"/>
        </w:rPr>
        <w:t xml:space="preserve"> </w:t>
      </w:r>
      <w:r>
        <w:t>тақырыбы</w:t>
      </w:r>
      <w:r>
        <w:rPr>
          <w:spacing w:val="-5"/>
        </w:rPr>
        <w:t xml:space="preserve"> </w:t>
      </w:r>
      <w:r>
        <w:t>енгізілген</w:t>
      </w:r>
      <w:r>
        <w:rPr>
          <w:spacing w:val="-5"/>
        </w:rPr>
        <w:t xml:space="preserve"> </w:t>
      </w:r>
      <w:r>
        <w:t>ұзақ</w:t>
      </w:r>
      <w:r>
        <w:rPr>
          <w:spacing w:val="-5"/>
        </w:rPr>
        <w:t xml:space="preserve"> </w:t>
      </w:r>
      <w:r>
        <w:t>мерзімді</w:t>
      </w:r>
      <w:r>
        <w:rPr>
          <w:spacing w:val="-2"/>
        </w:rPr>
        <w:t xml:space="preserve"> </w:t>
      </w:r>
      <w:r>
        <w:t>жоспардан</w:t>
      </w:r>
      <w:r>
        <w:rPr>
          <w:spacing w:val="-7"/>
        </w:rPr>
        <w:t xml:space="preserve"> </w:t>
      </w:r>
      <w:r>
        <w:rPr>
          <w:spacing w:val="-2"/>
        </w:rPr>
        <w:t>үзінді</w:t>
      </w:r>
    </w:p>
    <w:p w14:paraId="4AA52A20" w14:textId="77777777" w:rsidR="004D1C38" w:rsidRDefault="004D1C38">
      <w:pPr>
        <w:pStyle w:val="a3"/>
        <w:ind w:left="0" w:firstLine="0"/>
        <w:jc w:val="left"/>
        <w:rPr>
          <w:sz w:val="16"/>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702"/>
        <w:gridCol w:w="1692"/>
        <w:gridCol w:w="4263"/>
      </w:tblGrid>
      <w:tr w:rsidR="004D1C38" w14:paraId="61B2AD3C" w14:textId="77777777">
        <w:trPr>
          <w:trHeight w:val="933"/>
        </w:trPr>
        <w:tc>
          <w:tcPr>
            <w:tcW w:w="1843" w:type="dxa"/>
          </w:tcPr>
          <w:p w14:paraId="3D4DE73D" w14:textId="77777777" w:rsidR="004D1C38" w:rsidRDefault="003D5EA4">
            <w:pPr>
              <w:pStyle w:val="TableParagraph"/>
              <w:spacing w:before="51"/>
              <w:ind w:left="127" w:right="116" w:hanging="1"/>
              <w:jc w:val="center"/>
              <w:rPr>
                <w:sz w:val="24"/>
              </w:rPr>
            </w:pPr>
            <w:r>
              <w:rPr>
                <w:spacing w:val="-2"/>
                <w:sz w:val="24"/>
              </w:rPr>
              <w:t>Лексика- грамматикалық бөлімдер</w:t>
            </w:r>
          </w:p>
        </w:tc>
        <w:tc>
          <w:tcPr>
            <w:tcW w:w="1702" w:type="dxa"/>
          </w:tcPr>
          <w:p w14:paraId="70ACF24A" w14:textId="77777777" w:rsidR="004D1C38" w:rsidRDefault="003D5EA4">
            <w:pPr>
              <w:pStyle w:val="TableParagraph"/>
              <w:spacing w:before="191"/>
              <w:ind w:left="149" w:right="135" w:firstLine="84"/>
              <w:rPr>
                <w:sz w:val="24"/>
              </w:rPr>
            </w:pPr>
            <w:r>
              <w:rPr>
                <w:spacing w:val="-2"/>
                <w:sz w:val="24"/>
              </w:rPr>
              <w:t xml:space="preserve">Грамматика </w:t>
            </w:r>
            <w:r>
              <w:rPr>
                <w:sz w:val="24"/>
              </w:rPr>
              <w:t>лық</w:t>
            </w:r>
            <w:r>
              <w:rPr>
                <w:spacing w:val="-15"/>
                <w:sz w:val="24"/>
              </w:rPr>
              <w:t xml:space="preserve"> </w:t>
            </w:r>
            <w:r>
              <w:rPr>
                <w:sz w:val="24"/>
              </w:rPr>
              <w:t>материал</w:t>
            </w:r>
          </w:p>
        </w:tc>
        <w:tc>
          <w:tcPr>
            <w:tcW w:w="1692" w:type="dxa"/>
          </w:tcPr>
          <w:p w14:paraId="35D7E6A3" w14:textId="77777777" w:rsidR="004D1C38" w:rsidRDefault="003D5EA4">
            <w:pPr>
              <w:pStyle w:val="TableParagraph"/>
              <w:spacing w:before="51"/>
              <w:ind w:left="9"/>
              <w:jc w:val="center"/>
              <w:rPr>
                <w:sz w:val="24"/>
              </w:rPr>
            </w:pPr>
            <w:r>
              <w:rPr>
                <w:spacing w:val="-2"/>
                <w:sz w:val="24"/>
              </w:rPr>
              <w:t>Тақырыптар/ жоспардың мазмұны</w:t>
            </w:r>
          </w:p>
        </w:tc>
        <w:tc>
          <w:tcPr>
            <w:tcW w:w="4263" w:type="dxa"/>
          </w:tcPr>
          <w:p w14:paraId="36B7C878" w14:textId="77777777" w:rsidR="004D1C38" w:rsidRDefault="004D1C38">
            <w:pPr>
              <w:pStyle w:val="TableParagraph"/>
              <w:spacing w:before="51"/>
              <w:ind w:left="0"/>
              <w:rPr>
                <w:sz w:val="24"/>
              </w:rPr>
            </w:pPr>
          </w:p>
          <w:p w14:paraId="4392617C" w14:textId="77777777" w:rsidR="004D1C38" w:rsidRDefault="003D5EA4">
            <w:pPr>
              <w:pStyle w:val="TableParagraph"/>
              <w:ind w:left="1303"/>
              <w:rPr>
                <w:sz w:val="24"/>
              </w:rPr>
            </w:pPr>
            <w:r>
              <w:rPr>
                <w:sz w:val="24"/>
              </w:rPr>
              <w:t xml:space="preserve">Оқу </w:t>
            </w:r>
            <w:r>
              <w:rPr>
                <w:spacing w:val="-2"/>
                <w:sz w:val="24"/>
              </w:rPr>
              <w:t>мақсаттары</w:t>
            </w:r>
          </w:p>
        </w:tc>
      </w:tr>
      <w:tr w:rsidR="004D1C38" w14:paraId="147A7E7A" w14:textId="77777777">
        <w:trPr>
          <w:trHeight w:val="254"/>
        </w:trPr>
        <w:tc>
          <w:tcPr>
            <w:tcW w:w="1843" w:type="dxa"/>
          </w:tcPr>
          <w:p w14:paraId="1EACB2D0" w14:textId="77777777" w:rsidR="004D1C38" w:rsidRDefault="003D5EA4">
            <w:pPr>
              <w:pStyle w:val="TableParagraph"/>
              <w:spacing w:line="234" w:lineRule="exact"/>
              <w:ind w:left="9"/>
              <w:jc w:val="center"/>
            </w:pPr>
            <w:r>
              <w:rPr>
                <w:spacing w:val="-10"/>
              </w:rPr>
              <w:t>1</w:t>
            </w:r>
          </w:p>
        </w:tc>
        <w:tc>
          <w:tcPr>
            <w:tcW w:w="1702" w:type="dxa"/>
          </w:tcPr>
          <w:p w14:paraId="62548B22" w14:textId="77777777" w:rsidR="004D1C38" w:rsidRDefault="003D5EA4">
            <w:pPr>
              <w:pStyle w:val="TableParagraph"/>
              <w:spacing w:line="234" w:lineRule="exact"/>
              <w:ind w:left="8"/>
              <w:jc w:val="center"/>
            </w:pPr>
            <w:r>
              <w:rPr>
                <w:spacing w:val="-10"/>
              </w:rPr>
              <w:t>2</w:t>
            </w:r>
          </w:p>
        </w:tc>
        <w:tc>
          <w:tcPr>
            <w:tcW w:w="1692" w:type="dxa"/>
          </w:tcPr>
          <w:p w14:paraId="606A92AF" w14:textId="77777777" w:rsidR="004D1C38" w:rsidRDefault="003D5EA4">
            <w:pPr>
              <w:pStyle w:val="TableParagraph"/>
              <w:spacing w:line="234" w:lineRule="exact"/>
              <w:ind w:left="9" w:right="2"/>
              <w:jc w:val="center"/>
            </w:pPr>
            <w:r>
              <w:rPr>
                <w:spacing w:val="-10"/>
              </w:rPr>
              <w:t>3</w:t>
            </w:r>
          </w:p>
        </w:tc>
        <w:tc>
          <w:tcPr>
            <w:tcW w:w="4263" w:type="dxa"/>
          </w:tcPr>
          <w:p w14:paraId="738A1CA9" w14:textId="77777777" w:rsidR="004D1C38" w:rsidRDefault="003D5EA4">
            <w:pPr>
              <w:pStyle w:val="TableParagraph"/>
              <w:spacing w:line="234" w:lineRule="exact"/>
              <w:ind w:left="11"/>
              <w:jc w:val="center"/>
            </w:pPr>
            <w:r>
              <w:rPr>
                <w:spacing w:val="-10"/>
              </w:rPr>
              <w:t>4</w:t>
            </w:r>
          </w:p>
        </w:tc>
      </w:tr>
      <w:tr w:rsidR="004D1C38" w14:paraId="143D7CA5" w14:textId="77777777">
        <w:trPr>
          <w:trHeight w:val="275"/>
        </w:trPr>
        <w:tc>
          <w:tcPr>
            <w:tcW w:w="9500" w:type="dxa"/>
            <w:gridSpan w:val="4"/>
          </w:tcPr>
          <w:p w14:paraId="3A52C432" w14:textId="77777777" w:rsidR="004D1C38" w:rsidRDefault="003D5EA4">
            <w:pPr>
              <w:pStyle w:val="TableParagraph"/>
              <w:spacing w:line="256" w:lineRule="exact"/>
              <w:ind w:left="8"/>
              <w:jc w:val="center"/>
              <w:rPr>
                <w:sz w:val="24"/>
              </w:rPr>
            </w:pPr>
            <w:r>
              <w:rPr>
                <w:sz w:val="24"/>
              </w:rPr>
              <w:t xml:space="preserve">2 </w:t>
            </w:r>
            <w:r>
              <w:rPr>
                <w:spacing w:val="-2"/>
                <w:sz w:val="24"/>
              </w:rPr>
              <w:t>тоқсан</w:t>
            </w:r>
          </w:p>
        </w:tc>
      </w:tr>
      <w:tr w:rsidR="004D1C38" w14:paraId="3CF1BA1C" w14:textId="77777777">
        <w:trPr>
          <w:trHeight w:val="280"/>
        </w:trPr>
        <w:tc>
          <w:tcPr>
            <w:tcW w:w="1843" w:type="dxa"/>
            <w:tcBorders>
              <w:bottom w:val="nil"/>
            </w:tcBorders>
          </w:tcPr>
          <w:p w14:paraId="15E38E8D" w14:textId="77777777" w:rsidR="004D1C38" w:rsidRDefault="003D5EA4">
            <w:pPr>
              <w:pStyle w:val="TableParagraph"/>
              <w:tabs>
                <w:tab w:val="left" w:pos="587"/>
                <w:tab w:val="left" w:pos="1605"/>
              </w:tabs>
              <w:spacing w:line="260" w:lineRule="exact"/>
              <w:ind w:left="115"/>
              <w:rPr>
                <w:sz w:val="24"/>
              </w:rPr>
            </w:pPr>
            <w:r>
              <w:rPr>
                <w:spacing w:val="-5"/>
                <w:sz w:val="24"/>
              </w:rPr>
              <w:t>4.</w:t>
            </w:r>
            <w:r>
              <w:rPr>
                <w:sz w:val="24"/>
              </w:rPr>
              <w:tab/>
            </w:r>
            <w:r>
              <w:rPr>
                <w:spacing w:val="-2"/>
                <w:sz w:val="24"/>
              </w:rPr>
              <w:t>Астана</w:t>
            </w:r>
            <w:r>
              <w:rPr>
                <w:sz w:val="24"/>
              </w:rPr>
              <w:tab/>
            </w:r>
            <w:r>
              <w:rPr>
                <w:spacing w:val="-10"/>
                <w:sz w:val="24"/>
              </w:rPr>
              <w:t>–</w:t>
            </w:r>
          </w:p>
        </w:tc>
        <w:tc>
          <w:tcPr>
            <w:tcW w:w="1702" w:type="dxa"/>
            <w:tcBorders>
              <w:bottom w:val="nil"/>
            </w:tcBorders>
          </w:tcPr>
          <w:p w14:paraId="55E06B12" w14:textId="77777777" w:rsidR="004D1C38" w:rsidRDefault="003D5EA4">
            <w:pPr>
              <w:pStyle w:val="TableParagraph"/>
              <w:spacing w:line="260" w:lineRule="exact"/>
              <w:ind w:left="113"/>
              <w:rPr>
                <w:sz w:val="24"/>
              </w:rPr>
            </w:pPr>
            <w:r>
              <w:rPr>
                <w:spacing w:val="-2"/>
                <w:sz w:val="24"/>
              </w:rPr>
              <w:t>Неологизм</w:t>
            </w:r>
          </w:p>
        </w:tc>
        <w:tc>
          <w:tcPr>
            <w:tcW w:w="1692" w:type="dxa"/>
            <w:tcBorders>
              <w:bottom w:val="nil"/>
            </w:tcBorders>
          </w:tcPr>
          <w:p w14:paraId="1D78860E" w14:textId="77777777" w:rsidR="004D1C38" w:rsidRDefault="003D5EA4">
            <w:pPr>
              <w:pStyle w:val="TableParagraph"/>
              <w:spacing w:line="260" w:lineRule="exact"/>
              <w:ind w:left="115"/>
              <w:rPr>
                <w:sz w:val="24"/>
              </w:rPr>
            </w:pPr>
            <w:r>
              <w:rPr>
                <w:spacing w:val="-2"/>
                <w:sz w:val="24"/>
              </w:rPr>
              <w:t>Тыңдалым</w:t>
            </w:r>
          </w:p>
        </w:tc>
        <w:tc>
          <w:tcPr>
            <w:tcW w:w="4263" w:type="dxa"/>
            <w:tcBorders>
              <w:bottom w:val="nil"/>
            </w:tcBorders>
          </w:tcPr>
          <w:p w14:paraId="33BB8BDF" w14:textId="77777777" w:rsidR="004D1C38" w:rsidRDefault="003D5EA4">
            <w:pPr>
              <w:pStyle w:val="TableParagraph"/>
              <w:tabs>
                <w:tab w:val="left" w:pos="1120"/>
                <w:tab w:val="left" w:pos="3456"/>
              </w:tabs>
              <w:spacing w:line="260" w:lineRule="exact"/>
              <w:ind w:left="115"/>
              <w:rPr>
                <w:sz w:val="24"/>
              </w:rPr>
            </w:pPr>
            <w:r>
              <w:rPr>
                <w:spacing w:val="-2"/>
                <w:sz w:val="24"/>
              </w:rPr>
              <w:t>6.1.2.1</w:t>
            </w:r>
            <w:r>
              <w:rPr>
                <w:sz w:val="24"/>
              </w:rPr>
              <w:tab/>
            </w:r>
            <w:r>
              <w:rPr>
                <w:spacing w:val="-2"/>
                <w:sz w:val="24"/>
              </w:rPr>
              <w:t>әлеуметтік-мәдени,</w:t>
            </w:r>
            <w:r>
              <w:rPr>
                <w:sz w:val="24"/>
              </w:rPr>
              <w:tab/>
            </w:r>
            <w:r>
              <w:rPr>
                <w:spacing w:val="-2"/>
                <w:sz w:val="24"/>
              </w:rPr>
              <w:t>ресми-</w:t>
            </w:r>
          </w:p>
        </w:tc>
      </w:tr>
      <w:tr w:rsidR="004D1C38" w14:paraId="094063FE" w14:textId="77777777">
        <w:trPr>
          <w:trHeight w:val="276"/>
        </w:trPr>
        <w:tc>
          <w:tcPr>
            <w:tcW w:w="1843" w:type="dxa"/>
            <w:tcBorders>
              <w:top w:val="nil"/>
              <w:bottom w:val="nil"/>
            </w:tcBorders>
          </w:tcPr>
          <w:p w14:paraId="207DA4AF" w14:textId="77777777" w:rsidR="004D1C38" w:rsidRDefault="003D5EA4">
            <w:pPr>
              <w:pStyle w:val="TableParagraph"/>
              <w:tabs>
                <w:tab w:val="left" w:pos="1362"/>
              </w:tabs>
              <w:spacing w:line="256" w:lineRule="exact"/>
              <w:ind w:left="115"/>
              <w:rPr>
                <w:sz w:val="24"/>
              </w:rPr>
            </w:pPr>
            <w:r>
              <w:rPr>
                <w:spacing w:val="-2"/>
                <w:sz w:val="24"/>
              </w:rPr>
              <w:t>мәдениет</w:t>
            </w:r>
            <w:r>
              <w:rPr>
                <w:sz w:val="24"/>
              </w:rPr>
              <w:tab/>
            </w:r>
            <w:r>
              <w:rPr>
                <w:spacing w:val="-5"/>
                <w:sz w:val="24"/>
              </w:rPr>
              <w:t>пен</w:t>
            </w:r>
          </w:p>
        </w:tc>
        <w:tc>
          <w:tcPr>
            <w:tcW w:w="1702" w:type="dxa"/>
            <w:tcBorders>
              <w:top w:val="nil"/>
              <w:bottom w:val="nil"/>
            </w:tcBorders>
          </w:tcPr>
          <w:p w14:paraId="0F237F41" w14:textId="77777777" w:rsidR="004D1C38" w:rsidRDefault="003D5EA4">
            <w:pPr>
              <w:pStyle w:val="TableParagraph"/>
              <w:spacing w:line="256" w:lineRule="exact"/>
              <w:ind w:left="113"/>
              <w:rPr>
                <w:sz w:val="24"/>
              </w:rPr>
            </w:pPr>
            <w:r>
              <w:rPr>
                <w:spacing w:val="-2"/>
                <w:sz w:val="24"/>
              </w:rPr>
              <w:t>сөздер.</w:t>
            </w:r>
          </w:p>
        </w:tc>
        <w:tc>
          <w:tcPr>
            <w:tcW w:w="1692" w:type="dxa"/>
            <w:tcBorders>
              <w:top w:val="nil"/>
              <w:bottom w:val="nil"/>
            </w:tcBorders>
          </w:tcPr>
          <w:p w14:paraId="5FD5A47F" w14:textId="77777777" w:rsidR="004D1C38" w:rsidRDefault="003D5EA4">
            <w:pPr>
              <w:pStyle w:val="TableParagraph"/>
              <w:spacing w:line="256" w:lineRule="exact"/>
              <w:ind w:left="115"/>
              <w:rPr>
                <w:sz w:val="24"/>
              </w:rPr>
            </w:pPr>
            <w:r>
              <w:rPr>
                <w:spacing w:val="-4"/>
                <w:sz w:val="24"/>
              </w:rPr>
              <w:t>және</w:t>
            </w:r>
          </w:p>
        </w:tc>
        <w:tc>
          <w:tcPr>
            <w:tcW w:w="4263" w:type="dxa"/>
            <w:tcBorders>
              <w:top w:val="nil"/>
              <w:bottom w:val="nil"/>
            </w:tcBorders>
          </w:tcPr>
          <w:p w14:paraId="22148BB5" w14:textId="77777777" w:rsidR="004D1C38" w:rsidRDefault="003D5EA4">
            <w:pPr>
              <w:pStyle w:val="TableParagraph"/>
              <w:spacing w:line="256" w:lineRule="exact"/>
              <w:ind w:left="115"/>
              <w:rPr>
                <w:sz w:val="24"/>
              </w:rPr>
            </w:pPr>
            <w:r>
              <w:rPr>
                <w:sz w:val="24"/>
              </w:rPr>
              <w:t>іскери</w:t>
            </w:r>
            <w:r>
              <w:rPr>
                <w:spacing w:val="44"/>
                <w:sz w:val="24"/>
              </w:rPr>
              <w:t xml:space="preserve"> </w:t>
            </w:r>
            <w:r>
              <w:rPr>
                <w:sz w:val="24"/>
              </w:rPr>
              <w:t>тақырыптарға</w:t>
            </w:r>
            <w:r>
              <w:rPr>
                <w:spacing w:val="45"/>
                <w:sz w:val="24"/>
              </w:rPr>
              <w:t xml:space="preserve"> </w:t>
            </w:r>
            <w:r>
              <w:rPr>
                <w:sz w:val="24"/>
              </w:rPr>
              <w:t>қатысты</w:t>
            </w:r>
            <w:r>
              <w:rPr>
                <w:spacing w:val="47"/>
                <w:sz w:val="24"/>
              </w:rPr>
              <w:t xml:space="preserve"> </w:t>
            </w:r>
            <w:r>
              <w:rPr>
                <w:spacing w:val="-2"/>
                <w:sz w:val="24"/>
              </w:rPr>
              <w:t>диалог,</w:t>
            </w:r>
          </w:p>
        </w:tc>
      </w:tr>
      <w:tr w:rsidR="004D1C38" w14:paraId="10115A75" w14:textId="77777777">
        <w:trPr>
          <w:trHeight w:val="276"/>
        </w:trPr>
        <w:tc>
          <w:tcPr>
            <w:tcW w:w="1843" w:type="dxa"/>
            <w:tcBorders>
              <w:top w:val="nil"/>
              <w:bottom w:val="nil"/>
            </w:tcBorders>
          </w:tcPr>
          <w:p w14:paraId="0648B476" w14:textId="77777777" w:rsidR="004D1C38" w:rsidRDefault="003D5EA4">
            <w:pPr>
              <w:pStyle w:val="TableParagraph"/>
              <w:spacing w:line="256" w:lineRule="exact"/>
              <w:ind w:left="115"/>
              <w:rPr>
                <w:sz w:val="24"/>
              </w:rPr>
            </w:pPr>
            <w:r>
              <w:rPr>
                <w:sz w:val="24"/>
              </w:rPr>
              <w:t>өнер</w:t>
            </w:r>
            <w:r>
              <w:rPr>
                <w:spacing w:val="-4"/>
                <w:sz w:val="24"/>
              </w:rPr>
              <w:t xml:space="preserve"> </w:t>
            </w:r>
            <w:r>
              <w:rPr>
                <w:spacing w:val="-2"/>
                <w:sz w:val="24"/>
              </w:rPr>
              <w:t>ордасы.</w:t>
            </w:r>
          </w:p>
        </w:tc>
        <w:tc>
          <w:tcPr>
            <w:tcW w:w="1702" w:type="dxa"/>
            <w:tcBorders>
              <w:top w:val="nil"/>
              <w:bottom w:val="nil"/>
            </w:tcBorders>
          </w:tcPr>
          <w:p w14:paraId="2E3FB449" w14:textId="77777777" w:rsidR="004D1C38" w:rsidRDefault="003D5EA4">
            <w:pPr>
              <w:pStyle w:val="TableParagraph"/>
              <w:spacing w:line="256" w:lineRule="exact"/>
              <w:ind w:left="113"/>
              <w:rPr>
                <w:sz w:val="24"/>
              </w:rPr>
            </w:pPr>
            <w:r>
              <w:rPr>
                <w:spacing w:val="-2"/>
                <w:sz w:val="24"/>
              </w:rPr>
              <w:t>Термин</w:t>
            </w:r>
          </w:p>
        </w:tc>
        <w:tc>
          <w:tcPr>
            <w:tcW w:w="1692" w:type="dxa"/>
            <w:tcBorders>
              <w:top w:val="nil"/>
              <w:bottom w:val="nil"/>
            </w:tcBorders>
          </w:tcPr>
          <w:p w14:paraId="5CF42ECF" w14:textId="77777777" w:rsidR="004D1C38" w:rsidRDefault="003D5EA4">
            <w:pPr>
              <w:pStyle w:val="TableParagraph"/>
              <w:spacing w:line="256" w:lineRule="exact"/>
              <w:ind w:left="115"/>
              <w:rPr>
                <w:sz w:val="24"/>
              </w:rPr>
            </w:pPr>
            <w:r>
              <w:rPr>
                <w:spacing w:val="-2"/>
                <w:sz w:val="24"/>
              </w:rPr>
              <w:t>айтылым</w:t>
            </w:r>
          </w:p>
        </w:tc>
        <w:tc>
          <w:tcPr>
            <w:tcW w:w="4263" w:type="dxa"/>
            <w:tcBorders>
              <w:top w:val="nil"/>
              <w:bottom w:val="nil"/>
            </w:tcBorders>
          </w:tcPr>
          <w:p w14:paraId="1EB49052" w14:textId="77777777" w:rsidR="004D1C38" w:rsidRDefault="003D5EA4">
            <w:pPr>
              <w:pStyle w:val="TableParagraph"/>
              <w:spacing w:line="256" w:lineRule="exact"/>
              <w:ind w:left="115"/>
              <w:rPr>
                <w:sz w:val="24"/>
              </w:rPr>
            </w:pPr>
            <w:r>
              <w:rPr>
                <w:sz w:val="24"/>
              </w:rPr>
              <w:t>монологтер</w:t>
            </w:r>
            <w:r>
              <w:rPr>
                <w:spacing w:val="51"/>
                <w:sz w:val="24"/>
              </w:rPr>
              <w:t xml:space="preserve"> </w:t>
            </w:r>
            <w:r>
              <w:rPr>
                <w:sz w:val="24"/>
              </w:rPr>
              <w:t>дегі</w:t>
            </w:r>
            <w:r>
              <w:rPr>
                <w:spacing w:val="54"/>
                <w:sz w:val="24"/>
              </w:rPr>
              <w:t xml:space="preserve"> </w:t>
            </w:r>
            <w:r>
              <w:rPr>
                <w:sz w:val="24"/>
              </w:rPr>
              <w:t>(хабарландыру,</w:t>
            </w:r>
            <w:r>
              <w:rPr>
                <w:spacing w:val="53"/>
                <w:sz w:val="24"/>
              </w:rPr>
              <w:t xml:space="preserve"> </w:t>
            </w:r>
            <w:r>
              <w:rPr>
                <w:spacing w:val="-4"/>
                <w:sz w:val="24"/>
              </w:rPr>
              <w:t>жаңа</w:t>
            </w:r>
          </w:p>
        </w:tc>
      </w:tr>
      <w:tr w:rsidR="004D1C38" w14:paraId="00A46C7F" w14:textId="77777777">
        <w:trPr>
          <w:trHeight w:val="276"/>
        </w:trPr>
        <w:tc>
          <w:tcPr>
            <w:tcW w:w="1843" w:type="dxa"/>
            <w:tcBorders>
              <w:top w:val="nil"/>
              <w:bottom w:val="nil"/>
            </w:tcBorders>
          </w:tcPr>
          <w:p w14:paraId="04C7E49E" w14:textId="77777777" w:rsidR="004D1C38" w:rsidRDefault="003D5EA4">
            <w:pPr>
              <w:pStyle w:val="TableParagraph"/>
              <w:spacing w:line="256" w:lineRule="exact"/>
              <w:ind w:left="115"/>
              <w:rPr>
                <w:sz w:val="24"/>
              </w:rPr>
            </w:pPr>
            <w:r>
              <w:rPr>
                <w:spacing w:val="-2"/>
                <w:sz w:val="24"/>
              </w:rPr>
              <w:t>Лексика</w:t>
            </w:r>
          </w:p>
        </w:tc>
        <w:tc>
          <w:tcPr>
            <w:tcW w:w="1702" w:type="dxa"/>
            <w:tcBorders>
              <w:top w:val="nil"/>
              <w:bottom w:val="nil"/>
            </w:tcBorders>
          </w:tcPr>
          <w:p w14:paraId="039A3806" w14:textId="77777777" w:rsidR="004D1C38" w:rsidRDefault="003D5EA4">
            <w:pPr>
              <w:pStyle w:val="TableParagraph"/>
              <w:spacing w:line="256" w:lineRule="exact"/>
              <w:ind w:left="113"/>
              <w:rPr>
                <w:sz w:val="24"/>
              </w:rPr>
            </w:pPr>
            <w:r>
              <w:rPr>
                <w:spacing w:val="-2"/>
                <w:sz w:val="24"/>
              </w:rPr>
              <w:t>сөздер.</w:t>
            </w:r>
          </w:p>
        </w:tc>
        <w:tc>
          <w:tcPr>
            <w:tcW w:w="1692" w:type="dxa"/>
            <w:tcBorders>
              <w:top w:val="nil"/>
              <w:bottom w:val="nil"/>
            </w:tcBorders>
          </w:tcPr>
          <w:p w14:paraId="4E64019D" w14:textId="77777777" w:rsidR="004D1C38" w:rsidRDefault="004D1C38">
            <w:pPr>
              <w:pStyle w:val="TableParagraph"/>
              <w:ind w:left="0"/>
              <w:rPr>
                <w:sz w:val="20"/>
              </w:rPr>
            </w:pPr>
          </w:p>
        </w:tc>
        <w:tc>
          <w:tcPr>
            <w:tcW w:w="4263" w:type="dxa"/>
            <w:tcBorders>
              <w:top w:val="nil"/>
              <w:bottom w:val="nil"/>
            </w:tcBorders>
          </w:tcPr>
          <w:p w14:paraId="6D9ED027" w14:textId="77777777" w:rsidR="004D1C38" w:rsidRDefault="003D5EA4">
            <w:pPr>
              <w:pStyle w:val="TableParagraph"/>
              <w:spacing w:line="256" w:lineRule="exact"/>
              <w:ind w:left="115"/>
              <w:rPr>
                <w:sz w:val="24"/>
              </w:rPr>
            </w:pPr>
            <w:r>
              <w:rPr>
                <w:sz w:val="24"/>
              </w:rPr>
              <w:t>лық)</w:t>
            </w:r>
            <w:r>
              <w:rPr>
                <w:spacing w:val="-2"/>
                <w:sz w:val="24"/>
              </w:rPr>
              <w:t xml:space="preserve"> </w:t>
            </w:r>
            <w:r>
              <w:rPr>
                <w:sz w:val="24"/>
              </w:rPr>
              <w:t>көтерілген</w:t>
            </w:r>
            <w:r>
              <w:rPr>
                <w:spacing w:val="-2"/>
                <w:sz w:val="24"/>
              </w:rPr>
              <w:t xml:space="preserve"> </w:t>
            </w:r>
            <w:r>
              <w:rPr>
                <w:sz w:val="24"/>
              </w:rPr>
              <w:t>мәселені</w:t>
            </w:r>
            <w:r>
              <w:rPr>
                <w:spacing w:val="-1"/>
                <w:sz w:val="24"/>
              </w:rPr>
              <w:t xml:space="preserve"> </w:t>
            </w:r>
            <w:r>
              <w:rPr>
                <w:spacing w:val="-2"/>
                <w:sz w:val="24"/>
              </w:rPr>
              <w:t>талдау;</w:t>
            </w:r>
          </w:p>
        </w:tc>
      </w:tr>
      <w:tr w:rsidR="004D1C38" w14:paraId="4517B0D1" w14:textId="77777777">
        <w:trPr>
          <w:trHeight w:val="275"/>
        </w:trPr>
        <w:tc>
          <w:tcPr>
            <w:tcW w:w="1843" w:type="dxa"/>
            <w:tcBorders>
              <w:top w:val="nil"/>
              <w:bottom w:val="nil"/>
            </w:tcBorders>
          </w:tcPr>
          <w:p w14:paraId="3EE2EF39" w14:textId="77777777" w:rsidR="004D1C38" w:rsidRDefault="004D1C38">
            <w:pPr>
              <w:pStyle w:val="TableParagraph"/>
              <w:ind w:left="0"/>
              <w:rPr>
                <w:sz w:val="20"/>
              </w:rPr>
            </w:pPr>
          </w:p>
        </w:tc>
        <w:tc>
          <w:tcPr>
            <w:tcW w:w="1702" w:type="dxa"/>
            <w:tcBorders>
              <w:top w:val="nil"/>
              <w:bottom w:val="nil"/>
            </w:tcBorders>
          </w:tcPr>
          <w:p w14:paraId="23002232" w14:textId="77777777" w:rsidR="004D1C38" w:rsidRDefault="003D5EA4">
            <w:pPr>
              <w:pStyle w:val="TableParagraph"/>
              <w:spacing w:line="256" w:lineRule="exact"/>
              <w:ind w:left="113"/>
              <w:rPr>
                <w:sz w:val="24"/>
              </w:rPr>
            </w:pPr>
            <w:r>
              <w:rPr>
                <w:spacing w:val="-2"/>
                <w:sz w:val="24"/>
              </w:rPr>
              <w:t>Диалект</w:t>
            </w:r>
          </w:p>
        </w:tc>
        <w:tc>
          <w:tcPr>
            <w:tcW w:w="1692" w:type="dxa"/>
            <w:tcBorders>
              <w:top w:val="nil"/>
              <w:bottom w:val="nil"/>
            </w:tcBorders>
          </w:tcPr>
          <w:p w14:paraId="572C97DA" w14:textId="77777777" w:rsidR="004D1C38" w:rsidRDefault="004D1C38">
            <w:pPr>
              <w:pStyle w:val="TableParagraph"/>
              <w:ind w:left="0"/>
              <w:rPr>
                <w:sz w:val="20"/>
              </w:rPr>
            </w:pPr>
          </w:p>
        </w:tc>
        <w:tc>
          <w:tcPr>
            <w:tcW w:w="4263" w:type="dxa"/>
            <w:tcBorders>
              <w:top w:val="nil"/>
              <w:bottom w:val="nil"/>
            </w:tcBorders>
          </w:tcPr>
          <w:p w14:paraId="64CA6F2B" w14:textId="77777777" w:rsidR="004D1C38" w:rsidRDefault="003D5EA4">
            <w:pPr>
              <w:pStyle w:val="TableParagraph"/>
              <w:spacing w:line="256" w:lineRule="exact"/>
              <w:ind w:left="115"/>
              <w:rPr>
                <w:sz w:val="24"/>
              </w:rPr>
            </w:pPr>
            <w:r>
              <w:rPr>
                <w:sz w:val="24"/>
              </w:rPr>
              <w:t>6.1.6.1</w:t>
            </w:r>
            <w:r>
              <w:rPr>
                <w:spacing w:val="8"/>
                <w:sz w:val="24"/>
              </w:rPr>
              <w:t xml:space="preserve"> </w:t>
            </w:r>
            <w:r>
              <w:rPr>
                <w:sz w:val="24"/>
              </w:rPr>
              <w:t>коммуникативтік</w:t>
            </w:r>
            <w:r>
              <w:rPr>
                <w:spacing w:val="8"/>
                <w:sz w:val="24"/>
              </w:rPr>
              <w:t xml:space="preserve"> </w:t>
            </w:r>
            <w:r>
              <w:rPr>
                <w:sz w:val="24"/>
              </w:rPr>
              <w:t>жағдаятқа</w:t>
            </w:r>
            <w:r>
              <w:rPr>
                <w:spacing w:val="7"/>
                <w:sz w:val="24"/>
              </w:rPr>
              <w:t xml:space="preserve"> </w:t>
            </w:r>
            <w:r>
              <w:rPr>
                <w:spacing w:val="-5"/>
                <w:sz w:val="24"/>
              </w:rPr>
              <w:t>сай</w:t>
            </w:r>
          </w:p>
        </w:tc>
      </w:tr>
      <w:tr w:rsidR="004D1C38" w14:paraId="20AA5854" w14:textId="77777777">
        <w:trPr>
          <w:trHeight w:val="275"/>
        </w:trPr>
        <w:tc>
          <w:tcPr>
            <w:tcW w:w="1843" w:type="dxa"/>
            <w:tcBorders>
              <w:top w:val="nil"/>
              <w:bottom w:val="nil"/>
            </w:tcBorders>
          </w:tcPr>
          <w:p w14:paraId="38E726DB" w14:textId="77777777" w:rsidR="004D1C38" w:rsidRDefault="004D1C38">
            <w:pPr>
              <w:pStyle w:val="TableParagraph"/>
              <w:ind w:left="0"/>
              <w:rPr>
                <w:sz w:val="20"/>
              </w:rPr>
            </w:pPr>
          </w:p>
        </w:tc>
        <w:tc>
          <w:tcPr>
            <w:tcW w:w="1702" w:type="dxa"/>
            <w:tcBorders>
              <w:top w:val="nil"/>
              <w:bottom w:val="nil"/>
            </w:tcBorders>
          </w:tcPr>
          <w:p w14:paraId="16CA6CBD" w14:textId="77777777" w:rsidR="004D1C38" w:rsidRDefault="003D5EA4">
            <w:pPr>
              <w:pStyle w:val="TableParagraph"/>
              <w:spacing w:line="256" w:lineRule="exact"/>
              <w:ind w:left="113"/>
              <w:rPr>
                <w:sz w:val="24"/>
              </w:rPr>
            </w:pPr>
            <w:r>
              <w:rPr>
                <w:spacing w:val="-2"/>
                <w:sz w:val="24"/>
              </w:rPr>
              <w:t>сөздер.</w:t>
            </w:r>
          </w:p>
        </w:tc>
        <w:tc>
          <w:tcPr>
            <w:tcW w:w="1692" w:type="dxa"/>
            <w:tcBorders>
              <w:top w:val="nil"/>
              <w:bottom w:val="nil"/>
            </w:tcBorders>
          </w:tcPr>
          <w:p w14:paraId="6EBA4594" w14:textId="77777777" w:rsidR="004D1C38" w:rsidRDefault="004D1C38">
            <w:pPr>
              <w:pStyle w:val="TableParagraph"/>
              <w:ind w:left="0"/>
              <w:rPr>
                <w:sz w:val="20"/>
              </w:rPr>
            </w:pPr>
          </w:p>
        </w:tc>
        <w:tc>
          <w:tcPr>
            <w:tcW w:w="4263" w:type="dxa"/>
            <w:tcBorders>
              <w:top w:val="nil"/>
              <w:bottom w:val="nil"/>
            </w:tcBorders>
          </w:tcPr>
          <w:p w14:paraId="7B0C446F" w14:textId="77777777" w:rsidR="004D1C38" w:rsidRDefault="003D5EA4">
            <w:pPr>
              <w:pStyle w:val="TableParagraph"/>
              <w:spacing w:line="256" w:lineRule="exact"/>
              <w:ind w:left="115"/>
              <w:rPr>
                <w:sz w:val="24"/>
              </w:rPr>
            </w:pPr>
            <w:r>
              <w:rPr>
                <w:sz w:val="24"/>
              </w:rPr>
              <w:t>ресми</w:t>
            </w:r>
            <w:r>
              <w:rPr>
                <w:spacing w:val="26"/>
                <w:sz w:val="24"/>
              </w:rPr>
              <w:t xml:space="preserve">  </w:t>
            </w:r>
            <w:r>
              <w:rPr>
                <w:sz w:val="24"/>
              </w:rPr>
              <w:t>сөздер</w:t>
            </w:r>
            <w:r>
              <w:rPr>
                <w:spacing w:val="27"/>
                <w:sz w:val="24"/>
              </w:rPr>
              <w:t xml:space="preserve">  </w:t>
            </w:r>
            <w:r>
              <w:rPr>
                <w:sz w:val="24"/>
              </w:rPr>
              <w:t>мен</w:t>
            </w:r>
            <w:r>
              <w:rPr>
                <w:spacing w:val="26"/>
                <w:sz w:val="24"/>
              </w:rPr>
              <w:t xml:space="preserve">  </w:t>
            </w:r>
            <w:r>
              <w:rPr>
                <w:sz w:val="24"/>
              </w:rPr>
              <w:t>тіркестер,</w:t>
            </w:r>
            <w:r>
              <w:rPr>
                <w:spacing w:val="27"/>
                <w:sz w:val="24"/>
              </w:rPr>
              <w:t xml:space="preserve">  </w:t>
            </w:r>
            <w:r>
              <w:rPr>
                <w:spacing w:val="-4"/>
                <w:sz w:val="24"/>
              </w:rPr>
              <w:t>дайын</w:t>
            </w:r>
          </w:p>
        </w:tc>
      </w:tr>
      <w:tr w:rsidR="004D1C38" w14:paraId="1992511D" w14:textId="77777777">
        <w:trPr>
          <w:trHeight w:val="276"/>
        </w:trPr>
        <w:tc>
          <w:tcPr>
            <w:tcW w:w="1843" w:type="dxa"/>
            <w:tcBorders>
              <w:top w:val="nil"/>
              <w:bottom w:val="nil"/>
            </w:tcBorders>
          </w:tcPr>
          <w:p w14:paraId="420B47B0" w14:textId="77777777" w:rsidR="004D1C38" w:rsidRDefault="004D1C38">
            <w:pPr>
              <w:pStyle w:val="TableParagraph"/>
              <w:ind w:left="0"/>
              <w:rPr>
                <w:sz w:val="20"/>
              </w:rPr>
            </w:pPr>
          </w:p>
        </w:tc>
        <w:tc>
          <w:tcPr>
            <w:tcW w:w="1702" w:type="dxa"/>
            <w:tcBorders>
              <w:top w:val="nil"/>
              <w:bottom w:val="nil"/>
            </w:tcBorders>
          </w:tcPr>
          <w:p w14:paraId="45C9F51E" w14:textId="77777777" w:rsidR="004D1C38" w:rsidRDefault="003D5EA4">
            <w:pPr>
              <w:pStyle w:val="TableParagraph"/>
              <w:spacing w:line="256" w:lineRule="exact"/>
              <w:ind w:left="113"/>
              <w:rPr>
                <w:sz w:val="24"/>
              </w:rPr>
            </w:pPr>
            <w:r>
              <w:rPr>
                <w:spacing w:val="-2"/>
                <w:sz w:val="24"/>
              </w:rPr>
              <w:t>Кәсіби</w:t>
            </w:r>
          </w:p>
        </w:tc>
        <w:tc>
          <w:tcPr>
            <w:tcW w:w="1692" w:type="dxa"/>
            <w:tcBorders>
              <w:top w:val="nil"/>
              <w:bottom w:val="nil"/>
            </w:tcBorders>
          </w:tcPr>
          <w:p w14:paraId="6FCD52FE" w14:textId="77777777" w:rsidR="004D1C38" w:rsidRDefault="004D1C38">
            <w:pPr>
              <w:pStyle w:val="TableParagraph"/>
              <w:ind w:left="0"/>
              <w:rPr>
                <w:sz w:val="20"/>
              </w:rPr>
            </w:pPr>
          </w:p>
        </w:tc>
        <w:tc>
          <w:tcPr>
            <w:tcW w:w="4263" w:type="dxa"/>
            <w:tcBorders>
              <w:top w:val="nil"/>
              <w:bottom w:val="nil"/>
            </w:tcBorders>
          </w:tcPr>
          <w:p w14:paraId="32F5C4F9" w14:textId="77777777" w:rsidR="004D1C38" w:rsidRDefault="003D5EA4">
            <w:pPr>
              <w:pStyle w:val="TableParagraph"/>
              <w:tabs>
                <w:tab w:val="left" w:pos="1269"/>
                <w:tab w:val="left" w:pos="1856"/>
                <w:tab w:val="left" w:pos="3334"/>
              </w:tabs>
              <w:spacing w:line="256" w:lineRule="exact"/>
              <w:ind w:left="115"/>
              <w:rPr>
                <w:sz w:val="24"/>
              </w:rPr>
            </w:pPr>
            <w:r>
              <w:rPr>
                <w:spacing w:val="-2"/>
                <w:sz w:val="24"/>
              </w:rPr>
              <w:t>тіркестер</w:t>
            </w:r>
            <w:r>
              <w:rPr>
                <w:sz w:val="24"/>
              </w:rPr>
              <w:tab/>
            </w:r>
            <w:r>
              <w:rPr>
                <w:spacing w:val="-5"/>
                <w:sz w:val="24"/>
              </w:rPr>
              <w:t>мен</w:t>
            </w:r>
            <w:r>
              <w:rPr>
                <w:sz w:val="24"/>
              </w:rPr>
              <w:tab/>
            </w:r>
            <w:r>
              <w:rPr>
                <w:spacing w:val="-2"/>
                <w:sz w:val="24"/>
              </w:rPr>
              <w:t>терминдерді</w:t>
            </w:r>
            <w:r>
              <w:rPr>
                <w:sz w:val="24"/>
              </w:rPr>
              <w:tab/>
            </w:r>
            <w:r>
              <w:rPr>
                <w:spacing w:val="-2"/>
                <w:sz w:val="24"/>
              </w:rPr>
              <w:t>орынды</w:t>
            </w:r>
          </w:p>
        </w:tc>
      </w:tr>
      <w:tr w:rsidR="004D1C38" w14:paraId="247711D5" w14:textId="77777777">
        <w:trPr>
          <w:trHeight w:val="276"/>
        </w:trPr>
        <w:tc>
          <w:tcPr>
            <w:tcW w:w="1843" w:type="dxa"/>
            <w:tcBorders>
              <w:top w:val="nil"/>
              <w:bottom w:val="nil"/>
            </w:tcBorders>
          </w:tcPr>
          <w:p w14:paraId="1D3E720C" w14:textId="77777777" w:rsidR="004D1C38" w:rsidRDefault="004D1C38">
            <w:pPr>
              <w:pStyle w:val="TableParagraph"/>
              <w:ind w:left="0"/>
              <w:rPr>
                <w:sz w:val="20"/>
              </w:rPr>
            </w:pPr>
          </w:p>
        </w:tc>
        <w:tc>
          <w:tcPr>
            <w:tcW w:w="1702" w:type="dxa"/>
            <w:tcBorders>
              <w:top w:val="nil"/>
              <w:bottom w:val="nil"/>
            </w:tcBorders>
          </w:tcPr>
          <w:p w14:paraId="7FA9E5C9" w14:textId="77777777" w:rsidR="004D1C38" w:rsidRDefault="003D5EA4">
            <w:pPr>
              <w:pStyle w:val="TableParagraph"/>
              <w:spacing w:line="256" w:lineRule="exact"/>
              <w:ind w:left="113"/>
              <w:rPr>
                <w:i/>
                <w:sz w:val="24"/>
              </w:rPr>
            </w:pPr>
            <w:r>
              <w:rPr>
                <w:sz w:val="24"/>
              </w:rPr>
              <w:t>сөздер.</w:t>
            </w:r>
            <w:r>
              <w:rPr>
                <w:spacing w:val="70"/>
                <w:sz w:val="24"/>
              </w:rPr>
              <w:t xml:space="preserve"> </w:t>
            </w:r>
            <w:r>
              <w:rPr>
                <w:i/>
                <w:spacing w:val="-2"/>
                <w:sz w:val="24"/>
              </w:rPr>
              <w:t>Будан</w:t>
            </w:r>
          </w:p>
        </w:tc>
        <w:tc>
          <w:tcPr>
            <w:tcW w:w="1692" w:type="dxa"/>
            <w:tcBorders>
              <w:top w:val="nil"/>
              <w:bottom w:val="nil"/>
            </w:tcBorders>
          </w:tcPr>
          <w:p w14:paraId="33E14F66" w14:textId="77777777" w:rsidR="004D1C38" w:rsidRDefault="004D1C38">
            <w:pPr>
              <w:pStyle w:val="TableParagraph"/>
              <w:ind w:left="0"/>
              <w:rPr>
                <w:sz w:val="20"/>
              </w:rPr>
            </w:pPr>
          </w:p>
        </w:tc>
        <w:tc>
          <w:tcPr>
            <w:tcW w:w="4263" w:type="dxa"/>
            <w:tcBorders>
              <w:top w:val="nil"/>
              <w:bottom w:val="nil"/>
            </w:tcBorders>
          </w:tcPr>
          <w:p w14:paraId="65AFCDCD" w14:textId="77777777" w:rsidR="004D1C38" w:rsidRDefault="003D5EA4">
            <w:pPr>
              <w:pStyle w:val="TableParagraph"/>
              <w:tabs>
                <w:tab w:val="left" w:pos="1424"/>
                <w:tab w:val="left" w:pos="2585"/>
                <w:tab w:val="left" w:pos="3605"/>
              </w:tabs>
              <w:spacing w:line="256" w:lineRule="exact"/>
              <w:ind w:left="115"/>
              <w:rPr>
                <w:sz w:val="24"/>
              </w:rPr>
            </w:pPr>
            <w:r>
              <w:rPr>
                <w:spacing w:val="-2"/>
                <w:sz w:val="24"/>
              </w:rPr>
              <w:t>қолданып,</w:t>
            </w:r>
            <w:r>
              <w:rPr>
                <w:sz w:val="24"/>
              </w:rPr>
              <w:tab/>
            </w:r>
            <w:r>
              <w:rPr>
                <w:spacing w:val="-2"/>
                <w:sz w:val="24"/>
              </w:rPr>
              <w:t>диалогке</w:t>
            </w:r>
            <w:r>
              <w:rPr>
                <w:sz w:val="24"/>
              </w:rPr>
              <w:tab/>
            </w:r>
            <w:r>
              <w:rPr>
                <w:spacing w:val="-2"/>
                <w:sz w:val="24"/>
              </w:rPr>
              <w:t>қатысу,</w:t>
            </w:r>
            <w:r>
              <w:rPr>
                <w:sz w:val="24"/>
              </w:rPr>
              <w:tab/>
            </w:r>
            <w:r>
              <w:rPr>
                <w:spacing w:val="-4"/>
                <w:sz w:val="24"/>
              </w:rPr>
              <w:t>ойын</w:t>
            </w:r>
          </w:p>
        </w:tc>
      </w:tr>
      <w:tr w:rsidR="004D1C38" w14:paraId="2700EAEE" w14:textId="77777777">
        <w:trPr>
          <w:trHeight w:val="271"/>
        </w:trPr>
        <w:tc>
          <w:tcPr>
            <w:tcW w:w="1843" w:type="dxa"/>
            <w:tcBorders>
              <w:top w:val="nil"/>
              <w:bottom w:val="nil"/>
            </w:tcBorders>
          </w:tcPr>
          <w:p w14:paraId="06F3E27D" w14:textId="77777777" w:rsidR="004D1C38" w:rsidRDefault="004D1C38">
            <w:pPr>
              <w:pStyle w:val="TableParagraph"/>
              <w:ind w:left="0"/>
              <w:rPr>
                <w:sz w:val="20"/>
              </w:rPr>
            </w:pPr>
          </w:p>
        </w:tc>
        <w:tc>
          <w:tcPr>
            <w:tcW w:w="1702" w:type="dxa"/>
            <w:tcBorders>
              <w:top w:val="nil"/>
              <w:bottom w:val="nil"/>
            </w:tcBorders>
          </w:tcPr>
          <w:p w14:paraId="55447B2C" w14:textId="77777777" w:rsidR="004D1C38" w:rsidRDefault="003D5EA4">
            <w:pPr>
              <w:pStyle w:val="TableParagraph"/>
              <w:spacing w:line="252" w:lineRule="exact"/>
              <w:ind w:left="113"/>
              <w:rPr>
                <w:i/>
                <w:sz w:val="24"/>
              </w:rPr>
            </w:pPr>
            <w:r>
              <w:rPr>
                <w:i/>
                <w:spacing w:val="-2"/>
                <w:sz w:val="24"/>
              </w:rPr>
              <w:t>сөздер.</w:t>
            </w:r>
          </w:p>
        </w:tc>
        <w:tc>
          <w:tcPr>
            <w:tcW w:w="1692" w:type="dxa"/>
            <w:tcBorders>
              <w:top w:val="nil"/>
            </w:tcBorders>
          </w:tcPr>
          <w:p w14:paraId="3F3635CE" w14:textId="77777777" w:rsidR="004D1C38" w:rsidRDefault="004D1C38">
            <w:pPr>
              <w:pStyle w:val="TableParagraph"/>
              <w:ind w:left="0"/>
              <w:rPr>
                <w:sz w:val="20"/>
              </w:rPr>
            </w:pPr>
          </w:p>
        </w:tc>
        <w:tc>
          <w:tcPr>
            <w:tcW w:w="4263" w:type="dxa"/>
            <w:tcBorders>
              <w:top w:val="nil"/>
            </w:tcBorders>
          </w:tcPr>
          <w:p w14:paraId="1DBAEC1E" w14:textId="77777777" w:rsidR="004D1C38" w:rsidRDefault="003D5EA4">
            <w:pPr>
              <w:pStyle w:val="TableParagraph"/>
              <w:spacing w:line="252" w:lineRule="exact"/>
              <w:ind w:left="115"/>
              <w:rPr>
                <w:sz w:val="24"/>
              </w:rPr>
            </w:pPr>
            <w:r>
              <w:rPr>
                <w:sz w:val="24"/>
              </w:rPr>
              <w:t>анық</w:t>
            </w:r>
            <w:r>
              <w:rPr>
                <w:spacing w:val="-1"/>
                <w:sz w:val="24"/>
              </w:rPr>
              <w:t xml:space="preserve"> </w:t>
            </w:r>
            <w:r>
              <w:rPr>
                <w:spacing w:val="-2"/>
                <w:sz w:val="24"/>
              </w:rPr>
              <w:t>жеткізу</w:t>
            </w:r>
          </w:p>
        </w:tc>
      </w:tr>
      <w:tr w:rsidR="004D1C38" w14:paraId="0B271E30" w14:textId="77777777">
        <w:trPr>
          <w:trHeight w:val="280"/>
        </w:trPr>
        <w:tc>
          <w:tcPr>
            <w:tcW w:w="1843" w:type="dxa"/>
            <w:tcBorders>
              <w:top w:val="nil"/>
              <w:bottom w:val="nil"/>
            </w:tcBorders>
          </w:tcPr>
          <w:p w14:paraId="6941707E" w14:textId="77777777" w:rsidR="004D1C38" w:rsidRDefault="004D1C38">
            <w:pPr>
              <w:pStyle w:val="TableParagraph"/>
              <w:ind w:left="0"/>
              <w:rPr>
                <w:sz w:val="20"/>
              </w:rPr>
            </w:pPr>
          </w:p>
        </w:tc>
        <w:tc>
          <w:tcPr>
            <w:tcW w:w="1702" w:type="dxa"/>
            <w:tcBorders>
              <w:top w:val="nil"/>
              <w:bottom w:val="nil"/>
            </w:tcBorders>
          </w:tcPr>
          <w:p w14:paraId="0E858F48" w14:textId="77777777" w:rsidR="004D1C38" w:rsidRDefault="004D1C38">
            <w:pPr>
              <w:pStyle w:val="TableParagraph"/>
              <w:ind w:left="0"/>
              <w:rPr>
                <w:sz w:val="20"/>
              </w:rPr>
            </w:pPr>
          </w:p>
        </w:tc>
        <w:tc>
          <w:tcPr>
            <w:tcW w:w="1692" w:type="dxa"/>
            <w:tcBorders>
              <w:bottom w:val="nil"/>
            </w:tcBorders>
          </w:tcPr>
          <w:p w14:paraId="34D67A26" w14:textId="77777777" w:rsidR="004D1C38" w:rsidRDefault="003D5EA4">
            <w:pPr>
              <w:pStyle w:val="TableParagraph"/>
              <w:spacing w:line="260" w:lineRule="exact"/>
              <w:ind w:left="115"/>
              <w:rPr>
                <w:sz w:val="24"/>
              </w:rPr>
            </w:pPr>
            <w:r>
              <w:rPr>
                <w:spacing w:val="-2"/>
                <w:sz w:val="24"/>
              </w:rPr>
              <w:t>Оқылым</w:t>
            </w:r>
          </w:p>
        </w:tc>
        <w:tc>
          <w:tcPr>
            <w:tcW w:w="4263" w:type="dxa"/>
            <w:tcBorders>
              <w:bottom w:val="nil"/>
            </w:tcBorders>
          </w:tcPr>
          <w:p w14:paraId="2318D81A" w14:textId="77777777" w:rsidR="004D1C38" w:rsidRDefault="003D5EA4">
            <w:pPr>
              <w:pStyle w:val="TableParagraph"/>
              <w:spacing w:line="260" w:lineRule="exact"/>
              <w:ind w:left="115"/>
              <w:rPr>
                <w:sz w:val="24"/>
              </w:rPr>
            </w:pPr>
            <w:r>
              <w:rPr>
                <w:sz w:val="24"/>
              </w:rPr>
              <w:t>6.2.3.1</w:t>
            </w:r>
            <w:r>
              <w:rPr>
                <w:spacing w:val="50"/>
                <w:sz w:val="24"/>
              </w:rPr>
              <w:t xml:space="preserve"> </w:t>
            </w:r>
            <w:r>
              <w:rPr>
                <w:sz w:val="24"/>
              </w:rPr>
              <w:t>ауызекі</w:t>
            </w:r>
            <w:r>
              <w:rPr>
                <w:spacing w:val="51"/>
                <w:sz w:val="24"/>
              </w:rPr>
              <w:t xml:space="preserve"> </w:t>
            </w:r>
            <w:r>
              <w:rPr>
                <w:sz w:val="24"/>
              </w:rPr>
              <w:t>сөйлеу</w:t>
            </w:r>
            <w:r>
              <w:rPr>
                <w:spacing w:val="50"/>
                <w:sz w:val="24"/>
              </w:rPr>
              <w:t xml:space="preserve"> </w:t>
            </w:r>
            <w:r>
              <w:rPr>
                <w:sz w:val="24"/>
              </w:rPr>
              <w:t>этикеттері</w:t>
            </w:r>
            <w:r>
              <w:rPr>
                <w:spacing w:val="50"/>
                <w:sz w:val="24"/>
              </w:rPr>
              <w:t xml:space="preserve"> </w:t>
            </w:r>
            <w:r>
              <w:rPr>
                <w:spacing w:val="-5"/>
                <w:sz w:val="24"/>
              </w:rPr>
              <w:t>мен</w:t>
            </w:r>
          </w:p>
        </w:tc>
      </w:tr>
      <w:tr w:rsidR="004D1C38" w14:paraId="389D05B6" w14:textId="77777777">
        <w:trPr>
          <w:trHeight w:val="275"/>
        </w:trPr>
        <w:tc>
          <w:tcPr>
            <w:tcW w:w="1843" w:type="dxa"/>
            <w:tcBorders>
              <w:top w:val="nil"/>
              <w:bottom w:val="nil"/>
            </w:tcBorders>
          </w:tcPr>
          <w:p w14:paraId="76BDC883" w14:textId="77777777" w:rsidR="004D1C38" w:rsidRDefault="004D1C38">
            <w:pPr>
              <w:pStyle w:val="TableParagraph"/>
              <w:ind w:left="0"/>
              <w:rPr>
                <w:sz w:val="20"/>
              </w:rPr>
            </w:pPr>
          </w:p>
        </w:tc>
        <w:tc>
          <w:tcPr>
            <w:tcW w:w="1702" w:type="dxa"/>
            <w:tcBorders>
              <w:top w:val="nil"/>
              <w:bottom w:val="nil"/>
            </w:tcBorders>
          </w:tcPr>
          <w:p w14:paraId="69C248D1" w14:textId="77777777" w:rsidR="004D1C38" w:rsidRDefault="004D1C38">
            <w:pPr>
              <w:pStyle w:val="TableParagraph"/>
              <w:ind w:left="0"/>
              <w:rPr>
                <w:sz w:val="20"/>
              </w:rPr>
            </w:pPr>
          </w:p>
        </w:tc>
        <w:tc>
          <w:tcPr>
            <w:tcW w:w="1692" w:type="dxa"/>
            <w:tcBorders>
              <w:top w:val="nil"/>
              <w:bottom w:val="nil"/>
            </w:tcBorders>
          </w:tcPr>
          <w:p w14:paraId="5D70643F" w14:textId="77777777" w:rsidR="004D1C38" w:rsidRDefault="004D1C38">
            <w:pPr>
              <w:pStyle w:val="TableParagraph"/>
              <w:ind w:left="0"/>
              <w:rPr>
                <w:sz w:val="20"/>
              </w:rPr>
            </w:pPr>
          </w:p>
        </w:tc>
        <w:tc>
          <w:tcPr>
            <w:tcW w:w="4263" w:type="dxa"/>
            <w:tcBorders>
              <w:top w:val="nil"/>
              <w:bottom w:val="nil"/>
            </w:tcBorders>
          </w:tcPr>
          <w:p w14:paraId="3BC2BB6D" w14:textId="77777777" w:rsidR="004D1C38" w:rsidRDefault="003D5EA4">
            <w:pPr>
              <w:pStyle w:val="TableParagraph"/>
              <w:spacing w:line="256" w:lineRule="exact"/>
              <w:ind w:left="115"/>
              <w:rPr>
                <w:sz w:val="24"/>
              </w:rPr>
            </w:pPr>
            <w:r>
              <w:rPr>
                <w:sz w:val="24"/>
              </w:rPr>
              <w:t>көркем</w:t>
            </w:r>
            <w:r>
              <w:rPr>
                <w:spacing w:val="76"/>
                <w:sz w:val="24"/>
              </w:rPr>
              <w:t xml:space="preserve"> </w:t>
            </w:r>
            <w:r>
              <w:rPr>
                <w:sz w:val="24"/>
              </w:rPr>
              <w:t>сөйлеудің</w:t>
            </w:r>
            <w:r>
              <w:rPr>
                <w:spacing w:val="79"/>
                <w:sz w:val="24"/>
              </w:rPr>
              <w:t xml:space="preserve"> </w:t>
            </w:r>
            <w:r>
              <w:rPr>
                <w:sz w:val="24"/>
              </w:rPr>
              <w:t>құрылымдық</w:t>
            </w:r>
            <w:r>
              <w:rPr>
                <w:spacing w:val="77"/>
                <w:sz w:val="24"/>
              </w:rPr>
              <w:t xml:space="preserve"> </w:t>
            </w:r>
            <w:r>
              <w:rPr>
                <w:spacing w:val="-4"/>
                <w:sz w:val="24"/>
              </w:rPr>
              <w:t>және</w:t>
            </w:r>
          </w:p>
        </w:tc>
      </w:tr>
      <w:tr w:rsidR="004D1C38" w14:paraId="63BF8D75" w14:textId="77777777">
        <w:trPr>
          <w:trHeight w:val="276"/>
        </w:trPr>
        <w:tc>
          <w:tcPr>
            <w:tcW w:w="1843" w:type="dxa"/>
            <w:tcBorders>
              <w:top w:val="nil"/>
              <w:bottom w:val="nil"/>
            </w:tcBorders>
          </w:tcPr>
          <w:p w14:paraId="7AF0EB09" w14:textId="77777777" w:rsidR="004D1C38" w:rsidRDefault="004D1C38">
            <w:pPr>
              <w:pStyle w:val="TableParagraph"/>
              <w:ind w:left="0"/>
              <w:rPr>
                <w:sz w:val="20"/>
              </w:rPr>
            </w:pPr>
          </w:p>
        </w:tc>
        <w:tc>
          <w:tcPr>
            <w:tcW w:w="1702" w:type="dxa"/>
            <w:tcBorders>
              <w:top w:val="nil"/>
              <w:bottom w:val="nil"/>
            </w:tcBorders>
          </w:tcPr>
          <w:p w14:paraId="0775A2E5" w14:textId="77777777" w:rsidR="004D1C38" w:rsidRDefault="004D1C38">
            <w:pPr>
              <w:pStyle w:val="TableParagraph"/>
              <w:ind w:left="0"/>
              <w:rPr>
                <w:sz w:val="20"/>
              </w:rPr>
            </w:pPr>
          </w:p>
        </w:tc>
        <w:tc>
          <w:tcPr>
            <w:tcW w:w="1692" w:type="dxa"/>
            <w:tcBorders>
              <w:top w:val="nil"/>
              <w:bottom w:val="nil"/>
            </w:tcBorders>
          </w:tcPr>
          <w:p w14:paraId="46F6F0F3" w14:textId="77777777" w:rsidR="004D1C38" w:rsidRDefault="004D1C38">
            <w:pPr>
              <w:pStyle w:val="TableParagraph"/>
              <w:ind w:left="0"/>
              <w:rPr>
                <w:sz w:val="20"/>
              </w:rPr>
            </w:pPr>
          </w:p>
        </w:tc>
        <w:tc>
          <w:tcPr>
            <w:tcW w:w="4263" w:type="dxa"/>
            <w:tcBorders>
              <w:top w:val="nil"/>
              <w:bottom w:val="nil"/>
            </w:tcBorders>
          </w:tcPr>
          <w:p w14:paraId="0A86783E" w14:textId="77777777" w:rsidR="004D1C38" w:rsidRDefault="003D5EA4">
            <w:pPr>
              <w:pStyle w:val="TableParagraph"/>
              <w:spacing w:line="256" w:lineRule="exact"/>
              <w:ind w:left="115"/>
              <w:rPr>
                <w:sz w:val="24"/>
              </w:rPr>
            </w:pPr>
            <w:r>
              <w:rPr>
                <w:sz w:val="24"/>
              </w:rPr>
              <w:t>жанрлық</w:t>
            </w:r>
            <w:r>
              <w:rPr>
                <w:spacing w:val="-4"/>
                <w:sz w:val="24"/>
              </w:rPr>
              <w:t xml:space="preserve"> </w:t>
            </w:r>
            <w:r>
              <w:rPr>
                <w:sz w:val="24"/>
              </w:rPr>
              <w:t>ерекшеліктерін</w:t>
            </w:r>
            <w:r>
              <w:rPr>
                <w:spacing w:val="-3"/>
                <w:sz w:val="24"/>
              </w:rPr>
              <w:t xml:space="preserve"> </w:t>
            </w:r>
            <w:r>
              <w:rPr>
                <w:spacing w:val="-2"/>
                <w:sz w:val="24"/>
              </w:rPr>
              <w:t>ажырату;</w:t>
            </w:r>
          </w:p>
        </w:tc>
      </w:tr>
      <w:tr w:rsidR="004D1C38" w14:paraId="1E5807AC" w14:textId="77777777">
        <w:trPr>
          <w:trHeight w:val="275"/>
        </w:trPr>
        <w:tc>
          <w:tcPr>
            <w:tcW w:w="1843" w:type="dxa"/>
            <w:tcBorders>
              <w:top w:val="nil"/>
              <w:bottom w:val="nil"/>
            </w:tcBorders>
          </w:tcPr>
          <w:p w14:paraId="46A29E6A" w14:textId="77777777" w:rsidR="004D1C38" w:rsidRDefault="004D1C38">
            <w:pPr>
              <w:pStyle w:val="TableParagraph"/>
              <w:ind w:left="0"/>
              <w:rPr>
                <w:sz w:val="20"/>
              </w:rPr>
            </w:pPr>
          </w:p>
        </w:tc>
        <w:tc>
          <w:tcPr>
            <w:tcW w:w="1702" w:type="dxa"/>
            <w:tcBorders>
              <w:top w:val="nil"/>
              <w:bottom w:val="nil"/>
            </w:tcBorders>
          </w:tcPr>
          <w:p w14:paraId="67A42B56" w14:textId="77777777" w:rsidR="004D1C38" w:rsidRDefault="004D1C38">
            <w:pPr>
              <w:pStyle w:val="TableParagraph"/>
              <w:ind w:left="0"/>
              <w:rPr>
                <w:sz w:val="20"/>
              </w:rPr>
            </w:pPr>
          </w:p>
        </w:tc>
        <w:tc>
          <w:tcPr>
            <w:tcW w:w="1692" w:type="dxa"/>
            <w:tcBorders>
              <w:top w:val="nil"/>
              <w:bottom w:val="nil"/>
            </w:tcBorders>
          </w:tcPr>
          <w:p w14:paraId="201F727D" w14:textId="77777777" w:rsidR="004D1C38" w:rsidRDefault="004D1C38">
            <w:pPr>
              <w:pStyle w:val="TableParagraph"/>
              <w:ind w:left="0"/>
              <w:rPr>
                <w:sz w:val="20"/>
              </w:rPr>
            </w:pPr>
          </w:p>
        </w:tc>
        <w:tc>
          <w:tcPr>
            <w:tcW w:w="4263" w:type="dxa"/>
            <w:tcBorders>
              <w:top w:val="nil"/>
              <w:bottom w:val="nil"/>
            </w:tcBorders>
          </w:tcPr>
          <w:p w14:paraId="7177DCA1" w14:textId="77777777" w:rsidR="004D1C38" w:rsidRDefault="003D5EA4">
            <w:pPr>
              <w:pStyle w:val="TableParagraph"/>
              <w:tabs>
                <w:tab w:val="left" w:pos="1233"/>
                <w:tab w:val="left" w:pos="2524"/>
              </w:tabs>
              <w:spacing w:line="256" w:lineRule="exact"/>
              <w:ind w:left="115"/>
              <w:rPr>
                <w:sz w:val="24"/>
              </w:rPr>
            </w:pPr>
            <w:r>
              <w:rPr>
                <w:spacing w:val="-2"/>
                <w:sz w:val="24"/>
              </w:rPr>
              <w:t>6.2.6.1</w:t>
            </w:r>
            <w:r>
              <w:rPr>
                <w:sz w:val="24"/>
              </w:rPr>
              <w:tab/>
            </w:r>
            <w:r>
              <w:rPr>
                <w:spacing w:val="-2"/>
                <w:sz w:val="24"/>
              </w:rPr>
              <w:t>оқылым</w:t>
            </w:r>
            <w:r>
              <w:rPr>
                <w:sz w:val="24"/>
              </w:rPr>
              <w:tab/>
            </w:r>
            <w:r>
              <w:rPr>
                <w:spacing w:val="-2"/>
                <w:sz w:val="24"/>
              </w:rPr>
              <w:t>стратегияларын</w:t>
            </w:r>
          </w:p>
        </w:tc>
      </w:tr>
      <w:tr w:rsidR="004D1C38" w14:paraId="3CBC2E23" w14:textId="77777777">
        <w:trPr>
          <w:trHeight w:val="275"/>
        </w:trPr>
        <w:tc>
          <w:tcPr>
            <w:tcW w:w="1843" w:type="dxa"/>
            <w:tcBorders>
              <w:top w:val="nil"/>
              <w:bottom w:val="nil"/>
            </w:tcBorders>
          </w:tcPr>
          <w:p w14:paraId="322B1CA3" w14:textId="77777777" w:rsidR="004D1C38" w:rsidRDefault="004D1C38">
            <w:pPr>
              <w:pStyle w:val="TableParagraph"/>
              <w:ind w:left="0"/>
              <w:rPr>
                <w:sz w:val="20"/>
              </w:rPr>
            </w:pPr>
          </w:p>
        </w:tc>
        <w:tc>
          <w:tcPr>
            <w:tcW w:w="1702" w:type="dxa"/>
            <w:tcBorders>
              <w:top w:val="nil"/>
              <w:bottom w:val="nil"/>
            </w:tcBorders>
          </w:tcPr>
          <w:p w14:paraId="3AF67A2C" w14:textId="77777777" w:rsidR="004D1C38" w:rsidRDefault="004D1C38">
            <w:pPr>
              <w:pStyle w:val="TableParagraph"/>
              <w:ind w:left="0"/>
              <w:rPr>
                <w:sz w:val="20"/>
              </w:rPr>
            </w:pPr>
          </w:p>
        </w:tc>
        <w:tc>
          <w:tcPr>
            <w:tcW w:w="1692" w:type="dxa"/>
            <w:tcBorders>
              <w:top w:val="nil"/>
              <w:bottom w:val="nil"/>
            </w:tcBorders>
          </w:tcPr>
          <w:p w14:paraId="1CB9C579" w14:textId="77777777" w:rsidR="004D1C38" w:rsidRDefault="004D1C38">
            <w:pPr>
              <w:pStyle w:val="TableParagraph"/>
              <w:ind w:left="0"/>
              <w:rPr>
                <w:sz w:val="20"/>
              </w:rPr>
            </w:pPr>
          </w:p>
        </w:tc>
        <w:tc>
          <w:tcPr>
            <w:tcW w:w="4263" w:type="dxa"/>
            <w:tcBorders>
              <w:top w:val="nil"/>
              <w:bottom w:val="nil"/>
            </w:tcBorders>
          </w:tcPr>
          <w:p w14:paraId="1DD9847B" w14:textId="77777777" w:rsidR="004D1C38" w:rsidRDefault="003D5EA4">
            <w:pPr>
              <w:pStyle w:val="TableParagraph"/>
              <w:spacing w:line="256" w:lineRule="exact"/>
              <w:ind w:left="115"/>
              <w:rPr>
                <w:sz w:val="24"/>
              </w:rPr>
            </w:pPr>
            <w:r>
              <w:rPr>
                <w:sz w:val="24"/>
              </w:rPr>
              <w:t>қолдану:</w:t>
            </w:r>
            <w:r>
              <w:rPr>
                <w:spacing w:val="64"/>
                <w:sz w:val="24"/>
              </w:rPr>
              <w:t xml:space="preserve"> </w:t>
            </w:r>
            <w:r>
              <w:rPr>
                <w:sz w:val="24"/>
              </w:rPr>
              <w:t>комментарий</w:t>
            </w:r>
            <w:r>
              <w:rPr>
                <w:spacing w:val="65"/>
                <w:sz w:val="24"/>
              </w:rPr>
              <w:t xml:space="preserve"> </w:t>
            </w:r>
            <w:r>
              <w:rPr>
                <w:sz w:val="24"/>
              </w:rPr>
              <w:t>жасау,</w:t>
            </w:r>
            <w:r>
              <w:rPr>
                <w:spacing w:val="70"/>
                <w:sz w:val="24"/>
              </w:rPr>
              <w:t xml:space="preserve"> </w:t>
            </w:r>
            <w:r>
              <w:rPr>
                <w:spacing w:val="-2"/>
                <w:sz w:val="24"/>
              </w:rPr>
              <w:t>іріктеп</w:t>
            </w:r>
          </w:p>
        </w:tc>
      </w:tr>
      <w:tr w:rsidR="004D1C38" w14:paraId="30743706" w14:textId="77777777">
        <w:trPr>
          <w:trHeight w:val="566"/>
        </w:trPr>
        <w:tc>
          <w:tcPr>
            <w:tcW w:w="1843" w:type="dxa"/>
            <w:tcBorders>
              <w:top w:val="nil"/>
              <w:bottom w:val="nil"/>
            </w:tcBorders>
          </w:tcPr>
          <w:p w14:paraId="1A42CB2F" w14:textId="77777777" w:rsidR="004D1C38" w:rsidRDefault="004D1C38">
            <w:pPr>
              <w:pStyle w:val="TableParagraph"/>
              <w:ind w:left="0"/>
              <w:rPr>
                <w:sz w:val="26"/>
              </w:rPr>
            </w:pPr>
          </w:p>
        </w:tc>
        <w:tc>
          <w:tcPr>
            <w:tcW w:w="1702" w:type="dxa"/>
            <w:tcBorders>
              <w:top w:val="nil"/>
              <w:bottom w:val="nil"/>
            </w:tcBorders>
          </w:tcPr>
          <w:p w14:paraId="0F799515" w14:textId="77777777" w:rsidR="004D1C38" w:rsidRDefault="004D1C38">
            <w:pPr>
              <w:pStyle w:val="TableParagraph"/>
              <w:ind w:left="0"/>
              <w:rPr>
                <w:sz w:val="26"/>
              </w:rPr>
            </w:pPr>
          </w:p>
        </w:tc>
        <w:tc>
          <w:tcPr>
            <w:tcW w:w="1692" w:type="dxa"/>
            <w:tcBorders>
              <w:top w:val="nil"/>
              <w:bottom w:val="nil"/>
            </w:tcBorders>
          </w:tcPr>
          <w:p w14:paraId="4658F349" w14:textId="77777777" w:rsidR="004D1C38" w:rsidRDefault="004D1C38">
            <w:pPr>
              <w:pStyle w:val="TableParagraph"/>
              <w:ind w:left="0"/>
              <w:rPr>
                <w:sz w:val="26"/>
              </w:rPr>
            </w:pPr>
          </w:p>
        </w:tc>
        <w:tc>
          <w:tcPr>
            <w:tcW w:w="4263" w:type="dxa"/>
            <w:tcBorders>
              <w:top w:val="nil"/>
              <w:bottom w:val="nil"/>
            </w:tcBorders>
          </w:tcPr>
          <w:p w14:paraId="5D7A1B3F" w14:textId="77777777" w:rsidR="004D1C38" w:rsidRDefault="003D5EA4">
            <w:pPr>
              <w:pStyle w:val="TableParagraph"/>
              <w:spacing w:line="271" w:lineRule="exact"/>
              <w:ind w:left="115"/>
              <w:rPr>
                <w:sz w:val="24"/>
              </w:rPr>
            </w:pPr>
            <w:r>
              <w:rPr>
                <w:sz w:val="24"/>
              </w:rPr>
              <w:t>оқу,</w:t>
            </w:r>
            <w:r>
              <w:rPr>
                <w:spacing w:val="60"/>
                <w:sz w:val="24"/>
              </w:rPr>
              <w:t xml:space="preserve"> </w:t>
            </w:r>
            <w:r>
              <w:rPr>
                <w:sz w:val="24"/>
              </w:rPr>
              <w:t>рөлге</w:t>
            </w:r>
            <w:r>
              <w:rPr>
                <w:spacing w:val="-1"/>
                <w:sz w:val="24"/>
              </w:rPr>
              <w:t xml:space="preserve"> </w:t>
            </w:r>
            <w:r>
              <w:rPr>
                <w:sz w:val="24"/>
              </w:rPr>
              <w:t xml:space="preserve">бөліп </w:t>
            </w:r>
            <w:r>
              <w:rPr>
                <w:spacing w:val="-5"/>
                <w:sz w:val="24"/>
              </w:rPr>
              <w:t>оқу</w:t>
            </w:r>
          </w:p>
        </w:tc>
      </w:tr>
    </w:tbl>
    <w:p w14:paraId="756FB3AC" w14:textId="77777777" w:rsidR="004D1C38" w:rsidRDefault="004D1C38">
      <w:pPr>
        <w:pStyle w:val="TableParagraph"/>
        <w:spacing w:line="271" w:lineRule="exact"/>
        <w:rPr>
          <w:sz w:val="24"/>
        </w:rPr>
        <w:sectPr w:rsidR="004D1C38">
          <w:pgSz w:w="11910" w:h="16840"/>
          <w:pgMar w:top="1040" w:right="425" w:bottom="960" w:left="1559" w:header="0" w:footer="775" w:gutter="0"/>
          <w:cols w:space="720"/>
        </w:sectPr>
      </w:pPr>
    </w:p>
    <w:p w14:paraId="594CCD29" w14:textId="77777777" w:rsidR="004D1C38" w:rsidRDefault="003D5EA4">
      <w:pPr>
        <w:pStyle w:val="a4"/>
        <w:numPr>
          <w:ilvl w:val="0"/>
          <w:numId w:val="16"/>
        </w:numPr>
        <w:tabs>
          <w:tab w:val="left" w:pos="585"/>
        </w:tabs>
        <w:spacing w:before="74"/>
        <w:ind w:left="585" w:hanging="373"/>
        <w:rPr>
          <w:sz w:val="28"/>
        </w:rPr>
      </w:pPr>
      <w:r>
        <w:rPr>
          <w:sz w:val="28"/>
        </w:rPr>
        <w:lastRenderedPageBreak/>
        <w:t>кестенің</w:t>
      </w:r>
      <w:r>
        <w:rPr>
          <w:spacing w:val="-4"/>
          <w:sz w:val="28"/>
        </w:rPr>
        <w:t xml:space="preserve"> </w:t>
      </w:r>
      <w:r>
        <w:rPr>
          <w:spacing w:val="-2"/>
          <w:sz w:val="28"/>
        </w:rPr>
        <w:t>жалғасы</w:t>
      </w:r>
    </w:p>
    <w:p w14:paraId="72678B83" w14:textId="77777777" w:rsidR="004D1C38" w:rsidRDefault="004D1C38">
      <w:pPr>
        <w:pStyle w:val="a3"/>
        <w:spacing w:after="1"/>
        <w:ind w:left="0" w:firstLine="0"/>
        <w:jc w:val="left"/>
        <w:rPr>
          <w:sz w:val="16"/>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704"/>
        <w:gridCol w:w="1689"/>
        <w:gridCol w:w="4262"/>
      </w:tblGrid>
      <w:tr w:rsidR="004D1C38" w14:paraId="10E97DC3" w14:textId="77777777">
        <w:trPr>
          <w:trHeight w:val="276"/>
        </w:trPr>
        <w:tc>
          <w:tcPr>
            <w:tcW w:w="1843" w:type="dxa"/>
          </w:tcPr>
          <w:p w14:paraId="096016D5" w14:textId="77777777" w:rsidR="004D1C38" w:rsidRDefault="003D5EA4">
            <w:pPr>
              <w:pStyle w:val="TableParagraph"/>
              <w:spacing w:line="256" w:lineRule="exact"/>
              <w:ind w:left="9"/>
              <w:jc w:val="center"/>
              <w:rPr>
                <w:sz w:val="24"/>
              </w:rPr>
            </w:pPr>
            <w:r>
              <w:rPr>
                <w:spacing w:val="-10"/>
                <w:sz w:val="24"/>
              </w:rPr>
              <w:t>1</w:t>
            </w:r>
          </w:p>
        </w:tc>
        <w:tc>
          <w:tcPr>
            <w:tcW w:w="1704" w:type="dxa"/>
          </w:tcPr>
          <w:p w14:paraId="46588EC5" w14:textId="77777777" w:rsidR="004D1C38" w:rsidRDefault="003D5EA4">
            <w:pPr>
              <w:pStyle w:val="TableParagraph"/>
              <w:spacing w:line="256" w:lineRule="exact"/>
              <w:ind w:left="6"/>
              <w:jc w:val="center"/>
              <w:rPr>
                <w:sz w:val="24"/>
              </w:rPr>
            </w:pPr>
            <w:r>
              <w:rPr>
                <w:spacing w:val="-10"/>
                <w:sz w:val="24"/>
              </w:rPr>
              <w:t>2</w:t>
            </w:r>
          </w:p>
        </w:tc>
        <w:tc>
          <w:tcPr>
            <w:tcW w:w="1689" w:type="dxa"/>
          </w:tcPr>
          <w:p w14:paraId="4E69E78B" w14:textId="77777777" w:rsidR="004D1C38" w:rsidRDefault="003D5EA4">
            <w:pPr>
              <w:pStyle w:val="TableParagraph"/>
              <w:spacing w:line="256" w:lineRule="exact"/>
              <w:ind w:left="6"/>
              <w:jc w:val="center"/>
              <w:rPr>
                <w:sz w:val="24"/>
              </w:rPr>
            </w:pPr>
            <w:r>
              <w:rPr>
                <w:spacing w:val="-10"/>
                <w:sz w:val="24"/>
              </w:rPr>
              <w:t>3</w:t>
            </w:r>
          </w:p>
        </w:tc>
        <w:tc>
          <w:tcPr>
            <w:tcW w:w="4262" w:type="dxa"/>
          </w:tcPr>
          <w:p w14:paraId="4FE4A061" w14:textId="77777777" w:rsidR="004D1C38" w:rsidRDefault="003D5EA4">
            <w:pPr>
              <w:pStyle w:val="TableParagraph"/>
              <w:spacing w:line="256" w:lineRule="exact"/>
              <w:ind w:left="14"/>
              <w:jc w:val="center"/>
              <w:rPr>
                <w:sz w:val="24"/>
              </w:rPr>
            </w:pPr>
            <w:r>
              <w:rPr>
                <w:spacing w:val="-10"/>
                <w:sz w:val="24"/>
              </w:rPr>
              <w:t>4</w:t>
            </w:r>
          </w:p>
        </w:tc>
      </w:tr>
      <w:tr w:rsidR="004D1C38" w14:paraId="73C3CA3B" w14:textId="77777777">
        <w:trPr>
          <w:trHeight w:val="2485"/>
        </w:trPr>
        <w:tc>
          <w:tcPr>
            <w:tcW w:w="1843" w:type="dxa"/>
            <w:vMerge w:val="restart"/>
          </w:tcPr>
          <w:p w14:paraId="688A511E" w14:textId="77777777" w:rsidR="004D1C38" w:rsidRDefault="004D1C38">
            <w:pPr>
              <w:pStyle w:val="TableParagraph"/>
              <w:ind w:left="0"/>
              <w:rPr>
                <w:sz w:val="26"/>
              </w:rPr>
            </w:pPr>
          </w:p>
        </w:tc>
        <w:tc>
          <w:tcPr>
            <w:tcW w:w="1704" w:type="dxa"/>
            <w:vMerge w:val="restart"/>
          </w:tcPr>
          <w:p w14:paraId="1D56DD58" w14:textId="77777777" w:rsidR="004D1C38" w:rsidRDefault="004D1C38">
            <w:pPr>
              <w:pStyle w:val="TableParagraph"/>
              <w:ind w:left="0"/>
              <w:rPr>
                <w:sz w:val="26"/>
              </w:rPr>
            </w:pPr>
          </w:p>
        </w:tc>
        <w:tc>
          <w:tcPr>
            <w:tcW w:w="1689" w:type="dxa"/>
          </w:tcPr>
          <w:p w14:paraId="28762C99" w14:textId="77777777" w:rsidR="004D1C38" w:rsidRDefault="003D5EA4">
            <w:pPr>
              <w:pStyle w:val="TableParagraph"/>
              <w:spacing w:before="1"/>
              <w:ind w:left="113"/>
              <w:rPr>
                <w:sz w:val="24"/>
              </w:rPr>
            </w:pPr>
            <w:r>
              <w:rPr>
                <w:spacing w:val="-2"/>
                <w:sz w:val="24"/>
              </w:rPr>
              <w:t>Жазылым</w:t>
            </w:r>
          </w:p>
        </w:tc>
        <w:tc>
          <w:tcPr>
            <w:tcW w:w="4262" w:type="dxa"/>
          </w:tcPr>
          <w:p w14:paraId="5899A2D3" w14:textId="77777777" w:rsidR="004D1C38" w:rsidRDefault="003D5EA4">
            <w:pPr>
              <w:pStyle w:val="TableParagraph"/>
              <w:spacing w:before="1"/>
              <w:ind w:left="116" w:right="99"/>
              <w:jc w:val="both"/>
              <w:rPr>
                <w:sz w:val="24"/>
              </w:rPr>
            </w:pPr>
            <w:r>
              <w:rPr>
                <w:sz w:val="24"/>
              </w:rPr>
              <w:t>6.3.4.1 эссе тақырыбынан ауытқымай, абзац түрлерін жүйелі құрастырып, көтерілген мәселе бойынша келісу- келіспеу себептерін айқын көрсетіп жазу («келісу, келіспеу» эссесі);</w:t>
            </w:r>
          </w:p>
          <w:p w14:paraId="1908702A" w14:textId="77777777" w:rsidR="004D1C38" w:rsidRDefault="003D5EA4">
            <w:pPr>
              <w:pStyle w:val="TableParagraph"/>
              <w:spacing w:line="270" w:lineRule="atLeast"/>
              <w:ind w:left="116" w:right="101"/>
              <w:jc w:val="both"/>
              <w:rPr>
                <w:sz w:val="24"/>
              </w:rPr>
            </w:pPr>
            <w:r>
              <w:rPr>
                <w:sz w:val="24"/>
              </w:rPr>
              <w:t xml:space="preserve">6.3.6.1 мәтіндегі орфографиялық және пунктуациялық қателерді сөздіктерге, емле ережелеріне сүйеніп, түзету, </w:t>
            </w:r>
            <w:r>
              <w:rPr>
                <w:spacing w:val="-2"/>
                <w:sz w:val="24"/>
              </w:rPr>
              <w:t>редакциялау</w:t>
            </w:r>
          </w:p>
        </w:tc>
      </w:tr>
      <w:tr w:rsidR="004D1C38" w14:paraId="0B8503EC" w14:textId="77777777">
        <w:trPr>
          <w:trHeight w:val="827"/>
        </w:trPr>
        <w:tc>
          <w:tcPr>
            <w:tcW w:w="1843" w:type="dxa"/>
            <w:vMerge/>
            <w:tcBorders>
              <w:top w:val="nil"/>
            </w:tcBorders>
          </w:tcPr>
          <w:p w14:paraId="39322482" w14:textId="77777777" w:rsidR="004D1C38" w:rsidRDefault="004D1C38">
            <w:pPr>
              <w:rPr>
                <w:sz w:val="2"/>
                <w:szCs w:val="2"/>
              </w:rPr>
            </w:pPr>
          </w:p>
        </w:tc>
        <w:tc>
          <w:tcPr>
            <w:tcW w:w="1704" w:type="dxa"/>
            <w:vMerge/>
            <w:tcBorders>
              <w:top w:val="nil"/>
            </w:tcBorders>
          </w:tcPr>
          <w:p w14:paraId="53AF586E" w14:textId="77777777" w:rsidR="004D1C38" w:rsidRDefault="004D1C38">
            <w:pPr>
              <w:rPr>
                <w:sz w:val="2"/>
                <w:szCs w:val="2"/>
              </w:rPr>
            </w:pPr>
          </w:p>
        </w:tc>
        <w:tc>
          <w:tcPr>
            <w:tcW w:w="1689" w:type="dxa"/>
          </w:tcPr>
          <w:p w14:paraId="08E05F90" w14:textId="77777777" w:rsidR="004D1C38" w:rsidRDefault="003D5EA4">
            <w:pPr>
              <w:pStyle w:val="TableParagraph"/>
              <w:ind w:left="276" w:right="266" w:firstLine="64"/>
              <w:rPr>
                <w:sz w:val="24"/>
              </w:rPr>
            </w:pPr>
            <w:r>
              <w:rPr>
                <w:sz w:val="24"/>
              </w:rPr>
              <w:t xml:space="preserve">Әдеби тіл </w:t>
            </w:r>
            <w:r>
              <w:rPr>
                <w:spacing w:val="-2"/>
                <w:sz w:val="24"/>
              </w:rPr>
              <w:t>нормалары</w:t>
            </w:r>
          </w:p>
        </w:tc>
        <w:tc>
          <w:tcPr>
            <w:tcW w:w="4262" w:type="dxa"/>
          </w:tcPr>
          <w:p w14:paraId="22BEC47F" w14:textId="77777777" w:rsidR="004D1C38" w:rsidRDefault="003D5EA4">
            <w:pPr>
              <w:pStyle w:val="TableParagraph"/>
              <w:spacing w:line="276" w:lineRule="exact"/>
              <w:ind w:left="116" w:right="97"/>
              <w:jc w:val="both"/>
              <w:rPr>
                <w:sz w:val="24"/>
              </w:rPr>
            </w:pPr>
            <w:r>
              <w:rPr>
                <w:sz w:val="24"/>
              </w:rPr>
              <w:t>6.4.3.1</w:t>
            </w:r>
            <w:r>
              <w:rPr>
                <w:spacing w:val="-5"/>
                <w:sz w:val="24"/>
              </w:rPr>
              <w:t xml:space="preserve"> </w:t>
            </w:r>
            <w:r>
              <w:rPr>
                <w:sz w:val="24"/>
              </w:rPr>
              <w:t>неологизм,</w:t>
            </w:r>
            <w:r>
              <w:rPr>
                <w:spacing w:val="-5"/>
                <w:sz w:val="24"/>
              </w:rPr>
              <w:t xml:space="preserve"> </w:t>
            </w:r>
            <w:r>
              <w:rPr>
                <w:sz w:val="24"/>
              </w:rPr>
              <w:t>термин,</w:t>
            </w:r>
            <w:r>
              <w:rPr>
                <w:spacing w:val="-5"/>
                <w:sz w:val="24"/>
              </w:rPr>
              <w:t xml:space="preserve"> </w:t>
            </w:r>
            <w:r>
              <w:rPr>
                <w:sz w:val="24"/>
              </w:rPr>
              <w:t>диалект</w:t>
            </w:r>
            <w:r>
              <w:rPr>
                <w:spacing w:val="-4"/>
                <w:sz w:val="24"/>
              </w:rPr>
              <w:t xml:space="preserve"> </w:t>
            </w:r>
            <w:r>
              <w:rPr>
                <w:sz w:val="24"/>
              </w:rPr>
              <w:t xml:space="preserve">сөз, кәсіби сөз, </w:t>
            </w:r>
            <w:r>
              <w:rPr>
                <w:i/>
                <w:sz w:val="24"/>
              </w:rPr>
              <w:t xml:space="preserve">будан сөздердің </w:t>
            </w:r>
            <w:r>
              <w:rPr>
                <w:sz w:val="24"/>
              </w:rPr>
              <w:t>қолданыс аясын түсіну және ажырата білу</w:t>
            </w:r>
          </w:p>
        </w:tc>
      </w:tr>
      <w:tr w:rsidR="004D1C38" w14:paraId="19C8B084" w14:textId="77777777">
        <w:trPr>
          <w:trHeight w:val="321"/>
        </w:trPr>
        <w:tc>
          <w:tcPr>
            <w:tcW w:w="9498" w:type="dxa"/>
            <w:gridSpan w:val="4"/>
          </w:tcPr>
          <w:p w14:paraId="08F428AA" w14:textId="77777777" w:rsidR="004D1C38" w:rsidRDefault="003D5EA4">
            <w:pPr>
              <w:pStyle w:val="TableParagraph"/>
              <w:spacing w:line="275" w:lineRule="exact"/>
              <w:ind w:left="777"/>
              <w:rPr>
                <w:sz w:val="24"/>
              </w:rPr>
            </w:pPr>
            <w:r>
              <w:rPr>
                <w:sz w:val="24"/>
              </w:rPr>
              <w:t>Ескерту</w:t>
            </w:r>
            <w:r>
              <w:rPr>
                <w:spacing w:val="-2"/>
                <w:sz w:val="24"/>
              </w:rPr>
              <w:t xml:space="preserve"> </w:t>
            </w:r>
            <w:r>
              <w:rPr>
                <w:sz w:val="24"/>
              </w:rPr>
              <w:t>–</w:t>
            </w:r>
            <w:r>
              <w:rPr>
                <w:spacing w:val="-1"/>
                <w:sz w:val="24"/>
              </w:rPr>
              <w:t xml:space="preserve"> </w:t>
            </w:r>
            <w:r>
              <w:rPr>
                <w:sz w:val="24"/>
              </w:rPr>
              <w:t>автор</w:t>
            </w:r>
            <w:r>
              <w:rPr>
                <w:spacing w:val="-1"/>
                <w:sz w:val="24"/>
              </w:rPr>
              <w:t xml:space="preserve"> </w:t>
            </w:r>
            <w:r>
              <w:rPr>
                <w:spacing w:val="-2"/>
                <w:sz w:val="24"/>
              </w:rPr>
              <w:t>құрастырған</w:t>
            </w:r>
          </w:p>
        </w:tc>
      </w:tr>
    </w:tbl>
    <w:p w14:paraId="4328789E" w14:textId="77777777" w:rsidR="004D1C38" w:rsidRDefault="004D1C38">
      <w:pPr>
        <w:pStyle w:val="a3"/>
        <w:spacing w:before="1"/>
        <w:ind w:left="0" w:firstLine="0"/>
        <w:jc w:val="left"/>
      </w:pPr>
    </w:p>
    <w:p w14:paraId="02A815E0" w14:textId="77777777" w:rsidR="004D1C38" w:rsidRDefault="003D5EA4">
      <w:pPr>
        <w:pStyle w:val="a3"/>
        <w:spacing w:before="1" w:line="322" w:lineRule="exact"/>
        <w:ind w:left="851" w:firstLine="0"/>
      </w:pPr>
      <w:r>
        <w:t>Сабақ</w:t>
      </w:r>
      <w:r>
        <w:rPr>
          <w:spacing w:val="40"/>
        </w:rPr>
        <w:t xml:space="preserve">  </w:t>
      </w:r>
      <w:r>
        <w:t>жоспарының</w:t>
      </w:r>
      <w:r>
        <w:rPr>
          <w:spacing w:val="41"/>
        </w:rPr>
        <w:t xml:space="preserve">  </w:t>
      </w:r>
      <w:r>
        <w:t>аталған</w:t>
      </w:r>
      <w:r>
        <w:rPr>
          <w:spacing w:val="41"/>
        </w:rPr>
        <w:t xml:space="preserve">  </w:t>
      </w:r>
      <w:r>
        <w:t>тармақтары</w:t>
      </w:r>
      <w:r>
        <w:rPr>
          <w:spacing w:val="41"/>
        </w:rPr>
        <w:t xml:space="preserve">  </w:t>
      </w:r>
      <w:r>
        <w:t>міндетті</w:t>
      </w:r>
      <w:r>
        <w:rPr>
          <w:spacing w:val="40"/>
        </w:rPr>
        <w:t xml:space="preserve">  </w:t>
      </w:r>
      <w:r>
        <w:t>болып</w:t>
      </w:r>
      <w:r>
        <w:rPr>
          <w:spacing w:val="41"/>
        </w:rPr>
        <w:t xml:space="preserve">  </w:t>
      </w:r>
      <w:r>
        <w:rPr>
          <w:spacing w:val="-2"/>
        </w:rPr>
        <w:t>табылады.</w:t>
      </w:r>
    </w:p>
    <w:p w14:paraId="055BE900" w14:textId="77777777" w:rsidR="004D1C38" w:rsidRDefault="003D5EA4">
      <w:pPr>
        <w:pStyle w:val="a3"/>
        <w:ind w:right="136" w:firstLine="0"/>
        <w:rPr>
          <w:i/>
        </w:rPr>
      </w:pPr>
      <w:r>
        <w:t>«Педагог мәртебесі туралы» Қазақстан Республикасының 2019 жылғы 27 желтоқсандағы №293-VІ Заңының 7-бабы 1-тармағының 1) тармақшасына сәйкес [112] педагог кәсіптік қызметін жүзеге асыру кезінде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w:t>
      </w:r>
      <w:r>
        <w:rPr>
          <w:spacing w:val="80"/>
        </w:rPr>
        <w:t xml:space="preserve"> </w:t>
      </w:r>
      <w:r>
        <w:t xml:space="preserve">министрінің 2022 жылғы 3 тамыздағы №348 бұйрығымен (Қазақстан Республикасының нормативтік құқықтық актілерін мемлекеттік тіркеу тізілімінде №29031 болып тіркелген) [111] бекітілген тиісті білім беру деңгейінің мемлекеттік жалпыға міндетті стандартының талаптары сақталған кезде </w:t>
      </w:r>
      <w:r>
        <w:rPr>
          <w:i/>
        </w:rPr>
        <w:t>кәсіптік қызметті ұйымдастырудың тәсілдері мен нысандарын өз еркімен таңдайды.</w:t>
      </w:r>
    </w:p>
    <w:p w14:paraId="32066870" w14:textId="77777777" w:rsidR="004D1C38" w:rsidRDefault="003D5EA4">
      <w:pPr>
        <w:pStyle w:val="a3"/>
        <w:ind w:right="136"/>
      </w:pPr>
      <w:r>
        <w:t>Қазақстан Республикасының «Білім туралы» Заңында оқыту формалары, әдістері және технологияларын таңдауда көп нұсқалылық қағидасы бекітілген [113]. Бұл білім мекемелерінің педагогтарына өздеріне ыңғайлы нұсқаны қолдануға және педагогикалық үдерісті кез келген, тіпті авторлық үлгімен құруға мүмкіндік береді. «Білім туралы» Заңда қабылданған білім беру жүйесінің жаңа моделі 2004 жылы ЮНЕСКО ұсынған халықаралық білім жүйесіне сәйкестендірілген.</w:t>
      </w:r>
      <w:r>
        <w:rPr>
          <w:spacing w:val="-2"/>
        </w:rPr>
        <w:t xml:space="preserve"> </w:t>
      </w:r>
      <w:r>
        <w:t>Осы заңның 8-бабында білім</w:t>
      </w:r>
      <w:r>
        <w:rPr>
          <w:spacing w:val="-2"/>
        </w:rPr>
        <w:t xml:space="preserve"> </w:t>
      </w:r>
      <w:r>
        <w:t>беру жүйесінің басым міндеттері ретінде оқытудың қазіргі заманғы педагогикалық технологияларын енгізу, білім беруді ақпараттандыру және халықаралық, ғаламдық коммуникациялық желілерге</w:t>
      </w:r>
      <w:r>
        <w:rPr>
          <w:spacing w:val="-3"/>
        </w:rPr>
        <w:t xml:space="preserve"> </w:t>
      </w:r>
      <w:r>
        <w:t>шығу</w:t>
      </w:r>
      <w:r>
        <w:rPr>
          <w:spacing w:val="-2"/>
        </w:rPr>
        <w:t xml:space="preserve"> </w:t>
      </w:r>
      <w:r>
        <w:t>атап</w:t>
      </w:r>
      <w:r>
        <w:rPr>
          <w:spacing w:val="-2"/>
        </w:rPr>
        <w:t xml:space="preserve"> </w:t>
      </w:r>
      <w:r>
        <w:t>өтілген.</w:t>
      </w:r>
      <w:r>
        <w:rPr>
          <w:spacing w:val="-3"/>
        </w:rPr>
        <w:t xml:space="preserve"> </w:t>
      </w:r>
      <w:r>
        <w:t>Қазіргі</w:t>
      </w:r>
      <w:r>
        <w:rPr>
          <w:spacing w:val="-2"/>
        </w:rPr>
        <w:t xml:space="preserve"> </w:t>
      </w:r>
      <w:r>
        <w:t>заманғы</w:t>
      </w:r>
      <w:r>
        <w:rPr>
          <w:spacing w:val="-2"/>
        </w:rPr>
        <w:t xml:space="preserve"> </w:t>
      </w:r>
      <w:r>
        <w:t>педагогикалық технологияларды меңгеру мұғалімнің интеллектуалдық, кәсіптік, адамгершілік, рухани және</w:t>
      </w:r>
      <w:r>
        <w:rPr>
          <w:spacing w:val="-1"/>
        </w:rPr>
        <w:t xml:space="preserve"> </w:t>
      </w:r>
      <w:r>
        <w:t>азаматтық келбетінің қалыптасуына</w:t>
      </w:r>
      <w:r>
        <w:rPr>
          <w:spacing w:val="-1"/>
        </w:rPr>
        <w:t xml:space="preserve"> </w:t>
      </w:r>
      <w:r>
        <w:t>әсер етеді,</w:t>
      </w:r>
      <w:r>
        <w:rPr>
          <w:spacing w:val="-4"/>
        </w:rPr>
        <w:t xml:space="preserve"> </w:t>
      </w:r>
      <w:r>
        <w:t>өзін-өзі</w:t>
      </w:r>
      <w:r>
        <w:rPr>
          <w:spacing w:val="-2"/>
        </w:rPr>
        <w:t xml:space="preserve"> </w:t>
      </w:r>
      <w:r>
        <w:t>дамытуына және оқыту-тәрбие үдерісін тиімді ұйымдастыруына көмектеседі.</w:t>
      </w:r>
    </w:p>
    <w:p w14:paraId="3AE16D71" w14:textId="77777777" w:rsidR="004D1C38" w:rsidRDefault="003D5EA4">
      <w:pPr>
        <w:pStyle w:val="a3"/>
        <w:spacing w:before="1"/>
        <w:ind w:right="142"/>
      </w:pPr>
      <w:r>
        <w:t>Қазақстан Республикасы Оқу-ағарту министрінің 2022 жылғы 27 тамыздағы №382 бұйрығына [114] сәйкес қысқа мерзімді жоспар (22-кесте).</w:t>
      </w:r>
    </w:p>
    <w:p w14:paraId="75304DB2" w14:textId="77777777" w:rsidR="004D1C38" w:rsidRDefault="004D1C38">
      <w:pPr>
        <w:pStyle w:val="a3"/>
        <w:sectPr w:rsidR="004D1C38">
          <w:pgSz w:w="11910" w:h="16840"/>
          <w:pgMar w:top="1040" w:right="425" w:bottom="960" w:left="1559" w:header="0" w:footer="775" w:gutter="0"/>
          <w:cols w:space="720"/>
        </w:sectPr>
      </w:pPr>
    </w:p>
    <w:p w14:paraId="59218C51" w14:textId="77777777" w:rsidR="004D1C38" w:rsidRDefault="003D5EA4">
      <w:pPr>
        <w:pStyle w:val="a3"/>
        <w:spacing w:before="74"/>
        <w:ind w:firstLine="0"/>
        <w:jc w:val="left"/>
      </w:pPr>
      <w:r>
        <w:lastRenderedPageBreak/>
        <w:t>Кесте</w:t>
      </w:r>
      <w:r>
        <w:rPr>
          <w:spacing w:val="-4"/>
        </w:rPr>
        <w:t xml:space="preserve"> </w:t>
      </w:r>
      <w:r>
        <w:t>22</w:t>
      </w:r>
      <w:r>
        <w:rPr>
          <w:spacing w:val="-3"/>
        </w:rPr>
        <w:t xml:space="preserve"> </w:t>
      </w:r>
      <w:r>
        <w:t>–</w:t>
      </w:r>
      <w:r>
        <w:rPr>
          <w:spacing w:val="-3"/>
        </w:rPr>
        <w:t xml:space="preserve"> </w:t>
      </w:r>
      <w:r>
        <w:t>Қысқа</w:t>
      </w:r>
      <w:r>
        <w:rPr>
          <w:spacing w:val="-3"/>
        </w:rPr>
        <w:t xml:space="preserve"> </w:t>
      </w:r>
      <w:r>
        <w:t>мерзімді</w:t>
      </w:r>
      <w:r>
        <w:rPr>
          <w:spacing w:val="-2"/>
        </w:rPr>
        <w:t xml:space="preserve"> жоспар</w:t>
      </w:r>
    </w:p>
    <w:p w14:paraId="7710D391" w14:textId="77777777" w:rsidR="004D1C38" w:rsidRDefault="004D1C38">
      <w:pPr>
        <w:pStyle w:val="a3"/>
        <w:spacing w:after="1"/>
        <w:ind w:left="0" w:firstLine="0"/>
        <w:jc w:val="left"/>
        <w:rPr>
          <w:sz w:val="16"/>
        </w:rPr>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0"/>
        <w:gridCol w:w="2309"/>
        <w:gridCol w:w="667"/>
        <w:gridCol w:w="1560"/>
        <w:gridCol w:w="348"/>
        <w:gridCol w:w="929"/>
        <w:gridCol w:w="2448"/>
      </w:tblGrid>
      <w:tr w:rsidR="004D1C38" w14:paraId="734AE7B9" w14:textId="77777777">
        <w:trPr>
          <w:trHeight w:val="264"/>
        </w:trPr>
        <w:tc>
          <w:tcPr>
            <w:tcW w:w="9611" w:type="dxa"/>
            <w:gridSpan w:val="7"/>
          </w:tcPr>
          <w:p w14:paraId="5B916134" w14:textId="77777777" w:rsidR="004D1C38" w:rsidRDefault="003D5EA4">
            <w:pPr>
              <w:pStyle w:val="TableParagraph"/>
              <w:spacing w:line="244" w:lineRule="exact"/>
              <w:ind w:left="1849"/>
              <w:rPr>
                <w:i/>
                <w:sz w:val="24"/>
              </w:rPr>
            </w:pPr>
            <w:r>
              <w:rPr>
                <w:sz w:val="24"/>
              </w:rPr>
              <w:t>Қысқа</w:t>
            </w:r>
            <w:r>
              <w:rPr>
                <w:spacing w:val="-6"/>
                <w:sz w:val="24"/>
              </w:rPr>
              <w:t xml:space="preserve"> </w:t>
            </w:r>
            <w:r>
              <w:rPr>
                <w:sz w:val="24"/>
              </w:rPr>
              <w:t>мерзімді</w:t>
            </w:r>
            <w:r>
              <w:rPr>
                <w:spacing w:val="-2"/>
                <w:sz w:val="24"/>
              </w:rPr>
              <w:t xml:space="preserve"> </w:t>
            </w:r>
            <w:r>
              <w:rPr>
                <w:sz w:val="24"/>
              </w:rPr>
              <w:t>(сабақ)</w:t>
            </w:r>
            <w:r>
              <w:rPr>
                <w:spacing w:val="-2"/>
                <w:sz w:val="24"/>
              </w:rPr>
              <w:t xml:space="preserve"> </w:t>
            </w:r>
            <w:r>
              <w:rPr>
                <w:sz w:val="24"/>
              </w:rPr>
              <w:t>жоспары</w:t>
            </w:r>
            <w:r>
              <w:rPr>
                <w:spacing w:val="-1"/>
                <w:sz w:val="24"/>
              </w:rPr>
              <w:t xml:space="preserve"> </w:t>
            </w:r>
            <w:r>
              <w:rPr>
                <w:i/>
                <w:sz w:val="24"/>
              </w:rPr>
              <w:t>«Қазмедиа»</w:t>
            </w:r>
            <w:r>
              <w:rPr>
                <w:i/>
                <w:spacing w:val="-2"/>
                <w:sz w:val="24"/>
              </w:rPr>
              <w:t xml:space="preserve"> телерадиокешені</w:t>
            </w:r>
          </w:p>
        </w:tc>
      </w:tr>
      <w:tr w:rsidR="004D1C38" w14:paraId="2BCCEF1A" w14:textId="77777777">
        <w:trPr>
          <w:trHeight w:val="261"/>
        </w:trPr>
        <w:tc>
          <w:tcPr>
            <w:tcW w:w="9611" w:type="dxa"/>
            <w:gridSpan w:val="7"/>
          </w:tcPr>
          <w:p w14:paraId="1BA88A43" w14:textId="77777777" w:rsidR="004D1C38" w:rsidRDefault="003D5EA4">
            <w:pPr>
              <w:pStyle w:val="TableParagraph"/>
              <w:spacing w:line="241" w:lineRule="exact"/>
              <w:ind w:left="32"/>
              <w:jc w:val="center"/>
              <w:rPr>
                <w:sz w:val="24"/>
              </w:rPr>
            </w:pPr>
            <w:r>
              <w:rPr>
                <w:spacing w:val="-10"/>
                <w:sz w:val="24"/>
              </w:rPr>
              <w:t>1</w:t>
            </w:r>
          </w:p>
        </w:tc>
      </w:tr>
      <w:tr w:rsidR="004D1C38" w14:paraId="261BCC20" w14:textId="77777777">
        <w:trPr>
          <w:trHeight w:val="263"/>
        </w:trPr>
        <w:tc>
          <w:tcPr>
            <w:tcW w:w="3659" w:type="dxa"/>
            <w:gridSpan w:val="2"/>
          </w:tcPr>
          <w:p w14:paraId="6FFD8C36" w14:textId="77777777" w:rsidR="004D1C38" w:rsidRDefault="003D5EA4">
            <w:pPr>
              <w:pStyle w:val="TableParagraph"/>
              <w:spacing w:line="244" w:lineRule="exact"/>
              <w:ind w:left="104"/>
              <w:rPr>
                <w:i/>
                <w:sz w:val="24"/>
              </w:rPr>
            </w:pPr>
            <w:r>
              <w:rPr>
                <w:i/>
                <w:spacing w:val="-4"/>
                <w:sz w:val="24"/>
              </w:rPr>
              <w:t>Бөлім</w:t>
            </w:r>
          </w:p>
        </w:tc>
        <w:tc>
          <w:tcPr>
            <w:tcW w:w="5952" w:type="dxa"/>
            <w:gridSpan w:val="5"/>
          </w:tcPr>
          <w:p w14:paraId="6CF8F6AA" w14:textId="77777777" w:rsidR="004D1C38" w:rsidRDefault="003D5EA4">
            <w:pPr>
              <w:pStyle w:val="TableParagraph"/>
              <w:spacing w:line="244" w:lineRule="exact"/>
              <w:ind w:left="108"/>
              <w:rPr>
                <w:i/>
                <w:sz w:val="24"/>
              </w:rPr>
            </w:pPr>
            <w:r>
              <w:rPr>
                <w:i/>
                <w:sz w:val="24"/>
              </w:rPr>
              <w:t>Астана</w:t>
            </w:r>
            <w:r>
              <w:rPr>
                <w:i/>
                <w:spacing w:val="-3"/>
                <w:sz w:val="24"/>
              </w:rPr>
              <w:t xml:space="preserve"> </w:t>
            </w:r>
            <w:r>
              <w:rPr>
                <w:i/>
                <w:sz w:val="24"/>
              </w:rPr>
              <w:t>–</w:t>
            </w:r>
            <w:r>
              <w:rPr>
                <w:i/>
                <w:spacing w:val="-2"/>
                <w:sz w:val="24"/>
              </w:rPr>
              <w:t xml:space="preserve"> </w:t>
            </w:r>
            <w:r>
              <w:rPr>
                <w:i/>
                <w:sz w:val="24"/>
              </w:rPr>
              <w:t>мәдениет</w:t>
            </w:r>
            <w:r>
              <w:rPr>
                <w:i/>
                <w:spacing w:val="-3"/>
                <w:sz w:val="24"/>
              </w:rPr>
              <w:t xml:space="preserve"> </w:t>
            </w:r>
            <w:r>
              <w:rPr>
                <w:i/>
                <w:sz w:val="24"/>
              </w:rPr>
              <w:t>пен</w:t>
            </w:r>
            <w:r>
              <w:rPr>
                <w:i/>
                <w:spacing w:val="1"/>
                <w:sz w:val="24"/>
              </w:rPr>
              <w:t xml:space="preserve"> </w:t>
            </w:r>
            <w:r>
              <w:rPr>
                <w:i/>
                <w:sz w:val="24"/>
              </w:rPr>
              <w:t>өнер</w:t>
            </w:r>
            <w:r>
              <w:rPr>
                <w:i/>
                <w:spacing w:val="-2"/>
                <w:sz w:val="24"/>
              </w:rPr>
              <w:t xml:space="preserve"> </w:t>
            </w:r>
            <w:r>
              <w:rPr>
                <w:i/>
                <w:sz w:val="24"/>
              </w:rPr>
              <w:t>ордасы.</w:t>
            </w:r>
            <w:r>
              <w:rPr>
                <w:i/>
                <w:spacing w:val="-2"/>
                <w:sz w:val="24"/>
              </w:rPr>
              <w:t xml:space="preserve"> Лексика</w:t>
            </w:r>
          </w:p>
        </w:tc>
      </w:tr>
      <w:tr w:rsidR="004D1C38" w14:paraId="425F8D42" w14:textId="77777777">
        <w:trPr>
          <w:trHeight w:val="522"/>
        </w:trPr>
        <w:tc>
          <w:tcPr>
            <w:tcW w:w="3659" w:type="dxa"/>
            <w:gridSpan w:val="2"/>
          </w:tcPr>
          <w:p w14:paraId="13729E8D" w14:textId="77777777" w:rsidR="004D1C38" w:rsidRDefault="003D5EA4">
            <w:pPr>
              <w:pStyle w:val="TableParagraph"/>
              <w:spacing w:line="262" w:lineRule="exact"/>
              <w:ind w:left="104"/>
              <w:rPr>
                <w:i/>
                <w:sz w:val="24"/>
              </w:rPr>
            </w:pPr>
            <w:r>
              <w:rPr>
                <w:i/>
                <w:sz w:val="24"/>
              </w:rPr>
              <w:t>Педагогтің</w:t>
            </w:r>
            <w:r>
              <w:rPr>
                <w:i/>
                <w:spacing w:val="40"/>
                <w:sz w:val="24"/>
              </w:rPr>
              <w:t xml:space="preserve"> </w:t>
            </w:r>
            <w:r>
              <w:rPr>
                <w:i/>
                <w:sz w:val="24"/>
              </w:rPr>
              <w:t>тегі,</w:t>
            </w:r>
            <w:r>
              <w:rPr>
                <w:i/>
                <w:spacing w:val="40"/>
                <w:sz w:val="24"/>
              </w:rPr>
              <w:t xml:space="preserve"> </w:t>
            </w:r>
            <w:r>
              <w:rPr>
                <w:i/>
                <w:sz w:val="24"/>
              </w:rPr>
              <w:t>аты,</w:t>
            </w:r>
            <w:r>
              <w:rPr>
                <w:i/>
                <w:spacing w:val="40"/>
                <w:sz w:val="24"/>
              </w:rPr>
              <w:t xml:space="preserve"> </w:t>
            </w:r>
            <w:r>
              <w:rPr>
                <w:i/>
                <w:sz w:val="24"/>
              </w:rPr>
              <w:t>әкесінің аты (болған жағдайда)</w:t>
            </w:r>
          </w:p>
        </w:tc>
        <w:tc>
          <w:tcPr>
            <w:tcW w:w="5952" w:type="dxa"/>
            <w:gridSpan w:val="5"/>
          </w:tcPr>
          <w:p w14:paraId="2F39402B" w14:textId="77777777" w:rsidR="004D1C38" w:rsidRDefault="003D5EA4">
            <w:pPr>
              <w:pStyle w:val="TableParagraph"/>
              <w:spacing w:line="265" w:lineRule="exact"/>
              <w:ind w:left="108"/>
              <w:rPr>
                <w:sz w:val="24"/>
              </w:rPr>
            </w:pPr>
            <w:r>
              <w:rPr>
                <w:sz w:val="24"/>
              </w:rPr>
              <w:t>Ахмет</w:t>
            </w:r>
            <w:r>
              <w:rPr>
                <w:spacing w:val="-3"/>
                <w:sz w:val="24"/>
              </w:rPr>
              <w:t xml:space="preserve"> </w:t>
            </w:r>
            <w:r>
              <w:rPr>
                <w:sz w:val="24"/>
              </w:rPr>
              <w:t>Ақжібек</w:t>
            </w:r>
            <w:r>
              <w:rPr>
                <w:spacing w:val="-1"/>
                <w:sz w:val="24"/>
              </w:rPr>
              <w:t xml:space="preserve"> </w:t>
            </w:r>
            <w:r>
              <w:rPr>
                <w:spacing w:val="-2"/>
                <w:sz w:val="24"/>
              </w:rPr>
              <w:t>Нұрланқызы</w:t>
            </w:r>
          </w:p>
        </w:tc>
      </w:tr>
      <w:tr w:rsidR="004D1C38" w14:paraId="1068A9C6" w14:textId="77777777">
        <w:trPr>
          <w:trHeight w:val="262"/>
        </w:trPr>
        <w:tc>
          <w:tcPr>
            <w:tcW w:w="3659" w:type="dxa"/>
            <w:gridSpan w:val="2"/>
          </w:tcPr>
          <w:p w14:paraId="66BAFC6F" w14:textId="77777777" w:rsidR="004D1C38" w:rsidRDefault="003D5EA4">
            <w:pPr>
              <w:pStyle w:val="TableParagraph"/>
              <w:spacing w:line="242" w:lineRule="exact"/>
              <w:ind w:left="104"/>
              <w:rPr>
                <w:i/>
                <w:sz w:val="24"/>
              </w:rPr>
            </w:pPr>
            <w:r>
              <w:rPr>
                <w:i/>
                <w:spacing w:val="-4"/>
                <w:sz w:val="24"/>
              </w:rPr>
              <w:t>Күні</w:t>
            </w:r>
          </w:p>
        </w:tc>
        <w:tc>
          <w:tcPr>
            <w:tcW w:w="5952" w:type="dxa"/>
            <w:gridSpan w:val="5"/>
          </w:tcPr>
          <w:p w14:paraId="2E7317E6" w14:textId="77777777" w:rsidR="004D1C38" w:rsidRDefault="003D5EA4">
            <w:pPr>
              <w:pStyle w:val="TableParagraph"/>
              <w:spacing w:line="242" w:lineRule="exact"/>
              <w:ind w:left="108"/>
              <w:rPr>
                <w:sz w:val="24"/>
              </w:rPr>
            </w:pPr>
            <w:r>
              <w:rPr>
                <w:sz w:val="24"/>
              </w:rPr>
              <w:t>2</w:t>
            </w:r>
            <w:r>
              <w:rPr>
                <w:spacing w:val="-1"/>
                <w:sz w:val="24"/>
              </w:rPr>
              <w:t xml:space="preserve"> </w:t>
            </w:r>
            <w:r>
              <w:rPr>
                <w:sz w:val="24"/>
              </w:rPr>
              <w:t>тоқсанның</w:t>
            </w:r>
            <w:r>
              <w:rPr>
                <w:spacing w:val="-1"/>
                <w:sz w:val="24"/>
              </w:rPr>
              <w:t xml:space="preserve"> </w:t>
            </w:r>
            <w:r>
              <w:rPr>
                <w:sz w:val="24"/>
              </w:rPr>
              <w:t xml:space="preserve">9-10 </w:t>
            </w:r>
            <w:r>
              <w:rPr>
                <w:spacing w:val="-2"/>
                <w:sz w:val="24"/>
              </w:rPr>
              <w:t>сабағы</w:t>
            </w:r>
          </w:p>
        </w:tc>
      </w:tr>
      <w:tr w:rsidR="004D1C38" w14:paraId="72483E3D" w14:textId="77777777">
        <w:trPr>
          <w:trHeight w:val="261"/>
        </w:trPr>
        <w:tc>
          <w:tcPr>
            <w:tcW w:w="3659" w:type="dxa"/>
            <w:gridSpan w:val="2"/>
          </w:tcPr>
          <w:p w14:paraId="1A45D4E4" w14:textId="77777777" w:rsidR="004D1C38" w:rsidRDefault="003D5EA4">
            <w:pPr>
              <w:pStyle w:val="TableParagraph"/>
              <w:spacing w:line="241" w:lineRule="exact"/>
              <w:ind w:left="104"/>
              <w:rPr>
                <w:i/>
                <w:sz w:val="24"/>
              </w:rPr>
            </w:pPr>
            <w:r>
              <w:rPr>
                <w:i/>
                <w:spacing w:val="-2"/>
                <w:sz w:val="24"/>
              </w:rPr>
              <w:t>Сынып</w:t>
            </w:r>
          </w:p>
        </w:tc>
        <w:tc>
          <w:tcPr>
            <w:tcW w:w="2575" w:type="dxa"/>
            <w:gridSpan w:val="3"/>
          </w:tcPr>
          <w:p w14:paraId="0404FF01" w14:textId="77777777" w:rsidR="004D1C38" w:rsidRDefault="003D5EA4">
            <w:pPr>
              <w:pStyle w:val="TableParagraph"/>
              <w:spacing w:line="241" w:lineRule="exact"/>
              <w:ind w:left="108"/>
              <w:rPr>
                <w:i/>
                <w:sz w:val="24"/>
              </w:rPr>
            </w:pPr>
            <w:r>
              <w:rPr>
                <w:i/>
                <w:sz w:val="24"/>
              </w:rPr>
              <w:t>Қатысушылар</w:t>
            </w:r>
            <w:r>
              <w:rPr>
                <w:i/>
                <w:spacing w:val="-3"/>
                <w:sz w:val="24"/>
              </w:rPr>
              <w:t xml:space="preserve"> </w:t>
            </w:r>
            <w:r>
              <w:rPr>
                <w:i/>
                <w:spacing w:val="-2"/>
                <w:sz w:val="24"/>
              </w:rPr>
              <w:t>саны:</w:t>
            </w:r>
          </w:p>
        </w:tc>
        <w:tc>
          <w:tcPr>
            <w:tcW w:w="3377" w:type="dxa"/>
            <w:gridSpan w:val="2"/>
          </w:tcPr>
          <w:p w14:paraId="4EB78A7A" w14:textId="77777777" w:rsidR="004D1C38" w:rsidRDefault="003D5EA4">
            <w:pPr>
              <w:pStyle w:val="TableParagraph"/>
              <w:spacing w:line="241" w:lineRule="exact"/>
              <w:ind w:left="108"/>
              <w:rPr>
                <w:i/>
                <w:sz w:val="24"/>
              </w:rPr>
            </w:pPr>
            <w:r>
              <w:rPr>
                <w:i/>
                <w:sz w:val="24"/>
              </w:rPr>
              <w:t xml:space="preserve">Қатыспағандар </w:t>
            </w:r>
            <w:r>
              <w:rPr>
                <w:i/>
                <w:spacing w:val="-2"/>
                <w:sz w:val="24"/>
              </w:rPr>
              <w:t>саны:</w:t>
            </w:r>
          </w:p>
        </w:tc>
      </w:tr>
      <w:tr w:rsidR="004D1C38" w14:paraId="1C17B841" w14:textId="77777777">
        <w:trPr>
          <w:trHeight w:val="261"/>
        </w:trPr>
        <w:tc>
          <w:tcPr>
            <w:tcW w:w="3659" w:type="dxa"/>
            <w:gridSpan w:val="2"/>
          </w:tcPr>
          <w:p w14:paraId="588894C8" w14:textId="77777777" w:rsidR="004D1C38" w:rsidRDefault="003D5EA4">
            <w:pPr>
              <w:pStyle w:val="TableParagraph"/>
              <w:spacing w:line="241" w:lineRule="exact"/>
              <w:ind w:left="104"/>
              <w:rPr>
                <w:i/>
                <w:sz w:val="24"/>
              </w:rPr>
            </w:pPr>
            <w:r>
              <w:rPr>
                <w:i/>
                <w:sz w:val="24"/>
              </w:rPr>
              <w:t>Сабақтың</w:t>
            </w:r>
            <w:r>
              <w:rPr>
                <w:i/>
                <w:spacing w:val="-4"/>
                <w:sz w:val="24"/>
              </w:rPr>
              <w:t xml:space="preserve"> </w:t>
            </w:r>
            <w:r>
              <w:rPr>
                <w:i/>
                <w:spacing w:val="-2"/>
                <w:sz w:val="24"/>
              </w:rPr>
              <w:t>тақырыбы</w:t>
            </w:r>
          </w:p>
        </w:tc>
        <w:tc>
          <w:tcPr>
            <w:tcW w:w="5952" w:type="dxa"/>
            <w:gridSpan w:val="5"/>
          </w:tcPr>
          <w:p w14:paraId="0AC0A8C8" w14:textId="77777777" w:rsidR="004D1C38" w:rsidRDefault="003D5EA4">
            <w:pPr>
              <w:pStyle w:val="TableParagraph"/>
              <w:spacing w:line="241" w:lineRule="exact"/>
              <w:ind w:left="0" w:right="106"/>
              <w:jc w:val="center"/>
              <w:rPr>
                <w:sz w:val="24"/>
              </w:rPr>
            </w:pPr>
            <w:r>
              <w:rPr>
                <w:sz w:val="24"/>
              </w:rPr>
              <w:t>Будан</w:t>
            </w:r>
            <w:r>
              <w:rPr>
                <w:spacing w:val="-3"/>
                <w:sz w:val="24"/>
              </w:rPr>
              <w:t xml:space="preserve"> </w:t>
            </w:r>
            <w:r>
              <w:rPr>
                <w:sz w:val="24"/>
              </w:rPr>
              <w:t>сөздер.</w:t>
            </w:r>
            <w:r>
              <w:rPr>
                <w:spacing w:val="-3"/>
                <w:sz w:val="24"/>
              </w:rPr>
              <w:t xml:space="preserve"> </w:t>
            </w:r>
            <w:r>
              <w:rPr>
                <w:sz w:val="24"/>
              </w:rPr>
              <w:t>«Қазмедиа»</w:t>
            </w:r>
            <w:r>
              <w:rPr>
                <w:spacing w:val="-2"/>
                <w:sz w:val="24"/>
              </w:rPr>
              <w:t xml:space="preserve"> телерадиокешені</w:t>
            </w:r>
          </w:p>
        </w:tc>
      </w:tr>
      <w:tr w:rsidR="004D1C38" w14:paraId="66AB1055" w14:textId="77777777">
        <w:trPr>
          <w:trHeight w:val="1574"/>
        </w:trPr>
        <w:tc>
          <w:tcPr>
            <w:tcW w:w="3659" w:type="dxa"/>
            <w:gridSpan w:val="2"/>
          </w:tcPr>
          <w:p w14:paraId="550466E9" w14:textId="77777777" w:rsidR="004D1C38" w:rsidRDefault="003D5EA4">
            <w:pPr>
              <w:pStyle w:val="TableParagraph"/>
              <w:tabs>
                <w:tab w:val="left" w:pos="1107"/>
                <w:tab w:val="left" w:pos="3132"/>
              </w:tabs>
              <w:spacing w:before="3" w:line="228" w:lineRule="auto"/>
              <w:ind w:left="104" w:right="95"/>
              <w:jc w:val="both"/>
              <w:rPr>
                <w:i/>
                <w:sz w:val="24"/>
              </w:rPr>
            </w:pPr>
            <w:r>
              <w:rPr>
                <w:i/>
                <w:sz w:val="24"/>
              </w:rPr>
              <w:t xml:space="preserve">Осы сабақ арқылы іске асатын </w:t>
            </w:r>
            <w:r>
              <w:rPr>
                <w:i/>
                <w:spacing w:val="-4"/>
                <w:sz w:val="24"/>
              </w:rPr>
              <w:t>оқу</w:t>
            </w:r>
            <w:r>
              <w:rPr>
                <w:i/>
                <w:sz w:val="24"/>
              </w:rPr>
              <w:tab/>
            </w:r>
            <w:r>
              <w:rPr>
                <w:i/>
                <w:spacing w:val="-2"/>
                <w:sz w:val="24"/>
              </w:rPr>
              <w:t>мақсаттары</w:t>
            </w:r>
            <w:r>
              <w:rPr>
                <w:i/>
                <w:sz w:val="24"/>
              </w:rPr>
              <w:tab/>
            </w:r>
            <w:r>
              <w:rPr>
                <w:i/>
                <w:spacing w:val="-4"/>
                <w:sz w:val="24"/>
              </w:rPr>
              <w:t xml:space="preserve">(оқу </w:t>
            </w:r>
            <w:r>
              <w:rPr>
                <w:i/>
                <w:sz w:val="24"/>
              </w:rPr>
              <w:t>бағдарламасына сілтеме)</w:t>
            </w:r>
          </w:p>
        </w:tc>
        <w:tc>
          <w:tcPr>
            <w:tcW w:w="5952" w:type="dxa"/>
            <w:gridSpan w:val="5"/>
          </w:tcPr>
          <w:p w14:paraId="24ECD58F" w14:textId="77777777" w:rsidR="004D1C38" w:rsidRDefault="003D5EA4">
            <w:pPr>
              <w:pStyle w:val="TableParagraph"/>
              <w:spacing w:before="3" w:line="228" w:lineRule="auto"/>
              <w:ind w:left="108" w:right="95" w:firstLine="57"/>
              <w:jc w:val="both"/>
              <w:rPr>
                <w:sz w:val="24"/>
              </w:rPr>
            </w:pPr>
            <w:r>
              <w:rPr>
                <w:sz w:val="24"/>
              </w:rPr>
              <w:t>6.2.5.1 - мәтіннен негізгі және қосымша ақпаратты, көтерілген мәселені анықтауға бағытталған нақтылау сұрақтарын құрастыру;</w:t>
            </w:r>
          </w:p>
          <w:p w14:paraId="2CC98B6B" w14:textId="77777777" w:rsidR="004D1C38" w:rsidRDefault="003D5EA4">
            <w:pPr>
              <w:pStyle w:val="TableParagraph"/>
              <w:spacing w:line="257" w:lineRule="exact"/>
              <w:ind w:left="108" w:firstLine="57"/>
              <w:jc w:val="both"/>
              <w:rPr>
                <w:sz w:val="24"/>
              </w:rPr>
            </w:pPr>
            <w:r>
              <w:rPr>
                <w:sz w:val="24"/>
              </w:rPr>
              <w:t>6.4.3.1</w:t>
            </w:r>
            <w:r>
              <w:rPr>
                <w:spacing w:val="51"/>
                <w:w w:val="150"/>
                <w:sz w:val="24"/>
              </w:rPr>
              <w:t xml:space="preserve"> </w:t>
            </w:r>
            <w:r>
              <w:rPr>
                <w:sz w:val="24"/>
              </w:rPr>
              <w:t>неологизм,</w:t>
            </w:r>
            <w:r>
              <w:rPr>
                <w:spacing w:val="54"/>
                <w:w w:val="150"/>
                <w:sz w:val="24"/>
              </w:rPr>
              <w:t xml:space="preserve"> </w:t>
            </w:r>
            <w:r>
              <w:rPr>
                <w:sz w:val="24"/>
              </w:rPr>
              <w:t>термин,</w:t>
            </w:r>
            <w:r>
              <w:rPr>
                <w:spacing w:val="53"/>
                <w:w w:val="150"/>
                <w:sz w:val="24"/>
              </w:rPr>
              <w:t xml:space="preserve"> </w:t>
            </w:r>
            <w:r>
              <w:rPr>
                <w:sz w:val="24"/>
              </w:rPr>
              <w:t>диалект</w:t>
            </w:r>
            <w:r>
              <w:rPr>
                <w:spacing w:val="54"/>
                <w:w w:val="150"/>
                <w:sz w:val="24"/>
              </w:rPr>
              <w:t xml:space="preserve"> </w:t>
            </w:r>
            <w:r>
              <w:rPr>
                <w:sz w:val="24"/>
              </w:rPr>
              <w:t>сөз,</w:t>
            </w:r>
            <w:r>
              <w:rPr>
                <w:spacing w:val="51"/>
                <w:w w:val="150"/>
                <w:sz w:val="24"/>
              </w:rPr>
              <w:t xml:space="preserve"> </w:t>
            </w:r>
            <w:r>
              <w:rPr>
                <w:sz w:val="24"/>
              </w:rPr>
              <w:t>кәсіби</w:t>
            </w:r>
            <w:r>
              <w:rPr>
                <w:spacing w:val="55"/>
                <w:w w:val="150"/>
                <w:sz w:val="24"/>
              </w:rPr>
              <w:t xml:space="preserve"> </w:t>
            </w:r>
            <w:r>
              <w:rPr>
                <w:spacing w:val="-4"/>
                <w:sz w:val="24"/>
              </w:rPr>
              <w:t>сөз,</w:t>
            </w:r>
          </w:p>
          <w:p w14:paraId="4AF651C0" w14:textId="77777777" w:rsidR="004D1C38" w:rsidRDefault="003D5EA4">
            <w:pPr>
              <w:pStyle w:val="TableParagraph"/>
              <w:spacing w:line="262" w:lineRule="exact"/>
              <w:ind w:left="108" w:right="92"/>
              <w:jc w:val="both"/>
              <w:rPr>
                <w:sz w:val="24"/>
              </w:rPr>
            </w:pPr>
            <w:r>
              <w:rPr>
                <w:i/>
                <w:sz w:val="24"/>
              </w:rPr>
              <w:t xml:space="preserve">будан сөздер мен терминдер </w:t>
            </w:r>
            <w:r>
              <w:rPr>
                <w:sz w:val="24"/>
              </w:rPr>
              <w:t>қолданыс аясын түсіну және ажырата білу</w:t>
            </w:r>
          </w:p>
        </w:tc>
      </w:tr>
      <w:tr w:rsidR="004D1C38" w14:paraId="15427AB8" w14:textId="77777777">
        <w:trPr>
          <w:trHeight w:val="1836"/>
        </w:trPr>
        <w:tc>
          <w:tcPr>
            <w:tcW w:w="3659" w:type="dxa"/>
            <w:gridSpan w:val="2"/>
          </w:tcPr>
          <w:p w14:paraId="4B9E8810" w14:textId="77777777" w:rsidR="004D1C38" w:rsidRDefault="003D5EA4">
            <w:pPr>
              <w:pStyle w:val="TableParagraph"/>
              <w:spacing w:line="266" w:lineRule="exact"/>
              <w:ind w:left="104"/>
              <w:rPr>
                <w:i/>
                <w:sz w:val="24"/>
              </w:rPr>
            </w:pPr>
            <w:r>
              <w:rPr>
                <w:i/>
                <w:sz w:val="24"/>
              </w:rPr>
              <w:t>Сабақтың</w:t>
            </w:r>
            <w:r>
              <w:rPr>
                <w:i/>
                <w:spacing w:val="-4"/>
                <w:sz w:val="24"/>
              </w:rPr>
              <w:t xml:space="preserve"> </w:t>
            </w:r>
            <w:r>
              <w:rPr>
                <w:i/>
                <w:spacing w:val="-2"/>
                <w:sz w:val="24"/>
              </w:rPr>
              <w:t>мақсаты</w:t>
            </w:r>
          </w:p>
        </w:tc>
        <w:tc>
          <w:tcPr>
            <w:tcW w:w="5952" w:type="dxa"/>
            <w:gridSpan w:val="5"/>
          </w:tcPr>
          <w:p w14:paraId="1BD698F8" w14:textId="77777777" w:rsidR="004D1C38" w:rsidRDefault="003D5EA4">
            <w:pPr>
              <w:pStyle w:val="TableParagraph"/>
              <w:spacing w:line="259" w:lineRule="exact"/>
              <w:ind w:left="165"/>
              <w:rPr>
                <w:i/>
                <w:sz w:val="24"/>
              </w:rPr>
            </w:pPr>
            <w:r>
              <w:rPr>
                <w:i/>
                <w:spacing w:val="-2"/>
                <w:sz w:val="24"/>
              </w:rPr>
              <w:t>Оқушылар:</w:t>
            </w:r>
          </w:p>
          <w:p w14:paraId="12B71CB1" w14:textId="77777777" w:rsidR="004D1C38" w:rsidRDefault="003D5EA4">
            <w:pPr>
              <w:pStyle w:val="TableParagraph"/>
              <w:spacing w:before="4" w:line="228" w:lineRule="auto"/>
              <w:ind w:left="108" w:right="95" w:firstLine="57"/>
              <w:jc w:val="both"/>
              <w:rPr>
                <w:sz w:val="24"/>
              </w:rPr>
            </w:pPr>
            <w:r>
              <w:rPr>
                <w:sz w:val="24"/>
              </w:rPr>
              <w:t xml:space="preserve">Мәтіннен негізгі және қосымша ақпаратты, көтерілген мәселені анықтауға бағытталған нақтылау сұрақтарын </w:t>
            </w:r>
            <w:r>
              <w:rPr>
                <w:spacing w:val="-2"/>
                <w:sz w:val="24"/>
              </w:rPr>
              <w:t>құрастырады;</w:t>
            </w:r>
          </w:p>
          <w:p w14:paraId="15D4676E" w14:textId="77777777" w:rsidR="004D1C38" w:rsidRDefault="003D5EA4">
            <w:pPr>
              <w:pStyle w:val="TableParagraph"/>
              <w:spacing w:line="228" w:lineRule="auto"/>
              <w:ind w:left="108" w:right="95" w:firstLine="57"/>
              <w:jc w:val="both"/>
              <w:rPr>
                <w:sz w:val="24"/>
              </w:rPr>
            </w:pPr>
            <w:r>
              <w:rPr>
                <w:sz w:val="24"/>
              </w:rPr>
              <w:t>Ұсынылған тақырып бойынша деректер жинақтай отырып,</w:t>
            </w:r>
            <w:r>
              <w:rPr>
                <w:spacing w:val="68"/>
                <w:w w:val="150"/>
                <w:sz w:val="24"/>
              </w:rPr>
              <w:t xml:space="preserve">  </w:t>
            </w:r>
            <w:r>
              <w:rPr>
                <w:sz w:val="24"/>
              </w:rPr>
              <w:t>графиктік</w:t>
            </w:r>
            <w:r>
              <w:rPr>
                <w:spacing w:val="68"/>
                <w:w w:val="150"/>
                <w:sz w:val="24"/>
              </w:rPr>
              <w:t xml:space="preserve">  </w:t>
            </w:r>
            <w:r>
              <w:rPr>
                <w:sz w:val="24"/>
              </w:rPr>
              <w:t>мәтін</w:t>
            </w:r>
            <w:r>
              <w:rPr>
                <w:spacing w:val="69"/>
                <w:w w:val="150"/>
                <w:sz w:val="24"/>
              </w:rPr>
              <w:t xml:space="preserve">  </w:t>
            </w:r>
            <w:r>
              <w:rPr>
                <w:sz w:val="24"/>
              </w:rPr>
              <w:t>(диаграмма)</w:t>
            </w:r>
            <w:r>
              <w:rPr>
                <w:spacing w:val="70"/>
                <w:w w:val="150"/>
                <w:sz w:val="24"/>
              </w:rPr>
              <w:t xml:space="preserve">  </w:t>
            </w:r>
            <w:r>
              <w:rPr>
                <w:spacing w:val="-2"/>
                <w:sz w:val="24"/>
              </w:rPr>
              <w:t>түрінде</w:t>
            </w:r>
          </w:p>
          <w:p w14:paraId="1090921F" w14:textId="77777777" w:rsidR="004D1C38" w:rsidRDefault="003D5EA4">
            <w:pPr>
              <w:pStyle w:val="TableParagraph"/>
              <w:spacing w:line="242" w:lineRule="exact"/>
              <w:ind w:left="108"/>
              <w:rPr>
                <w:sz w:val="24"/>
              </w:rPr>
            </w:pPr>
            <w:r>
              <w:rPr>
                <w:spacing w:val="-2"/>
                <w:sz w:val="24"/>
              </w:rPr>
              <w:t>құрастырады.</w:t>
            </w:r>
          </w:p>
        </w:tc>
      </w:tr>
      <w:tr w:rsidR="004D1C38" w14:paraId="3DE0F948" w14:textId="77777777">
        <w:trPr>
          <w:trHeight w:val="273"/>
        </w:trPr>
        <w:tc>
          <w:tcPr>
            <w:tcW w:w="9611" w:type="dxa"/>
            <w:gridSpan w:val="7"/>
            <w:tcBorders>
              <w:bottom w:val="single" w:sz="8" w:space="0" w:color="000000"/>
            </w:tcBorders>
          </w:tcPr>
          <w:p w14:paraId="326A94F3" w14:textId="77777777" w:rsidR="004D1C38" w:rsidRDefault="003D5EA4">
            <w:pPr>
              <w:pStyle w:val="TableParagraph"/>
              <w:spacing w:line="253" w:lineRule="exact"/>
              <w:ind w:left="32" w:right="23"/>
              <w:jc w:val="center"/>
              <w:rPr>
                <w:i/>
                <w:sz w:val="24"/>
              </w:rPr>
            </w:pPr>
            <w:r>
              <w:rPr>
                <w:i/>
                <w:sz w:val="24"/>
              </w:rPr>
              <w:t>Сабақ</w:t>
            </w:r>
            <w:r>
              <w:rPr>
                <w:i/>
                <w:spacing w:val="-1"/>
                <w:sz w:val="24"/>
              </w:rPr>
              <w:t xml:space="preserve"> </w:t>
            </w:r>
            <w:r>
              <w:rPr>
                <w:i/>
                <w:spacing w:val="-2"/>
                <w:sz w:val="24"/>
              </w:rPr>
              <w:t>барысы</w:t>
            </w:r>
          </w:p>
        </w:tc>
      </w:tr>
      <w:tr w:rsidR="004D1C38" w14:paraId="7E3AE4DE" w14:textId="77777777">
        <w:trPr>
          <w:trHeight w:val="726"/>
        </w:trPr>
        <w:tc>
          <w:tcPr>
            <w:tcW w:w="1350" w:type="dxa"/>
            <w:tcBorders>
              <w:top w:val="single" w:sz="8" w:space="0" w:color="000000"/>
            </w:tcBorders>
          </w:tcPr>
          <w:p w14:paraId="7AC8122C" w14:textId="77777777" w:rsidR="004D1C38" w:rsidRDefault="003D5EA4">
            <w:pPr>
              <w:pStyle w:val="TableParagraph"/>
              <w:spacing w:line="240" w:lineRule="exact"/>
              <w:ind w:left="322" w:right="307" w:firstLine="72"/>
              <w:jc w:val="both"/>
            </w:pPr>
            <w:r>
              <w:rPr>
                <w:spacing w:val="-2"/>
              </w:rPr>
              <w:t>Сабақ кезеңі/ уақыты</w:t>
            </w:r>
          </w:p>
        </w:tc>
        <w:tc>
          <w:tcPr>
            <w:tcW w:w="2976" w:type="dxa"/>
            <w:gridSpan w:val="2"/>
            <w:tcBorders>
              <w:top w:val="single" w:sz="8" w:space="0" w:color="000000"/>
            </w:tcBorders>
          </w:tcPr>
          <w:p w14:paraId="686E2C13" w14:textId="77777777" w:rsidR="004D1C38" w:rsidRDefault="003D5EA4">
            <w:pPr>
              <w:pStyle w:val="TableParagraph"/>
              <w:spacing w:before="236"/>
              <w:ind w:left="609"/>
            </w:pPr>
            <w:r>
              <w:t>Педагогтің</w:t>
            </w:r>
            <w:r>
              <w:rPr>
                <w:spacing w:val="-11"/>
              </w:rPr>
              <w:t xml:space="preserve"> </w:t>
            </w:r>
            <w:r>
              <w:rPr>
                <w:spacing w:val="-2"/>
              </w:rPr>
              <w:t>әрекеті</w:t>
            </w:r>
          </w:p>
        </w:tc>
        <w:tc>
          <w:tcPr>
            <w:tcW w:w="1560" w:type="dxa"/>
            <w:tcBorders>
              <w:top w:val="single" w:sz="8" w:space="0" w:color="000000"/>
            </w:tcBorders>
          </w:tcPr>
          <w:p w14:paraId="659DCC1C" w14:textId="77777777" w:rsidR="004D1C38" w:rsidRDefault="003D5EA4">
            <w:pPr>
              <w:pStyle w:val="TableParagraph"/>
              <w:spacing w:before="126" w:line="228" w:lineRule="auto"/>
              <w:ind w:left="447" w:right="93" w:hanging="207"/>
            </w:pPr>
            <w:r>
              <w:rPr>
                <w:spacing w:val="-2"/>
              </w:rPr>
              <w:t>Оқушының әрекеті</w:t>
            </w:r>
          </w:p>
        </w:tc>
        <w:tc>
          <w:tcPr>
            <w:tcW w:w="1277" w:type="dxa"/>
            <w:gridSpan w:val="2"/>
            <w:tcBorders>
              <w:top w:val="single" w:sz="8" w:space="0" w:color="000000"/>
            </w:tcBorders>
          </w:tcPr>
          <w:p w14:paraId="71AC4DFF" w14:textId="77777777" w:rsidR="004D1C38" w:rsidRDefault="003D5EA4">
            <w:pPr>
              <w:pStyle w:val="TableParagraph"/>
              <w:spacing w:before="236"/>
              <w:ind w:left="274"/>
            </w:pPr>
            <w:r>
              <w:rPr>
                <w:spacing w:val="-2"/>
              </w:rPr>
              <w:t>Бағалау</w:t>
            </w:r>
          </w:p>
        </w:tc>
        <w:tc>
          <w:tcPr>
            <w:tcW w:w="2448" w:type="dxa"/>
            <w:tcBorders>
              <w:top w:val="single" w:sz="8" w:space="0" w:color="000000"/>
            </w:tcBorders>
          </w:tcPr>
          <w:p w14:paraId="7A392B31" w14:textId="77777777" w:rsidR="004D1C38" w:rsidRDefault="003D5EA4">
            <w:pPr>
              <w:pStyle w:val="TableParagraph"/>
              <w:spacing w:before="236"/>
              <w:ind w:left="1035"/>
            </w:pPr>
            <w:r>
              <w:rPr>
                <w:spacing w:val="-2"/>
              </w:rPr>
              <w:t>Ресурстар</w:t>
            </w:r>
          </w:p>
        </w:tc>
      </w:tr>
      <w:tr w:rsidR="004D1C38" w14:paraId="15335033" w14:textId="77777777">
        <w:trPr>
          <w:trHeight w:val="2083"/>
        </w:trPr>
        <w:tc>
          <w:tcPr>
            <w:tcW w:w="1350" w:type="dxa"/>
            <w:tcBorders>
              <w:bottom w:val="nil"/>
            </w:tcBorders>
          </w:tcPr>
          <w:p w14:paraId="346B1268" w14:textId="77777777" w:rsidR="004D1C38" w:rsidRDefault="003D5EA4">
            <w:pPr>
              <w:pStyle w:val="TableParagraph"/>
              <w:spacing w:line="228" w:lineRule="auto"/>
              <w:ind w:left="111" w:right="158"/>
            </w:pPr>
            <w:r>
              <w:rPr>
                <w:spacing w:val="-2"/>
              </w:rPr>
              <w:t xml:space="preserve">Сабақтың басындағы </w:t>
            </w:r>
            <w:r>
              <w:t xml:space="preserve">5-7 мин </w:t>
            </w:r>
            <w:r>
              <w:rPr>
                <w:spacing w:val="-2"/>
              </w:rPr>
              <w:t xml:space="preserve">ұйымдасты </w:t>
            </w:r>
            <w:r>
              <w:t>ру кезеңі</w:t>
            </w:r>
          </w:p>
        </w:tc>
        <w:tc>
          <w:tcPr>
            <w:tcW w:w="2976" w:type="dxa"/>
            <w:gridSpan w:val="2"/>
            <w:tcBorders>
              <w:bottom w:val="nil"/>
            </w:tcBorders>
          </w:tcPr>
          <w:p w14:paraId="0AAE0011" w14:textId="77777777" w:rsidR="004D1C38" w:rsidRDefault="003D5EA4">
            <w:pPr>
              <w:pStyle w:val="TableParagraph"/>
              <w:spacing w:line="228" w:lineRule="auto"/>
              <w:ind w:right="32" w:firstLine="316"/>
            </w:pPr>
            <w:r>
              <w:rPr>
                <w:i/>
              </w:rPr>
              <w:t>«ПАЗЛ»</w:t>
            </w:r>
            <w:r>
              <w:rPr>
                <w:i/>
                <w:spacing w:val="-14"/>
              </w:rPr>
              <w:t xml:space="preserve"> </w:t>
            </w:r>
            <w:r>
              <w:rPr>
                <w:i/>
              </w:rPr>
              <w:t>әдісі</w:t>
            </w:r>
            <w:r>
              <w:rPr>
                <w:i/>
                <w:spacing w:val="-14"/>
              </w:rPr>
              <w:t xml:space="preserve"> </w:t>
            </w:r>
            <w:r>
              <w:t>арқылы топқа бөлемін.</w:t>
            </w:r>
          </w:p>
        </w:tc>
        <w:tc>
          <w:tcPr>
            <w:tcW w:w="1560" w:type="dxa"/>
            <w:tcBorders>
              <w:bottom w:val="nil"/>
            </w:tcBorders>
          </w:tcPr>
          <w:p w14:paraId="50454F50" w14:textId="77777777" w:rsidR="004D1C38" w:rsidRDefault="003D5EA4">
            <w:pPr>
              <w:pStyle w:val="TableParagraph"/>
              <w:tabs>
                <w:tab w:val="right" w:pos="1454"/>
              </w:tabs>
              <w:spacing w:line="228" w:lineRule="auto"/>
              <w:ind w:left="108" w:right="93"/>
            </w:pPr>
            <w:r>
              <w:rPr>
                <w:spacing w:val="-2"/>
              </w:rPr>
              <w:t>Оқушылар пазлды құрастыру таңдау</w:t>
            </w:r>
            <w:r>
              <w:rPr>
                <w:spacing w:val="40"/>
              </w:rPr>
              <w:t xml:space="preserve"> </w:t>
            </w:r>
            <w:r>
              <w:rPr>
                <w:spacing w:val="-2"/>
              </w:rPr>
              <w:t>арқылы</w:t>
            </w:r>
            <w:r>
              <w:tab/>
            </w:r>
            <w:r>
              <w:rPr>
                <w:spacing w:val="-10"/>
              </w:rPr>
              <w:t>3</w:t>
            </w:r>
          </w:p>
          <w:p w14:paraId="0E008050" w14:textId="77777777" w:rsidR="004D1C38" w:rsidRDefault="003D5EA4">
            <w:pPr>
              <w:pStyle w:val="TableParagraph"/>
              <w:spacing w:line="228" w:lineRule="auto"/>
              <w:ind w:left="108" w:right="125"/>
            </w:pPr>
            <w:r>
              <w:rPr>
                <w:spacing w:val="-2"/>
              </w:rPr>
              <w:t>топқа бөлінеді.</w:t>
            </w:r>
          </w:p>
        </w:tc>
        <w:tc>
          <w:tcPr>
            <w:tcW w:w="1277" w:type="dxa"/>
            <w:gridSpan w:val="2"/>
            <w:tcBorders>
              <w:bottom w:val="nil"/>
            </w:tcBorders>
          </w:tcPr>
          <w:p w14:paraId="44474525" w14:textId="77777777" w:rsidR="004D1C38" w:rsidRDefault="004D1C38">
            <w:pPr>
              <w:pStyle w:val="TableParagraph"/>
              <w:ind w:left="0"/>
            </w:pPr>
          </w:p>
        </w:tc>
        <w:tc>
          <w:tcPr>
            <w:tcW w:w="2448" w:type="dxa"/>
            <w:tcBorders>
              <w:bottom w:val="nil"/>
            </w:tcBorders>
          </w:tcPr>
          <w:p w14:paraId="7D346C3D" w14:textId="77777777" w:rsidR="004D1C38" w:rsidRDefault="003D5EA4">
            <w:pPr>
              <w:pStyle w:val="TableParagraph"/>
              <w:numPr>
                <w:ilvl w:val="0"/>
                <w:numId w:val="15"/>
              </w:numPr>
              <w:tabs>
                <w:tab w:val="left" w:pos="271"/>
              </w:tabs>
              <w:spacing w:line="242" w:lineRule="exact"/>
              <w:ind w:left="271" w:hanging="165"/>
            </w:pPr>
            <w:r>
              <w:rPr>
                <w:spacing w:val="-4"/>
              </w:rPr>
              <w:t>топ:</w:t>
            </w:r>
          </w:p>
          <w:p w14:paraId="5F294B28" w14:textId="77777777" w:rsidR="004D1C38" w:rsidRDefault="003D5EA4">
            <w:pPr>
              <w:pStyle w:val="TableParagraph"/>
              <w:ind w:left="105"/>
              <w:rPr>
                <w:sz w:val="20"/>
              </w:rPr>
            </w:pPr>
            <w:r>
              <w:rPr>
                <w:noProof/>
                <w:sz w:val="20"/>
              </w:rPr>
              <mc:AlternateContent>
                <mc:Choice Requires="wpg">
                  <w:drawing>
                    <wp:inline distT="0" distB="0" distL="0" distR="0" wp14:anchorId="1B474682" wp14:editId="18689FC7">
                      <wp:extent cx="1257300" cy="599440"/>
                      <wp:effectExtent l="0" t="0" r="0" b="634"/>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599440"/>
                                <a:chOff x="0" y="0"/>
                                <a:chExt cx="1257300" cy="599440"/>
                              </a:xfrm>
                            </wpg:grpSpPr>
                            <pic:pic xmlns:pic="http://schemas.openxmlformats.org/drawingml/2006/picture">
                              <pic:nvPicPr>
                                <pic:cNvPr id="184" name="Image 184" descr="Balapan TV - YouTube"/>
                                <pic:cNvPicPr/>
                              </pic:nvPicPr>
                              <pic:blipFill>
                                <a:blip r:embed="rId77" cstate="print"/>
                                <a:stretch>
                                  <a:fillRect/>
                                </a:stretch>
                              </pic:blipFill>
                              <pic:spPr>
                                <a:xfrm>
                                  <a:off x="88900" y="88900"/>
                                  <a:ext cx="1079487" cy="421639"/>
                                </a:xfrm>
                                <a:prstGeom prst="rect">
                                  <a:avLst/>
                                </a:prstGeom>
                              </pic:spPr>
                            </pic:pic>
                            <wps:wsp>
                              <wps:cNvPr id="185" name="Graphic 185"/>
                              <wps:cNvSpPr/>
                              <wps:spPr>
                                <a:xfrm>
                                  <a:off x="44450" y="44450"/>
                                  <a:ext cx="1168400" cy="510540"/>
                                </a:xfrm>
                                <a:custGeom>
                                  <a:avLst/>
                                  <a:gdLst/>
                                  <a:ahLst/>
                                  <a:cxnLst/>
                                  <a:rect l="l" t="t" r="r" b="b"/>
                                  <a:pathLst>
                                    <a:path w="1168400" h="510540">
                                      <a:moveTo>
                                        <a:pt x="0" y="510539"/>
                                      </a:moveTo>
                                      <a:lnTo>
                                        <a:pt x="1168387" y="510539"/>
                                      </a:lnTo>
                                      <a:lnTo>
                                        <a:pt x="1168387" y="0"/>
                                      </a:lnTo>
                                      <a:lnTo>
                                        <a:pt x="0" y="0"/>
                                      </a:lnTo>
                                      <a:lnTo>
                                        <a:pt x="0" y="510539"/>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du="http://schemas.microsoft.com/office/word/2023/wordml/word16du" xmlns:w16sdtfl="http://schemas.microsoft.com/office/word/2024/wordml/sdtformatlock">
                  <w:pict>
                    <v:group w14:anchorId="22932B51" id="Group 183" o:spid="_x0000_s1026" style="width:99pt;height:47.2pt;mso-position-horizontal-relative:char;mso-position-vertical-relative:line" coordsize="12573,5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">
                      <v:shape id="Image 184" o:spid="_x0000_s1027" type="#_x0000_t75" alt="Balapan TV - YouTube" style="position:absolute;left:889;top:889;width:10794;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">
                        <v:imagedata r:id="rId78" o:title="Balapan TV - YouTube"/>
                      </v:shape>
                      <v:shape id="Graphic 185" o:spid="_x0000_s1028" style="position:absolute;left:444;top:444;width:11684;height:5105;visibility:visible;mso-wrap-style:square;v-text-anchor:top" coordsize="116840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" path="m,510539r1168387,l1168387,,,,,510539xe" filled="f" strokecolor="white" strokeweight="7pt">
                        <v:path arrowok="t"/>
                      </v:shape>
                      <w10:anchorlock/>
                    </v:group>
                  </w:pict>
                </mc:Fallback>
              </mc:AlternateContent>
            </w:r>
          </w:p>
          <w:p w14:paraId="4E35260E" w14:textId="77777777" w:rsidR="004D1C38" w:rsidRDefault="003D5EA4">
            <w:pPr>
              <w:pStyle w:val="TableParagraph"/>
              <w:numPr>
                <w:ilvl w:val="0"/>
                <w:numId w:val="15"/>
              </w:numPr>
              <w:tabs>
                <w:tab w:val="left" w:pos="271"/>
              </w:tabs>
              <w:ind w:left="271" w:hanging="165"/>
            </w:pPr>
            <w:r>
              <w:rPr>
                <w:noProof/>
              </w:rPr>
              <mc:AlternateContent>
                <mc:Choice Requires="wpg">
                  <w:drawing>
                    <wp:anchor distT="0" distB="0" distL="0" distR="0" simplePos="0" relativeHeight="481553408" behindDoc="1" locked="0" layoutInCell="1" allowOverlap="1" wp14:anchorId="00C651C4" wp14:editId="533B6FB8">
                      <wp:simplePos x="0" y="0"/>
                      <wp:positionH relativeFrom="column">
                        <wp:posOffset>66293</wp:posOffset>
                      </wp:positionH>
                      <wp:positionV relativeFrom="paragraph">
                        <wp:posOffset>151251</wp:posOffset>
                      </wp:positionV>
                      <wp:extent cx="1257300" cy="480059"/>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480059"/>
                                <a:chOff x="0" y="0"/>
                                <a:chExt cx="1257300" cy="480059"/>
                              </a:xfrm>
                            </wpg:grpSpPr>
                            <wps:wsp>
                              <wps:cNvPr id="187" name="Graphic 187"/>
                              <wps:cNvSpPr/>
                              <wps:spPr>
                                <a:xfrm>
                                  <a:off x="44450" y="44450"/>
                                  <a:ext cx="1168400" cy="391160"/>
                                </a:xfrm>
                                <a:custGeom>
                                  <a:avLst/>
                                  <a:gdLst/>
                                  <a:ahLst/>
                                  <a:cxnLst/>
                                  <a:rect l="l" t="t" r="r" b="b"/>
                                  <a:pathLst>
                                    <a:path w="1168400" h="391160">
                                      <a:moveTo>
                                        <a:pt x="0" y="391160"/>
                                      </a:moveTo>
                                      <a:lnTo>
                                        <a:pt x="1168158" y="391160"/>
                                      </a:lnTo>
                                      <a:lnTo>
                                        <a:pt x="1168158" y="0"/>
                                      </a:lnTo>
                                      <a:lnTo>
                                        <a:pt x="0" y="0"/>
                                      </a:lnTo>
                                      <a:lnTo>
                                        <a:pt x="0" y="391160"/>
                                      </a:lnTo>
                                      <a:close/>
                                    </a:path>
                                  </a:pathLst>
                                </a:custGeom>
                                <a:ln w="88899">
                                  <a:solidFill>
                                    <a:srgbClr val="FFFFFF"/>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066BF461" id="Group 186" o:spid="_x0000_s1026" style="position:absolute;margin-left:5.2pt;margin-top:11.9pt;width:99pt;height:37.8pt;z-index:-21763072;mso-wrap-distance-left:0;mso-wrap-distance-right:0" coordsize="12573,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">
                      <v:shape id="Graphic 187" o:spid="_x0000_s1027" style="position:absolute;left:444;top:444;width:11684;height:3912;visibility:visible;mso-wrap-style:square;v-text-anchor:top" coordsize="116840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" path="m,391160r1168158,l1168158,,,,,391160xe" filled="f" strokecolor="white" strokeweight="2.46942mm">
                        <v:path arrowok="t"/>
                      </v:shape>
                    </v:group>
                  </w:pict>
                </mc:Fallback>
              </mc:AlternateContent>
            </w:r>
            <w:r>
              <w:rPr>
                <w:spacing w:val="-4"/>
              </w:rPr>
              <w:t>топ:</w:t>
            </w:r>
          </w:p>
          <w:p w14:paraId="6801CFD5" w14:textId="77777777" w:rsidR="004D1C38" w:rsidRDefault="004D1C38">
            <w:pPr>
              <w:pStyle w:val="TableParagraph"/>
              <w:spacing w:before="3"/>
              <w:ind w:left="0"/>
              <w:rPr>
                <w:sz w:val="7"/>
              </w:rPr>
            </w:pPr>
          </w:p>
          <w:p w14:paraId="288F1C09" w14:textId="77777777" w:rsidR="004D1C38" w:rsidRDefault="003D5EA4">
            <w:pPr>
              <w:pStyle w:val="TableParagraph"/>
              <w:ind w:left="245"/>
              <w:rPr>
                <w:sz w:val="20"/>
              </w:rPr>
            </w:pPr>
            <w:r>
              <w:rPr>
                <w:noProof/>
                <w:sz w:val="20"/>
              </w:rPr>
              <w:drawing>
                <wp:inline distT="0" distB="0" distL="0" distR="0" wp14:anchorId="2A39C36F" wp14:editId="050B333F">
                  <wp:extent cx="1077444" cy="301751"/>
                  <wp:effectExtent l="0" t="0" r="0" b="0"/>
                  <wp:docPr id="188" name="Image 188" descr="Qazaqstan» Ұлттық телеарнасы жаңа жобаларды ұсынды » Ақмешіт жастар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Qazaqstan» Ұлттық телеарнасы жаңа жобаларды ұсынды » Ақмешіт жастары"/>
                          <pic:cNvPicPr/>
                        </pic:nvPicPr>
                        <pic:blipFill>
                          <a:blip r:embed="rId79" cstate="print"/>
                          <a:stretch>
                            <a:fillRect/>
                          </a:stretch>
                        </pic:blipFill>
                        <pic:spPr>
                          <a:xfrm>
                            <a:off x="0" y="0"/>
                            <a:ext cx="1077444" cy="301751"/>
                          </a:xfrm>
                          <a:prstGeom prst="rect">
                            <a:avLst/>
                          </a:prstGeom>
                        </pic:spPr>
                      </pic:pic>
                    </a:graphicData>
                  </a:graphic>
                </wp:inline>
              </w:drawing>
            </w:r>
          </w:p>
        </w:tc>
      </w:tr>
      <w:tr w:rsidR="004D1C38" w14:paraId="0E2153A7" w14:textId="77777777">
        <w:trPr>
          <w:trHeight w:val="376"/>
        </w:trPr>
        <w:tc>
          <w:tcPr>
            <w:tcW w:w="1350" w:type="dxa"/>
            <w:tcBorders>
              <w:top w:val="nil"/>
              <w:bottom w:val="nil"/>
            </w:tcBorders>
          </w:tcPr>
          <w:p w14:paraId="6C988094" w14:textId="77777777" w:rsidR="004D1C38" w:rsidRDefault="004D1C38">
            <w:pPr>
              <w:pStyle w:val="TableParagraph"/>
              <w:ind w:left="0"/>
            </w:pPr>
          </w:p>
        </w:tc>
        <w:tc>
          <w:tcPr>
            <w:tcW w:w="2976" w:type="dxa"/>
            <w:gridSpan w:val="2"/>
            <w:tcBorders>
              <w:top w:val="nil"/>
              <w:bottom w:val="nil"/>
            </w:tcBorders>
          </w:tcPr>
          <w:p w14:paraId="3189959E" w14:textId="77777777" w:rsidR="004D1C38" w:rsidRDefault="004D1C38">
            <w:pPr>
              <w:pStyle w:val="TableParagraph"/>
              <w:ind w:left="0"/>
            </w:pPr>
          </w:p>
        </w:tc>
        <w:tc>
          <w:tcPr>
            <w:tcW w:w="1560" w:type="dxa"/>
            <w:tcBorders>
              <w:top w:val="nil"/>
              <w:bottom w:val="nil"/>
            </w:tcBorders>
          </w:tcPr>
          <w:p w14:paraId="063D9EF3" w14:textId="77777777" w:rsidR="004D1C38" w:rsidRDefault="004D1C38">
            <w:pPr>
              <w:pStyle w:val="TableParagraph"/>
              <w:ind w:left="0"/>
            </w:pPr>
          </w:p>
        </w:tc>
        <w:tc>
          <w:tcPr>
            <w:tcW w:w="1277" w:type="dxa"/>
            <w:gridSpan w:val="2"/>
            <w:tcBorders>
              <w:top w:val="nil"/>
              <w:bottom w:val="nil"/>
            </w:tcBorders>
          </w:tcPr>
          <w:p w14:paraId="05078DDF" w14:textId="77777777" w:rsidR="004D1C38" w:rsidRDefault="004D1C38">
            <w:pPr>
              <w:pStyle w:val="TableParagraph"/>
              <w:ind w:left="0"/>
            </w:pPr>
          </w:p>
        </w:tc>
        <w:tc>
          <w:tcPr>
            <w:tcW w:w="2448" w:type="dxa"/>
            <w:tcBorders>
              <w:top w:val="nil"/>
              <w:bottom w:val="nil"/>
            </w:tcBorders>
          </w:tcPr>
          <w:p w14:paraId="0DDA6354" w14:textId="77777777" w:rsidR="004D1C38" w:rsidRDefault="003D5EA4">
            <w:pPr>
              <w:pStyle w:val="TableParagraph"/>
              <w:spacing w:before="60"/>
              <w:ind w:left="106"/>
            </w:pPr>
            <w:r>
              <w:rPr>
                <w:noProof/>
              </w:rPr>
              <mc:AlternateContent>
                <mc:Choice Requires="wpg">
                  <w:drawing>
                    <wp:anchor distT="0" distB="0" distL="0" distR="0" simplePos="0" relativeHeight="481553920" behindDoc="1" locked="0" layoutInCell="1" allowOverlap="1" wp14:anchorId="19B9BB06" wp14:editId="0548A56F">
                      <wp:simplePos x="0" y="0"/>
                      <wp:positionH relativeFrom="column">
                        <wp:posOffset>66293</wp:posOffset>
                      </wp:positionH>
                      <wp:positionV relativeFrom="paragraph">
                        <wp:posOffset>189223</wp:posOffset>
                      </wp:positionV>
                      <wp:extent cx="1257300" cy="63119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631190"/>
                                <a:chOff x="0" y="0"/>
                                <a:chExt cx="1257300" cy="631190"/>
                              </a:xfrm>
                            </wpg:grpSpPr>
                            <wps:wsp>
                              <wps:cNvPr id="190" name="Graphic 190"/>
                              <wps:cNvSpPr/>
                              <wps:spPr>
                                <a:xfrm>
                                  <a:off x="44450" y="44450"/>
                                  <a:ext cx="1168400" cy="542290"/>
                                </a:xfrm>
                                <a:custGeom>
                                  <a:avLst/>
                                  <a:gdLst/>
                                  <a:ahLst/>
                                  <a:cxnLst/>
                                  <a:rect l="l" t="t" r="r" b="b"/>
                                  <a:pathLst>
                                    <a:path w="1168400" h="542290">
                                      <a:moveTo>
                                        <a:pt x="0" y="542163"/>
                                      </a:moveTo>
                                      <a:lnTo>
                                        <a:pt x="1168400" y="542163"/>
                                      </a:lnTo>
                                      <a:lnTo>
                                        <a:pt x="1168400" y="0"/>
                                      </a:lnTo>
                                      <a:lnTo>
                                        <a:pt x="0" y="0"/>
                                      </a:lnTo>
                                      <a:lnTo>
                                        <a:pt x="0" y="542163"/>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4FA99871" id="Group 189" o:spid="_x0000_s1026" style="position:absolute;margin-left:5.2pt;margin-top:14.9pt;width:99pt;height:49.7pt;z-index:-21762560;mso-wrap-distance-left:0;mso-wrap-distance-right:0" coordsize="12573,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">
                      <v:shape id="Graphic 190" o:spid="_x0000_s1027" style="position:absolute;left:444;top:444;width:11684;height:5423;visibility:visible;mso-wrap-style:square;v-text-anchor:top" coordsize="116840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" path="m,542163r1168400,l1168400,,,,,542163xe" filled="f" strokecolor="white" strokeweight="7pt">
                        <v:path arrowok="t"/>
                      </v:shape>
                    </v:group>
                  </w:pict>
                </mc:Fallback>
              </mc:AlternateContent>
            </w:r>
            <w:r>
              <w:t xml:space="preserve">3 </w:t>
            </w:r>
            <w:r>
              <w:rPr>
                <w:spacing w:val="-4"/>
              </w:rPr>
              <w:t>топ:</w:t>
            </w:r>
          </w:p>
        </w:tc>
      </w:tr>
      <w:tr w:rsidR="004D1C38" w14:paraId="74FAF60A" w14:textId="77777777">
        <w:trPr>
          <w:trHeight w:val="839"/>
        </w:trPr>
        <w:tc>
          <w:tcPr>
            <w:tcW w:w="1350" w:type="dxa"/>
            <w:tcBorders>
              <w:top w:val="nil"/>
              <w:bottom w:val="nil"/>
            </w:tcBorders>
          </w:tcPr>
          <w:p w14:paraId="2F92E1BF" w14:textId="77777777" w:rsidR="004D1C38" w:rsidRDefault="004D1C38">
            <w:pPr>
              <w:pStyle w:val="TableParagraph"/>
              <w:ind w:left="0"/>
            </w:pPr>
          </w:p>
        </w:tc>
        <w:tc>
          <w:tcPr>
            <w:tcW w:w="2976" w:type="dxa"/>
            <w:gridSpan w:val="2"/>
            <w:tcBorders>
              <w:top w:val="nil"/>
              <w:bottom w:val="nil"/>
            </w:tcBorders>
          </w:tcPr>
          <w:p w14:paraId="30EB1914" w14:textId="77777777" w:rsidR="004D1C38" w:rsidRDefault="004D1C38">
            <w:pPr>
              <w:pStyle w:val="TableParagraph"/>
              <w:ind w:left="0"/>
            </w:pPr>
          </w:p>
        </w:tc>
        <w:tc>
          <w:tcPr>
            <w:tcW w:w="1560" w:type="dxa"/>
            <w:tcBorders>
              <w:top w:val="nil"/>
              <w:bottom w:val="nil"/>
            </w:tcBorders>
          </w:tcPr>
          <w:p w14:paraId="462DF30D" w14:textId="77777777" w:rsidR="004D1C38" w:rsidRDefault="004D1C38">
            <w:pPr>
              <w:pStyle w:val="TableParagraph"/>
              <w:ind w:left="0"/>
            </w:pPr>
          </w:p>
        </w:tc>
        <w:tc>
          <w:tcPr>
            <w:tcW w:w="1277" w:type="dxa"/>
            <w:gridSpan w:val="2"/>
            <w:tcBorders>
              <w:top w:val="nil"/>
              <w:bottom w:val="nil"/>
            </w:tcBorders>
          </w:tcPr>
          <w:p w14:paraId="6BD20AF1" w14:textId="77777777" w:rsidR="004D1C38" w:rsidRDefault="004D1C38">
            <w:pPr>
              <w:pStyle w:val="TableParagraph"/>
              <w:ind w:left="0"/>
            </w:pPr>
          </w:p>
        </w:tc>
        <w:tc>
          <w:tcPr>
            <w:tcW w:w="2448" w:type="dxa"/>
            <w:tcBorders>
              <w:top w:val="nil"/>
              <w:bottom w:val="nil"/>
            </w:tcBorders>
          </w:tcPr>
          <w:p w14:paraId="73FABBDB" w14:textId="77777777" w:rsidR="004D1C38" w:rsidRDefault="004D1C38">
            <w:pPr>
              <w:pStyle w:val="TableParagraph"/>
              <w:spacing w:before="4"/>
              <w:ind w:left="0"/>
              <w:rPr>
                <w:sz w:val="5"/>
              </w:rPr>
            </w:pPr>
          </w:p>
          <w:p w14:paraId="7505A795" w14:textId="77777777" w:rsidR="004D1C38" w:rsidRDefault="003D5EA4">
            <w:pPr>
              <w:pStyle w:val="TableParagraph"/>
              <w:ind w:left="245"/>
              <w:rPr>
                <w:sz w:val="20"/>
              </w:rPr>
            </w:pPr>
            <w:r>
              <w:rPr>
                <w:noProof/>
                <w:sz w:val="20"/>
              </w:rPr>
              <w:drawing>
                <wp:inline distT="0" distB="0" distL="0" distR="0" wp14:anchorId="4EFF350B" wp14:editId="2FA2B6CC">
                  <wp:extent cx="1077987" cy="452627"/>
                  <wp:effectExtent l="0" t="0" r="0" b="0"/>
                  <wp:docPr id="191" name="Image 191" descr="Хаба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Хабар»"/>
                          <pic:cNvPicPr/>
                        </pic:nvPicPr>
                        <pic:blipFill>
                          <a:blip r:embed="rId80" cstate="print"/>
                          <a:stretch>
                            <a:fillRect/>
                          </a:stretch>
                        </pic:blipFill>
                        <pic:spPr>
                          <a:xfrm>
                            <a:off x="0" y="0"/>
                            <a:ext cx="1077987" cy="452627"/>
                          </a:xfrm>
                          <a:prstGeom prst="rect">
                            <a:avLst/>
                          </a:prstGeom>
                        </pic:spPr>
                      </pic:pic>
                    </a:graphicData>
                  </a:graphic>
                </wp:inline>
              </w:drawing>
            </w:r>
          </w:p>
        </w:tc>
      </w:tr>
      <w:tr w:rsidR="004D1C38" w14:paraId="009E13A6" w14:textId="77777777">
        <w:trPr>
          <w:trHeight w:val="2797"/>
        </w:trPr>
        <w:tc>
          <w:tcPr>
            <w:tcW w:w="1350" w:type="dxa"/>
            <w:tcBorders>
              <w:top w:val="nil"/>
              <w:bottom w:val="nil"/>
            </w:tcBorders>
          </w:tcPr>
          <w:p w14:paraId="5ABDC1A9" w14:textId="77777777" w:rsidR="004D1C38" w:rsidRDefault="004D1C38">
            <w:pPr>
              <w:pStyle w:val="TableParagraph"/>
              <w:ind w:left="0"/>
            </w:pPr>
          </w:p>
        </w:tc>
        <w:tc>
          <w:tcPr>
            <w:tcW w:w="2976" w:type="dxa"/>
            <w:gridSpan w:val="2"/>
            <w:tcBorders>
              <w:top w:val="nil"/>
              <w:bottom w:val="nil"/>
            </w:tcBorders>
          </w:tcPr>
          <w:p w14:paraId="3CBB5D1E" w14:textId="77777777" w:rsidR="004D1C38" w:rsidRDefault="003D5EA4">
            <w:pPr>
              <w:pStyle w:val="TableParagraph"/>
              <w:spacing w:before="54" w:line="246" w:lineRule="exact"/>
              <w:rPr>
                <w:i/>
              </w:rPr>
            </w:pPr>
            <w:r>
              <w:rPr>
                <w:i/>
              </w:rPr>
              <w:t>Тақырыпты</w:t>
            </w:r>
            <w:r>
              <w:rPr>
                <w:i/>
                <w:spacing w:val="-11"/>
              </w:rPr>
              <w:t xml:space="preserve"> </w:t>
            </w:r>
            <w:r>
              <w:rPr>
                <w:i/>
                <w:spacing w:val="-2"/>
              </w:rPr>
              <w:t>болжау</w:t>
            </w:r>
          </w:p>
          <w:p w14:paraId="7AF010E0" w14:textId="77777777" w:rsidR="004D1C38" w:rsidRDefault="003D5EA4">
            <w:pPr>
              <w:pStyle w:val="TableParagraph"/>
              <w:spacing w:line="240" w:lineRule="exact"/>
              <w:ind w:left="163"/>
              <w:rPr>
                <w:i/>
              </w:rPr>
            </w:pPr>
            <w:r>
              <w:rPr>
                <w:i/>
              </w:rPr>
              <w:t>«Стоп-кадр»</w:t>
            </w:r>
            <w:r>
              <w:rPr>
                <w:i/>
                <w:spacing w:val="-6"/>
              </w:rPr>
              <w:t xml:space="preserve"> </w:t>
            </w:r>
            <w:r>
              <w:rPr>
                <w:i/>
                <w:spacing w:val="-2"/>
              </w:rPr>
              <w:t>әдісімен</w:t>
            </w:r>
          </w:p>
          <w:p w14:paraId="66C45E6E" w14:textId="77777777" w:rsidR="004D1C38" w:rsidRDefault="003D5EA4">
            <w:pPr>
              <w:pStyle w:val="TableParagraph"/>
              <w:spacing w:before="4" w:line="228" w:lineRule="auto"/>
            </w:pPr>
            <w:r>
              <w:t>«Қазмедиа»</w:t>
            </w:r>
            <w:r>
              <w:rPr>
                <w:spacing w:val="-11"/>
              </w:rPr>
              <w:t xml:space="preserve"> </w:t>
            </w:r>
            <w:r>
              <w:t>3D</w:t>
            </w:r>
            <w:r>
              <w:rPr>
                <w:spacing w:val="-12"/>
              </w:rPr>
              <w:t xml:space="preserve"> </w:t>
            </w:r>
            <w:r>
              <w:t>тур</w:t>
            </w:r>
            <w:r>
              <w:rPr>
                <w:spacing w:val="-11"/>
              </w:rPr>
              <w:t xml:space="preserve"> </w:t>
            </w:r>
            <w:r>
              <w:t xml:space="preserve">жасау арқылы мәтінге болжам </w:t>
            </w:r>
            <w:r>
              <w:rPr>
                <w:spacing w:val="-2"/>
              </w:rPr>
              <w:t>жасайды.</w:t>
            </w:r>
          </w:p>
          <w:p w14:paraId="166781F2" w14:textId="77777777" w:rsidR="004D1C38" w:rsidRDefault="003D5EA4">
            <w:pPr>
              <w:pStyle w:val="TableParagraph"/>
              <w:numPr>
                <w:ilvl w:val="0"/>
                <w:numId w:val="14"/>
              </w:numPr>
              <w:tabs>
                <w:tab w:val="left" w:pos="828"/>
              </w:tabs>
              <w:spacing w:before="1" w:line="228" w:lineRule="auto"/>
              <w:ind w:right="751"/>
            </w:pPr>
            <w:r>
              <w:t>Бейнеролик</w:t>
            </w:r>
            <w:r>
              <w:rPr>
                <w:spacing w:val="-14"/>
              </w:rPr>
              <w:t xml:space="preserve"> </w:t>
            </w:r>
            <w:r>
              <w:t xml:space="preserve">не </w:t>
            </w:r>
            <w:r>
              <w:rPr>
                <w:spacing w:val="-2"/>
              </w:rPr>
              <w:t>туралы?</w:t>
            </w:r>
          </w:p>
          <w:p w14:paraId="1BF0EE8B" w14:textId="77777777" w:rsidR="004D1C38" w:rsidRDefault="003D5EA4">
            <w:pPr>
              <w:pStyle w:val="TableParagraph"/>
              <w:numPr>
                <w:ilvl w:val="0"/>
                <w:numId w:val="14"/>
              </w:numPr>
              <w:tabs>
                <w:tab w:val="left" w:pos="828"/>
              </w:tabs>
              <w:spacing w:line="228" w:lineRule="auto"/>
              <w:ind w:right="785"/>
            </w:pPr>
            <w:r>
              <w:t>Бұл</w:t>
            </w:r>
            <w:r>
              <w:rPr>
                <w:spacing w:val="-14"/>
              </w:rPr>
              <w:t xml:space="preserve"> </w:t>
            </w:r>
            <w:r>
              <w:t>қай</w:t>
            </w:r>
            <w:r>
              <w:rPr>
                <w:spacing w:val="-14"/>
              </w:rPr>
              <w:t xml:space="preserve"> </w:t>
            </w:r>
            <w:r>
              <w:t xml:space="preserve">жерде </w:t>
            </w:r>
            <w:r>
              <w:rPr>
                <w:spacing w:val="-2"/>
              </w:rPr>
              <w:t>орналасқан?</w:t>
            </w:r>
          </w:p>
          <w:p w14:paraId="04FC04DF" w14:textId="77777777" w:rsidR="004D1C38" w:rsidRDefault="003D5EA4">
            <w:pPr>
              <w:pStyle w:val="TableParagraph"/>
              <w:numPr>
                <w:ilvl w:val="0"/>
                <w:numId w:val="14"/>
              </w:numPr>
              <w:tabs>
                <w:tab w:val="left" w:pos="828"/>
              </w:tabs>
              <w:spacing w:line="230" w:lineRule="auto"/>
              <w:ind w:right="242"/>
            </w:pPr>
            <w:r>
              <w:t>Қазмедиа</w:t>
            </w:r>
            <w:r>
              <w:rPr>
                <w:spacing w:val="-14"/>
              </w:rPr>
              <w:t xml:space="preserve"> </w:t>
            </w:r>
            <w:r>
              <w:t>туралы</w:t>
            </w:r>
            <w:r>
              <w:rPr>
                <w:spacing w:val="-14"/>
              </w:rPr>
              <w:t xml:space="preserve"> </w:t>
            </w:r>
            <w:r>
              <w:t xml:space="preserve">не </w:t>
            </w:r>
            <w:r>
              <w:rPr>
                <w:spacing w:val="-2"/>
              </w:rPr>
              <w:t>білесіңдер?</w:t>
            </w:r>
          </w:p>
        </w:tc>
        <w:tc>
          <w:tcPr>
            <w:tcW w:w="1560" w:type="dxa"/>
            <w:tcBorders>
              <w:top w:val="nil"/>
              <w:bottom w:val="nil"/>
            </w:tcBorders>
          </w:tcPr>
          <w:p w14:paraId="53537F3B" w14:textId="77777777" w:rsidR="004D1C38" w:rsidRDefault="004D1C38">
            <w:pPr>
              <w:pStyle w:val="TableParagraph"/>
              <w:ind w:left="0"/>
            </w:pPr>
          </w:p>
        </w:tc>
        <w:tc>
          <w:tcPr>
            <w:tcW w:w="1277" w:type="dxa"/>
            <w:gridSpan w:val="2"/>
            <w:tcBorders>
              <w:top w:val="nil"/>
              <w:bottom w:val="nil"/>
            </w:tcBorders>
          </w:tcPr>
          <w:p w14:paraId="4544D852" w14:textId="77777777" w:rsidR="004D1C38" w:rsidRDefault="004D1C38">
            <w:pPr>
              <w:pStyle w:val="TableParagraph"/>
              <w:spacing w:before="41"/>
              <w:ind w:left="0"/>
            </w:pPr>
          </w:p>
          <w:p w14:paraId="7D2B8C1D" w14:textId="77777777" w:rsidR="004D1C38" w:rsidRDefault="003D5EA4">
            <w:pPr>
              <w:pStyle w:val="TableParagraph"/>
              <w:ind w:left="108"/>
            </w:pPr>
            <w:r>
              <w:t xml:space="preserve">1 </w:t>
            </w:r>
            <w:r>
              <w:rPr>
                <w:spacing w:val="-4"/>
              </w:rPr>
              <w:t>ұпай</w:t>
            </w:r>
          </w:p>
        </w:tc>
        <w:tc>
          <w:tcPr>
            <w:tcW w:w="2448" w:type="dxa"/>
            <w:tcBorders>
              <w:top w:val="nil"/>
              <w:bottom w:val="nil"/>
            </w:tcBorders>
          </w:tcPr>
          <w:p w14:paraId="0AAB3BEF" w14:textId="77777777" w:rsidR="004D1C38" w:rsidRDefault="004D1C38">
            <w:pPr>
              <w:pStyle w:val="TableParagraph"/>
              <w:spacing w:before="63"/>
              <w:ind w:left="0"/>
            </w:pPr>
          </w:p>
          <w:p w14:paraId="6626FBFD" w14:textId="77777777" w:rsidR="004D1C38" w:rsidRDefault="003D5EA4">
            <w:pPr>
              <w:pStyle w:val="TableParagraph"/>
              <w:spacing w:before="1" w:line="228" w:lineRule="auto"/>
              <w:ind w:left="106" w:right="288"/>
              <w:rPr>
                <w:i/>
              </w:rPr>
            </w:pPr>
            <w:r>
              <w:t xml:space="preserve">Қазмедияға 3д тур </w:t>
            </w:r>
            <w:hyperlink r:id="rId81">
              <w:r w:rsidR="004D1C38">
                <w:rPr>
                  <w:i/>
                  <w:spacing w:val="-2"/>
                </w:rPr>
                <w:t>https://3d.qazmedia.kz/</w:t>
              </w:r>
            </w:hyperlink>
            <w:r>
              <w:rPr>
                <w:i/>
                <w:spacing w:val="-2"/>
              </w:rPr>
              <w:t xml:space="preserve"> </w:t>
            </w:r>
            <w:hyperlink r:id="rId82">
              <w:r w:rsidR="004D1C38">
                <w:rPr>
                  <w:i/>
                  <w:spacing w:val="-2"/>
                </w:rPr>
                <w:t>#pano15863/-</w:t>
              </w:r>
            </w:hyperlink>
            <w:r>
              <w:rPr>
                <w:i/>
                <w:spacing w:val="-2"/>
              </w:rPr>
              <w:t xml:space="preserve"> </w:t>
            </w:r>
            <w:hyperlink r:id="rId83">
              <w:r w:rsidR="004D1C38">
                <w:rPr>
                  <w:i/>
                  <w:spacing w:val="-2"/>
                </w:rPr>
                <w:t>5.9/11.0/46.2</w:t>
              </w:r>
            </w:hyperlink>
          </w:p>
        </w:tc>
      </w:tr>
      <w:tr w:rsidR="004D1C38" w14:paraId="611701BE" w14:textId="77777777">
        <w:trPr>
          <w:trHeight w:val="1288"/>
        </w:trPr>
        <w:tc>
          <w:tcPr>
            <w:tcW w:w="1350" w:type="dxa"/>
            <w:tcBorders>
              <w:top w:val="nil"/>
              <w:bottom w:val="nil"/>
            </w:tcBorders>
          </w:tcPr>
          <w:p w14:paraId="4B6468A6" w14:textId="77777777" w:rsidR="004D1C38" w:rsidRDefault="004D1C38">
            <w:pPr>
              <w:pStyle w:val="TableParagraph"/>
              <w:ind w:left="0"/>
            </w:pPr>
          </w:p>
        </w:tc>
        <w:tc>
          <w:tcPr>
            <w:tcW w:w="2976" w:type="dxa"/>
            <w:gridSpan w:val="2"/>
            <w:tcBorders>
              <w:top w:val="nil"/>
              <w:bottom w:val="nil"/>
            </w:tcBorders>
          </w:tcPr>
          <w:p w14:paraId="660F7BA0" w14:textId="77777777" w:rsidR="004D1C38" w:rsidRDefault="003D5EA4">
            <w:pPr>
              <w:pStyle w:val="TableParagraph"/>
              <w:spacing w:before="85" w:line="228" w:lineRule="auto"/>
              <w:ind w:right="93"/>
              <w:jc w:val="both"/>
            </w:pPr>
            <w:r>
              <w:rPr>
                <w:i/>
              </w:rPr>
              <w:t xml:space="preserve">«Айтарым бар» </w:t>
            </w:r>
            <w:r>
              <w:t>әдісі арқы лы суретті сипаттау, талқы лау</w:t>
            </w:r>
            <w:r>
              <w:rPr>
                <w:spacing w:val="-4"/>
              </w:rPr>
              <w:t xml:space="preserve"> </w:t>
            </w:r>
            <w:r>
              <w:t>арқылы</w:t>
            </w:r>
            <w:r>
              <w:rPr>
                <w:spacing w:val="-3"/>
              </w:rPr>
              <w:t xml:space="preserve"> </w:t>
            </w:r>
            <w:r>
              <w:t>жаңа</w:t>
            </w:r>
            <w:r>
              <w:rPr>
                <w:spacing w:val="-4"/>
              </w:rPr>
              <w:t xml:space="preserve"> </w:t>
            </w:r>
            <w:r>
              <w:t xml:space="preserve">тақырыпты </w:t>
            </w:r>
            <w:r>
              <w:rPr>
                <w:spacing w:val="-2"/>
              </w:rPr>
              <w:t>анықтау</w:t>
            </w:r>
          </w:p>
        </w:tc>
        <w:tc>
          <w:tcPr>
            <w:tcW w:w="1560" w:type="dxa"/>
            <w:tcBorders>
              <w:top w:val="nil"/>
              <w:bottom w:val="nil"/>
            </w:tcBorders>
          </w:tcPr>
          <w:p w14:paraId="7B068DD3" w14:textId="77777777" w:rsidR="004D1C38" w:rsidRDefault="003D5EA4">
            <w:pPr>
              <w:pStyle w:val="TableParagraph"/>
              <w:spacing w:before="85" w:line="228" w:lineRule="auto"/>
              <w:ind w:left="108" w:right="129"/>
              <w:jc w:val="both"/>
            </w:pPr>
            <w:r>
              <w:t>Сөздерге</w:t>
            </w:r>
            <w:r>
              <w:rPr>
                <w:spacing w:val="-14"/>
              </w:rPr>
              <w:t xml:space="preserve"> </w:t>
            </w:r>
            <w:r>
              <w:t>ассо циация</w:t>
            </w:r>
            <w:r>
              <w:rPr>
                <w:spacing w:val="-7"/>
              </w:rPr>
              <w:t xml:space="preserve"> </w:t>
            </w:r>
            <w:r>
              <w:t>жасау арқылы жаңа</w:t>
            </w:r>
          </w:p>
          <w:p w14:paraId="457BDCA6" w14:textId="77777777" w:rsidR="004D1C38" w:rsidRDefault="003D5EA4">
            <w:pPr>
              <w:pStyle w:val="TableParagraph"/>
              <w:spacing w:line="240" w:lineRule="exact"/>
              <w:ind w:left="108" w:right="93"/>
            </w:pPr>
            <w:r>
              <w:rPr>
                <w:spacing w:val="-2"/>
              </w:rPr>
              <w:t>тақырыпты болжайды.</w:t>
            </w:r>
          </w:p>
        </w:tc>
        <w:tc>
          <w:tcPr>
            <w:tcW w:w="1277" w:type="dxa"/>
            <w:gridSpan w:val="2"/>
            <w:tcBorders>
              <w:top w:val="nil"/>
              <w:bottom w:val="nil"/>
            </w:tcBorders>
          </w:tcPr>
          <w:p w14:paraId="3BCCB607" w14:textId="77777777" w:rsidR="004D1C38" w:rsidRDefault="003D5EA4">
            <w:pPr>
              <w:pStyle w:val="TableParagraph"/>
              <w:spacing w:before="142"/>
              <w:ind w:left="108"/>
            </w:pPr>
            <w:r>
              <w:t xml:space="preserve">1 </w:t>
            </w:r>
            <w:r>
              <w:rPr>
                <w:spacing w:val="-4"/>
              </w:rPr>
              <w:t>ұпай</w:t>
            </w:r>
          </w:p>
        </w:tc>
        <w:tc>
          <w:tcPr>
            <w:tcW w:w="2448" w:type="dxa"/>
            <w:tcBorders>
              <w:top w:val="nil"/>
              <w:bottom w:val="nil"/>
            </w:tcBorders>
          </w:tcPr>
          <w:p w14:paraId="37700FB2" w14:textId="77777777" w:rsidR="004D1C38" w:rsidRDefault="004D1C38">
            <w:pPr>
              <w:pStyle w:val="TableParagraph"/>
              <w:ind w:left="0"/>
            </w:pPr>
          </w:p>
        </w:tc>
      </w:tr>
    </w:tbl>
    <w:p w14:paraId="4AAACD4F" w14:textId="77777777" w:rsidR="004D1C38" w:rsidRDefault="004D1C38">
      <w:pPr>
        <w:pStyle w:val="TableParagraph"/>
        <w:sectPr w:rsidR="004D1C38">
          <w:pgSz w:w="11910" w:h="16840"/>
          <w:pgMar w:top="1040" w:right="425" w:bottom="960" w:left="1559" w:header="0" w:footer="775" w:gutter="0"/>
          <w:cols w:space="720"/>
        </w:sectPr>
      </w:pPr>
    </w:p>
    <w:p w14:paraId="15933023" w14:textId="77777777" w:rsidR="004D1C38" w:rsidRDefault="003D5EA4">
      <w:pPr>
        <w:pStyle w:val="a4"/>
        <w:numPr>
          <w:ilvl w:val="0"/>
          <w:numId w:val="16"/>
        </w:numPr>
        <w:tabs>
          <w:tab w:val="left" w:pos="532"/>
        </w:tabs>
        <w:spacing w:before="74"/>
        <w:ind w:left="532" w:hanging="373"/>
        <w:rPr>
          <w:sz w:val="28"/>
        </w:rPr>
      </w:pPr>
      <w:r>
        <w:rPr>
          <w:sz w:val="28"/>
        </w:rPr>
        <w:lastRenderedPageBreak/>
        <w:t>кестенің</w:t>
      </w:r>
      <w:r>
        <w:rPr>
          <w:spacing w:val="-4"/>
          <w:sz w:val="28"/>
        </w:rPr>
        <w:t xml:space="preserve"> </w:t>
      </w:r>
      <w:r>
        <w:rPr>
          <w:spacing w:val="-2"/>
          <w:sz w:val="28"/>
        </w:rPr>
        <w:t>жалғасы</w:t>
      </w:r>
    </w:p>
    <w:p w14:paraId="4AAA596C" w14:textId="77777777" w:rsidR="004D1C38" w:rsidRDefault="004D1C38">
      <w:pPr>
        <w:pStyle w:val="a3"/>
        <w:spacing w:after="1"/>
        <w:ind w:left="0" w:firstLine="0"/>
        <w:jc w:val="left"/>
        <w:rPr>
          <w:sz w:val="16"/>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6"/>
        <w:gridCol w:w="2976"/>
        <w:gridCol w:w="1560"/>
        <w:gridCol w:w="1277"/>
        <w:gridCol w:w="2445"/>
      </w:tblGrid>
      <w:tr w:rsidR="004D1C38" w14:paraId="117A6D24" w14:textId="77777777">
        <w:trPr>
          <w:trHeight w:val="254"/>
        </w:trPr>
        <w:tc>
          <w:tcPr>
            <w:tcW w:w="9604" w:type="dxa"/>
            <w:gridSpan w:val="5"/>
          </w:tcPr>
          <w:p w14:paraId="0435729C" w14:textId="77777777" w:rsidR="004D1C38" w:rsidRDefault="003D5EA4">
            <w:pPr>
              <w:pStyle w:val="TableParagraph"/>
              <w:spacing w:line="234" w:lineRule="exact"/>
              <w:ind w:left="12"/>
              <w:jc w:val="center"/>
            </w:pPr>
            <w:r>
              <w:rPr>
                <w:spacing w:val="-10"/>
              </w:rPr>
              <w:t>1</w:t>
            </w:r>
          </w:p>
        </w:tc>
      </w:tr>
      <w:tr w:rsidR="004D1C38" w14:paraId="3003EAFB" w14:textId="77777777">
        <w:trPr>
          <w:trHeight w:val="1689"/>
        </w:trPr>
        <w:tc>
          <w:tcPr>
            <w:tcW w:w="1346" w:type="dxa"/>
          </w:tcPr>
          <w:p w14:paraId="20B9C6D6" w14:textId="77777777" w:rsidR="004D1C38" w:rsidRDefault="004D1C38">
            <w:pPr>
              <w:pStyle w:val="TableParagraph"/>
              <w:ind w:left="0"/>
            </w:pPr>
          </w:p>
        </w:tc>
        <w:tc>
          <w:tcPr>
            <w:tcW w:w="2976" w:type="dxa"/>
          </w:tcPr>
          <w:p w14:paraId="120DC188" w14:textId="77777777" w:rsidR="004D1C38" w:rsidRDefault="003D5EA4">
            <w:pPr>
              <w:pStyle w:val="TableParagraph"/>
              <w:ind w:left="106"/>
              <w:rPr>
                <w:sz w:val="20"/>
              </w:rPr>
            </w:pPr>
            <w:r>
              <w:rPr>
                <w:noProof/>
                <w:sz w:val="20"/>
              </w:rPr>
              <w:drawing>
                <wp:inline distT="0" distB="0" distL="0" distR="0" wp14:anchorId="104B74BF" wp14:editId="39CA858D">
                  <wp:extent cx="1718083" cy="577500"/>
                  <wp:effectExtent l="0" t="0" r="0" b="0"/>
                  <wp:docPr id="192" name="Image 192" descr="сүтқоректілер, үлкен мысық, Ұлкен мысықтар, арыстан элементтерін қамтитын сурет  Сипаттама автоматты түрде жасалд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сүтқоректілер, үлкен мысық, Ұлкен мысықтар, арыстан элементтерін қамтитын сурет  Сипаттама автоматты түрде жасалды"/>
                          <pic:cNvPicPr/>
                        </pic:nvPicPr>
                        <pic:blipFill>
                          <a:blip r:embed="rId84" cstate="print"/>
                          <a:stretch>
                            <a:fillRect/>
                          </a:stretch>
                        </pic:blipFill>
                        <pic:spPr>
                          <a:xfrm>
                            <a:off x="0" y="0"/>
                            <a:ext cx="1718083" cy="577500"/>
                          </a:xfrm>
                          <a:prstGeom prst="rect">
                            <a:avLst/>
                          </a:prstGeom>
                        </pic:spPr>
                      </pic:pic>
                    </a:graphicData>
                  </a:graphic>
                </wp:inline>
              </w:drawing>
            </w:r>
          </w:p>
          <w:p w14:paraId="34C64451" w14:textId="77777777" w:rsidR="004D1C38" w:rsidRDefault="003D5EA4">
            <w:pPr>
              <w:pStyle w:val="TableParagraph"/>
              <w:spacing w:before="3" w:line="252" w:lineRule="exact"/>
              <w:ind w:left="108" w:right="100"/>
            </w:pPr>
            <w:r>
              <w:t>(Оқу</w:t>
            </w:r>
            <w:r>
              <w:rPr>
                <w:spacing w:val="80"/>
              </w:rPr>
              <w:t xml:space="preserve"> </w:t>
            </w:r>
            <w:r>
              <w:t>мақсаты</w:t>
            </w:r>
            <w:r>
              <w:rPr>
                <w:spacing w:val="80"/>
              </w:rPr>
              <w:t xml:space="preserve"> </w:t>
            </w:r>
            <w:r>
              <w:t>мен</w:t>
            </w:r>
            <w:r>
              <w:rPr>
                <w:spacing w:val="80"/>
              </w:rPr>
              <w:t xml:space="preserve"> </w:t>
            </w:r>
            <w:r>
              <w:t xml:space="preserve">бағалау </w:t>
            </w:r>
            <w:r>
              <w:rPr>
                <w:spacing w:val="-2"/>
              </w:rPr>
              <w:t xml:space="preserve">өлшемшерттарын </w:t>
            </w:r>
            <w:r>
              <w:t>оқушыларға хабарлаймын)</w:t>
            </w:r>
          </w:p>
        </w:tc>
        <w:tc>
          <w:tcPr>
            <w:tcW w:w="1560" w:type="dxa"/>
          </w:tcPr>
          <w:p w14:paraId="35379CF6" w14:textId="77777777" w:rsidR="004D1C38" w:rsidRDefault="004D1C38">
            <w:pPr>
              <w:pStyle w:val="TableParagraph"/>
              <w:ind w:left="0"/>
            </w:pPr>
          </w:p>
        </w:tc>
        <w:tc>
          <w:tcPr>
            <w:tcW w:w="1277" w:type="dxa"/>
          </w:tcPr>
          <w:p w14:paraId="318D526C" w14:textId="77777777" w:rsidR="004D1C38" w:rsidRDefault="004D1C38">
            <w:pPr>
              <w:pStyle w:val="TableParagraph"/>
              <w:ind w:left="0"/>
            </w:pPr>
          </w:p>
        </w:tc>
        <w:tc>
          <w:tcPr>
            <w:tcW w:w="2445" w:type="dxa"/>
          </w:tcPr>
          <w:p w14:paraId="159FD6E6" w14:textId="77777777" w:rsidR="004D1C38" w:rsidRDefault="004D1C38">
            <w:pPr>
              <w:pStyle w:val="TableParagraph"/>
              <w:ind w:left="0"/>
            </w:pPr>
          </w:p>
        </w:tc>
      </w:tr>
      <w:tr w:rsidR="004D1C38" w14:paraId="7ACECE0A" w14:textId="77777777">
        <w:trPr>
          <w:trHeight w:val="255"/>
        </w:trPr>
        <w:tc>
          <w:tcPr>
            <w:tcW w:w="1346" w:type="dxa"/>
            <w:tcBorders>
              <w:bottom w:val="nil"/>
            </w:tcBorders>
          </w:tcPr>
          <w:p w14:paraId="215A6638" w14:textId="77777777" w:rsidR="004D1C38" w:rsidRDefault="003D5EA4">
            <w:pPr>
              <w:pStyle w:val="TableParagraph"/>
              <w:spacing w:line="235" w:lineRule="exact"/>
            </w:pPr>
            <w:r>
              <w:rPr>
                <w:spacing w:val="-2"/>
              </w:rPr>
              <w:t>Сабақтың</w:t>
            </w:r>
          </w:p>
        </w:tc>
        <w:tc>
          <w:tcPr>
            <w:tcW w:w="2976" w:type="dxa"/>
            <w:tcBorders>
              <w:bottom w:val="nil"/>
            </w:tcBorders>
          </w:tcPr>
          <w:p w14:paraId="24102D50" w14:textId="77777777" w:rsidR="004D1C38" w:rsidRDefault="003D5EA4">
            <w:pPr>
              <w:pStyle w:val="TableParagraph"/>
              <w:spacing w:line="235" w:lineRule="exact"/>
              <w:ind w:left="108"/>
              <w:rPr>
                <w:i/>
              </w:rPr>
            </w:pPr>
            <w:r>
              <w:rPr>
                <w:i/>
              </w:rPr>
              <w:t>Жаңа</w:t>
            </w:r>
            <w:r>
              <w:rPr>
                <w:i/>
                <w:spacing w:val="-5"/>
              </w:rPr>
              <w:t xml:space="preserve"> </w:t>
            </w:r>
            <w:r>
              <w:rPr>
                <w:i/>
              </w:rPr>
              <w:t>тақырыпты</w:t>
            </w:r>
            <w:r>
              <w:rPr>
                <w:i/>
                <w:spacing w:val="-5"/>
              </w:rPr>
              <w:t xml:space="preserve"> </w:t>
            </w:r>
            <w:r>
              <w:rPr>
                <w:i/>
                <w:spacing w:val="-2"/>
              </w:rPr>
              <w:t>түсіндіру</w:t>
            </w:r>
          </w:p>
        </w:tc>
        <w:tc>
          <w:tcPr>
            <w:tcW w:w="1560" w:type="dxa"/>
            <w:tcBorders>
              <w:bottom w:val="nil"/>
            </w:tcBorders>
          </w:tcPr>
          <w:p w14:paraId="1BA72E08" w14:textId="77777777" w:rsidR="004D1C38" w:rsidRDefault="003D5EA4">
            <w:pPr>
              <w:pStyle w:val="TableParagraph"/>
              <w:spacing w:line="235" w:lineRule="exact"/>
              <w:ind w:left="108"/>
            </w:pPr>
            <w:r>
              <w:rPr>
                <w:spacing w:val="-2"/>
              </w:rPr>
              <w:t>Оқушылар</w:t>
            </w:r>
          </w:p>
        </w:tc>
        <w:tc>
          <w:tcPr>
            <w:tcW w:w="1277" w:type="dxa"/>
            <w:vMerge w:val="restart"/>
            <w:tcBorders>
              <w:bottom w:val="nil"/>
            </w:tcBorders>
          </w:tcPr>
          <w:p w14:paraId="779DA5D2" w14:textId="77777777" w:rsidR="004D1C38" w:rsidRDefault="004D1C38">
            <w:pPr>
              <w:pStyle w:val="TableParagraph"/>
              <w:ind w:left="0"/>
            </w:pPr>
          </w:p>
        </w:tc>
        <w:tc>
          <w:tcPr>
            <w:tcW w:w="2445" w:type="dxa"/>
            <w:vMerge w:val="restart"/>
            <w:tcBorders>
              <w:bottom w:val="nil"/>
            </w:tcBorders>
          </w:tcPr>
          <w:p w14:paraId="75EF5CFA" w14:textId="77777777" w:rsidR="004D1C38" w:rsidRDefault="004D1C38">
            <w:pPr>
              <w:pStyle w:val="TableParagraph"/>
              <w:ind w:left="0"/>
            </w:pPr>
          </w:p>
        </w:tc>
      </w:tr>
      <w:tr w:rsidR="004D1C38" w14:paraId="2CEF02DC" w14:textId="77777777">
        <w:trPr>
          <w:trHeight w:val="253"/>
        </w:trPr>
        <w:tc>
          <w:tcPr>
            <w:tcW w:w="1346" w:type="dxa"/>
            <w:tcBorders>
              <w:top w:val="nil"/>
              <w:bottom w:val="nil"/>
            </w:tcBorders>
          </w:tcPr>
          <w:p w14:paraId="6AC35323" w14:textId="77777777" w:rsidR="004D1C38" w:rsidRDefault="003D5EA4">
            <w:pPr>
              <w:pStyle w:val="TableParagraph"/>
              <w:spacing w:line="233" w:lineRule="exact"/>
            </w:pPr>
            <w:r>
              <w:t>ортасы:</w:t>
            </w:r>
            <w:r>
              <w:rPr>
                <w:spacing w:val="61"/>
              </w:rPr>
              <w:t xml:space="preserve"> </w:t>
            </w:r>
            <w:r>
              <w:rPr>
                <w:spacing w:val="-5"/>
              </w:rPr>
              <w:t>26-</w:t>
            </w:r>
          </w:p>
        </w:tc>
        <w:tc>
          <w:tcPr>
            <w:tcW w:w="2976" w:type="dxa"/>
            <w:tcBorders>
              <w:top w:val="nil"/>
              <w:bottom w:val="nil"/>
            </w:tcBorders>
          </w:tcPr>
          <w:p w14:paraId="62594925" w14:textId="77777777" w:rsidR="004D1C38" w:rsidRDefault="003D5EA4">
            <w:pPr>
              <w:pStyle w:val="TableParagraph"/>
              <w:spacing w:line="233" w:lineRule="exact"/>
              <w:ind w:left="108"/>
            </w:pPr>
            <w:r>
              <w:rPr>
                <w:i/>
              </w:rPr>
              <w:t>Будан</w:t>
            </w:r>
            <w:r>
              <w:rPr>
                <w:i/>
                <w:spacing w:val="34"/>
              </w:rPr>
              <w:t xml:space="preserve">  </w:t>
            </w:r>
            <w:r>
              <w:t>–</w:t>
            </w:r>
            <w:r>
              <w:rPr>
                <w:spacing w:val="33"/>
              </w:rPr>
              <w:t xml:space="preserve">  </w:t>
            </w:r>
            <w:r>
              <w:t>әртүрлі</w:t>
            </w:r>
            <w:r>
              <w:rPr>
                <w:spacing w:val="34"/>
              </w:rPr>
              <w:t xml:space="preserve">  </w:t>
            </w:r>
            <w:r>
              <w:rPr>
                <w:spacing w:val="-2"/>
              </w:rPr>
              <w:t>тұқымды</w:t>
            </w:r>
          </w:p>
        </w:tc>
        <w:tc>
          <w:tcPr>
            <w:tcW w:w="1560" w:type="dxa"/>
            <w:tcBorders>
              <w:top w:val="nil"/>
              <w:bottom w:val="nil"/>
            </w:tcBorders>
          </w:tcPr>
          <w:p w14:paraId="1657EBB5" w14:textId="77777777" w:rsidR="004D1C38" w:rsidRDefault="003D5EA4">
            <w:pPr>
              <w:pStyle w:val="TableParagraph"/>
              <w:spacing w:line="233" w:lineRule="exact"/>
              <w:ind w:left="108"/>
            </w:pPr>
            <w:r>
              <w:rPr>
                <w:spacing w:val="-2"/>
              </w:rPr>
              <w:t>суреттер</w:t>
            </w:r>
          </w:p>
        </w:tc>
        <w:tc>
          <w:tcPr>
            <w:tcW w:w="1277" w:type="dxa"/>
            <w:vMerge/>
            <w:tcBorders>
              <w:top w:val="nil"/>
              <w:bottom w:val="nil"/>
            </w:tcBorders>
          </w:tcPr>
          <w:p w14:paraId="45FA3B5F" w14:textId="77777777" w:rsidR="004D1C38" w:rsidRDefault="004D1C38">
            <w:pPr>
              <w:rPr>
                <w:sz w:val="2"/>
                <w:szCs w:val="2"/>
              </w:rPr>
            </w:pPr>
          </w:p>
        </w:tc>
        <w:tc>
          <w:tcPr>
            <w:tcW w:w="2445" w:type="dxa"/>
            <w:vMerge/>
            <w:tcBorders>
              <w:top w:val="nil"/>
              <w:bottom w:val="nil"/>
            </w:tcBorders>
          </w:tcPr>
          <w:p w14:paraId="2BC48354" w14:textId="77777777" w:rsidR="004D1C38" w:rsidRDefault="004D1C38">
            <w:pPr>
              <w:rPr>
                <w:sz w:val="2"/>
                <w:szCs w:val="2"/>
              </w:rPr>
            </w:pPr>
          </w:p>
        </w:tc>
      </w:tr>
      <w:tr w:rsidR="004D1C38" w14:paraId="4447CC03" w14:textId="77777777">
        <w:trPr>
          <w:trHeight w:val="253"/>
        </w:trPr>
        <w:tc>
          <w:tcPr>
            <w:tcW w:w="1346" w:type="dxa"/>
            <w:tcBorders>
              <w:top w:val="nil"/>
              <w:bottom w:val="nil"/>
            </w:tcBorders>
          </w:tcPr>
          <w:p w14:paraId="684D877D" w14:textId="77777777" w:rsidR="004D1C38" w:rsidRDefault="003D5EA4">
            <w:pPr>
              <w:pStyle w:val="TableParagraph"/>
              <w:spacing w:line="233" w:lineRule="exact"/>
            </w:pPr>
            <w:r>
              <w:t xml:space="preserve">30 </w:t>
            </w:r>
            <w:r>
              <w:rPr>
                <w:spacing w:val="-2"/>
              </w:rPr>
              <w:t>минут</w:t>
            </w:r>
          </w:p>
        </w:tc>
        <w:tc>
          <w:tcPr>
            <w:tcW w:w="2976" w:type="dxa"/>
            <w:tcBorders>
              <w:top w:val="nil"/>
              <w:bottom w:val="nil"/>
            </w:tcBorders>
          </w:tcPr>
          <w:p w14:paraId="0153B0E3" w14:textId="77777777" w:rsidR="004D1C38" w:rsidRDefault="003D5EA4">
            <w:pPr>
              <w:pStyle w:val="TableParagraph"/>
              <w:spacing w:line="233" w:lineRule="exact"/>
              <w:ind w:left="108"/>
            </w:pPr>
            <w:r>
              <w:t>біріне-бірін</w:t>
            </w:r>
            <w:r>
              <w:rPr>
                <w:spacing w:val="28"/>
              </w:rPr>
              <w:t xml:space="preserve"> </w:t>
            </w:r>
            <w:r>
              <w:t>телуден</w:t>
            </w:r>
            <w:r>
              <w:rPr>
                <w:spacing w:val="29"/>
              </w:rPr>
              <w:t xml:space="preserve"> </w:t>
            </w:r>
            <w:r>
              <w:rPr>
                <w:spacing w:val="-2"/>
              </w:rPr>
              <w:t>шыққан</w:t>
            </w:r>
          </w:p>
        </w:tc>
        <w:tc>
          <w:tcPr>
            <w:tcW w:w="1560" w:type="dxa"/>
            <w:tcBorders>
              <w:top w:val="nil"/>
              <w:bottom w:val="nil"/>
            </w:tcBorders>
          </w:tcPr>
          <w:p w14:paraId="02B5AC37" w14:textId="77777777" w:rsidR="004D1C38" w:rsidRDefault="003D5EA4">
            <w:pPr>
              <w:pStyle w:val="TableParagraph"/>
              <w:spacing w:line="233" w:lineRule="exact"/>
              <w:ind w:left="108"/>
            </w:pPr>
            <w:r>
              <w:rPr>
                <w:spacing w:val="-2"/>
              </w:rPr>
              <w:t>бойынша</w:t>
            </w:r>
          </w:p>
        </w:tc>
        <w:tc>
          <w:tcPr>
            <w:tcW w:w="1277" w:type="dxa"/>
            <w:vMerge/>
            <w:tcBorders>
              <w:top w:val="nil"/>
              <w:bottom w:val="nil"/>
            </w:tcBorders>
          </w:tcPr>
          <w:p w14:paraId="0E9C72DB" w14:textId="77777777" w:rsidR="004D1C38" w:rsidRDefault="004D1C38">
            <w:pPr>
              <w:rPr>
                <w:sz w:val="2"/>
                <w:szCs w:val="2"/>
              </w:rPr>
            </w:pPr>
          </w:p>
        </w:tc>
        <w:tc>
          <w:tcPr>
            <w:tcW w:w="2445" w:type="dxa"/>
            <w:vMerge/>
            <w:tcBorders>
              <w:top w:val="nil"/>
              <w:bottom w:val="nil"/>
            </w:tcBorders>
          </w:tcPr>
          <w:p w14:paraId="22EEF55E" w14:textId="77777777" w:rsidR="004D1C38" w:rsidRDefault="004D1C38">
            <w:pPr>
              <w:rPr>
                <w:sz w:val="2"/>
                <w:szCs w:val="2"/>
              </w:rPr>
            </w:pPr>
          </w:p>
        </w:tc>
      </w:tr>
      <w:tr w:rsidR="004D1C38" w14:paraId="58E82069" w14:textId="77777777">
        <w:trPr>
          <w:trHeight w:val="253"/>
        </w:trPr>
        <w:tc>
          <w:tcPr>
            <w:tcW w:w="1346" w:type="dxa"/>
            <w:tcBorders>
              <w:top w:val="nil"/>
              <w:bottom w:val="nil"/>
            </w:tcBorders>
          </w:tcPr>
          <w:p w14:paraId="116A5B68" w14:textId="77777777" w:rsidR="004D1C38" w:rsidRDefault="004D1C38">
            <w:pPr>
              <w:pStyle w:val="TableParagraph"/>
              <w:ind w:left="0"/>
              <w:rPr>
                <w:sz w:val="18"/>
              </w:rPr>
            </w:pPr>
          </w:p>
        </w:tc>
        <w:tc>
          <w:tcPr>
            <w:tcW w:w="2976" w:type="dxa"/>
            <w:tcBorders>
              <w:top w:val="nil"/>
              <w:bottom w:val="nil"/>
            </w:tcBorders>
          </w:tcPr>
          <w:p w14:paraId="38416B84" w14:textId="77777777" w:rsidR="004D1C38" w:rsidRDefault="003D5EA4">
            <w:pPr>
              <w:pStyle w:val="TableParagraph"/>
              <w:tabs>
                <w:tab w:val="left" w:pos="1003"/>
                <w:tab w:val="left" w:pos="2087"/>
              </w:tabs>
              <w:spacing w:line="233" w:lineRule="exact"/>
              <w:ind w:left="108"/>
            </w:pPr>
            <w:r>
              <w:rPr>
                <w:spacing w:val="-4"/>
              </w:rPr>
              <w:t>жаңа</w:t>
            </w:r>
            <w:r>
              <w:tab/>
            </w:r>
            <w:r>
              <w:rPr>
                <w:spacing w:val="-2"/>
              </w:rPr>
              <w:t>тұқым.</w:t>
            </w:r>
            <w:r>
              <w:tab/>
            </w:r>
            <w:r>
              <w:rPr>
                <w:spacing w:val="-2"/>
              </w:rPr>
              <w:t>«Будан»</w:t>
            </w:r>
          </w:p>
        </w:tc>
        <w:tc>
          <w:tcPr>
            <w:tcW w:w="1560" w:type="dxa"/>
            <w:tcBorders>
              <w:top w:val="nil"/>
              <w:bottom w:val="nil"/>
            </w:tcBorders>
          </w:tcPr>
          <w:p w14:paraId="40C66C69" w14:textId="77777777" w:rsidR="004D1C38" w:rsidRDefault="003D5EA4">
            <w:pPr>
              <w:pStyle w:val="TableParagraph"/>
              <w:spacing w:line="233" w:lineRule="exact"/>
              <w:ind w:left="108"/>
            </w:pPr>
            <w:r>
              <w:rPr>
                <w:spacing w:val="-2"/>
              </w:rPr>
              <w:t>мәтінді</w:t>
            </w:r>
          </w:p>
        </w:tc>
        <w:tc>
          <w:tcPr>
            <w:tcW w:w="1277" w:type="dxa"/>
            <w:vMerge/>
            <w:tcBorders>
              <w:top w:val="nil"/>
              <w:bottom w:val="nil"/>
            </w:tcBorders>
          </w:tcPr>
          <w:p w14:paraId="1739E099" w14:textId="77777777" w:rsidR="004D1C38" w:rsidRDefault="004D1C38">
            <w:pPr>
              <w:rPr>
                <w:sz w:val="2"/>
                <w:szCs w:val="2"/>
              </w:rPr>
            </w:pPr>
          </w:p>
        </w:tc>
        <w:tc>
          <w:tcPr>
            <w:tcW w:w="2445" w:type="dxa"/>
            <w:vMerge/>
            <w:tcBorders>
              <w:top w:val="nil"/>
              <w:bottom w:val="nil"/>
            </w:tcBorders>
          </w:tcPr>
          <w:p w14:paraId="226A0901" w14:textId="77777777" w:rsidR="004D1C38" w:rsidRDefault="004D1C38">
            <w:pPr>
              <w:rPr>
                <w:sz w:val="2"/>
                <w:szCs w:val="2"/>
              </w:rPr>
            </w:pPr>
          </w:p>
        </w:tc>
      </w:tr>
      <w:tr w:rsidR="004D1C38" w14:paraId="65F37E7C" w14:textId="77777777">
        <w:trPr>
          <w:trHeight w:val="253"/>
        </w:trPr>
        <w:tc>
          <w:tcPr>
            <w:tcW w:w="1346" w:type="dxa"/>
            <w:tcBorders>
              <w:top w:val="nil"/>
              <w:bottom w:val="nil"/>
            </w:tcBorders>
          </w:tcPr>
          <w:p w14:paraId="5C304D0F" w14:textId="77777777" w:rsidR="004D1C38" w:rsidRDefault="004D1C38">
            <w:pPr>
              <w:pStyle w:val="TableParagraph"/>
              <w:ind w:left="0"/>
              <w:rPr>
                <w:sz w:val="18"/>
              </w:rPr>
            </w:pPr>
          </w:p>
        </w:tc>
        <w:tc>
          <w:tcPr>
            <w:tcW w:w="2976" w:type="dxa"/>
            <w:tcBorders>
              <w:top w:val="nil"/>
              <w:bottom w:val="nil"/>
            </w:tcBorders>
          </w:tcPr>
          <w:p w14:paraId="44092E63" w14:textId="77777777" w:rsidR="004D1C38" w:rsidRDefault="003D5EA4">
            <w:pPr>
              <w:pStyle w:val="TableParagraph"/>
              <w:tabs>
                <w:tab w:val="left" w:pos="1984"/>
              </w:tabs>
              <w:spacing w:line="233" w:lineRule="exact"/>
              <w:ind w:left="108"/>
            </w:pPr>
            <w:r>
              <w:rPr>
                <w:spacing w:val="-2"/>
              </w:rPr>
              <w:t>«қосынды»,</w:t>
            </w:r>
            <w:r>
              <w:tab/>
            </w:r>
            <w:r>
              <w:rPr>
                <w:spacing w:val="-2"/>
              </w:rPr>
              <w:t>«аралас»,</w:t>
            </w:r>
          </w:p>
        </w:tc>
        <w:tc>
          <w:tcPr>
            <w:tcW w:w="1560" w:type="dxa"/>
            <w:tcBorders>
              <w:top w:val="nil"/>
              <w:bottom w:val="nil"/>
            </w:tcBorders>
          </w:tcPr>
          <w:p w14:paraId="2F45620F" w14:textId="77777777" w:rsidR="004D1C38" w:rsidRDefault="003D5EA4">
            <w:pPr>
              <w:pStyle w:val="TableParagraph"/>
              <w:spacing w:line="233" w:lineRule="exact"/>
              <w:ind w:left="108"/>
            </w:pPr>
            <w:r>
              <w:rPr>
                <w:spacing w:val="-2"/>
              </w:rPr>
              <w:t>божайды,</w:t>
            </w:r>
          </w:p>
        </w:tc>
        <w:tc>
          <w:tcPr>
            <w:tcW w:w="1277" w:type="dxa"/>
            <w:vMerge/>
            <w:tcBorders>
              <w:top w:val="nil"/>
              <w:bottom w:val="nil"/>
            </w:tcBorders>
          </w:tcPr>
          <w:p w14:paraId="13CFA7FA" w14:textId="77777777" w:rsidR="004D1C38" w:rsidRDefault="004D1C38">
            <w:pPr>
              <w:rPr>
                <w:sz w:val="2"/>
                <w:szCs w:val="2"/>
              </w:rPr>
            </w:pPr>
          </w:p>
        </w:tc>
        <w:tc>
          <w:tcPr>
            <w:tcW w:w="2445" w:type="dxa"/>
            <w:vMerge/>
            <w:tcBorders>
              <w:top w:val="nil"/>
              <w:bottom w:val="nil"/>
            </w:tcBorders>
          </w:tcPr>
          <w:p w14:paraId="206BE316" w14:textId="77777777" w:rsidR="004D1C38" w:rsidRDefault="004D1C38">
            <w:pPr>
              <w:rPr>
                <w:sz w:val="2"/>
                <w:szCs w:val="2"/>
              </w:rPr>
            </w:pPr>
          </w:p>
        </w:tc>
      </w:tr>
      <w:tr w:rsidR="004D1C38" w14:paraId="7D25D461" w14:textId="77777777">
        <w:trPr>
          <w:trHeight w:val="252"/>
        </w:trPr>
        <w:tc>
          <w:tcPr>
            <w:tcW w:w="1346" w:type="dxa"/>
            <w:tcBorders>
              <w:top w:val="nil"/>
              <w:bottom w:val="nil"/>
            </w:tcBorders>
          </w:tcPr>
          <w:p w14:paraId="49483D6D" w14:textId="77777777" w:rsidR="004D1C38" w:rsidRDefault="004D1C38">
            <w:pPr>
              <w:pStyle w:val="TableParagraph"/>
              <w:ind w:left="0"/>
              <w:rPr>
                <w:sz w:val="18"/>
              </w:rPr>
            </w:pPr>
          </w:p>
        </w:tc>
        <w:tc>
          <w:tcPr>
            <w:tcW w:w="2976" w:type="dxa"/>
            <w:tcBorders>
              <w:top w:val="nil"/>
              <w:bottom w:val="nil"/>
            </w:tcBorders>
          </w:tcPr>
          <w:p w14:paraId="73696B64" w14:textId="77777777" w:rsidR="004D1C38" w:rsidRDefault="003D5EA4">
            <w:pPr>
              <w:pStyle w:val="TableParagraph"/>
              <w:spacing w:line="232" w:lineRule="exact"/>
              <w:ind w:left="108"/>
            </w:pPr>
            <w:r>
              <w:t>«жарты»</w:t>
            </w:r>
            <w:r>
              <w:rPr>
                <w:spacing w:val="8"/>
              </w:rPr>
              <w:t xml:space="preserve"> </w:t>
            </w:r>
            <w:r>
              <w:t>секілді</w:t>
            </w:r>
            <w:r>
              <w:rPr>
                <w:spacing w:val="9"/>
              </w:rPr>
              <w:t xml:space="preserve"> </w:t>
            </w:r>
            <w:r>
              <w:rPr>
                <w:spacing w:val="-2"/>
              </w:rPr>
              <w:t>мағыналары</w:t>
            </w:r>
          </w:p>
        </w:tc>
        <w:tc>
          <w:tcPr>
            <w:tcW w:w="1560" w:type="dxa"/>
            <w:tcBorders>
              <w:top w:val="nil"/>
              <w:bottom w:val="nil"/>
            </w:tcBorders>
          </w:tcPr>
          <w:p w14:paraId="2E49D1A4" w14:textId="77777777" w:rsidR="004D1C38" w:rsidRDefault="003D5EA4">
            <w:pPr>
              <w:pStyle w:val="TableParagraph"/>
              <w:spacing w:line="232" w:lineRule="exact"/>
              <w:ind w:left="108"/>
            </w:pPr>
            <w:r>
              <w:rPr>
                <w:spacing w:val="-2"/>
              </w:rPr>
              <w:t>тірек-сөздер</w:t>
            </w:r>
          </w:p>
        </w:tc>
        <w:tc>
          <w:tcPr>
            <w:tcW w:w="1277" w:type="dxa"/>
            <w:vMerge/>
            <w:tcBorders>
              <w:top w:val="nil"/>
              <w:bottom w:val="nil"/>
            </w:tcBorders>
          </w:tcPr>
          <w:p w14:paraId="60FC5339" w14:textId="77777777" w:rsidR="004D1C38" w:rsidRDefault="004D1C38">
            <w:pPr>
              <w:rPr>
                <w:sz w:val="2"/>
                <w:szCs w:val="2"/>
              </w:rPr>
            </w:pPr>
          </w:p>
        </w:tc>
        <w:tc>
          <w:tcPr>
            <w:tcW w:w="2445" w:type="dxa"/>
            <w:vMerge/>
            <w:tcBorders>
              <w:top w:val="nil"/>
              <w:bottom w:val="nil"/>
            </w:tcBorders>
          </w:tcPr>
          <w:p w14:paraId="4B1198F5" w14:textId="77777777" w:rsidR="004D1C38" w:rsidRDefault="004D1C38">
            <w:pPr>
              <w:rPr>
                <w:sz w:val="2"/>
                <w:szCs w:val="2"/>
              </w:rPr>
            </w:pPr>
          </w:p>
        </w:tc>
      </w:tr>
      <w:tr w:rsidR="004D1C38" w14:paraId="1A699D00" w14:textId="77777777">
        <w:trPr>
          <w:trHeight w:val="253"/>
        </w:trPr>
        <w:tc>
          <w:tcPr>
            <w:tcW w:w="1346" w:type="dxa"/>
            <w:tcBorders>
              <w:top w:val="nil"/>
              <w:bottom w:val="nil"/>
            </w:tcBorders>
          </w:tcPr>
          <w:p w14:paraId="2F51843A" w14:textId="77777777" w:rsidR="004D1C38" w:rsidRDefault="004D1C38">
            <w:pPr>
              <w:pStyle w:val="TableParagraph"/>
              <w:ind w:left="0"/>
              <w:rPr>
                <w:sz w:val="18"/>
              </w:rPr>
            </w:pPr>
          </w:p>
        </w:tc>
        <w:tc>
          <w:tcPr>
            <w:tcW w:w="2976" w:type="dxa"/>
            <w:tcBorders>
              <w:top w:val="nil"/>
              <w:bottom w:val="nil"/>
            </w:tcBorders>
          </w:tcPr>
          <w:p w14:paraId="654A69A1" w14:textId="77777777" w:rsidR="004D1C38" w:rsidRDefault="003D5EA4">
            <w:pPr>
              <w:pStyle w:val="TableParagraph"/>
              <w:spacing w:line="233" w:lineRule="exact"/>
              <w:ind w:left="108"/>
            </w:pPr>
            <w:r>
              <w:t>бар.</w:t>
            </w:r>
            <w:r>
              <w:rPr>
                <w:spacing w:val="30"/>
              </w:rPr>
              <w:t xml:space="preserve">  </w:t>
            </w:r>
            <w:r>
              <w:t>Будан</w:t>
            </w:r>
            <w:r>
              <w:rPr>
                <w:spacing w:val="30"/>
              </w:rPr>
              <w:t xml:space="preserve">  </w:t>
            </w:r>
            <w:r>
              <w:t>тек</w:t>
            </w:r>
            <w:r>
              <w:rPr>
                <w:spacing w:val="30"/>
              </w:rPr>
              <w:t xml:space="preserve">  </w:t>
            </w:r>
            <w:r>
              <w:rPr>
                <w:spacing w:val="-2"/>
              </w:rPr>
              <w:t>жануарлар</w:t>
            </w:r>
          </w:p>
        </w:tc>
        <w:tc>
          <w:tcPr>
            <w:tcW w:w="1560" w:type="dxa"/>
            <w:tcBorders>
              <w:top w:val="nil"/>
              <w:bottom w:val="nil"/>
            </w:tcBorders>
          </w:tcPr>
          <w:p w14:paraId="72C3270B" w14:textId="77777777" w:rsidR="004D1C38" w:rsidRDefault="003D5EA4">
            <w:pPr>
              <w:pStyle w:val="TableParagraph"/>
              <w:spacing w:line="233" w:lineRule="exact"/>
              <w:ind w:left="108"/>
            </w:pPr>
            <w:r>
              <w:rPr>
                <w:spacing w:val="-2"/>
              </w:rPr>
              <w:t>жазады.</w:t>
            </w:r>
          </w:p>
        </w:tc>
        <w:tc>
          <w:tcPr>
            <w:tcW w:w="1277" w:type="dxa"/>
            <w:vMerge/>
            <w:tcBorders>
              <w:top w:val="nil"/>
              <w:bottom w:val="nil"/>
            </w:tcBorders>
          </w:tcPr>
          <w:p w14:paraId="43BDBDDE" w14:textId="77777777" w:rsidR="004D1C38" w:rsidRDefault="004D1C38">
            <w:pPr>
              <w:rPr>
                <w:sz w:val="2"/>
                <w:szCs w:val="2"/>
              </w:rPr>
            </w:pPr>
          </w:p>
        </w:tc>
        <w:tc>
          <w:tcPr>
            <w:tcW w:w="2445" w:type="dxa"/>
            <w:vMerge/>
            <w:tcBorders>
              <w:top w:val="nil"/>
              <w:bottom w:val="nil"/>
            </w:tcBorders>
          </w:tcPr>
          <w:p w14:paraId="6129C4A3" w14:textId="77777777" w:rsidR="004D1C38" w:rsidRDefault="004D1C38">
            <w:pPr>
              <w:rPr>
                <w:sz w:val="2"/>
                <w:szCs w:val="2"/>
              </w:rPr>
            </w:pPr>
          </w:p>
        </w:tc>
      </w:tr>
      <w:tr w:rsidR="004D1C38" w14:paraId="56197295" w14:textId="77777777">
        <w:trPr>
          <w:trHeight w:val="253"/>
        </w:trPr>
        <w:tc>
          <w:tcPr>
            <w:tcW w:w="1346" w:type="dxa"/>
            <w:tcBorders>
              <w:top w:val="nil"/>
              <w:bottom w:val="nil"/>
            </w:tcBorders>
          </w:tcPr>
          <w:p w14:paraId="60B8BF2C" w14:textId="77777777" w:rsidR="004D1C38" w:rsidRDefault="004D1C38">
            <w:pPr>
              <w:pStyle w:val="TableParagraph"/>
              <w:ind w:left="0"/>
              <w:rPr>
                <w:sz w:val="18"/>
              </w:rPr>
            </w:pPr>
          </w:p>
        </w:tc>
        <w:tc>
          <w:tcPr>
            <w:tcW w:w="2976" w:type="dxa"/>
            <w:tcBorders>
              <w:top w:val="nil"/>
              <w:bottom w:val="nil"/>
            </w:tcBorders>
          </w:tcPr>
          <w:p w14:paraId="2A8AE157" w14:textId="77777777" w:rsidR="004D1C38" w:rsidRDefault="003D5EA4">
            <w:pPr>
              <w:pStyle w:val="TableParagraph"/>
              <w:spacing w:line="234" w:lineRule="exact"/>
              <w:ind w:left="108"/>
            </w:pPr>
            <w:r>
              <w:t>ғана</w:t>
            </w:r>
            <w:r>
              <w:rPr>
                <w:spacing w:val="26"/>
              </w:rPr>
              <w:t xml:space="preserve"> </w:t>
            </w:r>
            <w:r>
              <w:t>қатысты</w:t>
            </w:r>
            <w:r>
              <w:rPr>
                <w:spacing w:val="26"/>
              </w:rPr>
              <w:t xml:space="preserve"> </w:t>
            </w:r>
            <w:r>
              <w:t>емес,</w:t>
            </w:r>
            <w:r>
              <w:rPr>
                <w:spacing w:val="29"/>
              </w:rPr>
              <w:t xml:space="preserve"> </w:t>
            </w:r>
            <w:r>
              <w:rPr>
                <w:spacing w:val="-2"/>
              </w:rPr>
              <w:t>тілімізде</w:t>
            </w:r>
          </w:p>
        </w:tc>
        <w:tc>
          <w:tcPr>
            <w:tcW w:w="1560" w:type="dxa"/>
            <w:tcBorders>
              <w:top w:val="nil"/>
              <w:bottom w:val="nil"/>
            </w:tcBorders>
          </w:tcPr>
          <w:p w14:paraId="2CF37EBA" w14:textId="77777777" w:rsidR="004D1C38" w:rsidRDefault="004D1C38">
            <w:pPr>
              <w:pStyle w:val="TableParagraph"/>
              <w:ind w:left="0"/>
              <w:rPr>
                <w:sz w:val="18"/>
              </w:rPr>
            </w:pPr>
          </w:p>
        </w:tc>
        <w:tc>
          <w:tcPr>
            <w:tcW w:w="1277" w:type="dxa"/>
            <w:vMerge/>
            <w:tcBorders>
              <w:top w:val="nil"/>
              <w:bottom w:val="nil"/>
            </w:tcBorders>
          </w:tcPr>
          <w:p w14:paraId="14518149" w14:textId="77777777" w:rsidR="004D1C38" w:rsidRDefault="004D1C38">
            <w:pPr>
              <w:rPr>
                <w:sz w:val="2"/>
                <w:szCs w:val="2"/>
              </w:rPr>
            </w:pPr>
          </w:p>
        </w:tc>
        <w:tc>
          <w:tcPr>
            <w:tcW w:w="2445" w:type="dxa"/>
            <w:vMerge/>
            <w:tcBorders>
              <w:top w:val="nil"/>
              <w:bottom w:val="nil"/>
            </w:tcBorders>
          </w:tcPr>
          <w:p w14:paraId="15D98D96" w14:textId="77777777" w:rsidR="004D1C38" w:rsidRDefault="004D1C38">
            <w:pPr>
              <w:rPr>
                <w:sz w:val="2"/>
                <w:szCs w:val="2"/>
              </w:rPr>
            </w:pPr>
          </w:p>
        </w:tc>
      </w:tr>
      <w:tr w:rsidR="004D1C38" w14:paraId="5C5FEE67" w14:textId="77777777">
        <w:trPr>
          <w:trHeight w:val="253"/>
        </w:trPr>
        <w:tc>
          <w:tcPr>
            <w:tcW w:w="1346" w:type="dxa"/>
            <w:tcBorders>
              <w:top w:val="nil"/>
              <w:bottom w:val="nil"/>
            </w:tcBorders>
          </w:tcPr>
          <w:p w14:paraId="294D95B9" w14:textId="77777777" w:rsidR="004D1C38" w:rsidRDefault="004D1C38">
            <w:pPr>
              <w:pStyle w:val="TableParagraph"/>
              <w:ind w:left="0"/>
              <w:rPr>
                <w:sz w:val="18"/>
              </w:rPr>
            </w:pPr>
          </w:p>
        </w:tc>
        <w:tc>
          <w:tcPr>
            <w:tcW w:w="2976" w:type="dxa"/>
            <w:tcBorders>
              <w:top w:val="nil"/>
              <w:bottom w:val="nil"/>
            </w:tcBorders>
          </w:tcPr>
          <w:p w14:paraId="20759AA6" w14:textId="77777777" w:rsidR="004D1C38" w:rsidRDefault="003D5EA4">
            <w:pPr>
              <w:pStyle w:val="TableParagraph"/>
              <w:spacing w:line="233" w:lineRule="exact"/>
              <w:ind w:left="108"/>
            </w:pPr>
            <w:r>
              <w:t>де</w:t>
            </w:r>
            <w:r>
              <w:rPr>
                <w:spacing w:val="66"/>
              </w:rPr>
              <w:t xml:space="preserve"> </w:t>
            </w:r>
            <w:r>
              <w:t>будандастыру</w:t>
            </w:r>
            <w:r>
              <w:rPr>
                <w:spacing w:val="66"/>
              </w:rPr>
              <w:t xml:space="preserve"> </w:t>
            </w:r>
            <w:r>
              <w:rPr>
                <w:spacing w:val="-2"/>
              </w:rPr>
              <w:t>құбылысы</w:t>
            </w:r>
          </w:p>
        </w:tc>
        <w:tc>
          <w:tcPr>
            <w:tcW w:w="1560" w:type="dxa"/>
            <w:tcBorders>
              <w:top w:val="nil"/>
              <w:bottom w:val="nil"/>
            </w:tcBorders>
          </w:tcPr>
          <w:p w14:paraId="5ABA8DDF" w14:textId="77777777" w:rsidR="004D1C38" w:rsidRDefault="004D1C38">
            <w:pPr>
              <w:pStyle w:val="TableParagraph"/>
              <w:ind w:left="0"/>
              <w:rPr>
                <w:sz w:val="18"/>
              </w:rPr>
            </w:pPr>
          </w:p>
        </w:tc>
        <w:tc>
          <w:tcPr>
            <w:tcW w:w="1277" w:type="dxa"/>
            <w:vMerge/>
            <w:tcBorders>
              <w:top w:val="nil"/>
              <w:bottom w:val="nil"/>
            </w:tcBorders>
          </w:tcPr>
          <w:p w14:paraId="41E18D5C" w14:textId="77777777" w:rsidR="004D1C38" w:rsidRDefault="004D1C38">
            <w:pPr>
              <w:rPr>
                <w:sz w:val="2"/>
                <w:szCs w:val="2"/>
              </w:rPr>
            </w:pPr>
          </w:p>
        </w:tc>
        <w:tc>
          <w:tcPr>
            <w:tcW w:w="2445" w:type="dxa"/>
            <w:vMerge/>
            <w:tcBorders>
              <w:top w:val="nil"/>
              <w:bottom w:val="nil"/>
            </w:tcBorders>
          </w:tcPr>
          <w:p w14:paraId="04F8EB1A" w14:textId="77777777" w:rsidR="004D1C38" w:rsidRDefault="004D1C38">
            <w:pPr>
              <w:rPr>
                <w:sz w:val="2"/>
                <w:szCs w:val="2"/>
              </w:rPr>
            </w:pPr>
          </w:p>
        </w:tc>
      </w:tr>
      <w:tr w:rsidR="004D1C38" w14:paraId="78F2AAC0" w14:textId="77777777">
        <w:trPr>
          <w:trHeight w:val="253"/>
        </w:trPr>
        <w:tc>
          <w:tcPr>
            <w:tcW w:w="1346" w:type="dxa"/>
            <w:tcBorders>
              <w:top w:val="nil"/>
              <w:bottom w:val="nil"/>
            </w:tcBorders>
          </w:tcPr>
          <w:p w14:paraId="6749DAD4" w14:textId="77777777" w:rsidR="004D1C38" w:rsidRDefault="004D1C38">
            <w:pPr>
              <w:pStyle w:val="TableParagraph"/>
              <w:ind w:left="0"/>
              <w:rPr>
                <w:sz w:val="18"/>
              </w:rPr>
            </w:pPr>
          </w:p>
        </w:tc>
        <w:tc>
          <w:tcPr>
            <w:tcW w:w="2976" w:type="dxa"/>
            <w:tcBorders>
              <w:top w:val="nil"/>
              <w:bottom w:val="nil"/>
            </w:tcBorders>
          </w:tcPr>
          <w:p w14:paraId="175CE90F" w14:textId="77777777" w:rsidR="004D1C38" w:rsidRDefault="003D5EA4">
            <w:pPr>
              <w:pStyle w:val="TableParagraph"/>
              <w:spacing w:line="233" w:lineRule="exact"/>
              <w:ind w:left="108"/>
              <w:rPr>
                <w:i/>
              </w:rPr>
            </w:pPr>
            <w:r>
              <w:t>кездеседі.</w:t>
            </w:r>
            <w:r>
              <w:rPr>
                <w:spacing w:val="58"/>
              </w:rPr>
              <w:t xml:space="preserve"> </w:t>
            </w:r>
            <w:r>
              <w:rPr>
                <w:i/>
              </w:rPr>
              <w:t>Будан</w:t>
            </w:r>
            <w:r>
              <w:rPr>
                <w:i/>
                <w:spacing w:val="58"/>
              </w:rPr>
              <w:t xml:space="preserve"> </w:t>
            </w:r>
            <w:r>
              <w:rPr>
                <w:i/>
                <w:spacing w:val="-2"/>
              </w:rPr>
              <w:t>терминдер</w:t>
            </w:r>
          </w:p>
        </w:tc>
        <w:tc>
          <w:tcPr>
            <w:tcW w:w="1560" w:type="dxa"/>
            <w:tcBorders>
              <w:top w:val="nil"/>
              <w:bottom w:val="nil"/>
            </w:tcBorders>
          </w:tcPr>
          <w:p w14:paraId="6265A975" w14:textId="77777777" w:rsidR="004D1C38" w:rsidRDefault="004D1C38">
            <w:pPr>
              <w:pStyle w:val="TableParagraph"/>
              <w:ind w:left="0"/>
              <w:rPr>
                <w:sz w:val="18"/>
              </w:rPr>
            </w:pPr>
          </w:p>
        </w:tc>
        <w:tc>
          <w:tcPr>
            <w:tcW w:w="1277" w:type="dxa"/>
            <w:vMerge/>
            <w:tcBorders>
              <w:top w:val="nil"/>
              <w:bottom w:val="nil"/>
            </w:tcBorders>
          </w:tcPr>
          <w:p w14:paraId="7122D281" w14:textId="77777777" w:rsidR="004D1C38" w:rsidRDefault="004D1C38">
            <w:pPr>
              <w:rPr>
                <w:sz w:val="2"/>
                <w:szCs w:val="2"/>
              </w:rPr>
            </w:pPr>
          </w:p>
        </w:tc>
        <w:tc>
          <w:tcPr>
            <w:tcW w:w="2445" w:type="dxa"/>
            <w:vMerge/>
            <w:tcBorders>
              <w:top w:val="nil"/>
              <w:bottom w:val="nil"/>
            </w:tcBorders>
          </w:tcPr>
          <w:p w14:paraId="5FF2995F" w14:textId="77777777" w:rsidR="004D1C38" w:rsidRDefault="004D1C38">
            <w:pPr>
              <w:rPr>
                <w:sz w:val="2"/>
                <w:szCs w:val="2"/>
              </w:rPr>
            </w:pPr>
          </w:p>
        </w:tc>
      </w:tr>
      <w:tr w:rsidR="004D1C38" w14:paraId="191C918A" w14:textId="77777777">
        <w:trPr>
          <w:trHeight w:val="252"/>
        </w:trPr>
        <w:tc>
          <w:tcPr>
            <w:tcW w:w="1346" w:type="dxa"/>
            <w:tcBorders>
              <w:top w:val="nil"/>
              <w:bottom w:val="nil"/>
            </w:tcBorders>
          </w:tcPr>
          <w:p w14:paraId="108D6E68" w14:textId="77777777" w:rsidR="004D1C38" w:rsidRDefault="004D1C38">
            <w:pPr>
              <w:pStyle w:val="TableParagraph"/>
              <w:ind w:left="0"/>
              <w:rPr>
                <w:sz w:val="18"/>
              </w:rPr>
            </w:pPr>
          </w:p>
        </w:tc>
        <w:tc>
          <w:tcPr>
            <w:tcW w:w="2976" w:type="dxa"/>
            <w:tcBorders>
              <w:top w:val="nil"/>
              <w:bottom w:val="nil"/>
            </w:tcBorders>
          </w:tcPr>
          <w:p w14:paraId="1CD13991" w14:textId="77777777" w:rsidR="004D1C38" w:rsidRDefault="003D5EA4">
            <w:pPr>
              <w:pStyle w:val="TableParagraph"/>
              <w:spacing w:line="232" w:lineRule="exact"/>
              <w:ind w:left="108"/>
            </w:pPr>
            <w:r>
              <w:t>–</w:t>
            </w:r>
            <w:r>
              <w:rPr>
                <w:spacing w:val="71"/>
                <w:w w:val="150"/>
              </w:rPr>
              <w:t xml:space="preserve"> </w:t>
            </w:r>
            <w:r>
              <w:t>қазақ</w:t>
            </w:r>
            <w:r>
              <w:rPr>
                <w:spacing w:val="72"/>
                <w:w w:val="150"/>
              </w:rPr>
              <w:t xml:space="preserve"> </w:t>
            </w:r>
            <w:r>
              <w:t>тілі</w:t>
            </w:r>
            <w:r>
              <w:rPr>
                <w:spacing w:val="72"/>
                <w:w w:val="150"/>
              </w:rPr>
              <w:t xml:space="preserve"> </w:t>
            </w:r>
            <w:r>
              <w:t>мен</w:t>
            </w:r>
            <w:r>
              <w:rPr>
                <w:spacing w:val="71"/>
                <w:w w:val="150"/>
              </w:rPr>
              <w:t xml:space="preserve"> </w:t>
            </w:r>
            <w:r>
              <w:t>шет</w:t>
            </w:r>
            <w:r>
              <w:rPr>
                <w:spacing w:val="68"/>
                <w:w w:val="150"/>
              </w:rPr>
              <w:t xml:space="preserve"> </w:t>
            </w:r>
            <w:r>
              <w:rPr>
                <w:spacing w:val="-4"/>
              </w:rPr>
              <w:t>тілі</w:t>
            </w:r>
          </w:p>
        </w:tc>
        <w:tc>
          <w:tcPr>
            <w:tcW w:w="1560" w:type="dxa"/>
            <w:tcBorders>
              <w:top w:val="nil"/>
              <w:bottom w:val="nil"/>
            </w:tcBorders>
          </w:tcPr>
          <w:p w14:paraId="219A227B" w14:textId="77777777" w:rsidR="004D1C38" w:rsidRDefault="004D1C38">
            <w:pPr>
              <w:pStyle w:val="TableParagraph"/>
              <w:ind w:left="0"/>
              <w:rPr>
                <w:sz w:val="18"/>
              </w:rPr>
            </w:pPr>
          </w:p>
        </w:tc>
        <w:tc>
          <w:tcPr>
            <w:tcW w:w="1277" w:type="dxa"/>
            <w:vMerge/>
            <w:tcBorders>
              <w:top w:val="nil"/>
              <w:bottom w:val="nil"/>
            </w:tcBorders>
          </w:tcPr>
          <w:p w14:paraId="31298201" w14:textId="77777777" w:rsidR="004D1C38" w:rsidRDefault="004D1C38">
            <w:pPr>
              <w:rPr>
                <w:sz w:val="2"/>
                <w:szCs w:val="2"/>
              </w:rPr>
            </w:pPr>
          </w:p>
        </w:tc>
        <w:tc>
          <w:tcPr>
            <w:tcW w:w="2445" w:type="dxa"/>
            <w:vMerge/>
            <w:tcBorders>
              <w:top w:val="nil"/>
              <w:bottom w:val="nil"/>
            </w:tcBorders>
          </w:tcPr>
          <w:p w14:paraId="206D387B" w14:textId="77777777" w:rsidR="004D1C38" w:rsidRDefault="004D1C38">
            <w:pPr>
              <w:rPr>
                <w:sz w:val="2"/>
                <w:szCs w:val="2"/>
              </w:rPr>
            </w:pPr>
          </w:p>
        </w:tc>
      </w:tr>
      <w:tr w:rsidR="004D1C38" w14:paraId="59063088" w14:textId="77777777">
        <w:trPr>
          <w:trHeight w:val="253"/>
        </w:trPr>
        <w:tc>
          <w:tcPr>
            <w:tcW w:w="1346" w:type="dxa"/>
            <w:tcBorders>
              <w:top w:val="nil"/>
              <w:bottom w:val="nil"/>
            </w:tcBorders>
          </w:tcPr>
          <w:p w14:paraId="78082037" w14:textId="77777777" w:rsidR="004D1C38" w:rsidRDefault="004D1C38">
            <w:pPr>
              <w:pStyle w:val="TableParagraph"/>
              <w:ind w:left="0"/>
              <w:rPr>
                <w:sz w:val="18"/>
              </w:rPr>
            </w:pPr>
          </w:p>
        </w:tc>
        <w:tc>
          <w:tcPr>
            <w:tcW w:w="2976" w:type="dxa"/>
            <w:tcBorders>
              <w:top w:val="nil"/>
              <w:bottom w:val="nil"/>
            </w:tcBorders>
          </w:tcPr>
          <w:p w14:paraId="6AC8C9F3" w14:textId="77777777" w:rsidR="004D1C38" w:rsidRDefault="003D5EA4">
            <w:pPr>
              <w:pStyle w:val="TableParagraph"/>
              <w:tabs>
                <w:tab w:val="left" w:pos="1670"/>
              </w:tabs>
              <w:spacing w:line="233" w:lineRule="exact"/>
              <w:ind w:left="108"/>
            </w:pPr>
            <w:r>
              <w:rPr>
                <w:spacing w:val="-2"/>
              </w:rPr>
              <w:t>сөздерінің</w:t>
            </w:r>
            <w:r>
              <w:tab/>
            </w:r>
            <w:r>
              <w:rPr>
                <w:spacing w:val="-2"/>
              </w:rPr>
              <w:t>араласуынан</w:t>
            </w:r>
          </w:p>
        </w:tc>
        <w:tc>
          <w:tcPr>
            <w:tcW w:w="1560" w:type="dxa"/>
            <w:tcBorders>
              <w:top w:val="nil"/>
              <w:bottom w:val="nil"/>
            </w:tcBorders>
          </w:tcPr>
          <w:p w14:paraId="33F865BD" w14:textId="77777777" w:rsidR="004D1C38" w:rsidRDefault="004D1C38">
            <w:pPr>
              <w:pStyle w:val="TableParagraph"/>
              <w:ind w:left="0"/>
              <w:rPr>
                <w:sz w:val="18"/>
              </w:rPr>
            </w:pPr>
          </w:p>
        </w:tc>
        <w:tc>
          <w:tcPr>
            <w:tcW w:w="1277" w:type="dxa"/>
            <w:vMerge/>
            <w:tcBorders>
              <w:top w:val="nil"/>
              <w:bottom w:val="nil"/>
            </w:tcBorders>
          </w:tcPr>
          <w:p w14:paraId="5B63E43E" w14:textId="77777777" w:rsidR="004D1C38" w:rsidRDefault="004D1C38">
            <w:pPr>
              <w:rPr>
                <w:sz w:val="2"/>
                <w:szCs w:val="2"/>
              </w:rPr>
            </w:pPr>
          </w:p>
        </w:tc>
        <w:tc>
          <w:tcPr>
            <w:tcW w:w="2445" w:type="dxa"/>
            <w:vMerge/>
            <w:tcBorders>
              <w:top w:val="nil"/>
              <w:bottom w:val="nil"/>
            </w:tcBorders>
          </w:tcPr>
          <w:p w14:paraId="2237FD89" w14:textId="77777777" w:rsidR="004D1C38" w:rsidRDefault="004D1C38">
            <w:pPr>
              <w:rPr>
                <w:sz w:val="2"/>
                <w:szCs w:val="2"/>
              </w:rPr>
            </w:pPr>
          </w:p>
        </w:tc>
      </w:tr>
      <w:tr w:rsidR="004D1C38" w14:paraId="3CE5DBBB" w14:textId="77777777">
        <w:trPr>
          <w:trHeight w:val="253"/>
        </w:trPr>
        <w:tc>
          <w:tcPr>
            <w:tcW w:w="1346" w:type="dxa"/>
            <w:tcBorders>
              <w:top w:val="nil"/>
              <w:bottom w:val="nil"/>
            </w:tcBorders>
          </w:tcPr>
          <w:p w14:paraId="5D80C159" w14:textId="77777777" w:rsidR="004D1C38" w:rsidRDefault="004D1C38">
            <w:pPr>
              <w:pStyle w:val="TableParagraph"/>
              <w:ind w:left="0"/>
              <w:rPr>
                <w:sz w:val="18"/>
              </w:rPr>
            </w:pPr>
          </w:p>
        </w:tc>
        <w:tc>
          <w:tcPr>
            <w:tcW w:w="2976" w:type="dxa"/>
            <w:tcBorders>
              <w:top w:val="nil"/>
              <w:bottom w:val="nil"/>
            </w:tcBorders>
          </w:tcPr>
          <w:p w14:paraId="2F865B69" w14:textId="77777777" w:rsidR="004D1C38" w:rsidRDefault="003D5EA4">
            <w:pPr>
              <w:pStyle w:val="TableParagraph"/>
              <w:spacing w:line="233" w:lineRule="exact"/>
              <w:ind w:left="108"/>
            </w:pPr>
            <w:r>
              <w:t>жасалған</w:t>
            </w:r>
            <w:r>
              <w:rPr>
                <w:spacing w:val="33"/>
              </w:rPr>
              <w:t xml:space="preserve">  </w:t>
            </w:r>
            <w:r>
              <w:t>атаулар.</w:t>
            </w:r>
            <w:r>
              <w:rPr>
                <w:spacing w:val="31"/>
              </w:rPr>
              <w:t xml:space="preserve"> </w:t>
            </w:r>
            <w:r>
              <w:rPr>
                <w:spacing w:val="-2"/>
              </w:rPr>
              <w:t>Мысалы,</w:t>
            </w:r>
          </w:p>
        </w:tc>
        <w:tc>
          <w:tcPr>
            <w:tcW w:w="1560" w:type="dxa"/>
            <w:tcBorders>
              <w:top w:val="nil"/>
              <w:bottom w:val="nil"/>
            </w:tcBorders>
          </w:tcPr>
          <w:p w14:paraId="506D8A15" w14:textId="77777777" w:rsidR="004D1C38" w:rsidRDefault="004D1C38">
            <w:pPr>
              <w:pStyle w:val="TableParagraph"/>
              <w:ind w:left="0"/>
              <w:rPr>
                <w:sz w:val="18"/>
              </w:rPr>
            </w:pPr>
          </w:p>
        </w:tc>
        <w:tc>
          <w:tcPr>
            <w:tcW w:w="1277" w:type="dxa"/>
            <w:vMerge/>
            <w:tcBorders>
              <w:top w:val="nil"/>
              <w:bottom w:val="nil"/>
            </w:tcBorders>
          </w:tcPr>
          <w:p w14:paraId="155737A6" w14:textId="77777777" w:rsidR="004D1C38" w:rsidRDefault="004D1C38">
            <w:pPr>
              <w:rPr>
                <w:sz w:val="2"/>
                <w:szCs w:val="2"/>
              </w:rPr>
            </w:pPr>
          </w:p>
        </w:tc>
        <w:tc>
          <w:tcPr>
            <w:tcW w:w="2445" w:type="dxa"/>
            <w:vMerge/>
            <w:tcBorders>
              <w:top w:val="nil"/>
              <w:bottom w:val="nil"/>
            </w:tcBorders>
          </w:tcPr>
          <w:p w14:paraId="4DFEA3FC" w14:textId="77777777" w:rsidR="004D1C38" w:rsidRDefault="004D1C38">
            <w:pPr>
              <w:rPr>
                <w:sz w:val="2"/>
                <w:szCs w:val="2"/>
              </w:rPr>
            </w:pPr>
          </w:p>
        </w:tc>
      </w:tr>
      <w:tr w:rsidR="004D1C38" w14:paraId="10C298D6" w14:textId="77777777">
        <w:trPr>
          <w:trHeight w:val="253"/>
        </w:trPr>
        <w:tc>
          <w:tcPr>
            <w:tcW w:w="1346" w:type="dxa"/>
            <w:tcBorders>
              <w:top w:val="nil"/>
              <w:bottom w:val="nil"/>
            </w:tcBorders>
          </w:tcPr>
          <w:p w14:paraId="592B5EF6" w14:textId="77777777" w:rsidR="004D1C38" w:rsidRDefault="004D1C38">
            <w:pPr>
              <w:pStyle w:val="TableParagraph"/>
              <w:ind w:left="0"/>
              <w:rPr>
                <w:sz w:val="18"/>
              </w:rPr>
            </w:pPr>
          </w:p>
        </w:tc>
        <w:tc>
          <w:tcPr>
            <w:tcW w:w="2976" w:type="dxa"/>
            <w:tcBorders>
              <w:top w:val="nil"/>
              <w:bottom w:val="nil"/>
            </w:tcBorders>
          </w:tcPr>
          <w:p w14:paraId="6FE6EEE3" w14:textId="77777777" w:rsidR="004D1C38" w:rsidRDefault="003D5EA4">
            <w:pPr>
              <w:pStyle w:val="TableParagraph"/>
              <w:tabs>
                <w:tab w:val="left" w:pos="1382"/>
              </w:tabs>
              <w:spacing w:line="233" w:lineRule="exact"/>
              <w:ind w:left="108"/>
            </w:pPr>
            <w:r>
              <w:rPr>
                <w:spacing w:val="-2"/>
              </w:rPr>
              <w:t>IT-маман,</w:t>
            </w:r>
            <w:r>
              <w:tab/>
            </w:r>
            <w:r>
              <w:rPr>
                <w:spacing w:val="-2"/>
              </w:rPr>
              <w:t>TV-бағдарлама,</w:t>
            </w:r>
          </w:p>
        </w:tc>
        <w:tc>
          <w:tcPr>
            <w:tcW w:w="1560" w:type="dxa"/>
            <w:tcBorders>
              <w:top w:val="nil"/>
              <w:bottom w:val="nil"/>
            </w:tcBorders>
          </w:tcPr>
          <w:p w14:paraId="09676D69" w14:textId="77777777" w:rsidR="004D1C38" w:rsidRDefault="004D1C38">
            <w:pPr>
              <w:pStyle w:val="TableParagraph"/>
              <w:ind w:left="0"/>
              <w:rPr>
                <w:sz w:val="18"/>
              </w:rPr>
            </w:pPr>
          </w:p>
        </w:tc>
        <w:tc>
          <w:tcPr>
            <w:tcW w:w="1277" w:type="dxa"/>
            <w:vMerge/>
            <w:tcBorders>
              <w:top w:val="nil"/>
              <w:bottom w:val="nil"/>
            </w:tcBorders>
          </w:tcPr>
          <w:p w14:paraId="5FDCFAD5" w14:textId="77777777" w:rsidR="004D1C38" w:rsidRDefault="004D1C38">
            <w:pPr>
              <w:rPr>
                <w:sz w:val="2"/>
                <w:szCs w:val="2"/>
              </w:rPr>
            </w:pPr>
          </w:p>
        </w:tc>
        <w:tc>
          <w:tcPr>
            <w:tcW w:w="2445" w:type="dxa"/>
            <w:vMerge/>
            <w:tcBorders>
              <w:top w:val="nil"/>
              <w:bottom w:val="nil"/>
            </w:tcBorders>
          </w:tcPr>
          <w:p w14:paraId="3B8FA53B" w14:textId="77777777" w:rsidR="004D1C38" w:rsidRDefault="004D1C38">
            <w:pPr>
              <w:rPr>
                <w:sz w:val="2"/>
                <w:szCs w:val="2"/>
              </w:rPr>
            </w:pPr>
          </w:p>
        </w:tc>
      </w:tr>
      <w:tr w:rsidR="004D1C38" w14:paraId="74D52D9E" w14:textId="77777777">
        <w:trPr>
          <w:trHeight w:val="253"/>
        </w:trPr>
        <w:tc>
          <w:tcPr>
            <w:tcW w:w="1346" w:type="dxa"/>
            <w:tcBorders>
              <w:top w:val="nil"/>
              <w:bottom w:val="nil"/>
            </w:tcBorders>
          </w:tcPr>
          <w:p w14:paraId="146DF966" w14:textId="77777777" w:rsidR="004D1C38" w:rsidRDefault="004D1C38">
            <w:pPr>
              <w:pStyle w:val="TableParagraph"/>
              <w:ind w:left="0"/>
              <w:rPr>
                <w:sz w:val="18"/>
              </w:rPr>
            </w:pPr>
          </w:p>
        </w:tc>
        <w:tc>
          <w:tcPr>
            <w:tcW w:w="2976" w:type="dxa"/>
            <w:tcBorders>
              <w:top w:val="nil"/>
              <w:bottom w:val="nil"/>
            </w:tcBorders>
          </w:tcPr>
          <w:p w14:paraId="5A05859C" w14:textId="77777777" w:rsidR="004D1C38" w:rsidRDefault="003D5EA4">
            <w:pPr>
              <w:pStyle w:val="TableParagraph"/>
              <w:spacing w:line="233" w:lineRule="exact"/>
              <w:ind w:left="108"/>
            </w:pPr>
            <w:r>
              <w:t>PR-қызмет,</w:t>
            </w:r>
            <w:r>
              <w:rPr>
                <w:spacing w:val="50"/>
              </w:rPr>
              <w:t xml:space="preserve"> </w:t>
            </w:r>
            <w:r>
              <w:t>SMS</w:t>
            </w:r>
            <w:r>
              <w:rPr>
                <w:spacing w:val="51"/>
              </w:rPr>
              <w:t xml:space="preserve"> </w:t>
            </w:r>
            <w:r>
              <w:rPr>
                <w:spacing w:val="-2"/>
              </w:rPr>
              <w:t>хабарлама,</w:t>
            </w:r>
          </w:p>
        </w:tc>
        <w:tc>
          <w:tcPr>
            <w:tcW w:w="1560" w:type="dxa"/>
            <w:tcBorders>
              <w:top w:val="nil"/>
              <w:bottom w:val="nil"/>
            </w:tcBorders>
          </w:tcPr>
          <w:p w14:paraId="20E39D6C" w14:textId="77777777" w:rsidR="004D1C38" w:rsidRDefault="004D1C38">
            <w:pPr>
              <w:pStyle w:val="TableParagraph"/>
              <w:ind w:left="0"/>
              <w:rPr>
                <w:sz w:val="18"/>
              </w:rPr>
            </w:pPr>
          </w:p>
        </w:tc>
        <w:tc>
          <w:tcPr>
            <w:tcW w:w="1277" w:type="dxa"/>
            <w:vMerge/>
            <w:tcBorders>
              <w:top w:val="nil"/>
              <w:bottom w:val="nil"/>
            </w:tcBorders>
          </w:tcPr>
          <w:p w14:paraId="571AF35A" w14:textId="77777777" w:rsidR="004D1C38" w:rsidRDefault="004D1C38">
            <w:pPr>
              <w:rPr>
                <w:sz w:val="2"/>
                <w:szCs w:val="2"/>
              </w:rPr>
            </w:pPr>
          </w:p>
        </w:tc>
        <w:tc>
          <w:tcPr>
            <w:tcW w:w="2445" w:type="dxa"/>
            <w:vMerge/>
            <w:tcBorders>
              <w:top w:val="nil"/>
              <w:bottom w:val="nil"/>
            </w:tcBorders>
          </w:tcPr>
          <w:p w14:paraId="3FF6A999" w14:textId="77777777" w:rsidR="004D1C38" w:rsidRDefault="004D1C38">
            <w:pPr>
              <w:rPr>
                <w:sz w:val="2"/>
                <w:szCs w:val="2"/>
              </w:rPr>
            </w:pPr>
          </w:p>
        </w:tc>
      </w:tr>
      <w:tr w:rsidR="004D1C38" w14:paraId="2B65D001" w14:textId="77777777">
        <w:trPr>
          <w:trHeight w:val="252"/>
        </w:trPr>
        <w:tc>
          <w:tcPr>
            <w:tcW w:w="1346" w:type="dxa"/>
            <w:tcBorders>
              <w:top w:val="nil"/>
              <w:bottom w:val="nil"/>
            </w:tcBorders>
          </w:tcPr>
          <w:p w14:paraId="3143FAD7" w14:textId="77777777" w:rsidR="004D1C38" w:rsidRDefault="004D1C38">
            <w:pPr>
              <w:pStyle w:val="TableParagraph"/>
              <w:ind w:left="0"/>
              <w:rPr>
                <w:sz w:val="18"/>
              </w:rPr>
            </w:pPr>
          </w:p>
        </w:tc>
        <w:tc>
          <w:tcPr>
            <w:tcW w:w="2976" w:type="dxa"/>
            <w:tcBorders>
              <w:top w:val="nil"/>
              <w:bottom w:val="nil"/>
            </w:tcBorders>
          </w:tcPr>
          <w:p w14:paraId="17FAC813" w14:textId="77777777" w:rsidR="004D1C38" w:rsidRDefault="003D5EA4">
            <w:pPr>
              <w:pStyle w:val="TableParagraph"/>
              <w:tabs>
                <w:tab w:val="left" w:pos="1242"/>
                <w:tab w:val="left" w:pos="2072"/>
              </w:tabs>
              <w:spacing w:line="232" w:lineRule="exact"/>
              <w:ind w:left="108"/>
            </w:pPr>
            <w:r>
              <w:rPr>
                <w:spacing w:val="-2"/>
              </w:rPr>
              <w:t>ICQ-желі,</w:t>
            </w:r>
            <w:r>
              <w:tab/>
            </w:r>
            <w:r>
              <w:rPr>
                <w:spacing w:val="-5"/>
              </w:rPr>
              <w:t>WWW</w:t>
            </w:r>
            <w:r>
              <w:tab/>
            </w:r>
            <w:r>
              <w:rPr>
                <w:spacing w:val="-2"/>
              </w:rPr>
              <w:t>парақша</w:t>
            </w:r>
          </w:p>
        </w:tc>
        <w:tc>
          <w:tcPr>
            <w:tcW w:w="1560" w:type="dxa"/>
            <w:tcBorders>
              <w:top w:val="nil"/>
              <w:bottom w:val="nil"/>
            </w:tcBorders>
          </w:tcPr>
          <w:p w14:paraId="0ADA3CB3" w14:textId="77777777" w:rsidR="004D1C38" w:rsidRDefault="004D1C38">
            <w:pPr>
              <w:pStyle w:val="TableParagraph"/>
              <w:ind w:left="0"/>
              <w:rPr>
                <w:sz w:val="18"/>
              </w:rPr>
            </w:pPr>
          </w:p>
        </w:tc>
        <w:tc>
          <w:tcPr>
            <w:tcW w:w="1277" w:type="dxa"/>
            <w:vMerge/>
            <w:tcBorders>
              <w:top w:val="nil"/>
              <w:bottom w:val="nil"/>
            </w:tcBorders>
          </w:tcPr>
          <w:p w14:paraId="7157508D" w14:textId="77777777" w:rsidR="004D1C38" w:rsidRDefault="004D1C38">
            <w:pPr>
              <w:rPr>
                <w:sz w:val="2"/>
                <w:szCs w:val="2"/>
              </w:rPr>
            </w:pPr>
          </w:p>
        </w:tc>
        <w:tc>
          <w:tcPr>
            <w:tcW w:w="2445" w:type="dxa"/>
            <w:vMerge/>
            <w:tcBorders>
              <w:top w:val="nil"/>
              <w:bottom w:val="nil"/>
            </w:tcBorders>
          </w:tcPr>
          <w:p w14:paraId="3DBA33E6" w14:textId="77777777" w:rsidR="004D1C38" w:rsidRDefault="004D1C38">
            <w:pPr>
              <w:rPr>
                <w:sz w:val="2"/>
                <w:szCs w:val="2"/>
              </w:rPr>
            </w:pPr>
          </w:p>
        </w:tc>
      </w:tr>
      <w:tr w:rsidR="004D1C38" w14:paraId="3B487903" w14:textId="77777777">
        <w:trPr>
          <w:trHeight w:val="253"/>
        </w:trPr>
        <w:tc>
          <w:tcPr>
            <w:tcW w:w="1346" w:type="dxa"/>
            <w:tcBorders>
              <w:top w:val="nil"/>
              <w:bottom w:val="nil"/>
            </w:tcBorders>
          </w:tcPr>
          <w:p w14:paraId="7BE97AD8" w14:textId="77777777" w:rsidR="004D1C38" w:rsidRDefault="004D1C38">
            <w:pPr>
              <w:pStyle w:val="TableParagraph"/>
              <w:ind w:left="0"/>
              <w:rPr>
                <w:sz w:val="18"/>
              </w:rPr>
            </w:pPr>
          </w:p>
        </w:tc>
        <w:tc>
          <w:tcPr>
            <w:tcW w:w="2976" w:type="dxa"/>
            <w:tcBorders>
              <w:top w:val="nil"/>
              <w:bottom w:val="nil"/>
            </w:tcBorders>
          </w:tcPr>
          <w:p w14:paraId="471AB16C" w14:textId="77777777" w:rsidR="004D1C38" w:rsidRDefault="003D5EA4">
            <w:pPr>
              <w:pStyle w:val="TableParagraph"/>
              <w:spacing w:line="233" w:lineRule="exact"/>
              <w:ind w:left="108"/>
            </w:pPr>
            <w:r>
              <w:t xml:space="preserve">және </w:t>
            </w:r>
            <w:r>
              <w:rPr>
                <w:spacing w:val="-4"/>
              </w:rPr>
              <w:t>т.б.</w:t>
            </w:r>
          </w:p>
        </w:tc>
        <w:tc>
          <w:tcPr>
            <w:tcW w:w="1560" w:type="dxa"/>
            <w:tcBorders>
              <w:top w:val="nil"/>
              <w:bottom w:val="nil"/>
            </w:tcBorders>
          </w:tcPr>
          <w:p w14:paraId="661546F0" w14:textId="77777777" w:rsidR="004D1C38" w:rsidRDefault="004D1C38">
            <w:pPr>
              <w:pStyle w:val="TableParagraph"/>
              <w:ind w:left="0"/>
              <w:rPr>
                <w:sz w:val="18"/>
              </w:rPr>
            </w:pPr>
          </w:p>
        </w:tc>
        <w:tc>
          <w:tcPr>
            <w:tcW w:w="1277" w:type="dxa"/>
            <w:vMerge/>
            <w:tcBorders>
              <w:top w:val="nil"/>
              <w:bottom w:val="nil"/>
            </w:tcBorders>
          </w:tcPr>
          <w:p w14:paraId="594F42B2" w14:textId="77777777" w:rsidR="004D1C38" w:rsidRDefault="004D1C38">
            <w:pPr>
              <w:rPr>
                <w:sz w:val="2"/>
                <w:szCs w:val="2"/>
              </w:rPr>
            </w:pPr>
          </w:p>
        </w:tc>
        <w:tc>
          <w:tcPr>
            <w:tcW w:w="2445" w:type="dxa"/>
            <w:vMerge/>
            <w:tcBorders>
              <w:top w:val="nil"/>
              <w:bottom w:val="nil"/>
            </w:tcBorders>
          </w:tcPr>
          <w:p w14:paraId="50BE9AE1" w14:textId="77777777" w:rsidR="004D1C38" w:rsidRDefault="004D1C38">
            <w:pPr>
              <w:rPr>
                <w:sz w:val="2"/>
                <w:szCs w:val="2"/>
              </w:rPr>
            </w:pPr>
          </w:p>
        </w:tc>
      </w:tr>
      <w:tr w:rsidR="004D1C38" w14:paraId="62464BEB" w14:textId="77777777">
        <w:trPr>
          <w:trHeight w:val="253"/>
        </w:trPr>
        <w:tc>
          <w:tcPr>
            <w:tcW w:w="1346" w:type="dxa"/>
            <w:tcBorders>
              <w:top w:val="nil"/>
              <w:bottom w:val="nil"/>
            </w:tcBorders>
          </w:tcPr>
          <w:p w14:paraId="665748AC" w14:textId="77777777" w:rsidR="004D1C38" w:rsidRDefault="004D1C38">
            <w:pPr>
              <w:pStyle w:val="TableParagraph"/>
              <w:ind w:left="0"/>
              <w:rPr>
                <w:sz w:val="18"/>
              </w:rPr>
            </w:pPr>
          </w:p>
        </w:tc>
        <w:tc>
          <w:tcPr>
            <w:tcW w:w="2976" w:type="dxa"/>
            <w:tcBorders>
              <w:top w:val="nil"/>
              <w:bottom w:val="nil"/>
            </w:tcBorders>
          </w:tcPr>
          <w:p w14:paraId="3D8BCD7E" w14:textId="77777777" w:rsidR="004D1C38" w:rsidRDefault="003D5EA4">
            <w:pPr>
              <w:pStyle w:val="TableParagraph"/>
              <w:spacing w:line="233" w:lineRule="exact"/>
              <w:ind w:left="108"/>
              <w:rPr>
                <w:i/>
              </w:rPr>
            </w:pPr>
            <w:r>
              <w:rPr>
                <w:i/>
                <w:spacing w:val="-2"/>
              </w:rPr>
              <w:t>Оқылым.</w:t>
            </w:r>
          </w:p>
        </w:tc>
        <w:tc>
          <w:tcPr>
            <w:tcW w:w="1560" w:type="dxa"/>
            <w:tcBorders>
              <w:top w:val="nil"/>
              <w:bottom w:val="nil"/>
            </w:tcBorders>
          </w:tcPr>
          <w:p w14:paraId="375740E7" w14:textId="77777777" w:rsidR="004D1C38" w:rsidRDefault="004D1C38">
            <w:pPr>
              <w:pStyle w:val="TableParagraph"/>
              <w:ind w:left="0"/>
              <w:rPr>
                <w:sz w:val="18"/>
              </w:rPr>
            </w:pPr>
          </w:p>
        </w:tc>
        <w:tc>
          <w:tcPr>
            <w:tcW w:w="1277" w:type="dxa"/>
            <w:vMerge/>
            <w:tcBorders>
              <w:top w:val="nil"/>
              <w:bottom w:val="nil"/>
            </w:tcBorders>
          </w:tcPr>
          <w:p w14:paraId="2961A780" w14:textId="77777777" w:rsidR="004D1C38" w:rsidRDefault="004D1C38">
            <w:pPr>
              <w:rPr>
                <w:sz w:val="2"/>
                <w:szCs w:val="2"/>
              </w:rPr>
            </w:pPr>
          </w:p>
        </w:tc>
        <w:tc>
          <w:tcPr>
            <w:tcW w:w="2445" w:type="dxa"/>
            <w:vMerge/>
            <w:tcBorders>
              <w:top w:val="nil"/>
              <w:bottom w:val="nil"/>
            </w:tcBorders>
          </w:tcPr>
          <w:p w14:paraId="22639B37" w14:textId="77777777" w:rsidR="004D1C38" w:rsidRDefault="004D1C38">
            <w:pPr>
              <w:rPr>
                <w:sz w:val="2"/>
                <w:szCs w:val="2"/>
              </w:rPr>
            </w:pPr>
          </w:p>
        </w:tc>
      </w:tr>
      <w:tr w:rsidR="004D1C38" w14:paraId="213E3B4E" w14:textId="77777777">
        <w:trPr>
          <w:trHeight w:val="253"/>
        </w:trPr>
        <w:tc>
          <w:tcPr>
            <w:tcW w:w="1346" w:type="dxa"/>
            <w:tcBorders>
              <w:top w:val="nil"/>
              <w:bottom w:val="nil"/>
            </w:tcBorders>
          </w:tcPr>
          <w:p w14:paraId="3DDB6664" w14:textId="77777777" w:rsidR="004D1C38" w:rsidRDefault="004D1C38">
            <w:pPr>
              <w:pStyle w:val="TableParagraph"/>
              <w:ind w:left="0"/>
              <w:rPr>
                <w:sz w:val="18"/>
              </w:rPr>
            </w:pPr>
          </w:p>
        </w:tc>
        <w:tc>
          <w:tcPr>
            <w:tcW w:w="2976" w:type="dxa"/>
            <w:tcBorders>
              <w:top w:val="nil"/>
              <w:bottom w:val="nil"/>
            </w:tcBorders>
          </w:tcPr>
          <w:p w14:paraId="24F3D303" w14:textId="77777777" w:rsidR="004D1C38" w:rsidRDefault="003D5EA4">
            <w:pPr>
              <w:pStyle w:val="TableParagraph"/>
              <w:spacing w:line="233" w:lineRule="exact"/>
              <w:ind w:left="108"/>
              <w:rPr>
                <w:i/>
              </w:rPr>
            </w:pPr>
            <w:r>
              <w:rPr>
                <w:i/>
                <w:spacing w:val="-2"/>
              </w:rPr>
              <w:t>Мәтін:</w:t>
            </w:r>
          </w:p>
        </w:tc>
        <w:tc>
          <w:tcPr>
            <w:tcW w:w="1560" w:type="dxa"/>
            <w:tcBorders>
              <w:top w:val="nil"/>
              <w:bottom w:val="nil"/>
            </w:tcBorders>
          </w:tcPr>
          <w:p w14:paraId="38F2D4E9" w14:textId="77777777" w:rsidR="004D1C38" w:rsidRDefault="004D1C38">
            <w:pPr>
              <w:pStyle w:val="TableParagraph"/>
              <w:ind w:left="0"/>
              <w:rPr>
                <w:sz w:val="18"/>
              </w:rPr>
            </w:pPr>
          </w:p>
        </w:tc>
        <w:tc>
          <w:tcPr>
            <w:tcW w:w="1277" w:type="dxa"/>
            <w:vMerge/>
            <w:tcBorders>
              <w:top w:val="nil"/>
              <w:bottom w:val="nil"/>
            </w:tcBorders>
          </w:tcPr>
          <w:p w14:paraId="56DEB8AC" w14:textId="77777777" w:rsidR="004D1C38" w:rsidRDefault="004D1C38">
            <w:pPr>
              <w:rPr>
                <w:sz w:val="2"/>
                <w:szCs w:val="2"/>
              </w:rPr>
            </w:pPr>
          </w:p>
        </w:tc>
        <w:tc>
          <w:tcPr>
            <w:tcW w:w="2445" w:type="dxa"/>
            <w:vMerge/>
            <w:tcBorders>
              <w:top w:val="nil"/>
              <w:bottom w:val="nil"/>
            </w:tcBorders>
          </w:tcPr>
          <w:p w14:paraId="395F8A02" w14:textId="77777777" w:rsidR="004D1C38" w:rsidRDefault="004D1C38">
            <w:pPr>
              <w:rPr>
                <w:sz w:val="2"/>
                <w:szCs w:val="2"/>
              </w:rPr>
            </w:pPr>
          </w:p>
        </w:tc>
      </w:tr>
      <w:tr w:rsidR="004D1C38" w14:paraId="2BDFD2CF" w14:textId="77777777">
        <w:trPr>
          <w:trHeight w:val="253"/>
        </w:trPr>
        <w:tc>
          <w:tcPr>
            <w:tcW w:w="1346" w:type="dxa"/>
            <w:tcBorders>
              <w:top w:val="nil"/>
              <w:bottom w:val="nil"/>
            </w:tcBorders>
          </w:tcPr>
          <w:p w14:paraId="6B75EB3C" w14:textId="77777777" w:rsidR="004D1C38" w:rsidRDefault="004D1C38">
            <w:pPr>
              <w:pStyle w:val="TableParagraph"/>
              <w:ind w:left="0"/>
              <w:rPr>
                <w:sz w:val="18"/>
              </w:rPr>
            </w:pPr>
          </w:p>
        </w:tc>
        <w:tc>
          <w:tcPr>
            <w:tcW w:w="2976" w:type="dxa"/>
            <w:tcBorders>
              <w:top w:val="nil"/>
              <w:bottom w:val="nil"/>
            </w:tcBorders>
          </w:tcPr>
          <w:p w14:paraId="25CE5D13" w14:textId="77777777" w:rsidR="004D1C38" w:rsidRDefault="003D5EA4">
            <w:pPr>
              <w:pStyle w:val="TableParagraph"/>
              <w:spacing w:line="233" w:lineRule="exact"/>
              <w:ind w:left="108"/>
            </w:pPr>
            <w:r>
              <w:rPr>
                <w:i/>
              </w:rPr>
              <w:t>Қазмедиа</w:t>
            </w:r>
            <w:r>
              <w:rPr>
                <w:i/>
                <w:spacing w:val="6"/>
              </w:rPr>
              <w:t xml:space="preserve"> </w:t>
            </w:r>
            <w:r>
              <w:rPr>
                <w:i/>
              </w:rPr>
              <w:t>орталығы</w:t>
            </w:r>
            <w:r>
              <w:rPr>
                <w:i/>
                <w:spacing w:val="11"/>
              </w:rPr>
              <w:t xml:space="preserve"> </w:t>
            </w:r>
            <w:r>
              <w:t>‒</w:t>
            </w:r>
            <w:r>
              <w:rPr>
                <w:spacing w:val="8"/>
              </w:rPr>
              <w:t xml:space="preserve"> </w:t>
            </w:r>
            <w:r>
              <w:rPr>
                <w:spacing w:val="-2"/>
              </w:rPr>
              <w:t>медиа</w:t>
            </w:r>
          </w:p>
        </w:tc>
        <w:tc>
          <w:tcPr>
            <w:tcW w:w="1560" w:type="dxa"/>
            <w:tcBorders>
              <w:top w:val="nil"/>
              <w:bottom w:val="nil"/>
            </w:tcBorders>
          </w:tcPr>
          <w:p w14:paraId="78D57A8A" w14:textId="77777777" w:rsidR="004D1C38" w:rsidRDefault="004D1C38">
            <w:pPr>
              <w:pStyle w:val="TableParagraph"/>
              <w:ind w:left="0"/>
              <w:rPr>
                <w:sz w:val="18"/>
              </w:rPr>
            </w:pPr>
          </w:p>
        </w:tc>
        <w:tc>
          <w:tcPr>
            <w:tcW w:w="1277" w:type="dxa"/>
            <w:vMerge/>
            <w:tcBorders>
              <w:top w:val="nil"/>
              <w:bottom w:val="nil"/>
            </w:tcBorders>
          </w:tcPr>
          <w:p w14:paraId="30CAFBC4" w14:textId="77777777" w:rsidR="004D1C38" w:rsidRDefault="004D1C38">
            <w:pPr>
              <w:rPr>
                <w:sz w:val="2"/>
                <w:szCs w:val="2"/>
              </w:rPr>
            </w:pPr>
          </w:p>
        </w:tc>
        <w:tc>
          <w:tcPr>
            <w:tcW w:w="2445" w:type="dxa"/>
            <w:vMerge/>
            <w:tcBorders>
              <w:top w:val="nil"/>
              <w:bottom w:val="nil"/>
            </w:tcBorders>
          </w:tcPr>
          <w:p w14:paraId="76295CF3" w14:textId="77777777" w:rsidR="004D1C38" w:rsidRDefault="004D1C38">
            <w:pPr>
              <w:rPr>
                <w:sz w:val="2"/>
                <w:szCs w:val="2"/>
              </w:rPr>
            </w:pPr>
          </w:p>
        </w:tc>
      </w:tr>
      <w:tr w:rsidR="004D1C38" w14:paraId="46ADA880" w14:textId="77777777">
        <w:trPr>
          <w:trHeight w:val="253"/>
        </w:trPr>
        <w:tc>
          <w:tcPr>
            <w:tcW w:w="1346" w:type="dxa"/>
            <w:tcBorders>
              <w:top w:val="nil"/>
              <w:bottom w:val="nil"/>
            </w:tcBorders>
          </w:tcPr>
          <w:p w14:paraId="44A724D8" w14:textId="77777777" w:rsidR="004D1C38" w:rsidRDefault="004D1C38">
            <w:pPr>
              <w:pStyle w:val="TableParagraph"/>
              <w:ind w:left="0"/>
              <w:rPr>
                <w:sz w:val="18"/>
              </w:rPr>
            </w:pPr>
          </w:p>
        </w:tc>
        <w:tc>
          <w:tcPr>
            <w:tcW w:w="2976" w:type="dxa"/>
            <w:tcBorders>
              <w:top w:val="nil"/>
              <w:bottom w:val="nil"/>
            </w:tcBorders>
          </w:tcPr>
          <w:p w14:paraId="5B3D3D8C" w14:textId="77777777" w:rsidR="004D1C38" w:rsidRDefault="003D5EA4">
            <w:pPr>
              <w:pStyle w:val="TableParagraph"/>
              <w:tabs>
                <w:tab w:val="left" w:pos="1269"/>
                <w:tab w:val="left" w:pos="2249"/>
              </w:tabs>
              <w:spacing w:line="233" w:lineRule="exact"/>
              <w:ind w:left="108"/>
            </w:pPr>
            <w:r>
              <w:rPr>
                <w:spacing w:val="-2"/>
              </w:rPr>
              <w:t>контентті</w:t>
            </w:r>
            <w:r>
              <w:tab/>
            </w:r>
            <w:r>
              <w:rPr>
                <w:spacing w:val="-2"/>
              </w:rPr>
              <w:t>үздіксіз</w:t>
            </w:r>
            <w:r>
              <w:tab/>
            </w:r>
            <w:r>
              <w:rPr>
                <w:spacing w:val="-2"/>
              </w:rPr>
              <w:t>өндіру</w:t>
            </w:r>
          </w:p>
        </w:tc>
        <w:tc>
          <w:tcPr>
            <w:tcW w:w="1560" w:type="dxa"/>
            <w:tcBorders>
              <w:top w:val="nil"/>
              <w:bottom w:val="nil"/>
            </w:tcBorders>
          </w:tcPr>
          <w:p w14:paraId="576EFDD9" w14:textId="77777777" w:rsidR="004D1C38" w:rsidRDefault="004D1C38">
            <w:pPr>
              <w:pStyle w:val="TableParagraph"/>
              <w:ind w:left="0"/>
              <w:rPr>
                <w:sz w:val="18"/>
              </w:rPr>
            </w:pPr>
          </w:p>
        </w:tc>
        <w:tc>
          <w:tcPr>
            <w:tcW w:w="1277" w:type="dxa"/>
            <w:vMerge/>
            <w:tcBorders>
              <w:top w:val="nil"/>
              <w:bottom w:val="nil"/>
            </w:tcBorders>
          </w:tcPr>
          <w:p w14:paraId="580D4D70" w14:textId="77777777" w:rsidR="004D1C38" w:rsidRDefault="004D1C38">
            <w:pPr>
              <w:rPr>
                <w:sz w:val="2"/>
                <w:szCs w:val="2"/>
              </w:rPr>
            </w:pPr>
          </w:p>
        </w:tc>
        <w:tc>
          <w:tcPr>
            <w:tcW w:w="2445" w:type="dxa"/>
            <w:vMerge/>
            <w:tcBorders>
              <w:top w:val="nil"/>
              <w:bottom w:val="nil"/>
            </w:tcBorders>
          </w:tcPr>
          <w:p w14:paraId="1160B934" w14:textId="77777777" w:rsidR="004D1C38" w:rsidRDefault="004D1C38">
            <w:pPr>
              <w:rPr>
                <w:sz w:val="2"/>
                <w:szCs w:val="2"/>
              </w:rPr>
            </w:pPr>
          </w:p>
        </w:tc>
      </w:tr>
      <w:tr w:rsidR="004D1C38" w14:paraId="159B1608" w14:textId="77777777">
        <w:trPr>
          <w:trHeight w:val="253"/>
        </w:trPr>
        <w:tc>
          <w:tcPr>
            <w:tcW w:w="1346" w:type="dxa"/>
            <w:tcBorders>
              <w:top w:val="nil"/>
              <w:bottom w:val="nil"/>
            </w:tcBorders>
          </w:tcPr>
          <w:p w14:paraId="0F262193" w14:textId="77777777" w:rsidR="004D1C38" w:rsidRDefault="004D1C38">
            <w:pPr>
              <w:pStyle w:val="TableParagraph"/>
              <w:ind w:left="0"/>
              <w:rPr>
                <w:sz w:val="18"/>
              </w:rPr>
            </w:pPr>
          </w:p>
        </w:tc>
        <w:tc>
          <w:tcPr>
            <w:tcW w:w="2976" w:type="dxa"/>
            <w:tcBorders>
              <w:top w:val="nil"/>
              <w:bottom w:val="nil"/>
            </w:tcBorders>
          </w:tcPr>
          <w:p w14:paraId="44E2CD88" w14:textId="77777777" w:rsidR="004D1C38" w:rsidRDefault="003D5EA4">
            <w:pPr>
              <w:pStyle w:val="TableParagraph"/>
              <w:spacing w:line="233" w:lineRule="exact"/>
              <w:ind w:left="108"/>
            </w:pPr>
            <w:r>
              <w:t>және</w:t>
            </w:r>
            <w:r>
              <w:rPr>
                <w:spacing w:val="71"/>
              </w:rPr>
              <w:t xml:space="preserve"> </w:t>
            </w:r>
            <w:r>
              <w:t>Қазақстан</w:t>
            </w:r>
            <w:r>
              <w:rPr>
                <w:spacing w:val="73"/>
              </w:rPr>
              <w:t xml:space="preserve"> </w:t>
            </w:r>
            <w:r>
              <w:rPr>
                <w:spacing w:val="-2"/>
              </w:rPr>
              <w:t>Республика</w:t>
            </w:r>
          </w:p>
        </w:tc>
        <w:tc>
          <w:tcPr>
            <w:tcW w:w="1560" w:type="dxa"/>
            <w:tcBorders>
              <w:top w:val="nil"/>
              <w:bottom w:val="nil"/>
            </w:tcBorders>
          </w:tcPr>
          <w:p w14:paraId="4BF3BF09" w14:textId="77777777" w:rsidR="004D1C38" w:rsidRDefault="004D1C38">
            <w:pPr>
              <w:pStyle w:val="TableParagraph"/>
              <w:ind w:left="0"/>
              <w:rPr>
                <w:sz w:val="18"/>
              </w:rPr>
            </w:pPr>
          </w:p>
        </w:tc>
        <w:tc>
          <w:tcPr>
            <w:tcW w:w="1277" w:type="dxa"/>
            <w:vMerge/>
            <w:tcBorders>
              <w:top w:val="nil"/>
              <w:bottom w:val="nil"/>
            </w:tcBorders>
          </w:tcPr>
          <w:p w14:paraId="60F493EF" w14:textId="77777777" w:rsidR="004D1C38" w:rsidRDefault="004D1C38">
            <w:pPr>
              <w:rPr>
                <w:sz w:val="2"/>
                <w:szCs w:val="2"/>
              </w:rPr>
            </w:pPr>
          </w:p>
        </w:tc>
        <w:tc>
          <w:tcPr>
            <w:tcW w:w="2445" w:type="dxa"/>
            <w:vMerge/>
            <w:tcBorders>
              <w:top w:val="nil"/>
              <w:bottom w:val="nil"/>
            </w:tcBorders>
          </w:tcPr>
          <w:p w14:paraId="21DC2599" w14:textId="77777777" w:rsidR="004D1C38" w:rsidRDefault="004D1C38">
            <w:pPr>
              <w:rPr>
                <w:sz w:val="2"/>
                <w:szCs w:val="2"/>
              </w:rPr>
            </w:pPr>
          </w:p>
        </w:tc>
      </w:tr>
      <w:tr w:rsidR="004D1C38" w14:paraId="1E53644E" w14:textId="77777777">
        <w:trPr>
          <w:trHeight w:val="252"/>
        </w:trPr>
        <w:tc>
          <w:tcPr>
            <w:tcW w:w="1346" w:type="dxa"/>
            <w:tcBorders>
              <w:top w:val="nil"/>
              <w:bottom w:val="nil"/>
            </w:tcBorders>
          </w:tcPr>
          <w:p w14:paraId="79A8F443" w14:textId="77777777" w:rsidR="004D1C38" w:rsidRDefault="004D1C38">
            <w:pPr>
              <w:pStyle w:val="TableParagraph"/>
              <w:ind w:left="0"/>
              <w:rPr>
                <w:sz w:val="18"/>
              </w:rPr>
            </w:pPr>
          </w:p>
        </w:tc>
        <w:tc>
          <w:tcPr>
            <w:tcW w:w="2976" w:type="dxa"/>
            <w:tcBorders>
              <w:top w:val="nil"/>
              <w:bottom w:val="nil"/>
            </w:tcBorders>
          </w:tcPr>
          <w:p w14:paraId="61AFB9DB" w14:textId="77777777" w:rsidR="004D1C38" w:rsidRDefault="003D5EA4">
            <w:pPr>
              <w:pStyle w:val="TableParagraph"/>
              <w:tabs>
                <w:tab w:val="left" w:pos="1077"/>
                <w:tab w:val="left" w:pos="2202"/>
              </w:tabs>
              <w:spacing w:line="232" w:lineRule="exact"/>
              <w:ind w:left="108"/>
            </w:pPr>
            <w:r>
              <w:rPr>
                <w:spacing w:val="-2"/>
              </w:rPr>
              <w:t>сының</w:t>
            </w:r>
            <w:r>
              <w:tab/>
            </w:r>
            <w:r>
              <w:rPr>
                <w:spacing w:val="-2"/>
              </w:rPr>
              <w:t>халқына</w:t>
            </w:r>
            <w:r>
              <w:tab/>
            </w:r>
            <w:r>
              <w:rPr>
                <w:spacing w:val="-2"/>
              </w:rPr>
              <w:t>сапалы</w:t>
            </w:r>
          </w:p>
        </w:tc>
        <w:tc>
          <w:tcPr>
            <w:tcW w:w="1560" w:type="dxa"/>
            <w:tcBorders>
              <w:top w:val="nil"/>
              <w:bottom w:val="nil"/>
            </w:tcBorders>
          </w:tcPr>
          <w:p w14:paraId="2D79E8CB" w14:textId="77777777" w:rsidR="004D1C38" w:rsidRDefault="004D1C38">
            <w:pPr>
              <w:pStyle w:val="TableParagraph"/>
              <w:ind w:left="0"/>
              <w:rPr>
                <w:sz w:val="18"/>
              </w:rPr>
            </w:pPr>
          </w:p>
        </w:tc>
        <w:tc>
          <w:tcPr>
            <w:tcW w:w="1277" w:type="dxa"/>
            <w:vMerge/>
            <w:tcBorders>
              <w:top w:val="nil"/>
              <w:bottom w:val="nil"/>
            </w:tcBorders>
          </w:tcPr>
          <w:p w14:paraId="38E46C3E" w14:textId="77777777" w:rsidR="004D1C38" w:rsidRDefault="004D1C38">
            <w:pPr>
              <w:rPr>
                <w:sz w:val="2"/>
                <w:szCs w:val="2"/>
              </w:rPr>
            </w:pPr>
          </w:p>
        </w:tc>
        <w:tc>
          <w:tcPr>
            <w:tcW w:w="2445" w:type="dxa"/>
            <w:vMerge/>
            <w:tcBorders>
              <w:top w:val="nil"/>
              <w:bottom w:val="nil"/>
            </w:tcBorders>
          </w:tcPr>
          <w:p w14:paraId="2E195EB7" w14:textId="77777777" w:rsidR="004D1C38" w:rsidRDefault="004D1C38">
            <w:pPr>
              <w:rPr>
                <w:sz w:val="2"/>
                <w:szCs w:val="2"/>
              </w:rPr>
            </w:pPr>
          </w:p>
        </w:tc>
      </w:tr>
      <w:tr w:rsidR="004D1C38" w14:paraId="3027743B" w14:textId="77777777">
        <w:trPr>
          <w:trHeight w:val="253"/>
        </w:trPr>
        <w:tc>
          <w:tcPr>
            <w:tcW w:w="1346" w:type="dxa"/>
            <w:tcBorders>
              <w:top w:val="nil"/>
              <w:bottom w:val="nil"/>
            </w:tcBorders>
          </w:tcPr>
          <w:p w14:paraId="003BC54E" w14:textId="77777777" w:rsidR="004D1C38" w:rsidRDefault="004D1C38">
            <w:pPr>
              <w:pStyle w:val="TableParagraph"/>
              <w:ind w:left="0"/>
              <w:rPr>
                <w:sz w:val="18"/>
              </w:rPr>
            </w:pPr>
          </w:p>
        </w:tc>
        <w:tc>
          <w:tcPr>
            <w:tcW w:w="2976" w:type="dxa"/>
            <w:tcBorders>
              <w:top w:val="nil"/>
              <w:bottom w:val="nil"/>
            </w:tcBorders>
          </w:tcPr>
          <w:p w14:paraId="100CE0F5" w14:textId="77777777" w:rsidR="004D1C38" w:rsidRDefault="003D5EA4">
            <w:pPr>
              <w:pStyle w:val="TableParagraph"/>
              <w:spacing w:line="233" w:lineRule="exact"/>
              <w:ind w:left="108"/>
            </w:pPr>
            <w:r>
              <w:t>хабар</w:t>
            </w:r>
            <w:r>
              <w:rPr>
                <w:spacing w:val="71"/>
              </w:rPr>
              <w:t xml:space="preserve"> </w:t>
            </w:r>
            <w:r>
              <w:t>таратуды</w:t>
            </w:r>
            <w:r>
              <w:rPr>
                <w:spacing w:val="71"/>
              </w:rPr>
              <w:t xml:space="preserve"> </w:t>
            </w:r>
            <w:r>
              <w:rPr>
                <w:spacing w:val="-2"/>
              </w:rPr>
              <w:t>қамтамасыз</w:t>
            </w:r>
          </w:p>
        </w:tc>
        <w:tc>
          <w:tcPr>
            <w:tcW w:w="1560" w:type="dxa"/>
            <w:tcBorders>
              <w:top w:val="nil"/>
              <w:bottom w:val="nil"/>
            </w:tcBorders>
          </w:tcPr>
          <w:p w14:paraId="591EE382" w14:textId="77777777" w:rsidR="004D1C38" w:rsidRDefault="004D1C38">
            <w:pPr>
              <w:pStyle w:val="TableParagraph"/>
              <w:ind w:left="0"/>
              <w:rPr>
                <w:sz w:val="18"/>
              </w:rPr>
            </w:pPr>
          </w:p>
        </w:tc>
        <w:tc>
          <w:tcPr>
            <w:tcW w:w="1277" w:type="dxa"/>
            <w:vMerge/>
            <w:tcBorders>
              <w:top w:val="nil"/>
              <w:bottom w:val="nil"/>
            </w:tcBorders>
          </w:tcPr>
          <w:p w14:paraId="110AC588" w14:textId="77777777" w:rsidR="004D1C38" w:rsidRDefault="004D1C38">
            <w:pPr>
              <w:rPr>
                <w:sz w:val="2"/>
                <w:szCs w:val="2"/>
              </w:rPr>
            </w:pPr>
          </w:p>
        </w:tc>
        <w:tc>
          <w:tcPr>
            <w:tcW w:w="2445" w:type="dxa"/>
            <w:vMerge/>
            <w:tcBorders>
              <w:top w:val="nil"/>
              <w:bottom w:val="nil"/>
            </w:tcBorders>
          </w:tcPr>
          <w:p w14:paraId="6548AD26" w14:textId="77777777" w:rsidR="004D1C38" w:rsidRDefault="004D1C38">
            <w:pPr>
              <w:rPr>
                <w:sz w:val="2"/>
                <w:szCs w:val="2"/>
              </w:rPr>
            </w:pPr>
          </w:p>
        </w:tc>
      </w:tr>
      <w:tr w:rsidR="004D1C38" w14:paraId="2B535CB1" w14:textId="77777777">
        <w:trPr>
          <w:trHeight w:val="253"/>
        </w:trPr>
        <w:tc>
          <w:tcPr>
            <w:tcW w:w="1346" w:type="dxa"/>
            <w:tcBorders>
              <w:top w:val="nil"/>
              <w:bottom w:val="nil"/>
            </w:tcBorders>
          </w:tcPr>
          <w:p w14:paraId="74A2C4B6" w14:textId="77777777" w:rsidR="004D1C38" w:rsidRDefault="004D1C38">
            <w:pPr>
              <w:pStyle w:val="TableParagraph"/>
              <w:ind w:left="0"/>
              <w:rPr>
                <w:sz w:val="18"/>
              </w:rPr>
            </w:pPr>
          </w:p>
        </w:tc>
        <w:tc>
          <w:tcPr>
            <w:tcW w:w="2976" w:type="dxa"/>
            <w:tcBorders>
              <w:top w:val="nil"/>
              <w:bottom w:val="nil"/>
            </w:tcBorders>
          </w:tcPr>
          <w:p w14:paraId="23616CAF" w14:textId="77777777" w:rsidR="004D1C38" w:rsidRDefault="003D5EA4">
            <w:pPr>
              <w:pStyle w:val="TableParagraph"/>
              <w:spacing w:line="233" w:lineRule="exact"/>
              <w:ind w:left="108"/>
            </w:pPr>
            <w:r>
              <w:t>ету</w:t>
            </w:r>
            <w:r>
              <w:rPr>
                <w:spacing w:val="37"/>
              </w:rPr>
              <w:t xml:space="preserve"> </w:t>
            </w:r>
            <w:r>
              <w:t>үшін</w:t>
            </w:r>
            <w:r>
              <w:rPr>
                <w:spacing w:val="36"/>
              </w:rPr>
              <w:t xml:space="preserve"> </w:t>
            </w:r>
            <w:r>
              <w:rPr>
                <w:spacing w:val="-2"/>
              </w:rPr>
              <w:t>инфрақұрылыммен</w:t>
            </w:r>
          </w:p>
        </w:tc>
        <w:tc>
          <w:tcPr>
            <w:tcW w:w="1560" w:type="dxa"/>
            <w:tcBorders>
              <w:top w:val="nil"/>
              <w:bottom w:val="nil"/>
            </w:tcBorders>
          </w:tcPr>
          <w:p w14:paraId="6B934512" w14:textId="77777777" w:rsidR="004D1C38" w:rsidRDefault="004D1C38">
            <w:pPr>
              <w:pStyle w:val="TableParagraph"/>
              <w:ind w:left="0"/>
              <w:rPr>
                <w:sz w:val="18"/>
              </w:rPr>
            </w:pPr>
          </w:p>
        </w:tc>
        <w:tc>
          <w:tcPr>
            <w:tcW w:w="1277" w:type="dxa"/>
            <w:vMerge/>
            <w:tcBorders>
              <w:top w:val="nil"/>
              <w:bottom w:val="nil"/>
            </w:tcBorders>
          </w:tcPr>
          <w:p w14:paraId="0BCDB908" w14:textId="77777777" w:rsidR="004D1C38" w:rsidRDefault="004D1C38">
            <w:pPr>
              <w:rPr>
                <w:sz w:val="2"/>
                <w:szCs w:val="2"/>
              </w:rPr>
            </w:pPr>
          </w:p>
        </w:tc>
        <w:tc>
          <w:tcPr>
            <w:tcW w:w="2445" w:type="dxa"/>
            <w:vMerge/>
            <w:tcBorders>
              <w:top w:val="nil"/>
              <w:bottom w:val="nil"/>
            </w:tcBorders>
          </w:tcPr>
          <w:p w14:paraId="6E401430" w14:textId="77777777" w:rsidR="004D1C38" w:rsidRDefault="004D1C38">
            <w:pPr>
              <w:rPr>
                <w:sz w:val="2"/>
                <w:szCs w:val="2"/>
              </w:rPr>
            </w:pPr>
          </w:p>
        </w:tc>
      </w:tr>
      <w:tr w:rsidR="004D1C38" w14:paraId="7DA23FD7" w14:textId="77777777">
        <w:trPr>
          <w:trHeight w:val="253"/>
        </w:trPr>
        <w:tc>
          <w:tcPr>
            <w:tcW w:w="1346" w:type="dxa"/>
            <w:tcBorders>
              <w:top w:val="nil"/>
              <w:bottom w:val="nil"/>
            </w:tcBorders>
          </w:tcPr>
          <w:p w14:paraId="3817B177" w14:textId="77777777" w:rsidR="004D1C38" w:rsidRDefault="004D1C38">
            <w:pPr>
              <w:pStyle w:val="TableParagraph"/>
              <w:ind w:left="0"/>
              <w:rPr>
                <w:sz w:val="18"/>
              </w:rPr>
            </w:pPr>
          </w:p>
        </w:tc>
        <w:tc>
          <w:tcPr>
            <w:tcW w:w="2976" w:type="dxa"/>
            <w:tcBorders>
              <w:top w:val="nil"/>
              <w:bottom w:val="nil"/>
            </w:tcBorders>
          </w:tcPr>
          <w:p w14:paraId="000000CB" w14:textId="77777777" w:rsidR="004D1C38" w:rsidRDefault="003D5EA4">
            <w:pPr>
              <w:pStyle w:val="TableParagraph"/>
              <w:spacing w:line="233" w:lineRule="exact"/>
              <w:ind w:left="108"/>
            </w:pPr>
            <w:r>
              <w:t>қамтамасыз</w:t>
            </w:r>
            <w:r>
              <w:rPr>
                <w:spacing w:val="-3"/>
              </w:rPr>
              <w:t xml:space="preserve"> </w:t>
            </w:r>
            <w:r>
              <w:t>етілген</w:t>
            </w:r>
            <w:r>
              <w:rPr>
                <w:spacing w:val="-1"/>
              </w:rPr>
              <w:t xml:space="preserve"> </w:t>
            </w:r>
            <w:r>
              <w:rPr>
                <w:spacing w:val="-2"/>
              </w:rPr>
              <w:t>заманауи</w:t>
            </w:r>
          </w:p>
        </w:tc>
        <w:tc>
          <w:tcPr>
            <w:tcW w:w="1560" w:type="dxa"/>
            <w:tcBorders>
              <w:top w:val="nil"/>
              <w:bottom w:val="nil"/>
            </w:tcBorders>
          </w:tcPr>
          <w:p w14:paraId="1B2B2811" w14:textId="77777777" w:rsidR="004D1C38" w:rsidRDefault="004D1C38">
            <w:pPr>
              <w:pStyle w:val="TableParagraph"/>
              <w:ind w:left="0"/>
              <w:rPr>
                <w:sz w:val="18"/>
              </w:rPr>
            </w:pPr>
          </w:p>
        </w:tc>
        <w:tc>
          <w:tcPr>
            <w:tcW w:w="1277" w:type="dxa"/>
            <w:vMerge/>
            <w:tcBorders>
              <w:top w:val="nil"/>
              <w:bottom w:val="nil"/>
            </w:tcBorders>
          </w:tcPr>
          <w:p w14:paraId="61ACD01E" w14:textId="77777777" w:rsidR="004D1C38" w:rsidRDefault="004D1C38">
            <w:pPr>
              <w:rPr>
                <w:sz w:val="2"/>
                <w:szCs w:val="2"/>
              </w:rPr>
            </w:pPr>
          </w:p>
        </w:tc>
        <w:tc>
          <w:tcPr>
            <w:tcW w:w="2445" w:type="dxa"/>
            <w:vMerge/>
            <w:tcBorders>
              <w:top w:val="nil"/>
              <w:bottom w:val="nil"/>
            </w:tcBorders>
          </w:tcPr>
          <w:p w14:paraId="3DB90283" w14:textId="77777777" w:rsidR="004D1C38" w:rsidRDefault="004D1C38">
            <w:pPr>
              <w:rPr>
                <w:sz w:val="2"/>
                <w:szCs w:val="2"/>
              </w:rPr>
            </w:pPr>
          </w:p>
        </w:tc>
      </w:tr>
      <w:tr w:rsidR="004D1C38" w14:paraId="011EDB37" w14:textId="77777777">
        <w:trPr>
          <w:trHeight w:val="253"/>
        </w:trPr>
        <w:tc>
          <w:tcPr>
            <w:tcW w:w="1346" w:type="dxa"/>
            <w:tcBorders>
              <w:top w:val="nil"/>
              <w:bottom w:val="nil"/>
            </w:tcBorders>
          </w:tcPr>
          <w:p w14:paraId="54781CA8" w14:textId="77777777" w:rsidR="004D1C38" w:rsidRDefault="004D1C38">
            <w:pPr>
              <w:pStyle w:val="TableParagraph"/>
              <w:ind w:left="0"/>
              <w:rPr>
                <w:sz w:val="18"/>
              </w:rPr>
            </w:pPr>
          </w:p>
        </w:tc>
        <w:tc>
          <w:tcPr>
            <w:tcW w:w="2976" w:type="dxa"/>
            <w:tcBorders>
              <w:top w:val="nil"/>
              <w:bottom w:val="nil"/>
            </w:tcBorders>
          </w:tcPr>
          <w:p w14:paraId="1EF0351F" w14:textId="77777777" w:rsidR="004D1C38" w:rsidRDefault="003D5EA4">
            <w:pPr>
              <w:pStyle w:val="TableParagraph"/>
              <w:spacing w:line="233" w:lineRule="exact"/>
              <w:ind w:left="108"/>
            </w:pPr>
            <w:r>
              <w:t>іскерлік</w:t>
            </w:r>
            <w:r>
              <w:rPr>
                <w:spacing w:val="35"/>
              </w:rPr>
              <w:t xml:space="preserve">  </w:t>
            </w:r>
            <w:r>
              <w:t>технологиялық</w:t>
            </w:r>
            <w:r>
              <w:rPr>
                <w:spacing w:val="36"/>
              </w:rPr>
              <w:t xml:space="preserve">  </w:t>
            </w:r>
            <w:r>
              <w:rPr>
                <w:spacing w:val="-5"/>
              </w:rPr>
              <w:t>ке</w:t>
            </w:r>
          </w:p>
        </w:tc>
        <w:tc>
          <w:tcPr>
            <w:tcW w:w="1560" w:type="dxa"/>
            <w:tcBorders>
              <w:top w:val="nil"/>
              <w:bottom w:val="nil"/>
            </w:tcBorders>
          </w:tcPr>
          <w:p w14:paraId="0032A2CF" w14:textId="77777777" w:rsidR="004D1C38" w:rsidRDefault="004D1C38">
            <w:pPr>
              <w:pStyle w:val="TableParagraph"/>
              <w:ind w:left="0"/>
              <w:rPr>
                <w:sz w:val="18"/>
              </w:rPr>
            </w:pPr>
          </w:p>
        </w:tc>
        <w:tc>
          <w:tcPr>
            <w:tcW w:w="1277" w:type="dxa"/>
            <w:vMerge/>
            <w:tcBorders>
              <w:top w:val="nil"/>
              <w:bottom w:val="nil"/>
            </w:tcBorders>
          </w:tcPr>
          <w:p w14:paraId="319C89AF" w14:textId="77777777" w:rsidR="004D1C38" w:rsidRDefault="004D1C38">
            <w:pPr>
              <w:rPr>
                <w:sz w:val="2"/>
                <w:szCs w:val="2"/>
              </w:rPr>
            </w:pPr>
          </w:p>
        </w:tc>
        <w:tc>
          <w:tcPr>
            <w:tcW w:w="2445" w:type="dxa"/>
            <w:vMerge/>
            <w:tcBorders>
              <w:top w:val="nil"/>
              <w:bottom w:val="nil"/>
            </w:tcBorders>
          </w:tcPr>
          <w:p w14:paraId="5D5AD80A" w14:textId="77777777" w:rsidR="004D1C38" w:rsidRDefault="004D1C38">
            <w:pPr>
              <w:rPr>
                <w:sz w:val="2"/>
                <w:szCs w:val="2"/>
              </w:rPr>
            </w:pPr>
          </w:p>
        </w:tc>
      </w:tr>
      <w:tr w:rsidR="004D1C38" w14:paraId="4CB4C812" w14:textId="77777777">
        <w:trPr>
          <w:trHeight w:val="252"/>
        </w:trPr>
        <w:tc>
          <w:tcPr>
            <w:tcW w:w="1346" w:type="dxa"/>
            <w:tcBorders>
              <w:top w:val="nil"/>
              <w:bottom w:val="nil"/>
            </w:tcBorders>
          </w:tcPr>
          <w:p w14:paraId="17CC8FD2" w14:textId="77777777" w:rsidR="004D1C38" w:rsidRDefault="004D1C38">
            <w:pPr>
              <w:pStyle w:val="TableParagraph"/>
              <w:ind w:left="0"/>
              <w:rPr>
                <w:sz w:val="18"/>
              </w:rPr>
            </w:pPr>
          </w:p>
        </w:tc>
        <w:tc>
          <w:tcPr>
            <w:tcW w:w="2976" w:type="dxa"/>
            <w:tcBorders>
              <w:top w:val="nil"/>
              <w:bottom w:val="nil"/>
            </w:tcBorders>
          </w:tcPr>
          <w:p w14:paraId="1DB61FAB" w14:textId="77777777" w:rsidR="004D1C38" w:rsidRDefault="003D5EA4">
            <w:pPr>
              <w:pStyle w:val="TableParagraph"/>
              <w:spacing w:line="232" w:lineRule="exact"/>
              <w:ind w:left="108"/>
            </w:pPr>
            <w:r>
              <w:t>шен.</w:t>
            </w:r>
            <w:r>
              <w:rPr>
                <w:spacing w:val="26"/>
              </w:rPr>
              <w:t xml:space="preserve"> </w:t>
            </w:r>
            <w:r>
              <w:t>Бұл</w:t>
            </w:r>
            <w:r>
              <w:rPr>
                <w:spacing w:val="26"/>
              </w:rPr>
              <w:t xml:space="preserve"> </w:t>
            </w:r>
            <w:r>
              <w:t>15</w:t>
            </w:r>
            <w:r>
              <w:rPr>
                <w:spacing w:val="25"/>
              </w:rPr>
              <w:t xml:space="preserve"> </w:t>
            </w:r>
            <w:r>
              <w:t>бірегей</w:t>
            </w:r>
            <w:r>
              <w:rPr>
                <w:spacing w:val="25"/>
              </w:rPr>
              <w:t xml:space="preserve"> </w:t>
            </w:r>
            <w:r>
              <w:rPr>
                <w:spacing w:val="-2"/>
              </w:rPr>
              <w:t>аппарат</w:t>
            </w:r>
          </w:p>
        </w:tc>
        <w:tc>
          <w:tcPr>
            <w:tcW w:w="1560" w:type="dxa"/>
            <w:tcBorders>
              <w:top w:val="nil"/>
              <w:bottom w:val="nil"/>
            </w:tcBorders>
          </w:tcPr>
          <w:p w14:paraId="6EE9A0D2" w14:textId="77777777" w:rsidR="004D1C38" w:rsidRDefault="004D1C38">
            <w:pPr>
              <w:pStyle w:val="TableParagraph"/>
              <w:ind w:left="0"/>
              <w:rPr>
                <w:sz w:val="18"/>
              </w:rPr>
            </w:pPr>
          </w:p>
        </w:tc>
        <w:tc>
          <w:tcPr>
            <w:tcW w:w="1277" w:type="dxa"/>
            <w:vMerge/>
            <w:tcBorders>
              <w:top w:val="nil"/>
              <w:bottom w:val="nil"/>
            </w:tcBorders>
          </w:tcPr>
          <w:p w14:paraId="13CB9B9B" w14:textId="77777777" w:rsidR="004D1C38" w:rsidRDefault="004D1C38">
            <w:pPr>
              <w:rPr>
                <w:sz w:val="2"/>
                <w:szCs w:val="2"/>
              </w:rPr>
            </w:pPr>
          </w:p>
        </w:tc>
        <w:tc>
          <w:tcPr>
            <w:tcW w:w="2445" w:type="dxa"/>
            <w:vMerge/>
            <w:tcBorders>
              <w:top w:val="nil"/>
              <w:bottom w:val="nil"/>
            </w:tcBorders>
          </w:tcPr>
          <w:p w14:paraId="051D3632" w14:textId="77777777" w:rsidR="004D1C38" w:rsidRDefault="004D1C38">
            <w:pPr>
              <w:rPr>
                <w:sz w:val="2"/>
                <w:szCs w:val="2"/>
              </w:rPr>
            </w:pPr>
          </w:p>
        </w:tc>
      </w:tr>
      <w:tr w:rsidR="004D1C38" w14:paraId="1334BFAA" w14:textId="77777777">
        <w:trPr>
          <w:trHeight w:val="253"/>
        </w:trPr>
        <w:tc>
          <w:tcPr>
            <w:tcW w:w="1346" w:type="dxa"/>
            <w:tcBorders>
              <w:top w:val="nil"/>
              <w:bottom w:val="nil"/>
            </w:tcBorders>
          </w:tcPr>
          <w:p w14:paraId="4E6C4550" w14:textId="77777777" w:rsidR="004D1C38" w:rsidRDefault="004D1C38">
            <w:pPr>
              <w:pStyle w:val="TableParagraph"/>
              <w:ind w:left="0"/>
              <w:rPr>
                <w:sz w:val="18"/>
              </w:rPr>
            </w:pPr>
          </w:p>
        </w:tc>
        <w:tc>
          <w:tcPr>
            <w:tcW w:w="2976" w:type="dxa"/>
            <w:tcBorders>
              <w:top w:val="nil"/>
              <w:bottom w:val="nil"/>
            </w:tcBorders>
          </w:tcPr>
          <w:p w14:paraId="2AABE1AF" w14:textId="77777777" w:rsidR="004D1C38" w:rsidRDefault="003D5EA4">
            <w:pPr>
              <w:pStyle w:val="TableParagraph"/>
              <w:tabs>
                <w:tab w:val="left" w:pos="2073"/>
              </w:tabs>
              <w:spacing w:line="233" w:lineRule="exact"/>
              <w:ind w:left="108"/>
            </w:pPr>
            <w:r>
              <w:rPr>
                <w:spacing w:val="-2"/>
              </w:rPr>
              <w:t>тық-студиялық</w:t>
            </w:r>
            <w:r>
              <w:tab/>
            </w:r>
            <w:r>
              <w:rPr>
                <w:spacing w:val="-2"/>
              </w:rPr>
              <w:t>блоктар,</w:t>
            </w:r>
          </w:p>
        </w:tc>
        <w:tc>
          <w:tcPr>
            <w:tcW w:w="1560" w:type="dxa"/>
            <w:tcBorders>
              <w:top w:val="nil"/>
              <w:bottom w:val="nil"/>
            </w:tcBorders>
          </w:tcPr>
          <w:p w14:paraId="1EFDC554" w14:textId="77777777" w:rsidR="004D1C38" w:rsidRDefault="004D1C38">
            <w:pPr>
              <w:pStyle w:val="TableParagraph"/>
              <w:ind w:left="0"/>
              <w:rPr>
                <w:sz w:val="18"/>
              </w:rPr>
            </w:pPr>
          </w:p>
        </w:tc>
        <w:tc>
          <w:tcPr>
            <w:tcW w:w="1277" w:type="dxa"/>
            <w:vMerge/>
            <w:tcBorders>
              <w:top w:val="nil"/>
              <w:bottom w:val="nil"/>
            </w:tcBorders>
          </w:tcPr>
          <w:p w14:paraId="0887D753" w14:textId="77777777" w:rsidR="004D1C38" w:rsidRDefault="004D1C38">
            <w:pPr>
              <w:rPr>
                <w:sz w:val="2"/>
                <w:szCs w:val="2"/>
              </w:rPr>
            </w:pPr>
          </w:p>
        </w:tc>
        <w:tc>
          <w:tcPr>
            <w:tcW w:w="2445" w:type="dxa"/>
            <w:vMerge/>
            <w:tcBorders>
              <w:top w:val="nil"/>
              <w:bottom w:val="nil"/>
            </w:tcBorders>
          </w:tcPr>
          <w:p w14:paraId="5E5C3A48" w14:textId="77777777" w:rsidR="004D1C38" w:rsidRDefault="004D1C38">
            <w:pPr>
              <w:rPr>
                <w:sz w:val="2"/>
                <w:szCs w:val="2"/>
              </w:rPr>
            </w:pPr>
          </w:p>
        </w:tc>
      </w:tr>
      <w:tr w:rsidR="004D1C38" w14:paraId="26C7E913" w14:textId="77777777">
        <w:trPr>
          <w:trHeight w:val="253"/>
        </w:trPr>
        <w:tc>
          <w:tcPr>
            <w:tcW w:w="1346" w:type="dxa"/>
            <w:tcBorders>
              <w:top w:val="nil"/>
              <w:bottom w:val="nil"/>
            </w:tcBorders>
          </w:tcPr>
          <w:p w14:paraId="69A998A0" w14:textId="77777777" w:rsidR="004D1C38" w:rsidRDefault="004D1C38">
            <w:pPr>
              <w:pStyle w:val="TableParagraph"/>
              <w:ind w:left="0"/>
              <w:rPr>
                <w:sz w:val="18"/>
              </w:rPr>
            </w:pPr>
          </w:p>
        </w:tc>
        <w:tc>
          <w:tcPr>
            <w:tcW w:w="2976" w:type="dxa"/>
            <w:tcBorders>
              <w:top w:val="nil"/>
              <w:bottom w:val="nil"/>
            </w:tcBorders>
          </w:tcPr>
          <w:p w14:paraId="2A5110FC" w14:textId="77777777" w:rsidR="004D1C38" w:rsidRDefault="003D5EA4">
            <w:pPr>
              <w:pStyle w:val="TableParagraph"/>
              <w:tabs>
                <w:tab w:val="left" w:pos="902"/>
                <w:tab w:val="left" w:pos="1820"/>
              </w:tabs>
              <w:spacing w:line="233" w:lineRule="exact"/>
              <w:ind w:left="108"/>
            </w:pPr>
            <w:r>
              <w:rPr>
                <w:spacing w:val="-4"/>
              </w:rPr>
              <w:t>оның</w:t>
            </w:r>
            <w:r>
              <w:tab/>
            </w:r>
            <w:r>
              <w:rPr>
                <w:spacing w:val="-2"/>
              </w:rPr>
              <w:t>ішінде</w:t>
            </w:r>
            <w:r>
              <w:tab/>
            </w:r>
            <w:r>
              <w:rPr>
                <w:spacing w:val="-2"/>
              </w:rPr>
              <w:t>Астананың</w:t>
            </w:r>
          </w:p>
        </w:tc>
        <w:tc>
          <w:tcPr>
            <w:tcW w:w="1560" w:type="dxa"/>
            <w:tcBorders>
              <w:top w:val="nil"/>
              <w:bottom w:val="nil"/>
            </w:tcBorders>
          </w:tcPr>
          <w:p w14:paraId="03056BBE" w14:textId="77777777" w:rsidR="004D1C38" w:rsidRDefault="004D1C38">
            <w:pPr>
              <w:pStyle w:val="TableParagraph"/>
              <w:ind w:left="0"/>
              <w:rPr>
                <w:sz w:val="18"/>
              </w:rPr>
            </w:pPr>
          </w:p>
        </w:tc>
        <w:tc>
          <w:tcPr>
            <w:tcW w:w="1277" w:type="dxa"/>
            <w:vMerge/>
            <w:tcBorders>
              <w:top w:val="nil"/>
              <w:bottom w:val="nil"/>
            </w:tcBorders>
          </w:tcPr>
          <w:p w14:paraId="0203037C" w14:textId="77777777" w:rsidR="004D1C38" w:rsidRDefault="004D1C38">
            <w:pPr>
              <w:rPr>
                <w:sz w:val="2"/>
                <w:szCs w:val="2"/>
              </w:rPr>
            </w:pPr>
          </w:p>
        </w:tc>
        <w:tc>
          <w:tcPr>
            <w:tcW w:w="2445" w:type="dxa"/>
            <w:vMerge/>
            <w:tcBorders>
              <w:top w:val="nil"/>
              <w:bottom w:val="nil"/>
            </w:tcBorders>
          </w:tcPr>
          <w:p w14:paraId="48A96D03" w14:textId="77777777" w:rsidR="004D1C38" w:rsidRDefault="004D1C38">
            <w:pPr>
              <w:rPr>
                <w:sz w:val="2"/>
                <w:szCs w:val="2"/>
              </w:rPr>
            </w:pPr>
          </w:p>
        </w:tc>
      </w:tr>
      <w:tr w:rsidR="004D1C38" w14:paraId="08F5CA4B" w14:textId="77777777">
        <w:trPr>
          <w:trHeight w:val="253"/>
        </w:trPr>
        <w:tc>
          <w:tcPr>
            <w:tcW w:w="1346" w:type="dxa"/>
            <w:tcBorders>
              <w:top w:val="nil"/>
              <w:bottom w:val="nil"/>
            </w:tcBorders>
          </w:tcPr>
          <w:p w14:paraId="5E4539B2" w14:textId="77777777" w:rsidR="004D1C38" w:rsidRDefault="004D1C38">
            <w:pPr>
              <w:pStyle w:val="TableParagraph"/>
              <w:ind w:left="0"/>
              <w:rPr>
                <w:sz w:val="18"/>
              </w:rPr>
            </w:pPr>
          </w:p>
        </w:tc>
        <w:tc>
          <w:tcPr>
            <w:tcW w:w="2976" w:type="dxa"/>
            <w:tcBorders>
              <w:top w:val="nil"/>
              <w:bottom w:val="nil"/>
            </w:tcBorders>
          </w:tcPr>
          <w:p w14:paraId="20C3398F" w14:textId="77777777" w:rsidR="004D1C38" w:rsidRDefault="003D5EA4">
            <w:pPr>
              <w:pStyle w:val="TableParagraph"/>
              <w:tabs>
                <w:tab w:val="left" w:pos="1540"/>
                <w:tab w:val="left" w:pos="2547"/>
              </w:tabs>
              <w:spacing w:line="233" w:lineRule="exact"/>
              <w:ind w:left="108"/>
            </w:pPr>
            <w:r>
              <w:rPr>
                <w:spacing w:val="-2"/>
              </w:rPr>
              <w:t>панорамалы</w:t>
            </w:r>
            <w:r>
              <w:tab/>
            </w:r>
            <w:r>
              <w:rPr>
                <w:spacing w:val="-2"/>
              </w:rPr>
              <w:t>көрінісі</w:t>
            </w:r>
            <w:r>
              <w:tab/>
            </w:r>
            <w:r>
              <w:rPr>
                <w:spacing w:val="-5"/>
              </w:rPr>
              <w:t>бар</w:t>
            </w:r>
          </w:p>
        </w:tc>
        <w:tc>
          <w:tcPr>
            <w:tcW w:w="1560" w:type="dxa"/>
            <w:tcBorders>
              <w:top w:val="nil"/>
              <w:bottom w:val="nil"/>
            </w:tcBorders>
          </w:tcPr>
          <w:p w14:paraId="7C83D8E5" w14:textId="77777777" w:rsidR="004D1C38" w:rsidRDefault="004D1C38">
            <w:pPr>
              <w:pStyle w:val="TableParagraph"/>
              <w:ind w:left="0"/>
              <w:rPr>
                <w:sz w:val="18"/>
              </w:rPr>
            </w:pPr>
          </w:p>
        </w:tc>
        <w:tc>
          <w:tcPr>
            <w:tcW w:w="1277" w:type="dxa"/>
            <w:vMerge/>
            <w:tcBorders>
              <w:top w:val="nil"/>
              <w:bottom w:val="nil"/>
            </w:tcBorders>
          </w:tcPr>
          <w:p w14:paraId="6924C100" w14:textId="77777777" w:rsidR="004D1C38" w:rsidRDefault="004D1C38">
            <w:pPr>
              <w:rPr>
                <w:sz w:val="2"/>
                <w:szCs w:val="2"/>
              </w:rPr>
            </w:pPr>
          </w:p>
        </w:tc>
        <w:tc>
          <w:tcPr>
            <w:tcW w:w="2445" w:type="dxa"/>
            <w:vMerge/>
            <w:tcBorders>
              <w:top w:val="nil"/>
              <w:bottom w:val="nil"/>
            </w:tcBorders>
          </w:tcPr>
          <w:p w14:paraId="420D07EC" w14:textId="77777777" w:rsidR="004D1C38" w:rsidRDefault="004D1C38">
            <w:pPr>
              <w:rPr>
                <w:sz w:val="2"/>
                <w:szCs w:val="2"/>
              </w:rPr>
            </w:pPr>
          </w:p>
        </w:tc>
      </w:tr>
      <w:tr w:rsidR="004D1C38" w14:paraId="79A2C882" w14:textId="77777777">
        <w:trPr>
          <w:trHeight w:val="253"/>
        </w:trPr>
        <w:tc>
          <w:tcPr>
            <w:tcW w:w="1346" w:type="dxa"/>
            <w:tcBorders>
              <w:top w:val="nil"/>
              <w:bottom w:val="nil"/>
            </w:tcBorders>
          </w:tcPr>
          <w:p w14:paraId="585E65C1" w14:textId="77777777" w:rsidR="004D1C38" w:rsidRDefault="004D1C38">
            <w:pPr>
              <w:pStyle w:val="TableParagraph"/>
              <w:ind w:left="0"/>
              <w:rPr>
                <w:sz w:val="18"/>
              </w:rPr>
            </w:pPr>
          </w:p>
        </w:tc>
        <w:tc>
          <w:tcPr>
            <w:tcW w:w="2976" w:type="dxa"/>
            <w:tcBorders>
              <w:top w:val="nil"/>
              <w:bottom w:val="nil"/>
            </w:tcBorders>
          </w:tcPr>
          <w:p w14:paraId="38727408" w14:textId="77777777" w:rsidR="004D1C38" w:rsidRDefault="003D5EA4">
            <w:pPr>
              <w:pStyle w:val="TableParagraph"/>
              <w:spacing w:line="233" w:lineRule="exact"/>
              <w:ind w:left="108"/>
            </w:pPr>
            <w:r>
              <w:t>Sky-студия,</w:t>
            </w:r>
            <w:r>
              <w:rPr>
                <w:spacing w:val="28"/>
              </w:rPr>
              <w:t xml:space="preserve">  </w:t>
            </w:r>
            <w:r>
              <w:t>виртуалды</w:t>
            </w:r>
            <w:r>
              <w:rPr>
                <w:spacing w:val="28"/>
              </w:rPr>
              <w:t xml:space="preserve">  </w:t>
            </w:r>
            <w:r>
              <w:rPr>
                <w:spacing w:val="-5"/>
              </w:rPr>
              <w:t>сту</w:t>
            </w:r>
          </w:p>
        </w:tc>
        <w:tc>
          <w:tcPr>
            <w:tcW w:w="1560" w:type="dxa"/>
            <w:tcBorders>
              <w:top w:val="nil"/>
              <w:bottom w:val="nil"/>
            </w:tcBorders>
          </w:tcPr>
          <w:p w14:paraId="19DA255C" w14:textId="77777777" w:rsidR="004D1C38" w:rsidRDefault="004D1C38">
            <w:pPr>
              <w:pStyle w:val="TableParagraph"/>
              <w:ind w:left="0"/>
              <w:rPr>
                <w:sz w:val="18"/>
              </w:rPr>
            </w:pPr>
          </w:p>
        </w:tc>
        <w:tc>
          <w:tcPr>
            <w:tcW w:w="1277" w:type="dxa"/>
            <w:vMerge/>
            <w:tcBorders>
              <w:top w:val="nil"/>
              <w:bottom w:val="nil"/>
            </w:tcBorders>
          </w:tcPr>
          <w:p w14:paraId="60D7F4B7" w14:textId="77777777" w:rsidR="004D1C38" w:rsidRDefault="004D1C38">
            <w:pPr>
              <w:rPr>
                <w:sz w:val="2"/>
                <w:szCs w:val="2"/>
              </w:rPr>
            </w:pPr>
          </w:p>
        </w:tc>
        <w:tc>
          <w:tcPr>
            <w:tcW w:w="2445" w:type="dxa"/>
            <w:vMerge/>
            <w:tcBorders>
              <w:top w:val="nil"/>
              <w:bottom w:val="nil"/>
            </w:tcBorders>
          </w:tcPr>
          <w:p w14:paraId="57D3F675" w14:textId="77777777" w:rsidR="004D1C38" w:rsidRDefault="004D1C38">
            <w:pPr>
              <w:rPr>
                <w:sz w:val="2"/>
                <w:szCs w:val="2"/>
              </w:rPr>
            </w:pPr>
          </w:p>
        </w:tc>
      </w:tr>
      <w:tr w:rsidR="004D1C38" w14:paraId="488008FD" w14:textId="77777777">
        <w:trPr>
          <w:trHeight w:val="251"/>
        </w:trPr>
        <w:tc>
          <w:tcPr>
            <w:tcW w:w="1346" w:type="dxa"/>
            <w:tcBorders>
              <w:top w:val="nil"/>
              <w:bottom w:val="nil"/>
            </w:tcBorders>
          </w:tcPr>
          <w:p w14:paraId="74F3138B" w14:textId="77777777" w:rsidR="004D1C38" w:rsidRDefault="004D1C38">
            <w:pPr>
              <w:pStyle w:val="TableParagraph"/>
              <w:ind w:left="0"/>
              <w:rPr>
                <w:sz w:val="18"/>
              </w:rPr>
            </w:pPr>
          </w:p>
        </w:tc>
        <w:tc>
          <w:tcPr>
            <w:tcW w:w="2976" w:type="dxa"/>
            <w:tcBorders>
              <w:top w:val="nil"/>
              <w:bottom w:val="nil"/>
            </w:tcBorders>
          </w:tcPr>
          <w:p w14:paraId="2C41A020" w14:textId="77777777" w:rsidR="004D1C38" w:rsidRDefault="003D5EA4">
            <w:pPr>
              <w:pStyle w:val="TableParagraph"/>
              <w:spacing w:line="232" w:lineRule="exact"/>
              <w:ind w:left="108"/>
            </w:pPr>
            <w:r>
              <w:t>дия,</w:t>
            </w:r>
            <w:r>
              <w:rPr>
                <w:spacing w:val="1"/>
              </w:rPr>
              <w:t xml:space="preserve"> </w:t>
            </w:r>
            <w:r>
              <w:t>көп</w:t>
            </w:r>
            <w:r>
              <w:rPr>
                <w:spacing w:val="1"/>
              </w:rPr>
              <w:t xml:space="preserve"> </w:t>
            </w:r>
            <w:r>
              <w:t>функциялы</w:t>
            </w:r>
            <w:r>
              <w:rPr>
                <w:spacing w:val="2"/>
              </w:rPr>
              <w:t xml:space="preserve"> </w:t>
            </w:r>
            <w:r>
              <w:rPr>
                <w:spacing w:val="-2"/>
              </w:rPr>
              <w:t>кинокон</w:t>
            </w:r>
          </w:p>
        </w:tc>
        <w:tc>
          <w:tcPr>
            <w:tcW w:w="1560" w:type="dxa"/>
            <w:tcBorders>
              <w:top w:val="nil"/>
              <w:bottom w:val="nil"/>
            </w:tcBorders>
          </w:tcPr>
          <w:p w14:paraId="6CA8C35D" w14:textId="77777777" w:rsidR="004D1C38" w:rsidRDefault="004D1C38">
            <w:pPr>
              <w:pStyle w:val="TableParagraph"/>
              <w:ind w:left="0"/>
              <w:rPr>
                <w:sz w:val="18"/>
              </w:rPr>
            </w:pPr>
          </w:p>
        </w:tc>
        <w:tc>
          <w:tcPr>
            <w:tcW w:w="1277" w:type="dxa"/>
            <w:vMerge/>
            <w:tcBorders>
              <w:top w:val="nil"/>
              <w:bottom w:val="nil"/>
            </w:tcBorders>
          </w:tcPr>
          <w:p w14:paraId="215BBB87" w14:textId="77777777" w:rsidR="004D1C38" w:rsidRDefault="004D1C38">
            <w:pPr>
              <w:rPr>
                <w:sz w:val="2"/>
                <w:szCs w:val="2"/>
              </w:rPr>
            </w:pPr>
          </w:p>
        </w:tc>
        <w:tc>
          <w:tcPr>
            <w:tcW w:w="2445" w:type="dxa"/>
            <w:vMerge/>
            <w:tcBorders>
              <w:top w:val="nil"/>
              <w:bottom w:val="nil"/>
            </w:tcBorders>
          </w:tcPr>
          <w:p w14:paraId="5735DD85" w14:textId="77777777" w:rsidR="004D1C38" w:rsidRDefault="004D1C38">
            <w:pPr>
              <w:rPr>
                <w:sz w:val="2"/>
                <w:szCs w:val="2"/>
              </w:rPr>
            </w:pPr>
          </w:p>
        </w:tc>
      </w:tr>
      <w:tr w:rsidR="004D1C38" w14:paraId="1E7DCE5C" w14:textId="77777777">
        <w:trPr>
          <w:trHeight w:val="253"/>
        </w:trPr>
        <w:tc>
          <w:tcPr>
            <w:tcW w:w="1346" w:type="dxa"/>
            <w:tcBorders>
              <w:top w:val="nil"/>
              <w:bottom w:val="nil"/>
            </w:tcBorders>
          </w:tcPr>
          <w:p w14:paraId="72E5AB4C" w14:textId="77777777" w:rsidR="004D1C38" w:rsidRDefault="004D1C38">
            <w:pPr>
              <w:pStyle w:val="TableParagraph"/>
              <w:ind w:left="0"/>
              <w:rPr>
                <w:sz w:val="18"/>
              </w:rPr>
            </w:pPr>
          </w:p>
        </w:tc>
        <w:tc>
          <w:tcPr>
            <w:tcW w:w="2976" w:type="dxa"/>
            <w:tcBorders>
              <w:top w:val="nil"/>
              <w:bottom w:val="nil"/>
            </w:tcBorders>
          </w:tcPr>
          <w:p w14:paraId="6FE97732" w14:textId="77777777" w:rsidR="004D1C38" w:rsidRDefault="003D5EA4">
            <w:pPr>
              <w:pStyle w:val="TableParagraph"/>
              <w:tabs>
                <w:tab w:val="left" w:pos="755"/>
                <w:tab w:val="left" w:pos="1477"/>
                <w:tab w:val="left" w:pos="2327"/>
              </w:tabs>
              <w:spacing w:line="233" w:lineRule="exact"/>
              <w:ind w:left="108"/>
            </w:pPr>
            <w:r>
              <w:rPr>
                <w:spacing w:val="-4"/>
              </w:rPr>
              <w:t>церт</w:t>
            </w:r>
            <w:r>
              <w:tab/>
            </w:r>
            <w:r>
              <w:rPr>
                <w:spacing w:val="-2"/>
              </w:rPr>
              <w:t>залы,</w:t>
            </w:r>
            <w:r>
              <w:tab/>
            </w:r>
            <w:r>
              <w:rPr>
                <w:spacing w:val="-2"/>
              </w:rPr>
              <w:t>жайлы</w:t>
            </w:r>
            <w:r>
              <w:tab/>
            </w:r>
            <w:r>
              <w:rPr>
                <w:spacing w:val="-4"/>
              </w:rPr>
              <w:t>үлкен</w:t>
            </w:r>
          </w:p>
        </w:tc>
        <w:tc>
          <w:tcPr>
            <w:tcW w:w="1560" w:type="dxa"/>
            <w:tcBorders>
              <w:top w:val="nil"/>
              <w:bottom w:val="nil"/>
            </w:tcBorders>
          </w:tcPr>
          <w:p w14:paraId="6A8EAB47" w14:textId="77777777" w:rsidR="004D1C38" w:rsidRDefault="004D1C38">
            <w:pPr>
              <w:pStyle w:val="TableParagraph"/>
              <w:ind w:left="0"/>
              <w:rPr>
                <w:sz w:val="18"/>
              </w:rPr>
            </w:pPr>
          </w:p>
        </w:tc>
        <w:tc>
          <w:tcPr>
            <w:tcW w:w="1277" w:type="dxa"/>
            <w:vMerge/>
            <w:tcBorders>
              <w:top w:val="nil"/>
              <w:bottom w:val="nil"/>
            </w:tcBorders>
          </w:tcPr>
          <w:p w14:paraId="7E4DB534" w14:textId="77777777" w:rsidR="004D1C38" w:rsidRDefault="004D1C38">
            <w:pPr>
              <w:rPr>
                <w:sz w:val="2"/>
                <w:szCs w:val="2"/>
              </w:rPr>
            </w:pPr>
          </w:p>
        </w:tc>
        <w:tc>
          <w:tcPr>
            <w:tcW w:w="2445" w:type="dxa"/>
            <w:vMerge/>
            <w:tcBorders>
              <w:top w:val="nil"/>
              <w:bottom w:val="nil"/>
            </w:tcBorders>
          </w:tcPr>
          <w:p w14:paraId="062D9A1C" w14:textId="77777777" w:rsidR="004D1C38" w:rsidRDefault="004D1C38">
            <w:pPr>
              <w:rPr>
                <w:sz w:val="2"/>
                <w:szCs w:val="2"/>
              </w:rPr>
            </w:pPr>
          </w:p>
        </w:tc>
      </w:tr>
      <w:tr w:rsidR="004D1C38" w14:paraId="1884E44E" w14:textId="77777777">
        <w:trPr>
          <w:trHeight w:val="253"/>
        </w:trPr>
        <w:tc>
          <w:tcPr>
            <w:tcW w:w="1346" w:type="dxa"/>
            <w:tcBorders>
              <w:top w:val="nil"/>
              <w:bottom w:val="nil"/>
            </w:tcBorders>
          </w:tcPr>
          <w:p w14:paraId="5B625D03" w14:textId="77777777" w:rsidR="004D1C38" w:rsidRDefault="004D1C38">
            <w:pPr>
              <w:pStyle w:val="TableParagraph"/>
              <w:ind w:left="0"/>
              <w:rPr>
                <w:sz w:val="18"/>
              </w:rPr>
            </w:pPr>
          </w:p>
        </w:tc>
        <w:tc>
          <w:tcPr>
            <w:tcW w:w="2976" w:type="dxa"/>
            <w:tcBorders>
              <w:top w:val="nil"/>
              <w:bottom w:val="nil"/>
            </w:tcBorders>
          </w:tcPr>
          <w:p w14:paraId="679721C4" w14:textId="77777777" w:rsidR="004D1C38" w:rsidRDefault="003D5EA4">
            <w:pPr>
              <w:pStyle w:val="TableParagraph"/>
              <w:spacing w:line="233" w:lineRule="exact"/>
              <w:ind w:left="108"/>
            </w:pPr>
            <w:r>
              <w:t>көрме</w:t>
            </w:r>
            <w:r>
              <w:rPr>
                <w:spacing w:val="35"/>
              </w:rPr>
              <w:t xml:space="preserve">  </w:t>
            </w:r>
            <w:r>
              <w:t>холдары,</w:t>
            </w:r>
            <w:r>
              <w:rPr>
                <w:spacing w:val="36"/>
              </w:rPr>
              <w:t xml:space="preserve">  </w:t>
            </w:r>
            <w:r>
              <w:rPr>
                <w:spacing w:val="-2"/>
              </w:rPr>
              <w:t>коворкинг</w:t>
            </w:r>
          </w:p>
        </w:tc>
        <w:tc>
          <w:tcPr>
            <w:tcW w:w="1560" w:type="dxa"/>
            <w:tcBorders>
              <w:top w:val="nil"/>
              <w:bottom w:val="nil"/>
            </w:tcBorders>
          </w:tcPr>
          <w:p w14:paraId="2BF748B3" w14:textId="77777777" w:rsidR="004D1C38" w:rsidRDefault="004D1C38">
            <w:pPr>
              <w:pStyle w:val="TableParagraph"/>
              <w:ind w:left="0"/>
              <w:rPr>
                <w:sz w:val="18"/>
              </w:rPr>
            </w:pPr>
          </w:p>
        </w:tc>
        <w:tc>
          <w:tcPr>
            <w:tcW w:w="1277" w:type="dxa"/>
            <w:vMerge/>
            <w:tcBorders>
              <w:top w:val="nil"/>
              <w:bottom w:val="nil"/>
            </w:tcBorders>
          </w:tcPr>
          <w:p w14:paraId="48ACD577" w14:textId="77777777" w:rsidR="004D1C38" w:rsidRDefault="004D1C38">
            <w:pPr>
              <w:rPr>
                <w:sz w:val="2"/>
                <w:szCs w:val="2"/>
              </w:rPr>
            </w:pPr>
          </w:p>
        </w:tc>
        <w:tc>
          <w:tcPr>
            <w:tcW w:w="2445" w:type="dxa"/>
            <w:vMerge/>
            <w:tcBorders>
              <w:top w:val="nil"/>
              <w:bottom w:val="nil"/>
            </w:tcBorders>
          </w:tcPr>
          <w:p w14:paraId="2986194A" w14:textId="77777777" w:rsidR="004D1C38" w:rsidRDefault="004D1C38">
            <w:pPr>
              <w:rPr>
                <w:sz w:val="2"/>
                <w:szCs w:val="2"/>
              </w:rPr>
            </w:pPr>
          </w:p>
        </w:tc>
      </w:tr>
      <w:tr w:rsidR="004D1C38" w14:paraId="1C6D226D" w14:textId="77777777">
        <w:trPr>
          <w:trHeight w:val="253"/>
        </w:trPr>
        <w:tc>
          <w:tcPr>
            <w:tcW w:w="1346" w:type="dxa"/>
            <w:tcBorders>
              <w:top w:val="nil"/>
              <w:bottom w:val="nil"/>
            </w:tcBorders>
          </w:tcPr>
          <w:p w14:paraId="3D37558F" w14:textId="77777777" w:rsidR="004D1C38" w:rsidRDefault="004D1C38">
            <w:pPr>
              <w:pStyle w:val="TableParagraph"/>
              <w:ind w:left="0"/>
              <w:rPr>
                <w:sz w:val="18"/>
              </w:rPr>
            </w:pPr>
          </w:p>
        </w:tc>
        <w:tc>
          <w:tcPr>
            <w:tcW w:w="2976" w:type="dxa"/>
            <w:tcBorders>
              <w:top w:val="nil"/>
              <w:bottom w:val="nil"/>
            </w:tcBorders>
          </w:tcPr>
          <w:p w14:paraId="0EDA24E5" w14:textId="77777777" w:rsidR="004D1C38" w:rsidRDefault="003D5EA4">
            <w:pPr>
              <w:pStyle w:val="TableParagraph"/>
              <w:spacing w:line="233" w:lineRule="exact"/>
              <w:ind w:left="108"/>
            </w:pPr>
            <w:r>
              <w:t>аймағы,</w:t>
            </w:r>
            <w:r>
              <w:rPr>
                <w:spacing w:val="46"/>
              </w:rPr>
              <w:t xml:space="preserve"> </w:t>
            </w:r>
            <w:r>
              <w:t>дыбыс</w:t>
            </w:r>
            <w:r>
              <w:rPr>
                <w:spacing w:val="47"/>
              </w:rPr>
              <w:t xml:space="preserve"> </w:t>
            </w:r>
            <w:r>
              <w:t>жазу</w:t>
            </w:r>
            <w:r>
              <w:rPr>
                <w:spacing w:val="48"/>
              </w:rPr>
              <w:t xml:space="preserve"> </w:t>
            </w:r>
            <w:r>
              <w:rPr>
                <w:spacing w:val="-2"/>
              </w:rPr>
              <w:t>студия</w:t>
            </w:r>
          </w:p>
        </w:tc>
        <w:tc>
          <w:tcPr>
            <w:tcW w:w="1560" w:type="dxa"/>
            <w:tcBorders>
              <w:top w:val="nil"/>
              <w:bottom w:val="nil"/>
            </w:tcBorders>
          </w:tcPr>
          <w:p w14:paraId="61C625C7" w14:textId="77777777" w:rsidR="004D1C38" w:rsidRDefault="004D1C38">
            <w:pPr>
              <w:pStyle w:val="TableParagraph"/>
              <w:ind w:left="0"/>
              <w:rPr>
                <w:sz w:val="18"/>
              </w:rPr>
            </w:pPr>
          </w:p>
        </w:tc>
        <w:tc>
          <w:tcPr>
            <w:tcW w:w="1277" w:type="dxa"/>
            <w:vMerge/>
            <w:tcBorders>
              <w:top w:val="nil"/>
              <w:bottom w:val="nil"/>
            </w:tcBorders>
          </w:tcPr>
          <w:p w14:paraId="09A4332A" w14:textId="77777777" w:rsidR="004D1C38" w:rsidRDefault="004D1C38">
            <w:pPr>
              <w:rPr>
                <w:sz w:val="2"/>
                <w:szCs w:val="2"/>
              </w:rPr>
            </w:pPr>
          </w:p>
        </w:tc>
        <w:tc>
          <w:tcPr>
            <w:tcW w:w="2445" w:type="dxa"/>
            <w:vMerge/>
            <w:tcBorders>
              <w:top w:val="nil"/>
              <w:bottom w:val="nil"/>
            </w:tcBorders>
          </w:tcPr>
          <w:p w14:paraId="7B4B8D00" w14:textId="77777777" w:rsidR="004D1C38" w:rsidRDefault="004D1C38">
            <w:pPr>
              <w:rPr>
                <w:sz w:val="2"/>
                <w:szCs w:val="2"/>
              </w:rPr>
            </w:pPr>
          </w:p>
        </w:tc>
      </w:tr>
      <w:tr w:rsidR="004D1C38" w14:paraId="78BDF246" w14:textId="77777777">
        <w:trPr>
          <w:trHeight w:val="253"/>
        </w:trPr>
        <w:tc>
          <w:tcPr>
            <w:tcW w:w="1346" w:type="dxa"/>
            <w:tcBorders>
              <w:top w:val="nil"/>
              <w:bottom w:val="nil"/>
            </w:tcBorders>
          </w:tcPr>
          <w:p w14:paraId="21CE78F4" w14:textId="77777777" w:rsidR="004D1C38" w:rsidRDefault="004D1C38">
            <w:pPr>
              <w:pStyle w:val="TableParagraph"/>
              <w:ind w:left="0"/>
              <w:rPr>
                <w:sz w:val="18"/>
              </w:rPr>
            </w:pPr>
          </w:p>
        </w:tc>
        <w:tc>
          <w:tcPr>
            <w:tcW w:w="2976" w:type="dxa"/>
            <w:tcBorders>
              <w:top w:val="nil"/>
              <w:bottom w:val="nil"/>
            </w:tcBorders>
          </w:tcPr>
          <w:p w14:paraId="0902FBD1" w14:textId="77777777" w:rsidR="004D1C38" w:rsidRDefault="003D5EA4">
            <w:pPr>
              <w:pStyle w:val="TableParagraph"/>
              <w:spacing w:line="233" w:lineRule="exact"/>
              <w:ind w:left="108"/>
            </w:pPr>
            <w:r>
              <w:t>лары. 5</w:t>
            </w:r>
            <w:r>
              <w:rPr>
                <w:spacing w:val="2"/>
              </w:rPr>
              <w:t xml:space="preserve"> </w:t>
            </w:r>
            <w:r>
              <w:t>телеарна</w:t>
            </w:r>
            <w:r>
              <w:rPr>
                <w:spacing w:val="2"/>
              </w:rPr>
              <w:t xml:space="preserve"> </w:t>
            </w:r>
            <w:r>
              <w:t>мен</w:t>
            </w:r>
            <w:r>
              <w:rPr>
                <w:spacing w:val="2"/>
              </w:rPr>
              <w:t xml:space="preserve"> </w:t>
            </w:r>
            <w:r>
              <w:t>3</w:t>
            </w:r>
            <w:r>
              <w:rPr>
                <w:spacing w:val="1"/>
              </w:rPr>
              <w:t xml:space="preserve"> </w:t>
            </w:r>
            <w:r>
              <w:rPr>
                <w:spacing w:val="-2"/>
              </w:rPr>
              <w:t>радио</w:t>
            </w:r>
          </w:p>
        </w:tc>
        <w:tc>
          <w:tcPr>
            <w:tcW w:w="1560" w:type="dxa"/>
            <w:tcBorders>
              <w:top w:val="nil"/>
              <w:bottom w:val="nil"/>
            </w:tcBorders>
          </w:tcPr>
          <w:p w14:paraId="528325DD" w14:textId="77777777" w:rsidR="004D1C38" w:rsidRDefault="004D1C38">
            <w:pPr>
              <w:pStyle w:val="TableParagraph"/>
              <w:ind w:left="0"/>
              <w:rPr>
                <w:sz w:val="18"/>
              </w:rPr>
            </w:pPr>
          </w:p>
        </w:tc>
        <w:tc>
          <w:tcPr>
            <w:tcW w:w="1277" w:type="dxa"/>
            <w:vMerge/>
            <w:tcBorders>
              <w:top w:val="nil"/>
              <w:bottom w:val="nil"/>
            </w:tcBorders>
          </w:tcPr>
          <w:p w14:paraId="0C507E2F" w14:textId="77777777" w:rsidR="004D1C38" w:rsidRDefault="004D1C38">
            <w:pPr>
              <w:rPr>
                <w:sz w:val="2"/>
                <w:szCs w:val="2"/>
              </w:rPr>
            </w:pPr>
          </w:p>
        </w:tc>
        <w:tc>
          <w:tcPr>
            <w:tcW w:w="2445" w:type="dxa"/>
            <w:vMerge/>
            <w:tcBorders>
              <w:top w:val="nil"/>
              <w:bottom w:val="nil"/>
            </w:tcBorders>
          </w:tcPr>
          <w:p w14:paraId="07057DF6" w14:textId="77777777" w:rsidR="004D1C38" w:rsidRDefault="004D1C38">
            <w:pPr>
              <w:rPr>
                <w:sz w:val="2"/>
                <w:szCs w:val="2"/>
              </w:rPr>
            </w:pPr>
          </w:p>
        </w:tc>
      </w:tr>
      <w:tr w:rsidR="004D1C38" w14:paraId="397B6E68" w14:textId="77777777">
        <w:trPr>
          <w:trHeight w:val="252"/>
        </w:trPr>
        <w:tc>
          <w:tcPr>
            <w:tcW w:w="1346" w:type="dxa"/>
            <w:tcBorders>
              <w:top w:val="nil"/>
              <w:bottom w:val="nil"/>
            </w:tcBorders>
          </w:tcPr>
          <w:p w14:paraId="2A045234" w14:textId="77777777" w:rsidR="004D1C38" w:rsidRDefault="004D1C38">
            <w:pPr>
              <w:pStyle w:val="TableParagraph"/>
              <w:ind w:left="0"/>
              <w:rPr>
                <w:sz w:val="18"/>
              </w:rPr>
            </w:pPr>
          </w:p>
        </w:tc>
        <w:tc>
          <w:tcPr>
            <w:tcW w:w="2976" w:type="dxa"/>
            <w:tcBorders>
              <w:top w:val="nil"/>
              <w:bottom w:val="nil"/>
            </w:tcBorders>
          </w:tcPr>
          <w:p w14:paraId="02D26897" w14:textId="77777777" w:rsidR="004D1C38" w:rsidRDefault="003D5EA4">
            <w:pPr>
              <w:pStyle w:val="TableParagraph"/>
              <w:spacing w:line="232" w:lineRule="exact"/>
              <w:ind w:left="108"/>
            </w:pPr>
            <w:r>
              <w:t>станцияны</w:t>
            </w:r>
            <w:r>
              <w:rPr>
                <w:spacing w:val="8"/>
              </w:rPr>
              <w:t xml:space="preserve"> </w:t>
            </w:r>
            <w:r>
              <w:t>тарату</w:t>
            </w:r>
            <w:r>
              <w:rPr>
                <w:spacing w:val="7"/>
              </w:rPr>
              <w:t xml:space="preserve"> </w:t>
            </w:r>
            <w:r>
              <w:rPr>
                <w:spacing w:val="-2"/>
              </w:rPr>
              <w:t>«Қазмедиа</w:t>
            </w:r>
          </w:p>
        </w:tc>
        <w:tc>
          <w:tcPr>
            <w:tcW w:w="1560" w:type="dxa"/>
            <w:tcBorders>
              <w:top w:val="nil"/>
              <w:bottom w:val="nil"/>
            </w:tcBorders>
          </w:tcPr>
          <w:p w14:paraId="5D031835" w14:textId="77777777" w:rsidR="004D1C38" w:rsidRDefault="004D1C38">
            <w:pPr>
              <w:pStyle w:val="TableParagraph"/>
              <w:ind w:left="0"/>
              <w:rPr>
                <w:sz w:val="18"/>
              </w:rPr>
            </w:pPr>
          </w:p>
        </w:tc>
        <w:tc>
          <w:tcPr>
            <w:tcW w:w="1277" w:type="dxa"/>
            <w:vMerge/>
            <w:tcBorders>
              <w:top w:val="nil"/>
              <w:bottom w:val="nil"/>
            </w:tcBorders>
          </w:tcPr>
          <w:p w14:paraId="5AC4A1AA" w14:textId="77777777" w:rsidR="004D1C38" w:rsidRDefault="004D1C38">
            <w:pPr>
              <w:rPr>
                <w:sz w:val="2"/>
                <w:szCs w:val="2"/>
              </w:rPr>
            </w:pPr>
          </w:p>
        </w:tc>
        <w:tc>
          <w:tcPr>
            <w:tcW w:w="2445" w:type="dxa"/>
            <w:vMerge/>
            <w:tcBorders>
              <w:top w:val="nil"/>
              <w:bottom w:val="nil"/>
            </w:tcBorders>
          </w:tcPr>
          <w:p w14:paraId="447AE3A1" w14:textId="77777777" w:rsidR="004D1C38" w:rsidRDefault="004D1C38">
            <w:pPr>
              <w:rPr>
                <w:sz w:val="2"/>
                <w:szCs w:val="2"/>
              </w:rPr>
            </w:pPr>
          </w:p>
        </w:tc>
      </w:tr>
      <w:tr w:rsidR="004D1C38" w14:paraId="13B67D52" w14:textId="77777777">
        <w:trPr>
          <w:trHeight w:val="253"/>
        </w:trPr>
        <w:tc>
          <w:tcPr>
            <w:tcW w:w="1346" w:type="dxa"/>
            <w:tcBorders>
              <w:top w:val="nil"/>
              <w:bottom w:val="nil"/>
            </w:tcBorders>
          </w:tcPr>
          <w:p w14:paraId="4F475A3B" w14:textId="77777777" w:rsidR="004D1C38" w:rsidRDefault="004D1C38">
            <w:pPr>
              <w:pStyle w:val="TableParagraph"/>
              <w:ind w:left="0"/>
              <w:rPr>
                <w:sz w:val="18"/>
              </w:rPr>
            </w:pPr>
          </w:p>
        </w:tc>
        <w:tc>
          <w:tcPr>
            <w:tcW w:w="2976" w:type="dxa"/>
            <w:tcBorders>
              <w:top w:val="nil"/>
              <w:bottom w:val="nil"/>
            </w:tcBorders>
          </w:tcPr>
          <w:p w14:paraId="7F5D6A16" w14:textId="77777777" w:rsidR="004D1C38" w:rsidRDefault="003D5EA4">
            <w:pPr>
              <w:pStyle w:val="TableParagraph"/>
              <w:tabs>
                <w:tab w:val="left" w:pos="1446"/>
              </w:tabs>
              <w:spacing w:line="233" w:lineRule="exact"/>
              <w:ind w:left="108"/>
            </w:pPr>
            <w:r>
              <w:rPr>
                <w:spacing w:val="-2"/>
              </w:rPr>
              <w:t>орталығы»</w:t>
            </w:r>
            <w:r>
              <w:tab/>
            </w:r>
            <w:r>
              <w:rPr>
                <w:spacing w:val="-2"/>
              </w:rPr>
              <w:t>технологиялық</w:t>
            </w:r>
          </w:p>
        </w:tc>
        <w:tc>
          <w:tcPr>
            <w:tcW w:w="1560" w:type="dxa"/>
            <w:tcBorders>
              <w:top w:val="nil"/>
              <w:bottom w:val="nil"/>
            </w:tcBorders>
          </w:tcPr>
          <w:p w14:paraId="3DBBDA55" w14:textId="77777777" w:rsidR="004D1C38" w:rsidRDefault="004D1C38">
            <w:pPr>
              <w:pStyle w:val="TableParagraph"/>
              <w:ind w:left="0"/>
              <w:rPr>
                <w:sz w:val="18"/>
              </w:rPr>
            </w:pPr>
          </w:p>
        </w:tc>
        <w:tc>
          <w:tcPr>
            <w:tcW w:w="1277" w:type="dxa"/>
            <w:vMerge/>
            <w:tcBorders>
              <w:top w:val="nil"/>
              <w:bottom w:val="nil"/>
            </w:tcBorders>
          </w:tcPr>
          <w:p w14:paraId="6AB3D0F5" w14:textId="77777777" w:rsidR="004D1C38" w:rsidRDefault="004D1C38">
            <w:pPr>
              <w:rPr>
                <w:sz w:val="2"/>
                <w:szCs w:val="2"/>
              </w:rPr>
            </w:pPr>
          </w:p>
        </w:tc>
        <w:tc>
          <w:tcPr>
            <w:tcW w:w="2445" w:type="dxa"/>
            <w:vMerge/>
            <w:tcBorders>
              <w:top w:val="nil"/>
              <w:bottom w:val="nil"/>
            </w:tcBorders>
          </w:tcPr>
          <w:p w14:paraId="0F643E4B" w14:textId="77777777" w:rsidR="004D1C38" w:rsidRDefault="004D1C38">
            <w:pPr>
              <w:rPr>
                <w:sz w:val="2"/>
                <w:szCs w:val="2"/>
              </w:rPr>
            </w:pPr>
          </w:p>
        </w:tc>
      </w:tr>
      <w:tr w:rsidR="004D1C38" w14:paraId="425CDDDA" w14:textId="77777777">
        <w:trPr>
          <w:trHeight w:val="253"/>
        </w:trPr>
        <w:tc>
          <w:tcPr>
            <w:tcW w:w="1346" w:type="dxa"/>
            <w:tcBorders>
              <w:top w:val="nil"/>
              <w:bottom w:val="nil"/>
            </w:tcBorders>
          </w:tcPr>
          <w:p w14:paraId="5AF25D7F" w14:textId="77777777" w:rsidR="004D1C38" w:rsidRDefault="004D1C38">
            <w:pPr>
              <w:pStyle w:val="TableParagraph"/>
              <w:ind w:left="0"/>
              <w:rPr>
                <w:sz w:val="18"/>
              </w:rPr>
            </w:pPr>
          </w:p>
        </w:tc>
        <w:tc>
          <w:tcPr>
            <w:tcW w:w="2976" w:type="dxa"/>
            <w:tcBorders>
              <w:top w:val="nil"/>
              <w:bottom w:val="nil"/>
            </w:tcBorders>
          </w:tcPr>
          <w:p w14:paraId="1EF9BF82" w14:textId="77777777" w:rsidR="004D1C38" w:rsidRDefault="003D5EA4">
            <w:pPr>
              <w:pStyle w:val="TableParagraph"/>
              <w:spacing w:line="233" w:lineRule="exact"/>
              <w:ind w:left="108"/>
            </w:pPr>
            <w:r>
              <w:t>базасында</w:t>
            </w:r>
            <w:r>
              <w:rPr>
                <w:spacing w:val="12"/>
              </w:rPr>
              <w:t xml:space="preserve"> </w:t>
            </w:r>
            <w:r>
              <w:t>жүргізіледі.</w:t>
            </w:r>
            <w:r>
              <w:rPr>
                <w:spacing w:val="13"/>
              </w:rPr>
              <w:t xml:space="preserve"> </w:t>
            </w:r>
            <w:r>
              <w:rPr>
                <w:spacing w:val="-2"/>
              </w:rPr>
              <w:t>Қазақ</w:t>
            </w:r>
          </w:p>
        </w:tc>
        <w:tc>
          <w:tcPr>
            <w:tcW w:w="1560" w:type="dxa"/>
            <w:tcBorders>
              <w:top w:val="nil"/>
              <w:bottom w:val="nil"/>
            </w:tcBorders>
          </w:tcPr>
          <w:p w14:paraId="6E34A70E" w14:textId="77777777" w:rsidR="004D1C38" w:rsidRDefault="004D1C38">
            <w:pPr>
              <w:pStyle w:val="TableParagraph"/>
              <w:ind w:left="0"/>
              <w:rPr>
                <w:sz w:val="18"/>
              </w:rPr>
            </w:pPr>
          </w:p>
        </w:tc>
        <w:tc>
          <w:tcPr>
            <w:tcW w:w="1277" w:type="dxa"/>
            <w:vMerge/>
            <w:tcBorders>
              <w:top w:val="nil"/>
              <w:bottom w:val="nil"/>
            </w:tcBorders>
          </w:tcPr>
          <w:p w14:paraId="74F9B334" w14:textId="77777777" w:rsidR="004D1C38" w:rsidRDefault="004D1C38">
            <w:pPr>
              <w:rPr>
                <w:sz w:val="2"/>
                <w:szCs w:val="2"/>
              </w:rPr>
            </w:pPr>
          </w:p>
        </w:tc>
        <w:tc>
          <w:tcPr>
            <w:tcW w:w="2445" w:type="dxa"/>
            <w:vMerge/>
            <w:tcBorders>
              <w:top w:val="nil"/>
              <w:bottom w:val="nil"/>
            </w:tcBorders>
          </w:tcPr>
          <w:p w14:paraId="2A5CBA1E" w14:textId="77777777" w:rsidR="004D1C38" w:rsidRDefault="004D1C38">
            <w:pPr>
              <w:rPr>
                <w:sz w:val="2"/>
                <w:szCs w:val="2"/>
              </w:rPr>
            </w:pPr>
          </w:p>
        </w:tc>
      </w:tr>
      <w:tr w:rsidR="004D1C38" w14:paraId="072BBA58" w14:textId="77777777">
        <w:trPr>
          <w:trHeight w:val="253"/>
        </w:trPr>
        <w:tc>
          <w:tcPr>
            <w:tcW w:w="1346" w:type="dxa"/>
            <w:tcBorders>
              <w:top w:val="nil"/>
              <w:bottom w:val="nil"/>
            </w:tcBorders>
          </w:tcPr>
          <w:p w14:paraId="7FB7BC93" w14:textId="77777777" w:rsidR="004D1C38" w:rsidRDefault="004D1C38">
            <w:pPr>
              <w:pStyle w:val="TableParagraph"/>
              <w:ind w:left="0"/>
              <w:rPr>
                <w:sz w:val="18"/>
              </w:rPr>
            </w:pPr>
          </w:p>
        </w:tc>
        <w:tc>
          <w:tcPr>
            <w:tcW w:w="2976" w:type="dxa"/>
            <w:tcBorders>
              <w:top w:val="nil"/>
              <w:bottom w:val="nil"/>
            </w:tcBorders>
          </w:tcPr>
          <w:p w14:paraId="46CA3F13" w14:textId="77777777" w:rsidR="004D1C38" w:rsidRDefault="003D5EA4">
            <w:pPr>
              <w:pStyle w:val="TableParagraph"/>
              <w:tabs>
                <w:tab w:val="left" w:pos="798"/>
                <w:tab w:val="left" w:pos="2475"/>
              </w:tabs>
              <w:spacing w:line="233" w:lineRule="exact"/>
              <w:ind w:left="108"/>
              <w:rPr>
                <w:i/>
              </w:rPr>
            </w:pPr>
            <w:r>
              <w:rPr>
                <w:spacing w:val="-4"/>
              </w:rPr>
              <w:t>стан</w:t>
            </w:r>
            <w:r>
              <w:tab/>
            </w:r>
            <w:r>
              <w:rPr>
                <w:spacing w:val="-2"/>
              </w:rPr>
              <w:t>телеарнасында</w:t>
            </w:r>
            <w:r>
              <w:tab/>
            </w:r>
            <w:r>
              <w:rPr>
                <w:i/>
                <w:spacing w:val="-4"/>
              </w:rPr>
              <w:t>Әзіл</w:t>
            </w:r>
          </w:p>
        </w:tc>
        <w:tc>
          <w:tcPr>
            <w:tcW w:w="1560" w:type="dxa"/>
            <w:tcBorders>
              <w:top w:val="nil"/>
              <w:bottom w:val="nil"/>
            </w:tcBorders>
          </w:tcPr>
          <w:p w14:paraId="57E2967D" w14:textId="77777777" w:rsidR="004D1C38" w:rsidRDefault="004D1C38">
            <w:pPr>
              <w:pStyle w:val="TableParagraph"/>
              <w:ind w:left="0"/>
              <w:rPr>
                <w:sz w:val="18"/>
              </w:rPr>
            </w:pPr>
          </w:p>
        </w:tc>
        <w:tc>
          <w:tcPr>
            <w:tcW w:w="1277" w:type="dxa"/>
            <w:vMerge/>
            <w:tcBorders>
              <w:top w:val="nil"/>
              <w:bottom w:val="nil"/>
            </w:tcBorders>
          </w:tcPr>
          <w:p w14:paraId="2AB42A67" w14:textId="77777777" w:rsidR="004D1C38" w:rsidRDefault="004D1C38">
            <w:pPr>
              <w:rPr>
                <w:sz w:val="2"/>
                <w:szCs w:val="2"/>
              </w:rPr>
            </w:pPr>
          </w:p>
        </w:tc>
        <w:tc>
          <w:tcPr>
            <w:tcW w:w="2445" w:type="dxa"/>
            <w:vMerge/>
            <w:tcBorders>
              <w:top w:val="nil"/>
              <w:bottom w:val="nil"/>
            </w:tcBorders>
          </w:tcPr>
          <w:p w14:paraId="5CCB87F5" w14:textId="77777777" w:rsidR="004D1C38" w:rsidRDefault="004D1C38">
            <w:pPr>
              <w:rPr>
                <w:sz w:val="2"/>
                <w:szCs w:val="2"/>
              </w:rPr>
            </w:pPr>
          </w:p>
        </w:tc>
      </w:tr>
      <w:tr w:rsidR="004D1C38" w14:paraId="0130A919" w14:textId="77777777">
        <w:trPr>
          <w:trHeight w:val="253"/>
        </w:trPr>
        <w:tc>
          <w:tcPr>
            <w:tcW w:w="1346" w:type="dxa"/>
            <w:tcBorders>
              <w:top w:val="nil"/>
              <w:bottom w:val="nil"/>
            </w:tcBorders>
          </w:tcPr>
          <w:p w14:paraId="33986A82" w14:textId="77777777" w:rsidR="004D1C38" w:rsidRDefault="004D1C38">
            <w:pPr>
              <w:pStyle w:val="TableParagraph"/>
              <w:ind w:left="0"/>
              <w:rPr>
                <w:sz w:val="18"/>
              </w:rPr>
            </w:pPr>
          </w:p>
        </w:tc>
        <w:tc>
          <w:tcPr>
            <w:tcW w:w="2976" w:type="dxa"/>
            <w:tcBorders>
              <w:top w:val="nil"/>
              <w:bottom w:val="nil"/>
            </w:tcBorders>
          </w:tcPr>
          <w:p w14:paraId="793ABAF7" w14:textId="77777777" w:rsidR="004D1C38" w:rsidRDefault="003D5EA4">
            <w:pPr>
              <w:pStyle w:val="TableParagraph"/>
              <w:spacing w:line="233" w:lineRule="exact"/>
              <w:ind w:left="108"/>
            </w:pPr>
            <w:r>
              <w:rPr>
                <w:i/>
              </w:rPr>
              <w:t>Man,</w:t>
            </w:r>
            <w:r>
              <w:rPr>
                <w:i/>
                <w:spacing w:val="71"/>
                <w:w w:val="150"/>
              </w:rPr>
              <w:t xml:space="preserve"> </w:t>
            </w:r>
            <w:r>
              <w:rPr>
                <w:i/>
              </w:rPr>
              <w:t>Qazaqstan</w:t>
            </w:r>
            <w:r>
              <w:rPr>
                <w:i/>
                <w:spacing w:val="72"/>
                <w:w w:val="150"/>
              </w:rPr>
              <w:t xml:space="preserve"> </w:t>
            </w:r>
            <w:r>
              <w:rPr>
                <w:i/>
              </w:rPr>
              <w:t>fighter</w:t>
            </w:r>
            <w:r>
              <w:rPr>
                <w:i/>
                <w:spacing w:val="72"/>
                <w:w w:val="150"/>
              </w:rPr>
              <w:t xml:space="preserve"> </w:t>
            </w:r>
            <w:r>
              <w:rPr>
                <w:spacing w:val="-5"/>
              </w:rPr>
              <w:t>бағ</w:t>
            </w:r>
          </w:p>
        </w:tc>
        <w:tc>
          <w:tcPr>
            <w:tcW w:w="1560" w:type="dxa"/>
            <w:tcBorders>
              <w:top w:val="nil"/>
              <w:bottom w:val="nil"/>
            </w:tcBorders>
          </w:tcPr>
          <w:p w14:paraId="5D238958" w14:textId="77777777" w:rsidR="004D1C38" w:rsidRDefault="004D1C38">
            <w:pPr>
              <w:pStyle w:val="TableParagraph"/>
              <w:ind w:left="0"/>
              <w:rPr>
                <w:sz w:val="18"/>
              </w:rPr>
            </w:pPr>
          </w:p>
        </w:tc>
        <w:tc>
          <w:tcPr>
            <w:tcW w:w="1277" w:type="dxa"/>
            <w:vMerge/>
            <w:tcBorders>
              <w:top w:val="nil"/>
              <w:bottom w:val="nil"/>
            </w:tcBorders>
          </w:tcPr>
          <w:p w14:paraId="3758D94C" w14:textId="77777777" w:rsidR="004D1C38" w:rsidRDefault="004D1C38">
            <w:pPr>
              <w:rPr>
                <w:sz w:val="2"/>
                <w:szCs w:val="2"/>
              </w:rPr>
            </w:pPr>
          </w:p>
        </w:tc>
        <w:tc>
          <w:tcPr>
            <w:tcW w:w="2445" w:type="dxa"/>
            <w:vMerge/>
            <w:tcBorders>
              <w:top w:val="nil"/>
              <w:bottom w:val="nil"/>
            </w:tcBorders>
          </w:tcPr>
          <w:p w14:paraId="66951AC3" w14:textId="77777777" w:rsidR="004D1C38" w:rsidRDefault="004D1C38">
            <w:pPr>
              <w:rPr>
                <w:sz w:val="2"/>
                <w:szCs w:val="2"/>
              </w:rPr>
            </w:pPr>
          </w:p>
        </w:tc>
      </w:tr>
      <w:tr w:rsidR="004D1C38" w14:paraId="6DC41766" w14:textId="77777777">
        <w:trPr>
          <w:trHeight w:val="251"/>
        </w:trPr>
        <w:tc>
          <w:tcPr>
            <w:tcW w:w="1346" w:type="dxa"/>
            <w:tcBorders>
              <w:top w:val="nil"/>
              <w:bottom w:val="nil"/>
            </w:tcBorders>
          </w:tcPr>
          <w:p w14:paraId="42D3DA08" w14:textId="77777777" w:rsidR="004D1C38" w:rsidRDefault="004D1C38">
            <w:pPr>
              <w:pStyle w:val="TableParagraph"/>
              <w:ind w:left="0"/>
              <w:rPr>
                <w:sz w:val="18"/>
              </w:rPr>
            </w:pPr>
          </w:p>
        </w:tc>
        <w:tc>
          <w:tcPr>
            <w:tcW w:w="2976" w:type="dxa"/>
            <w:tcBorders>
              <w:top w:val="nil"/>
              <w:bottom w:val="nil"/>
            </w:tcBorders>
          </w:tcPr>
          <w:p w14:paraId="5460365B" w14:textId="77777777" w:rsidR="004D1C38" w:rsidRDefault="003D5EA4">
            <w:pPr>
              <w:pStyle w:val="TableParagraph"/>
              <w:spacing w:line="232" w:lineRule="exact"/>
              <w:ind w:left="108"/>
            </w:pPr>
            <w:r>
              <w:t>дарламалары</w:t>
            </w:r>
            <w:r>
              <w:rPr>
                <w:spacing w:val="41"/>
              </w:rPr>
              <w:t xml:space="preserve">  </w:t>
            </w:r>
            <w:r>
              <w:t>бар.</w:t>
            </w:r>
            <w:r>
              <w:rPr>
                <w:spacing w:val="41"/>
              </w:rPr>
              <w:t xml:space="preserve">  </w:t>
            </w:r>
            <w:r>
              <w:rPr>
                <w:spacing w:val="-2"/>
              </w:rPr>
              <w:t>Балапан</w:t>
            </w:r>
          </w:p>
        </w:tc>
        <w:tc>
          <w:tcPr>
            <w:tcW w:w="1560" w:type="dxa"/>
            <w:tcBorders>
              <w:top w:val="nil"/>
              <w:bottom w:val="nil"/>
            </w:tcBorders>
          </w:tcPr>
          <w:p w14:paraId="0A121103" w14:textId="77777777" w:rsidR="004D1C38" w:rsidRDefault="004D1C38">
            <w:pPr>
              <w:pStyle w:val="TableParagraph"/>
              <w:ind w:left="0"/>
              <w:rPr>
                <w:sz w:val="18"/>
              </w:rPr>
            </w:pPr>
          </w:p>
        </w:tc>
        <w:tc>
          <w:tcPr>
            <w:tcW w:w="1277" w:type="dxa"/>
            <w:vMerge/>
            <w:tcBorders>
              <w:top w:val="nil"/>
              <w:bottom w:val="nil"/>
            </w:tcBorders>
          </w:tcPr>
          <w:p w14:paraId="72234C4B" w14:textId="77777777" w:rsidR="004D1C38" w:rsidRDefault="004D1C38">
            <w:pPr>
              <w:rPr>
                <w:sz w:val="2"/>
                <w:szCs w:val="2"/>
              </w:rPr>
            </w:pPr>
          </w:p>
        </w:tc>
        <w:tc>
          <w:tcPr>
            <w:tcW w:w="2445" w:type="dxa"/>
            <w:vMerge/>
            <w:tcBorders>
              <w:top w:val="nil"/>
              <w:bottom w:val="nil"/>
            </w:tcBorders>
          </w:tcPr>
          <w:p w14:paraId="4F32DFE4" w14:textId="77777777" w:rsidR="004D1C38" w:rsidRDefault="004D1C38">
            <w:pPr>
              <w:rPr>
                <w:sz w:val="2"/>
                <w:szCs w:val="2"/>
              </w:rPr>
            </w:pPr>
          </w:p>
        </w:tc>
      </w:tr>
      <w:tr w:rsidR="004D1C38" w14:paraId="610F5861" w14:textId="77777777">
        <w:trPr>
          <w:trHeight w:val="253"/>
        </w:trPr>
        <w:tc>
          <w:tcPr>
            <w:tcW w:w="1346" w:type="dxa"/>
            <w:tcBorders>
              <w:top w:val="nil"/>
              <w:bottom w:val="nil"/>
            </w:tcBorders>
          </w:tcPr>
          <w:p w14:paraId="16C2A1A3" w14:textId="77777777" w:rsidR="004D1C38" w:rsidRDefault="004D1C38">
            <w:pPr>
              <w:pStyle w:val="TableParagraph"/>
              <w:ind w:left="0"/>
              <w:rPr>
                <w:sz w:val="18"/>
              </w:rPr>
            </w:pPr>
          </w:p>
        </w:tc>
        <w:tc>
          <w:tcPr>
            <w:tcW w:w="2976" w:type="dxa"/>
            <w:tcBorders>
              <w:top w:val="nil"/>
              <w:bottom w:val="nil"/>
            </w:tcBorders>
          </w:tcPr>
          <w:p w14:paraId="43BFAE2D" w14:textId="77777777" w:rsidR="004D1C38" w:rsidRDefault="003D5EA4">
            <w:pPr>
              <w:pStyle w:val="TableParagraph"/>
              <w:spacing w:line="233" w:lineRule="exact"/>
              <w:ind w:left="108"/>
              <w:rPr>
                <w:i/>
              </w:rPr>
            </w:pPr>
            <w:r>
              <w:t>телеарнасында</w:t>
            </w:r>
            <w:r>
              <w:rPr>
                <w:spacing w:val="61"/>
                <w:w w:val="150"/>
              </w:rPr>
              <w:t xml:space="preserve"> </w:t>
            </w:r>
            <w:r>
              <w:rPr>
                <w:i/>
              </w:rPr>
              <w:t>«Bala</w:t>
            </w:r>
            <w:r>
              <w:rPr>
                <w:i/>
                <w:spacing w:val="58"/>
                <w:w w:val="150"/>
              </w:rPr>
              <w:t xml:space="preserve"> </w:t>
            </w:r>
            <w:r>
              <w:rPr>
                <w:i/>
                <w:spacing w:val="-2"/>
              </w:rPr>
              <w:t>time»,</w:t>
            </w:r>
          </w:p>
        </w:tc>
        <w:tc>
          <w:tcPr>
            <w:tcW w:w="1560" w:type="dxa"/>
            <w:tcBorders>
              <w:top w:val="nil"/>
              <w:bottom w:val="nil"/>
            </w:tcBorders>
          </w:tcPr>
          <w:p w14:paraId="2B89C486" w14:textId="77777777" w:rsidR="004D1C38" w:rsidRDefault="004D1C38">
            <w:pPr>
              <w:pStyle w:val="TableParagraph"/>
              <w:ind w:left="0"/>
              <w:rPr>
                <w:sz w:val="18"/>
              </w:rPr>
            </w:pPr>
          </w:p>
        </w:tc>
        <w:tc>
          <w:tcPr>
            <w:tcW w:w="1277" w:type="dxa"/>
            <w:vMerge/>
            <w:tcBorders>
              <w:top w:val="nil"/>
              <w:bottom w:val="nil"/>
            </w:tcBorders>
          </w:tcPr>
          <w:p w14:paraId="5F4509CA" w14:textId="77777777" w:rsidR="004D1C38" w:rsidRDefault="004D1C38">
            <w:pPr>
              <w:rPr>
                <w:sz w:val="2"/>
                <w:szCs w:val="2"/>
              </w:rPr>
            </w:pPr>
          </w:p>
        </w:tc>
        <w:tc>
          <w:tcPr>
            <w:tcW w:w="2445" w:type="dxa"/>
            <w:vMerge/>
            <w:tcBorders>
              <w:top w:val="nil"/>
              <w:bottom w:val="nil"/>
            </w:tcBorders>
          </w:tcPr>
          <w:p w14:paraId="769584AA" w14:textId="77777777" w:rsidR="004D1C38" w:rsidRDefault="004D1C38">
            <w:pPr>
              <w:rPr>
                <w:sz w:val="2"/>
                <w:szCs w:val="2"/>
              </w:rPr>
            </w:pPr>
          </w:p>
        </w:tc>
      </w:tr>
      <w:tr w:rsidR="004D1C38" w14:paraId="2988BBC5" w14:textId="77777777">
        <w:trPr>
          <w:trHeight w:val="253"/>
        </w:trPr>
        <w:tc>
          <w:tcPr>
            <w:tcW w:w="1346" w:type="dxa"/>
            <w:tcBorders>
              <w:top w:val="nil"/>
              <w:bottom w:val="nil"/>
            </w:tcBorders>
          </w:tcPr>
          <w:p w14:paraId="24BE6D5D" w14:textId="77777777" w:rsidR="004D1C38" w:rsidRDefault="004D1C38">
            <w:pPr>
              <w:pStyle w:val="TableParagraph"/>
              <w:ind w:left="0"/>
              <w:rPr>
                <w:sz w:val="18"/>
              </w:rPr>
            </w:pPr>
          </w:p>
        </w:tc>
        <w:tc>
          <w:tcPr>
            <w:tcW w:w="2976" w:type="dxa"/>
            <w:tcBorders>
              <w:top w:val="nil"/>
              <w:bottom w:val="nil"/>
            </w:tcBorders>
          </w:tcPr>
          <w:p w14:paraId="38764062" w14:textId="77777777" w:rsidR="004D1C38" w:rsidRDefault="003D5EA4">
            <w:pPr>
              <w:pStyle w:val="TableParagraph"/>
              <w:tabs>
                <w:tab w:val="left" w:pos="1511"/>
                <w:tab w:val="left" w:pos="2478"/>
              </w:tabs>
              <w:spacing w:line="233" w:lineRule="exact"/>
              <w:ind w:left="108"/>
              <w:rPr>
                <w:i/>
              </w:rPr>
            </w:pPr>
            <w:r>
              <w:rPr>
                <w:i/>
              </w:rPr>
              <w:t>«I-</w:t>
            </w:r>
            <w:r>
              <w:rPr>
                <w:i/>
                <w:spacing w:val="-2"/>
              </w:rPr>
              <w:t>balapan»,</w:t>
            </w:r>
            <w:r>
              <w:rPr>
                <w:i/>
              </w:rPr>
              <w:tab/>
            </w:r>
            <w:r>
              <w:rPr>
                <w:i/>
                <w:spacing w:val="-2"/>
              </w:rPr>
              <w:t>«Online</w:t>
            </w:r>
            <w:r>
              <w:rPr>
                <w:i/>
              </w:rPr>
              <w:tab/>
            </w:r>
            <w:r>
              <w:rPr>
                <w:i/>
                <w:spacing w:val="-4"/>
              </w:rPr>
              <w:t>bala</w:t>
            </w:r>
          </w:p>
        </w:tc>
        <w:tc>
          <w:tcPr>
            <w:tcW w:w="1560" w:type="dxa"/>
            <w:tcBorders>
              <w:top w:val="nil"/>
              <w:bottom w:val="nil"/>
            </w:tcBorders>
          </w:tcPr>
          <w:p w14:paraId="2B90C0E6" w14:textId="77777777" w:rsidR="004D1C38" w:rsidRDefault="004D1C38">
            <w:pPr>
              <w:pStyle w:val="TableParagraph"/>
              <w:ind w:left="0"/>
              <w:rPr>
                <w:sz w:val="18"/>
              </w:rPr>
            </w:pPr>
          </w:p>
        </w:tc>
        <w:tc>
          <w:tcPr>
            <w:tcW w:w="1277" w:type="dxa"/>
            <w:vMerge/>
            <w:tcBorders>
              <w:top w:val="nil"/>
              <w:bottom w:val="nil"/>
            </w:tcBorders>
          </w:tcPr>
          <w:p w14:paraId="6B451477" w14:textId="77777777" w:rsidR="004D1C38" w:rsidRDefault="004D1C38">
            <w:pPr>
              <w:rPr>
                <w:sz w:val="2"/>
                <w:szCs w:val="2"/>
              </w:rPr>
            </w:pPr>
          </w:p>
        </w:tc>
        <w:tc>
          <w:tcPr>
            <w:tcW w:w="2445" w:type="dxa"/>
            <w:vMerge/>
            <w:tcBorders>
              <w:top w:val="nil"/>
              <w:bottom w:val="nil"/>
            </w:tcBorders>
          </w:tcPr>
          <w:p w14:paraId="542EFC0F" w14:textId="77777777" w:rsidR="004D1C38" w:rsidRDefault="004D1C38">
            <w:pPr>
              <w:rPr>
                <w:sz w:val="2"/>
                <w:szCs w:val="2"/>
              </w:rPr>
            </w:pPr>
          </w:p>
        </w:tc>
      </w:tr>
      <w:tr w:rsidR="004D1C38" w14:paraId="5786CB03" w14:textId="77777777">
        <w:trPr>
          <w:trHeight w:val="253"/>
        </w:trPr>
        <w:tc>
          <w:tcPr>
            <w:tcW w:w="1346" w:type="dxa"/>
            <w:tcBorders>
              <w:top w:val="nil"/>
              <w:bottom w:val="nil"/>
            </w:tcBorders>
          </w:tcPr>
          <w:p w14:paraId="7D9832C1" w14:textId="77777777" w:rsidR="004D1C38" w:rsidRDefault="004D1C38">
            <w:pPr>
              <w:pStyle w:val="TableParagraph"/>
              <w:ind w:left="0"/>
              <w:rPr>
                <w:sz w:val="18"/>
              </w:rPr>
            </w:pPr>
          </w:p>
        </w:tc>
        <w:tc>
          <w:tcPr>
            <w:tcW w:w="2976" w:type="dxa"/>
            <w:tcBorders>
              <w:top w:val="nil"/>
              <w:bottom w:val="nil"/>
            </w:tcBorders>
          </w:tcPr>
          <w:p w14:paraId="52E00D2C" w14:textId="77777777" w:rsidR="004D1C38" w:rsidRDefault="003D5EA4">
            <w:pPr>
              <w:pStyle w:val="TableParagraph"/>
              <w:tabs>
                <w:tab w:val="left" w:pos="998"/>
                <w:tab w:val="left" w:pos="2248"/>
              </w:tabs>
              <w:spacing w:line="233" w:lineRule="exact"/>
              <w:ind w:left="108"/>
              <w:rPr>
                <w:i/>
              </w:rPr>
            </w:pPr>
            <w:r>
              <w:rPr>
                <w:i/>
                <w:spacing w:val="-2"/>
              </w:rPr>
              <w:t>pan»,</w:t>
            </w:r>
            <w:r>
              <w:rPr>
                <w:i/>
              </w:rPr>
              <w:tab/>
            </w:r>
            <w:r>
              <w:rPr>
                <w:i/>
                <w:spacing w:val="-2"/>
              </w:rPr>
              <w:t>«Balapan</w:t>
            </w:r>
            <w:r>
              <w:rPr>
                <w:i/>
              </w:rPr>
              <w:tab/>
            </w:r>
            <w:r>
              <w:rPr>
                <w:i/>
                <w:spacing w:val="-2"/>
              </w:rPr>
              <w:t>news»;</w:t>
            </w:r>
          </w:p>
        </w:tc>
        <w:tc>
          <w:tcPr>
            <w:tcW w:w="1560" w:type="dxa"/>
            <w:tcBorders>
              <w:top w:val="nil"/>
              <w:bottom w:val="nil"/>
            </w:tcBorders>
          </w:tcPr>
          <w:p w14:paraId="786642F2" w14:textId="77777777" w:rsidR="004D1C38" w:rsidRDefault="004D1C38">
            <w:pPr>
              <w:pStyle w:val="TableParagraph"/>
              <w:ind w:left="0"/>
              <w:rPr>
                <w:sz w:val="18"/>
              </w:rPr>
            </w:pPr>
          </w:p>
        </w:tc>
        <w:tc>
          <w:tcPr>
            <w:tcW w:w="1277" w:type="dxa"/>
            <w:vMerge/>
            <w:tcBorders>
              <w:top w:val="nil"/>
              <w:bottom w:val="nil"/>
            </w:tcBorders>
          </w:tcPr>
          <w:p w14:paraId="062348AF" w14:textId="77777777" w:rsidR="004D1C38" w:rsidRDefault="004D1C38">
            <w:pPr>
              <w:rPr>
                <w:sz w:val="2"/>
                <w:szCs w:val="2"/>
              </w:rPr>
            </w:pPr>
          </w:p>
        </w:tc>
        <w:tc>
          <w:tcPr>
            <w:tcW w:w="2445" w:type="dxa"/>
            <w:vMerge/>
            <w:tcBorders>
              <w:top w:val="nil"/>
              <w:bottom w:val="nil"/>
            </w:tcBorders>
          </w:tcPr>
          <w:p w14:paraId="12A82457" w14:textId="77777777" w:rsidR="004D1C38" w:rsidRDefault="004D1C38">
            <w:pPr>
              <w:rPr>
                <w:sz w:val="2"/>
                <w:szCs w:val="2"/>
              </w:rPr>
            </w:pPr>
          </w:p>
        </w:tc>
      </w:tr>
      <w:tr w:rsidR="004D1C38" w14:paraId="2C36B6C9" w14:textId="77777777">
        <w:trPr>
          <w:trHeight w:val="249"/>
        </w:trPr>
        <w:tc>
          <w:tcPr>
            <w:tcW w:w="1346" w:type="dxa"/>
            <w:tcBorders>
              <w:top w:val="nil"/>
              <w:bottom w:val="nil"/>
            </w:tcBorders>
          </w:tcPr>
          <w:p w14:paraId="69270EC6" w14:textId="77777777" w:rsidR="004D1C38" w:rsidRDefault="004D1C38">
            <w:pPr>
              <w:pStyle w:val="TableParagraph"/>
              <w:ind w:left="0"/>
              <w:rPr>
                <w:sz w:val="18"/>
              </w:rPr>
            </w:pPr>
          </w:p>
        </w:tc>
        <w:tc>
          <w:tcPr>
            <w:tcW w:w="2976" w:type="dxa"/>
            <w:tcBorders>
              <w:top w:val="nil"/>
              <w:bottom w:val="nil"/>
            </w:tcBorders>
          </w:tcPr>
          <w:p w14:paraId="1A6EB639" w14:textId="77777777" w:rsidR="004D1C38" w:rsidRDefault="003D5EA4">
            <w:pPr>
              <w:pStyle w:val="TableParagraph"/>
              <w:spacing w:line="230" w:lineRule="exact"/>
              <w:ind w:left="108"/>
              <w:rPr>
                <w:i/>
              </w:rPr>
            </w:pPr>
            <w:r>
              <w:rPr>
                <w:i/>
              </w:rPr>
              <w:t>«Hello,</w:t>
            </w:r>
            <w:r>
              <w:rPr>
                <w:i/>
                <w:spacing w:val="-4"/>
              </w:rPr>
              <w:t xml:space="preserve"> </w:t>
            </w:r>
            <w:r>
              <w:rPr>
                <w:i/>
              </w:rPr>
              <w:t>Balapan»,</w:t>
            </w:r>
            <w:r>
              <w:rPr>
                <w:i/>
                <w:spacing w:val="-3"/>
              </w:rPr>
              <w:t xml:space="preserve"> </w:t>
            </w:r>
            <w:r>
              <w:rPr>
                <w:i/>
                <w:spacing w:val="-2"/>
              </w:rPr>
              <w:t>«Science</w:t>
            </w:r>
          </w:p>
        </w:tc>
        <w:tc>
          <w:tcPr>
            <w:tcW w:w="1560" w:type="dxa"/>
            <w:tcBorders>
              <w:top w:val="nil"/>
              <w:bottom w:val="nil"/>
            </w:tcBorders>
          </w:tcPr>
          <w:p w14:paraId="24515897" w14:textId="77777777" w:rsidR="004D1C38" w:rsidRDefault="004D1C38">
            <w:pPr>
              <w:pStyle w:val="TableParagraph"/>
              <w:ind w:left="0"/>
              <w:rPr>
                <w:sz w:val="18"/>
              </w:rPr>
            </w:pPr>
          </w:p>
        </w:tc>
        <w:tc>
          <w:tcPr>
            <w:tcW w:w="1277" w:type="dxa"/>
            <w:vMerge/>
            <w:tcBorders>
              <w:top w:val="nil"/>
              <w:bottom w:val="nil"/>
            </w:tcBorders>
          </w:tcPr>
          <w:p w14:paraId="5FC04EF4" w14:textId="77777777" w:rsidR="004D1C38" w:rsidRDefault="004D1C38">
            <w:pPr>
              <w:rPr>
                <w:sz w:val="2"/>
                <w:szCs w:val="2"/>
              </w:rPr>
            </w:pPr>
          </w:p>
        </w:tc>
        <w:tc>
          <w:tcPr>
            <w:tcW w:w="2445" w:type="dxa"/>
            <w:vMerge/>
            <w:tcBorders>
              <w:top w:val="nil"/>
              <w:bottom w:val="nil"/>
            </w:tcBorders>
          </w:tcPr>
          <w:p w14:paraId="6FA1C606" w14:textId="77777777" w:rsidR="004D1C38" w:rsidRDefault="004D1C38">
            <w:pPr>
              <w:rPr>
                <w:sz w:val="2"/>
                <w:szCs w:val="2"/>
              </w:rPr>
            </w:pPr>
          </w:p>
        </w:tc>
      </w:tr>
    </w:tbl>
    <w:p w14:paraId="4A0F185B" w14:textId="77777777" w:rsidR="004D1C38" w:rsidRDefault="004D1C38">
      <w:pPr>
        <w:rPr>
          <w:sz w:val="2"/>
          <w:szCs w:val="2"/>
        </w:rPr>
        <w:sectPr w:rsidR="004D1C38">
          <w:pgSz w:w="11910" w:h="16840"/>
          <w:pgMar w:top="1040" w:right="425" w:bottom="960" w:left="1559" w:header="0" w:footer="775" w:gutter="0"/>
          <w:cols w:space="720"/>
        </w:sectPr>
      </w:pPr>
    </w:p>
    <w:p w14:paraId="40264502" w14:textId="77777777" w:rsidR="004D1C38" w:rsidRDefault="003D5EA4">
      <w:pPr>
        <w:pStyle w:val="a3"/>
        <w:spacing w:before="74"/>
        <w:ind w:left="159" w:firstLine="0"/>
        <w:jc w:val="left"/>
      </w:pPr>
      <w:r>
        <w:rPr>
          <w:noProof/>
        </w:rPr>
        <w:lastRenderedPageBreak/>
        <mc:AlternateContent>
          <mc:Choice Requires="wps">
            <w:drawing>
              <wp:anchor distT="0" distB="0" distL="0" distR="0" simplePos="0" relativeHeight="15744512" behindDoc="0" locked="0" layoutInCell="1" allowOverlap="1" wp14:anchorId="2972349C" wp14:editId="1D591BF7">
                <wp:simplePos x="0" y="0"/>
                <wp:positionH relativeFrom="page">
                  <wp:posOffset>1986026</wp:posOffset>
                </wp:positionH>
                <wp:positionV relativeFrom="page">
                  <wp:posOffset>8283828</wp:posOffset>
                </wp:positionV>
                <wp:extent cx="1807845" cy="26352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7845" cy="2635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2"/>
                              <w:gridCol w:w="775"/>
                              <w:gridCol w:w="1070"/>
                            </w:tblGrid>
                            <w:tr w:rsidR="004D1C38" w14:paraId="3E1105CF" w14:textId="77777777">
                              <w:trPr>
                                <w:trHeight w:val="194"/>
                              </w:trPr>
                              <w:tc>
                                <w:tcPr>
                                  <w:tcW w:w="872" w:type="dxa"/>
                                </w:tcPr>
                                <w:p w14:paraId="752AB9F4" w14:textId="77777777" w:rsidR="004D1C38" w:rsidRDefault="003D5EA4">
                                  <w:pPr>
                                    <w:pStyle w:val="TableParagraph"/>
                                    <w:spacing w:before="2" w:line="172" w:lineRule="exact"/>
                                    <w:rPr>
                                      <w:sz w:val="16"/>
                                    </w:rPr>
                                  </w:pPr>
                                  <w:r>
                                    <w:rPr>
                                      <w:spacing w:val="-2"/>
                                      <w:sz w:val="16"/>
                                    </w:rPr>
                                    <w:t>Атауы</w:t>
                                  </w:r>
                                </w:p>
                              </w:tc>
                              <w:tc>
                                <w:tcPr>
                                  <w:tcW w:w="775" w:type="dxa"/>
                                </w:tcPr>
                                <w:p w14:paraId="032CC6E5" w14:textId="77777777" w:rsidR="004D1C38" w:rsidRDefault="003D5EA4">
                                  <w:pPr>
                                    <w:pStyle w:val="TableParagraph"/>
                                    <w:spacing w:before="2" w:line="172" w:lineRule="exact"/>
                                    <w:ind w:left="105"/>
                                    <w:rPr>
                                      <w:sz w:val="16"/>
                                    </w:rPr>
                                  </w:pPr>
                                  <w:r>
                                    <w:rPr>
                                      <w:spacing w:val="-2"/>
                                      <w:sz w:val="16"/>
                                    </w:rPr>
                                    <w:t>Ережесі</w:t>
                                  </w:r>
                                </w:p>
                              </w:tc>
                              <w:tc>
                                <w:tcPr>
                                  <w:tcW w:w="1070" w:type="dxa"/>
                                </w:tcPr>
                                <w:p w14:paraId="67D6FF67" w14:textId="77777777" w:rsidR="004D1C38" w:rsidRDefault="003D5EA4">
                                  <w:pPr>
                                    <w:pStyle w:val="TableParagraph"/>
                                    <w:spacing w:before="2" w:line="172" w:lineRule="exact"/>
                                    <w:ind w:left="105"/>
                                    <w:rPr>
                                      <w:sz w:val="16"/>
                                    </w:rPr>
                                  </w:pPr>
                                  <w:r>
                                    <w:rPr>
                                      <w:spacing w:val="-2"/>
                                      <w:sz w:val="16"/>
                                    </w:rPr>
                                    <w:t>Мысалы</w:t>
                                  </w:r>
                                </w:p>
                              </w:tc>
                            </w:tr>
                            <w:tr w:rsidR="004D1C38" w14:paraId="3D36CDA8" w14:textId="77777777">
                              <w:trPr>
                                <w:trHeight w:val="191"/>
                              </w:trPr>
                              <w:tc>
                                <w:tcPr>
                                  <w:tcW w:w="872" w:type="dxa"/>
                                </w:tcPr>
                                <w:p w14:paraId="2E18BC8D" w14:textId="77777777" w:rsidR="004D1C38" w:rsidRDefault="003D5EA4">
                                  <w:pPr>
                                    <w:pStyle w:val="TableParagraph"/>
                                    <w:spacing w:line="172" w:lineRule="exact"/>
                                    <w:rPr>
                                      <w:sz w:val="16"/>
                                    </w:rPr>
                                  </w:pPr>
                                  <w:r>
                                    <w:rPr>
                                      <w:spacing w:val="-2"/>
                                      <w:sz w:val="16"/>
                                    </w:rPr>
                                    <w:t>Термин</w:t>
                                  </w:r>
                                </w:p>
                              </w:tc>
                              <w:tc>
                                <w:tcPr>
                                  <w:tcW w:w="775" w:type="dxa"/>
                                </w:tcPr>
                                <w:p w14:paraId="06064BB6" w14:textId="77777777" w:rsidR="004D1C38" w:rsidRDefault="004D1C38">
                                  <w:pPr>
                                    <w:pStyle w:val="TableParagraph"/>
                                    <w:ind w:left="0"/>
                                    <w:rPr>
                                      <w:sz w:val="12"/>
                                    </w:rPr>
                                  </w:pPr>
                                </w:p>
                              </w:tc>
                              <w:tc>
                                <w:tcPr>
                                  <w:tcW w:w="1070" w:type="dxa"/>
                                </w:tcPr>
                                <w:p w14:paraId="3A933A77" w14:textId="77777777" w:rsidR="004D1C38" w:rsidRDefault="004D1C38">
                                  <w:pPr>
                                    <w:pStyle w:val="TableParagraph"/>
                                    <w:ind w:left="0"/>
                                    <w:rPr>
                                      <w:sz w:val="12"/>
                                    </w:rPr>
                                  </w:pPr>
                                </w:p>
                              </w:tc>
                            </w:tr>
                          </w:tbl>
                          <w:p w14:paraId="7A7C8B7B" w14:textId="77777777" w:rsidR="004D1C38" w:rsidRDefault="004D1C38">
                            <w:pPr>
                              <w:pStyle w:val="a3"/>
                              <w:ind w:left="0" w:firstLine="0"/>
                              <w:jc w:val="left"/>
                            </w:pPr>
                          </w:p>
                        </w:txbxContent>
                      </wps:txbx>
                      <wps:bodyPr wrap="square" lIns="0" tIns="0" rIns="0" bIns="0" rtlCol="0">
                        <a:noAutofit/>
                      </wps:bodyPr>
                    </wps:wsp>
                  </a:graphicData>
                </a:graphic>
              </wp:anchor>
            </w:drawing>
          </mc:Choice>
          <mc:Fallback>
            <w:pict>
              <v:shapetype w14:anchorId="2972349C" id="_x0000_t202" coordsize="21600,21600" o:spt="202" path="m,l,21600r21600,l21600,xe">
                <v:stroke joinstyle="miter"/>
                <v:path gradientshapeok="t" o:connecttype="rect"/>
              </v:shapetype>
              <v:shape id="Textbox 193" o:spid="_x0000_s1187" type="#_x0000_t202" style="position:absolute;left:0;text-align:left;margin-left:156.4pt;margin-top:652.25pt;width:142.35pt;height:20.7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2"/>
                        <w:gridCol w:w="775"/>
                        <w:gridCol w:w="1070"/>
                      </w:tblGrid>
                      <w:tr w:rsidR="004D1C38" w14:paraId="3E1105CF" w14:textId="77777777">
                        <w:trPr>
                          <w:trHeight w:val="194"/>
                        </w:trPr>
                        <w:tc>
                          <w:tcPr>
                            <w:tcW w:w="872" w:type="dxa"/>
                          </w:tcPr>
                          <w:p w14:paraId="752AB9F4" w14:textId="77777777" w:rsidR="004D1C38" w:rsidRDefault="003D5EA4">
                            <w:pPr>
                              <w:pStyle w:val="TableParagraph"/>
                              <w:spacing w:before="2" w:line="172" w:lineRule="exact"/>
                              <w:rPr>
                                <w:sz w:val="16"/>
                              </w:rPr>
                            </w:pPr>
                            <w:r>
                              <w:rPr>
                                <w:spacing w:val="-2"/>
                                <w:sz w:val="16"/>
                              </w:rPr>
                              <w:t>Атауы</w:t>
                            </w:r>
                          </w:p>
                        </w:tc>
                        <w:tc>
                          <w:tcPr>
                            <w:tcW w:w="775" w:type="dxa"/>
                          </w:tcPr>
                          <w:p w14:paraId="032CC6E5" w14:textId="77777777" w:rsidR="004D1C38" w:rsidRDefault="003D5EA4">
                            <w:pPr>
                              <w:pStyle w:val="TableParagraph"/>
                              <w:spacing w:before="2" w:line="172" w:lineRule="exact"/>
                              <w:ind w:left="105"/>
                              <w:rPr>
                                <w:sz w:val="16"/>
                              </w:rPr>
                            </w:pPr>
                            <w:r>
                              <w:rPr>
                                <w:spacing w:val="-2"/>
                                <w:sz w:val="16"/>
                              </w:rPr>
                              <w:t>Ережесі</w:t>
                            </w:r>
                          </w:p>
                        </w:tc>
                        <w:tc>
                          <w:tcPr>
                            <w:tcW w:w="1070" w:type="dxa"/>
                          </w:tcPr>
                          <w:p w14:paraId="67D6FF67" w14:textId="77777777" w:rsidR="004D1C38" w:rsidRDefault="003D5EA4">
                            <w:pPr>
                              <w:pStyle w:val="TableParagraph"/>
                              <w:spacing w:before="2" w:line="172" w:lineRule="exact"/>
                              <w:ind w:left="105"/>
                              <w:rPr>
                                <w:sz w:val="16"/>
                              </w:rPr>
                            </w:pPr>
                            <w:r>
                              <w:rPr>
                                <w:spacing w:val="-2"/>
                                <w:sz w:val="16"/>
                              </w:rPr>
                              <w:t>Мысалы</w:t>
                            </w:r>
                          </w:p>
                        </w:tc>
                      </w:tr>
                      <w:tr w:rsidR="004D1C38" w14:paraId="3D36CDA8" w14:textId="77777777">
                        <w:trPr>
                          <w:trHeight w:val="191"/>
                        </w:trPr>
                        <w:tc>
                          <w:tcPr>
                            <w:tcW w:w="872" w:type="dxa"/>
                          </w:tcPr>
                          <w:p w14:paraId="2E18BC8D" w14:textId="77777777" w:rsidR="004D1C38" w:rsidRDefault="003D5EA4">
                            <w:pPr>
                              <w:pStyle w:val="TableParagraph"/>
                              <w:spacing w:line="172" w:lineRule="exact"/>
                              <w:rPr>
                                <w:sz w:val="16"/>
                              </w:rPr>
                            </w:pPr>
                            <w:r>
                              <w:rPr>
                                <w:spacing w:val="-2"/>
                                <w:sz w:val="16"/>
                              </w:rPr>
                              <w:t>Термин</w:t>
                            </w:r>
                          </w:p>
                        </w:tc>
                        <w:tc>
                          <w:tcPr>
                            <w:tcW w:w="775" w:type="dxa"/>
                          </w:tcPr>
                          <w:p w14:paraId="06064BB6" w14:textId="77777777" w:rsidR="004D1C38" w:rsidRDefault="004D1C38">
                            <w:pPr>
                              <w:pStyle w:val="TableParagraph"/>
                              <w:ind w:left="0"/>
                              <w:rPr>
                                <w:sz w:val="12"/>
                              </w:rPr>
                            </w:pPr>
                          </w:p>
                        </w:tc>
                        <w:tc>
                          <w:tcPr>
                            <w:tcW w:w="1070" w:type="dxa"/>
                          </w:tcPr>
                          <w:p w14:paraId="3A933A77" w14:textId="77777777" w:rsidR="004D1C38" w:rsidRDefault="004D1C38">
                            <w:pPr>
                              <w:pStyle w:val="TableParagraph"/>
                              <w:ind w:left="0"/>
                              <w:rPr>
                                <w:sz w:val="12"/>
                              </w:rPr>
                            </w:pPr>
                          </w:p>
                        </w:tc>
                      </w:tr>
                    </w:tbl>
                    <w:p w14:paraId="7A7C8B7B" w14:textId="77777777" w:rsidR="004D1C38" w:rsidRDefault="004D1C38">
                      <w:pPr>
                        <w:pStyle w:val="a3"/>
                        <w:ind w:left="0" w:firstLine="0"/>
                        <w:jc w:val="left"/>
                      </w:pPr>
                    </w:p>
                  </w:txbxContent>
                </v:textbox>
                <w10:wrap anchorx="page" anchory="page"/>
              </v:shape>
            </w:pict>
          </mc:Fallback>
        </mc:AlternateContent>
      </w:r>
      <w:r>
        <w:rPr>
          <w:noProof/>
        </w:rPr>
        <mc:AlternateContent>
          <mc:Choice Requires="wps">
            <w:drawing>
              <wp:anchor distT="0" distB="0" distL="0" distR="0" simplePos="0" relativeHeight="15745024" behindDoc="0" locked="0" layoutInCell="1" allowOverlap="1" wp14:anchorId="7E929DA8" wp14:editId="59B72872">
                <wp:simplePos x="0" y="0"/>
                <wp:positionH relativeFrom="page">
                  <wp:posOffset>1986025</wp:posOffset>
                </wp:positionH>
                <wp:positionV relativeFrom="page">
                  <wp:posOffset>8709406</wp:posOffset>
                </wp:positionV>
                <wp:extent cx="1795780" cy="26352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5780" cy="2635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849"/>
                              <w:gridCol w:w="1051"/>
                            </w:tblGrid>
                            <w:tr w:rsidR="004D1C38" w14:paraId="124EED28" w14:textId="77777777">
                              <w:trPr>
                                <w:trHeight w:val="191"/>
                              </w:trPr>
                              <w:tc>
                                <w:tcPr>
                                  <w:tcW w:w="797" w:type="dxa"/>
                                </w:tcPr>
                                <w:p w14:paraId="72FFB317" w14:textId="77777777" w:rsidR="004D1C38" w:rsidRDefault="003D5EA4">
                                  <w:pPr>
                                    <w:pStyle w:val="TableParagraph"/>
                                    <w:spacing w:before="1" w:line="170" w:lineRule="exact"/>
                                    <w:rPr>
                                      <w:sz w:val="16"/>
                                    </w:rPr>
                                  </w:pPr>
                                  <w:r>
                                    <w:rPr>
                                      <w:spacing w:val="-2"/>
                                      <w:sz w:val="16"/>
                                    </w:rPr>
                                    <w:t>Атауы</w:t>
                                  </w:r>
                                </w:p>
                              </w:tc>
                              <w:tc>
                                <w:tcPr>
                                  <w:tcW w:w="849" w:type="dxa"/>
                                </w:tcPr>
                                <w:p w14:paraId="56866241" w14:textId="77777777" w:rsidR="004D1C38" w:rsidRDefault="003D5EA4">
                                  <w:pPr>
                                    <w:pStyle w:val="TableParagraph"/>
                                    <w:spacing w:before="1" w:line="170" w:lineRule="exact"/>
                                    <w:ind w:left="105"/>
                                    <w:rPr>
                                      <w:sz w:val="16"/>
                                    </w:rPr>
                                  </w:pPr>
                                  <w:r>
                                    <w:rPr>
                                      <w:spacing w:val="-2"/>
                                      <w:sz w:val="16"/>
                                    </w:rPr>
                                    <w:t>Ережесі</w:t>
                                  </w:r>
                                </w:p>
                              </w:tc>
                              <w:tc>
                                <w:tcPr>
                                  <w:tcW w:w="1051" w:type="dxa"/>
                                </w:tcPr>
                                <w:p w14:paraId="7C743CD7" w14:textId="77777777" w:rsidR="004D1C38" w:rsidRDefault="003D5EA4">
                                  <w:pPr>
                                    <w:pStyle w:val="TableParagraph"/>
                                    <w:spacing w:before="1" w:line="170" w:lineRule="exact"/>
                                    <w:ind w:left="106"/>
                                    <w:rPr>
                                      <w:sz w:val="16"/>
                                    </w:rPr>
                                  </w:pPr>
                                  <w:r>
                                    <w:rPr>
                                      <w:spacing w:val="-2"/>
                                      <w:sz w:val="16"/>
                                    </w:rPr>
                                    <w:t>Мысалы</w:t>
                                  </w:r>
                                </w:p>
                              </w:tc>
                            </w:tr>
                            <w:tr w:rsidR="004D1C38" w14:paraId="7D6D0751" w14:textId="77777777">
                              <w:trPr>
                                <w:trHeight w:val="194"/>
                              </w:trPr>
                              <w:tc>
                                <w:tcPr>
                                  <w:tcW w:w="797" w:type="dxa"/>
                                </w:tcPr>
                                <w:p w14:paraId="78ECE47B" w14:textId="77777777" w:rsidR="004D1C38" w:rsidRDefault="003D5EA4">
                                  <w:pPr>
                                    <w:pStyle w:val="TableParagraph"/>
                                    <w:spacing w:before="1" w:line="172" w:lineRule="exact"/>
                                    <w:rPr>
                                      <w:sz w:val="16"/>
                                    </w:rPr>
                                  </w:pPr>
                                  <w:r>
                                    <w:rPr>
                                      <w:spacing w:val="-2"/>
                                      <w:sz w:val="16"/>
                                    </w:rPr>
                                    <w:t>Будан</w:t>
                                  </w:r>
                                </w:p>
                              </w:tc>
                              <w:tc>
                                <w:tcPr>
                                  <w:tcW w:w="849" w:type="dxa"/>
                                </w:tcPr>
                                <w:p w14:paraId="3306316E" w14:textId="77777777" w:rsidR="004D1C38" w:rsidRDefault="004D1C38">
                                  <w:pPr>
                                    <w:pStyle w:val="TableParagraph"/>
                                    <w:ind w:left="0"/>
                                    <w:rPr>
                                      <w:sz w:val="12"/>
                                    </w:rPr>
                                  </w:pPr>
                                </w:p>
                              </w:tc>
                              <w:tc>
                                <w:tcPr>
                                  <w:tcW w:w="1051" w:type="dxa"/>
                                </w:tcPr>
                                <w:p w14:paraId="0FA30E6C" w14:textId="77777777" w:rsidR="004D1C38" w:rsidRDefault="004D1C38">
                                  <w:pPr>
                                    <w:pStyle w:val="TableParagraph"/>
                                    <w:ind w:left="0"/>
                                    <w:rPr>
                                      <w:sz w:val="12"/>
                                    </w:rPr>
                                  </w:pPr>
                                </w:p>
                              </w:tc>
                            </w:tr>
                          </w:tbl>
                          <w:p w14:paraId="5ABEB692" w14:textId="77777777" w:rsidR="004D1C38" w:rsidRDefault="004D1C38">
                            <w:pPr>
                              <w:pStyle w:val="a3"/>
                              <w:ind w:left="0" w:firstLine="0"/>
                              <w:jc w:val="left"/>
                            </w:pPr>
                          </w:p>
                        </w:txbxContent>
                      </wps:txbx>
                      <wps:bodyPr wrap="square" lIns="0" tIns="0" rIns="0" bIns="0" rtlCol="0">
                        <a:noAutofit/>
                      </wps:bodyPr>
                    </wps:wsp>
                  </a:graphicData>
                </a:graphic>
              </wp:anchor>
            </w:drawing>
          </mc:Choice>
          <mc:Fallback>
            <w:pict>
              <v:shape w14:anchorId="7E929DA8" id="Textbox 194" o:spid="_x0000_s1188" type="#_x0000_t202" style="position:absolute;left:0;text-align:left;margin-left:156.4pt;margin-top:685.8pt;width:141.4pt;height:20.7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849"/>
                        <w:gridCol w:w="1051"/>
                      </w:tblGrid>
                      <w:tr w:rsidR="004D1C38" w14:paraId="124EED28" w14:textId="77777777">
                        <w:trPr>
                          <w:trHeight w:val="191"/>
                        </w:trPr>
                        <w:tc>
                          <w:tcPr>
                            <w:tcW w:w="797" w:type="dxa"/>
                          </w:tcPr>
                          <w:p w14:paraId="72FFB317" w14:textId="77777777" w:rsidR="004D1C38" w:rsidRDefault="003D5EA4">
                            <w:pPr>
                              <w:pStyle w:val="TableParagraph"/>
                              <w:spacing w:before="1" w:line="170" w:lineRule="exact"/>
                              <w:rPr>
                                <w:sz w:val="16"/>
                              </w:rPr>
                            </w:pPr>
                            <w:r>
                              <w:rPr>
                                <w:spacing w:val="-2"/>
                                <w:sz w:val="16"/>
                              </w:rPr>
                              <w:t>Атауы</w:t>
                            </w:r>
                          </w:p>
                        </w:tc>
                        <w:tc>
                          <w:tcPr>
                            <w:tcW w:w="849" w:type="dxa"/>
                          </w:tcPr>
                          <w:p w14:paraId="56866241" w14:textId="77777777" w:rsidR="004D1C38" w:rsidRDefault="003D5EA4">
                            <w:pPr>
                              <w:pStyle w:val="TableParagraph"/>
                              <w:spacing w:before="1" w:line="170" w:lineRule="exact"/>
                              <w:ind w:left="105"/>
                              <w:rPr>
                                <w:sz w:val="16"/>
                              </w:rPr>
                            </w:pPr>
                            <w:r>
                              <w:rPr>
                                <w:spacing w:val="-2"/>
                                <w:sz w:val="16"/>
                              </w:rPr>
                              <w:t>Ережесі</w:t>
                            </w:r>
                          </w:p>
                        </w:tc>
                        <w:tc>
                          <w:tcPr>
                            <w:tcW w:w="1051" w:type="dxa"/>
                          </w:tcPr>
                          <w:p w14:paraId="7C743CD7" w14:textId="77777777" w:rsidR="004D1C38" w:rsidRDefault="003D5EA4">
                            <w:pPr>
                              <w:pStyle w:val="TableParagraph"/>
                              <w:spacing w:before="1" w:line="170" w:lineRule="exact"/>
                              <w:ind w:left="106"/>
                              <w:rPr>
                                <w:sz w:val="16"/>
                              </w:rPr>
                            </w:pPr>
                            <w:r>
                              <w:rPr>
                                <w:spacing w:val="-2"/>
                                <w:sz w:val="16"/>
                              </w:rPr>
                              <w:t>Мысалы</w:t>
                            </w:r>
                          </w:p>
                        </w:tc>
                      </w:tr>
                      <w:tr w:rsidR="004D1C38" w14:paraId="7D6D0751" w14:textId="77777777">
                        <w:trPr>
                          <w:trHeight w:val="194"/>
                        </w:trPr>
                        <w:tc>
                          <w:tcPr>
                            <w:tcW w:w="797" w:type="dxa"/>
                          </w:tcPr>
                          <w:p w14:paraId="78ECE47B" w14:textId="77777777" w:rsidR="004D1C38" w:rsidRDefault="003D5EA4">
                            <w:pPr>
                              <w:pStyle w:val="TableParagraph"/>
                              <w:spacing w:before="1" w:line="172" w:lineRule="exact"/>
                              <w:rPr>
                                <w:sz w:val="16"/>
                              </w:rPr>
                            </w:pPr>
                            <w:r>
                              <w:rPr>
                                <w:spacing w:val="-2"/>
                                <w:sz w:val="16"/>
                              </w:rPr>
                              <w:t>Будан</w:t>
                            </w:r>
                          </w:p>
                        </w:tc>
                        <w:tc>
                          <w:tcPr>
                            <w:tcW w:w="849" w:type="dxa"/>
                          </w:tcPr>
                          <w:p w14:paraId="3306316E" w14:textId="77777777" w:rsidR="004D1C38" w:rsidRDefault="004D1C38">
                            <w:pPr>
                              <w:pStyle w:val="TableParagraph"/>
                              <w:ind w:left="0"/>
                              <w:rPr>
                                <w:sz w:val="12"/>
                              </w:rPr>
                            </w:pPr>
                          </w:p>
                        </w:tc>
                        <w:tc>
                          <w:tcPr>
                            <w:tcW w:w="1051" w:type="dxa"/>
                          </w:tcPr>
                          <w:p w14:paraId="0FA30E6C" w14:textId="77777777" w:rsidR="004D1C38" w:rsidRDefault="004D1C38">
                            <w:pPr>
                              <w:pStyle w:val="TableParagraph"/>
                              <w:ind w:left="0"/>
                              <w:rPr>
                                <w:sz w:val="12"/>
                              </w:rPr>
                            </w:pPr>
                          </w:p>
                        </w:tc>
                      </w:tr>
                    </w:tbl>
                    <w:p w14:paraId="5ABEB692" w14:textId="77777777" w:rsidR="004D1C38" w:rsidRDefault="004D1C38">
                      <w:pPr>
                        <w:pStyle w:val="a3"/>
                        <w:ind w:left="0" w:firstLine="0"/>
                        <w:jc w:val="left"/>
                      </w:pPr>
                    </w:p>
                  </w:txbxContent>
                </v:textbox>
                <w10:wrap anchorx="page" anchory="page"/>
              </v:shape>
            </w:pict>
          </mc:Fallback>
        </mc:AlternateContent>
      </w:r>
      <w:r>
        <w:rPr>
          <w:noProof/>
        </w:rPr>
        <mc:AlternateContent>
          <mc:Choice Requires="wps">
            <w:drawing>
              <wp:anchor distT="0" distB="0" distL="0" distR="0" simplePos="0" relativeHeight="15745536" behindDoc="0" locked="0" layoutInCell="1" allowOverlap="1" wp14:anchorId="62978556" wp14:editId="69E331F8">
                <wp:simplePos x="0" y="0"/>
                <wp:positionH relativeFrom="page">
                  <wp:posOffset>1986026</wp:posOffset>
                </wp:positionH>
                <wp:positionV relativeFrom="page">
                  <wp:posOffset>9133077</wp:posOffset>
                </wp:positionV>
                <wp:extent cx="1782445" cy="26479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2445" cy="26479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895"/>
                              <w:gridCol w:w="888"/>
                            </w:tblGrid>
                            <w:tr w:rsidR="004D1C38" w14:paraId="7B8B4760" w14:textId="77777777">
                              <w:trPr>
                                <w:trHeight w:val="194"/>
                              </w:trPr>
                              <w:tc>
                                <w:tcPr>
                                  <w:tcW w:w="893" w:type="dxa"/>
                                </w:tcPr>
                                <w:p w14:paraId="74C23E90" w14:textId="77777777" w:rsidR="004D1C38" w:rsidRDefault="003D5EA4">
                                  <w:pPr>
                                    <w:pStyle w:val="TableParagraph"/>
                                    <w:spacing w:before="1" w:line="172" w:lineRule="exact"/>
                                    <w:rPr>
                                      <w:sz w:val="16"/>
                                    </w:rPr>
                                  </w:pPr>
                                  <w:r>
                                    <w:rPr>
                                      <w:spacing w:val="-2"/>
                                      <w:sz w:val="16"/>
                                    </w:rPr>
                                    <w:t>Атауы</w:t>
                                  </w:r>
                                </w:p>
                              </w:tc>
                              <w:tc>
                                <w:tcPr>
                                  <w:tcW w:w="895" w:type="dxa"/>
                                </w:tcPr>
                                <w:p w14:paraId="5AE70C21" w14:textId="77777777" w:rsidR="004D1C38" w:rsidRDefault="003D5EA4">
                                  <w:pPr>
                                    <w:pStyle w:val="TableParagraph"/>
                                    <w:spacing w:before="1" w:line="172" w:lineRule="exact"/>
                                    <w:ind w:left="108"/>
                                    <w:rPr>
                                      <w:sz w:val="16"/>
                                    </w:rPr>
                                  </w:pPr>
                                  <w:r>
                                    <w:rPr>
                                      <w:spacing w:val="-2"/>
                                      <w:sz w:val="16"/>
                                    </w:rPr>
                                    <w:t>Ережесі</w:t>
                                  </w:r>
                                </w:p>
                              </w:tc>
                              <w:tc>
                                <w:tcPr>
                                  <w:tcW w:w="888" w:type="dxa"/>
                                </w:tcPr>
                                <w:p w14:paraId="6CC92487" w14:textId="77777777" w:rsidR="004D1C38" w:rsidRDefault="003D5EA4">
                                  <w:pPr>
                                    <w:pStyle w:val="TableParagraph"/>
                                    <w:spacing w:before="1" w:line="172" w:lineRule="exact"/>
                                    <w:ind w:left="108"/>
                                    <w:rPr>
                                      <w:sz w:val="16"/>
                                    </w:rPr>
                                  </w:pPr>
                                  <w:r>
                                    <w:rPr>
                                      <w:spacing w:val="-2"/>
                                      <w:sz w:val="16"/>
                                    </w:rPr>
                                    <w:t>Мысалы</w:t>
                                  </w:r>
                                </w:p>
                              </w:tc>
                            </w:tr>
                            <w:tr w:rsidR="004D1C38" w14:paraId="36390EAF" w14:textId="77777777">
                              <w:trPr>
                                <w:trHeight w:val="193"/>
                              </w:trPr>
                              <w:tc>
                                <w:tcPr>
                                  <w:tcW w:w="893" w:type="dxa"/>
                                </w:tcPr>
                                <w:p w14:paraId="293E234A" w14:textId="77777777" w:rsidR="004D1C38" w:rsidRDefault="003D5EA4">
                                  <w:pPr>
                                    <w:pStyle w:val="TableParagraph"/>
                                    <w:spacing w:before="1" w:line="172" w:lineRule="exact"/>
                                    <w:rPr>
                                      <w:sz w:val="16"/>
                                    </w:rPr>
                                  </w:pPr>
                                  <w:r>
                                    <w:rPr>
                                      <w:spacing w:val="-2"/>
                                      <w:sz w:val="16"/>
                                    </w:rPr>
                                    <w:t>Диалект</w:t>
                                  </w:r>
                                </w:p>
                              </w:tc>
                              <w:tc>
                                <w:tcPr>
                                  <w:tcW w:w="895" w:type="dxa"/>
                                </w:tcPr>
                                <w:p w14:paraId="4FDC99A2" w14:textId="77777777" w:rsidR="004D1C38" w:rsidRDefault="004D1C38">
                                  <w:pPr>
                                    <w:pStyle w:val="TableParagraph"/>
                                    <w:ind w:left="0"/>
                                    <w:rPr>
                                      <w:sz w:val="12"/>
                                    </w:rPr>
                                  </w:pPr>
                                </w:p>
                              </w:tc>
                              <w:tc>
                                <w:tcPr>
                                  <w:tcW w:w="888" w:type="dxa"/>
                                </w:tcPr>
                                <w:p w14:paraId="5CFECE31" w14:textId="77777777" w:rsidR="004D1C38" w:rsidRDefault="004D1C38">
                                  <w:pPr>
                                    <w:pStyle w:val="TableParagraph"/>
                                    <w:ind w:left="0"/>
                                    <w:rPr>
                                      <w:sz w:val="12"/>
                                    </w:rPr>
                                  </w:pPr>
                                </w:p>
                              </w:tc>
                            </w:tr>
                          </w:tbl>
                          <w:p w14:paraId="45F52418" w14:textId="77777777" w:rsidR="004D1C38" w:rsidRDefault="004D1C38">
                            <w:pPr>
                              <w:pStyle w:val="a3"/>
                              <w:ind w:left="0" w:firstLine="0"/>
                              <w:jc w:val="left"/>
                            </w:pPr>
                          </w:p>
                        </w:txbxContent>
                      </wps:txbx>
                      <wps:bodyPr wrap="square" lIns="0" tIns="0" rIns="0" bIns="0" rtlCol="0">
                        <a:noAutofit/>
                      </wps:bodyPr>
                    </wps:wsp>
                  </a:graphicData>
                </a:graphic>
              </wp:anchor>
            </w:drawing>
          </mc:Choice>
          <mc:Fallback>
            <w:pict>
              <v:shape w14:anchorId="62978556" id="Textbox 195" o:spid="_x0000_s1189" type="#_x0000_t202" style="position:absolute;left:0;text-align:left;margin-left:156.4pt;margin-top:719.15pt;width:140.35pt;height:20.8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895"/>
                        <w:gridCol w:w="888"/>
                      </w:tblGrid>
                      <w:tr w:rsidR="004D1C38" w14:paraId="7B8B4760" w14:textId="77777777">
                        <w:trPr>
                          <w:trHeight w:val="194"/>
                        </w:trPr>
                        <w:tc>
                          <w:tcPr>
                            <w:tcW w:w="893" w:type="dxa"/>
                          </w:tcPr>
                          <w:p w14:paraId="74C23E90" w14:textId="77777777" w:rsidR="004D1C38" w:rsidRDefault="003D5EA4">
                            <w:pPr>
                              <w:pStyle w:val="TableParagraph"/>
                              <w:spacing w:before="1" w:line="172" w:lineRule="exact"/>
                              <w:rPr>
                                <w:sz w:val="16"/>
                              </w:rPr>
                            </w:pPr>
                            <w:r>
                              <w:rPr>
                                <w:spacing w:val="-2"/>
                                <w:sz w:val="16"/>
                              </w:rPr>
                              <w:t>Атауы</w:t>
                            </w:r>
                          </w:p>
                        </w:tc>
                        <w:tc>
                          <w:tcPr>
                            <w:tcW w:w="895" w:type="dxa"/>
                          </w:tcPr>
                          <w:p w14:paraId="5AE70C21" w14:textId="77777777" w:rsidR="004D1C38" w:rsidRDefault="003D5EA4">
                            <w:pPr>
                              <w:pStyle w:val="TableParagraph"/>
                              <w:spacing w:before="1" w:line="172" w:lineRule="exact"/>
                              <w:ind w:left="108"/>
                              <w:rPr>
                                <w:sz w:val="16"/>
                              </w:rPr>
                            </w:pPr>
                            <w:r>
                              <w:rPr>
                                <w:spacing w:val="-2"/>
                                <w:sz w:val="16"/>
                              </w:rPr>
                              <w:t>Ережесі</w:t>
                            </w:r>
                          </w:p>
                        </w:tc>
                        <w:tc>
                          <w:tcPr>
                            <w:tcW w:w="888" w:type="dxa"/>
                          </w:tcPr>
                          <w:p w14:paraId="6CC92487" w14:textId="77777777" w:rsidR="004D1C38" w:rsidRDefault="003D5EA4">
                            <w:pPr>
                              <w:pStyle w:val="TableParagraph"/>
                              <w:spacing w:before="1" w:line="172" w:lineRule="exact"/>
                              <w:ind w:left="108"/>
                              <w:rPr>
                                <w:sz w:val="16"/>
                              </w:rPr>
                            </w:pPr>
                            <w:r>
                              <w:rPr>
                                <w:spacing w:val="-2"/>
                                <w:sz w:val="16"/>
                              </w:rPr>
                              <w:t>Мысалы</w:t>
                            </w:r>
                          </w:p>
                        </w:tc>
                      </w:tr>
                      <w:tr w:rsidR="004D1C38" w14:paraId="36390EAF" w14:textId="77777777">
                        <w:trPr>
                          <w:trHeight w:val="193"/>
                        </w:trPr>
                        <w:tc>
                          <w:tcPr>
                            <w:tcW w:w="893" w:type="dxa"/>
                          </w:tcPr>
                          <w:p w14:paraId="293E234A" w14:textId="77777777" w:rsidR="004D1C38" w:rsidRDefault="003D5EA4">
                            <w:pPr>
                              <w:pStyle w:val="TableParagraph"/>
                              <w:spacing w:before="1" w:line="172" w:lineRule="exact"/>
                              <w:rPr>
                                <w:sz w:val="16"/>
                              </w:rPr>
                            </w:pPr>
                            <w:r>
                              <w:rPr>
                                <w:spacing w:val="-2"/>
                                <w:sz w:val="16"/>
                              </w:rPr>
                              <w:t>Диалект</w:t>
                            </w:r>
                          </w:p>
                        </w:tc>
                        <w:tc>
                          <w:tcPr>
                            <w:tcW w:w="895" w:type="dxa"/>
                          </w:tcPr>
                          <w:p w14:paraId="4FDC99A2" w14:textId="77777777" w:rsidR="004D1C38" w:rsidRDefault="004D1C38">
                            <w:pPr>
                              <w:pStyle w:val="TableParagraph"/>
                              <w:ind w:left="0"/>
                              <w:rPr>
                                <w:sz w:val="12"/>
                              </w:rPr>
                            </w:pPr>
                          </w:p>
                        </w:tc>
                        <w:tc>
                          <w:tcPr>
                            <w:tcW w:w="888" w:type="dxa"/>
                          </w:tcPr>
                          <w:p w14:paraId="5CFECE31" w14:textId="77777777" w:rsidR="004D1C38" w:rsidRDefault="004D1C38">
                            <w:pPr>
                              <w:pStyle w:val="TableParagraph"/>
                              <w:ind w:left="0"/>
                              <w:rPr>
                                <w:sz w:val="12"/>
                              </w:rPr>
                            </w:pPr>
                          </w:p>
                        </w:tc>
                      </w:tr>
                    </w:tbl>
                    <w:p w14:paraId="45F52418" w14:textId="77777777" w:rsidR="004D1C38" w:rsidRDefault="004D1C38">
                      <w:pPr>
                        <w:pStyle w:val="a3"/>
                        <w:ind w:left="0" w:firstLine="0"/>
                        <w:jc w:val="left"/>
                      </w:pP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4C00EF5A" wp14:editId="5AEB3DFD">
                <wp:simplePos x="0" y="0"/>
                <wp:positionH relativeFrom="page">
                  <wp:posOffset>1989073</wp:posOffset>
                </wp:positionH>
                <wp:positionV relativeFrom="page">
                  <wp:posOffset>8286877</wp:posOffset>
                </wp:positionV>
                <wp:extent cx="1802130" cy="25717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130" cy="2571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72"/>
                              <w:gridCol w:w="775"/>
                              <w:gridCol w:w="1070"/>
                            </w:tblGrid>
                            <w:tr w:rsidR="004D1C38" w14:paraId="276C95C8" w14:textId="77777777">
                              <w:trPr>
                                <w:trHeight w:val="204"/>
                              </w:trPr>
                              <w:tc>
                                <w:tcPr>
                                  <w:tcW w:w="872" w:type="dxa"/>
                                </w:tcPr>
                                <w:p w14:paraId="2573F4DE" w14:textId="77777777" w:rsidR="004D1C38" w:rsidRDefault="004D1C38">
                                  <w:pPr>
                                    <w:pStyle w:val="TableParagraph"/>
                                    <w:ind w:left="0"/>
                                    <w:rPr>
                                      <w:sz w:val="14"/>
                                    </w:rPr>
                                  </w:pPr>
                                </w:p>
                              </w:tc>
                              <w:tc>
                                <w:tcPr>
                                  <w:tcW w:w="775" w:type="dxa"/>
                                </w:tcPr>
                                <w:p w14:paraId="6C859C46" w14:textId="77777777" w:rsidR="004D1C38" w:rsidRDefault="004D1C38">
                                  <w:pPr>
                                    <w:pStyle w:val="TableParagraph"/>
                                    <w:ind w:left="0"/>
                                    <w:rPr>
                                      <w:sz w:val="14"/>
                                    </w:rPr>
                                  </w:pPr>
                                </w:p>
                              </w:tc>
                              <w:tc>
                                <w:tcPr>
                                  <w:tcW w:w="1070" w:type="dxa"/>
                                </w:tcPr>
                                <w:p w14:paraId="5CC90909" w14:textId="77777777" w:rsidR="004D1C38" w:rsidRDefault="004D1C38">
                                  <w:pPr>
                                    <w:pStyle w:val="TableParagraph"/>
                                    <w:ind w:left="0"/>
                                    <w:rPr>
                                      <w:sz w:val="14"/>
                                    </w:rPr>
                                  </w:pPr>
                                </w:p>
                              </w:tc>
                            </w:tr>
                            <w:tr w:rsidR="004D1C38" w14:paraId="6682C7AD" w14:textId="77777777">
                              <w:trPr>
                                <w:trHeight w:val="201"/>
                              </w:trPr>
                              <w:tc>
                                <w:tcPr>
                                  <w:tcW w:w="872" w:type="dxa"/>
                                </w:tcPr>
                                <w:p w14:paraId="0BBAE8A2" w14:textId="77777777" w:rsidR="004D1C38" w:rsidRDefault="004D1C38">
                                  <w:pPr>
                                    <w:pStyle w:val="TableParagraph"/>
                                    <w:ind w:left="0"/>
                                    <w:rPr>
                                      <w:sz w:val="14"/>
                                    </w:rPr>
                                  </w:pPr>
                                </w:p>
                              </w:tc>
                              <w:tc>
                                <w:tcPr>
                                  <w:tcW w:w="775" w:type="dxa"/>
                                </w:tcPr>
                                <w:p w14:paraId="1C7B5390" w14:textId="77777777" w:rsidR="004D1C38" w:rsidRDefault="004D1C38">
                                  <w:pPr>
                                    <w:pStyle w:val="TableParagraph"/>
                                    <w:ind w:left="0"/>
                                    <w:rPr>
                                      <w:sz w:val="14"/>
                                    </w:rPr>
                                  </w:pPr>
                                </w:p>
                              </w:tc>
                              <w:tc>
                                <w:tcPr>
                                  <w:tcW w:w="1070" w:type="dxa"/>
                                </w:tcPr>
                                <w:p w14:paraId="42418471" w14:textId="77777777" w:rsidR="004D1C38" w:rsidRDefault="004D1C38">
                                  <w:pPr>
                                    <w:pStyle w:val="TableParagraph"/>
                                    <w:ind w:left="0"/>
                                    <w:rPr>
                                      <w:sz w:val="14"/>
                                    </w:rPr>
                                  </w:pPr>
                                </w:p>
                              </w:tc>
                            </w:tr>
                          </w:tbl>
                          <w:p w14:paraId="423335E1" w14:textId="77777777" w:rsidR="004D1C38" w:rsidRDefault="004D1C38">
                            <w:pPr>
                              <w:pStyle w:val="a3"/>
                              <w:ind w:left="0" w:firstLine="0"/>
                              <w:jc w:val="left"/>
                            </w:pPr>
                          </w:p>
                        </w:txbxContent>
                      </wps:txbx>
                      <wps:bodyPr wrap="square" lIns="0" tIns="0" rIns="0" bIns="0" rtlCol="0">
                        <a:noAutofit/>
                      </wps:bodyPr>
                    </wps:wsp>
                  </a:graphicData>
                </a:graphic>
              </wp:anchor>
            </w:drawing>
          </mc:Choice>
          <mc:Fallback>
            <w:pict>
              <v:shape w14:anchorId="4C00EF5A" id="Textbox 196" o:spid="_x0000_s1190" type="#_x0000_t202" style="position:absolute;left:0;text-align:left;margin-left:156.6pt;margin-top:652.5pt;width:141.9pt;height:20.2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" filled="f" stroked="f">
                <v:textbox inset="0,0,0,0">
                  <w:txbxContent>
                    <w:tbl>
                      <w:tblPr>
                        <w:tblStyle w:val="TableNormal"/>
                        <w:tblW w:w="0" w:type="auto"/>
                        <w:tblInd w:w="67" w:type="dxa"/>
                        <w:tblLayout w:type="fixed"/>
                        <w:tblLook w:val="01E0" w:firstRow="1" w:lastRow="1" w:firstColumn="1" w:lastColumn="1" w:noHBand="0" w:noVBand="0"/>
                      </w:tblPr>
                      <w:tblGrid>
                        <w:gridCol w:w="872"/>
                        <w:gridCol w:w="775"/>
                        <w:gridCol w:w="1070"/>
                      </w:tblGrid>
                      <w:tr w:rsidR="004D1C38" w14:paraId="276C95C8" w14:textId="77777777">
                        <w:trPr>
                          <w:trHeight w:val="204"/>
                        </w:trPr>
                        <w:tc>
                          <w:tcPr>
                            <w:tcW w:w="872" w:type="dxa"/>
                          </w:tcPr>
                          <w:p w14:paraId="2573F4DE" w14:textId="77777777" w:rsidR="004D1C38" w:rsidRDefault="004D1C38">
                            <w:pPr>
                              <w:pStyle w:val="TableParagraph"/>
                              <w:ind w:left="0"/>
                              <w:rPr>
                                <w:sz w:val="14"/>
                              </w:rPr>
                            </w:pPr>
                          </w:p>
                        </w:tc>
                        <w:tc>
                          <w:tcPr>
                            <w:tcW w:w="775" w:type="dxa"/>
                          </w:tcPr>
                          <w:p w14:paraId="6C859C46" w14:textId="77777777" w:rsidR="004D1C38" w:rsidRDefault="004D1C38">
                            <w:pPr>
                              <w:pStyle w:val="TableParagraph"/>
                              <w:ind w:left="0"/>
                              <w:rPr>
                                <w:sz w:val="14"/>
                              </w:rPr>
                            </w:pPr>
                          </w:p>
                        </w:tc>
                        <w:tc>
                          <w:tcPr>
                            <w:tcW w:w="1070" w:type="dxa"/>
                          </w:tcPr>
                          <w:p w14:paraId="5CC90909" w14:textId="77777777" w:rsidR="004D1C38" w:rsidRDefault="004D1C38">
                            <w:pPr>
                              <w:pStyle w:val="TableParagraph"/>
                              <w:ind w:left="0"/>
                              <w:rPr>
                                <w:sz w:val="14"/>
                              </w:rPr>
                            </w:pPr>
                          </w:p>
                        </w:tc>
                      </w:tr>
                      <w:tr w:rsidR="004D1C38" w14:paraId="6682C7AD" w14:textId="77777777">
                        <w:trPr>
                          <w:trHeight w:val="201"/>
                        </w:trPr>
                        <w:tc>
                          <w:tcPr>
                            <w:tcW w:w="872" w:type="dxa"/>
                          </w:tcPr>
                          <w:p w14:paraId="0BBAE8A2" w14:textId="77777777" w:rsidR="004D1C38" w:rsidRDefault="004D1C38">
                            <w:pPr>
                              <w:pStyle w:val="TableParagraph"/>
                              <w:ind w:left="0"/>
                              <w:rPr>
                                <w:sz w:val="14"/>
                              </w:rPr>
                            </w:pPr>
                          </w:p>
                        </w:tc>
                        <w:tc>
                          <w:tcPr>
                            <w:tcW w:w="775" w:type="dxa"/>
                          </w:tcPr>
                          <w:p w14:paraId="1C7B5390" w14:textId="77777777" w:rsidR="004D1C38" w:rsidRDefault="004D1C38">
                            <w:pPr>
                              <w:pStyle w:val="TableParagraph"/>
                              <w:ind w:left="0"/>
                              <w:rPr>
                                <w:sz w:val="14"/>
                              </w:rPr>
                            </w:pPr>
                          </w:p>
                        </w:tc>
                        <w:tc>
                          <w:tcPr>
                            <w:tcW w:w="1070" w:type="dxa"/>
                          </w:tcPr>
                          <w:p w14:paraId="42418471" w14:textId="77777777" w:rsidR="004D1C38" w:rsidRDefault="004D1C38">
                            <w:pPr>
                              <w:pStyle w:val="TableParagraph"/>
                              <w:ind w:left="0"/>
                              <w:rPr>
                                <w:sz w:val="14"/>
                              </w:rPr>
                            </w:pPr>
                          </w:p>
                        </w:tc>
                      </w:tr>
                    </w:tbl>
                    <w:p w14:paraId="423335E1" w14:textId="77777777" w:rsidR="004D1C38" w:rsidRDefault="004D1C38">
                      <w:pPr>
                        <w:pStyle w:val="a3"/>
                        <w:ind w:left="0" w:firstLine="0"/>
                        <w:jc w:val="left"/>
                      </w:pPr>
                    </w:p>
                  </w:txbxContent>
                </v:textbox>
                <w10:wrap anchorx="page" anchory="page"/>
              </v:shape>
            </w:pict>
          </mc:Fallback>
        </mc:AlternateContent>
      </w:r>
      <w:r>
        <w:rPr>
          <w:noProof/>
        </w:rPr>
        <mc:AlternateContent>
          <mc:Choice Requires="wps">
            <w:drawing>
              <wp:anchor distT="0" distB="0" distL="0" distR="0" simplePos="0" relativeHeight="15746560" behindDoc="0" locked="0" layoutInCell="1" allowOverlap="1" wp14:anchorId="0DB5FB24" wp14:editId="19703A98">
                <wp:simplePos x="0" y="0"/>
                <wp:positionH relativeFrom="page">
                  <wp:posOffset>1989073</wp:posOffset>
                </wp:positionH>
                <wp:positionV relativeFrom="page">
                  <wp:posOffset>8712454</wp:posOffset>
                </wp:positionV>
                <wp:extent cx="1790064" cy="25717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064" cy="2571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797"/>
                              <w:gridCol w:w="849"/>
                              <w:gridCol w:w="1051"/>
                            </w:tblGrid>
                            <w:tr w:rsidR="004D1C38" w14:paraId="7630D0C0" w14:textId="77777777">
                              <w:trPr>
                                <w:trHeight w:val="201"/>
                              </w:trPr>
                              <w:tc>
                                <w:tcPr>
                                  <w:tcW w:w="797" w:type="dxa"/>
                                </w:tcPr>
                                <w:p w14:paraId="35262941" w14:textId="77777777" w:rsidR="004D1C38" w:rsidRDefault="004D1C38">
                                  <w:pPr>
                                    <w:pStyle w:val="TableParagraph"/>
                                    <w:ind w:left="0"/>
                                    <w:rPr>
                                      <w:sz w:val="14"/>
                                    </w:rPr>
                                  </w:pPr>
                                </w:p>
                              </w:tc>
                              <w:tc>
                                <w:tcPr>
                                  <w:tcW w:w="849" w:type="dxa"/>
                                </w:tcPr>
                                <w:p w14:paraId="140965FA" w14:textId="77777777" w:rsidR="004D1C38" w:rsidRDefault="004D1C38">
                                  <w:pPr>
                                    <w:pStyle w:val="TableParagraph"/>
                                    <w:ind w:left="0"/>
                                    <w:rPr>
                                      <w:sz w:val="14"/>
                                    </w:rPr>
                                  </w:pPr>
                                </w:p>
                              </w:tc>
                              <w:tc>
                                <w:tcPr>
                                  <w:tcW w:w="1051" w:type="dxa"/>
                                </w:tcPr>
                                <w:p w14:paraId="4799E69C" w14:textId="77777777" w:rsidR="004D1C38" w:rsidRDefault="004D1C38">
                                  <w:pPr>
                                    <w:pStyle w:val="TableParagraph"/>
                                    <w:ind w:left="0"/>
                                    <w:rPr>
                                      <w:sz w:val="14"/>
                                    </w:rPr>
                                  </w:pPr>
                                </w:p>
                              </w:tc>
                            </w:tr>
                            <w:tr w:rsidR="004D1C38" w14:paraId="31D1413D" w14:textId="77777777">
                              <w:trPr>
                                <w:trHeight w:val="204"/>
                              </w:trPr>
                              <w:tc>
                                <w:tcPr>
                                  <w:tcW w:w="797" w:type="dxa"/>
                                </w:tcPr>
                                <w:p w14:paraId="49C54D09" w14:textId="77777777" w:rsidR="004D1C38" w:rsidRDefault="004D1C38">
                                  <w:pPr>
                                    <w:pStyle w:val="TableParagraph"/>
                                    <w:ind w:left="0"/>
                                    <w:rPr>
                                      <w:sz w:val="14"/>
                                    </w:rPr>
                                  </w:pPr>
                                </w:p>
                              </w:tc>
                              <w:tc>
                                <w:tcPr>
                                  <w:tcW w:w="849" w:type="dxa"/>
                                </w:tcPr>
                                <w:p w14:paraId="312932B4" w14:textId="77777777" w:rsidR="004D1C38" w:rsidRDefault="004D1C38">
                                  <w:pPr>
                                    <w:pStyle w:val="TableParagraph"/>
                                    <w:ind w:left="0"/>
                                    <w:rPr>
                                      <w:sz w:val="14"/>
                                    </w:rPr>
                                  </w:pPr>
                                </w:p>
                              </w:tc>
                              <w:tc>
                                <w:tcPr>
                                  <w:tcW w:w="1051" w:type="dxa"/>
                                </w:tcPr>
                                <w:p w14:paraId="148AF477" w14:textId="77777777" w:rsidR="004D1C38" w:rsidRDefault="004D1C38">
                                  <w:pPr>
                                    <w:pStyle w:val="TableParagraph"/>
                                    <w:ind w:left="0"/>
                                    <w:rPr>
                                      <w:sz w:val="14"/>
                                    </w:rPr>
                                  </w:pPr>
                                </w:p>
                              </w:tc>
                            </w:tr>
                          </w:tbl>
                          <w:p w14:paraId="43C089FE" w14:textId="77777777" w:rsidR="004D1C38" w:rsidRDefault="004D1C38">
                            <w:pPr>
                              <w:pStyle w:val="a3"/>
                              <w:ind w:left="0" w:firstLine="0"/>
                              <w:jc w:val="left"/>
                            </w:pPr>
                          </w:p>
                        </w:txbxContent>
                      </wps:txbx>
                      <wps:bodyPr wrap="square" lIns="0" tIns="0" rIns="0" bIns="0" rtlCol="0">
                        <a:noAutofit/>
                      </wps:bodyPr>
                    </wps:wsp>
                  </a:graphicData>
                </a:graphic>
              </wp:anchor>
            </w:drawing>
          </mc:Choice>
          <mc:Fallback>
            <w:pict>
              <v:shape w14:anchorId="0DB5FB24" id="Textbox 197" o:spid="_x0000_s1191" type="#_x0000_t202" style="position:absolute;left:0;text-align:left;margin-left:156.6pt;margin-top:686pt;width:140.95pt;height:20.2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" filled="f" stroked="f">
                <v:textbox inset="0,0,0,0">
                  <w:txbxContent>
                    <w:tbl>
                      <w:tblPr>
                        <w:tblStyle w:val="TableNormal"/>
                        <w:tblW w:w="0" w:type="auto"/>
                        <w:tblInd w:w="67" w:type="dxa"/>
                        <w:tblLayout w:type="fixed"/>
                        <w:tblLook w:val="01E0" w:firstRow="1" w:lastRow="1" w:firstColumn="1" w:lastColumn="1" w:noHBand="0" w:noVBand="0"/>
                      </w:tblPr>
                      <w:tblGrid>
                        <w:gridCol w:w="797"/>
                        <w:gridCol w:w="849"/>
                        <w:gridCol w:w="1051"/>
                      </w:tblGrid>
                      <w:tr w:rsidR="004D1C38" w14:paraId="7630D0C0" w14:textId="77777777">
                        <w:trPr>
                          <w:trHeight w:val="201"/>
                        </w:trPr>
                        <w:tc>
                          <w:tcPr>
                            <w:tcW w:w="797" w:type="dxa"/>
                          </w:tcPr>
                          <w:p w14:paraId="35262941" w14:textId="77777777" w:rsidR="004D1C38" w:rsidRDefault="004D1C38">
                            <w:pPr>
                              <w:pStyle w:val="TableParagraph"/>
                              <w:ind w:left="0"/>
                              <w:rPr>
                                <w:sz w:val="14"/>
                              </w:rPr>
                            </w:pPr>
                          </w:p>
                        </w:tc>
                        <w:tc>
                          <w:tcPr>
                            <w:tcW w:w="849" w:type="dxa"/>
                          </w:tcPr>
                          <w:p w14:paraId="140965FA" w14:textId="77777777" w:rsidR="004D1C38" w:rsidRDefault="004D1C38">
                            <w:pPr>
                              <w:pStyle w:val="TableParagraph"/>
                              <w:ind w:left="0"/>
                              <w:rPr>
                                <w:sz w:val="14"/>
                              </w:rPr>
                            </w:pPr>
                          </w:p>
                        </w:tc>
                        <w:tc>
                          <w:tcPr>
                            <w:tcW w:w="1051" w:type="dxa"/>
                          </w:tcPr>
                          <w:p w14:paraId="4799E69C" w14:textId="77777777" w:rsidR="004D1C38" w:rsidRDefault="004D1C38">
                            <w:pPr>
                              <w:pStyle w:val="TableParagraph"/>
                              <w:ind w:left="0"/>
                              <w:rPr>
                                <w:sz w:val="14"/>
                              </w:rPr>
                            </w:pPr>
                          </w:p>
                        </w:tc>
                      </w:tr>
                      <w:tr w:rsidR="004D1C38" w14:paraId="31D1413D" w14:textId="77777777">
                        <w:trPr>
                          <w:trHeight w:val="204"/>
                        </w:trPr>
                        <w:tc>
                          <w:tcPr>
                            <w:tcW w:w="797" w:type="dxa"/>
                          </w:tcPr>
                          <w:p w14:paraId="49C54D09" w14:textId="77777777" w:rsidR="004D1C38" w:rsidRDefault="004D1C38">
                            <w:pPr>
                              <w:pStyle w:val="TableParagraph"/>
                              <w:ind w:left="0"/>
                              <w:rPr>
                                <w:sz w:val="14"/>
                              </w:rPr>
                            </w:pPr>
                          </w:p>
                        </w:tc>
                        <w:tc>
                          <w:tcPr>
                            <w:tcW w:w="849" w:type="dxa"/>
                          </w:tcPr>
                          <w:p w14:paraId="312932B4" w14:textId="77777777" w:rsidR="004D1C38" w:rsidRDefault="004D1C38">
                            <w:pPr>
                              <w:pStyle w:val="TableParagraph"/>
                              <w:ind w:left="0"/>
                              <w:rPr>
                                <w:sz w:val="14"/>
                              </w:rPr>
                            </w:pPr>
                          </w:p>
                        </w:tc>
                        <w:tc>
                          <w:tcPr>
                            <w:tcW w:w="1051" w:type="dxa"/>
                          </w:tcPr>
                          <w:p w14:paraId="148AF477" w14:textId="77777777" w:rsidR="004D1C38" w:rsidRDefault="004D1C38">
                            <w:pPr>
                              <w:pStyle w:val="TableParagraph"/>
                              <w:ind w:left="0"/>
                              <w:rPr>
                                <w:sz w:val="14"/>
                              </w:rPr>
                            </w:pPr>
                          </w:p>
                        </w:tc>
                      </w:tr>
                    </w:tbl>
                    <w:p w14:paraId="43C089FE" w14:textId="77777777" w:rsidR="004D1C38" w:rsidRDefault="004D1C38">
                      <w:pPr>
                        <w:pStyle w:val="a3"/>
                        <w:ind w:left="0" w:firstLine="0"/>
                        <w:jc w:val="left"/>
                      </w:pPr>
                    </w:p>
                  </w:txbxContent>
                </v:textbox>
                <w10:wrap anchorx="page" anchory="page"/>
              </v:shape>
            </w:pict>
          </mc:Fallback>
        </mc:AlternateContent>
      </w:r>
      <w:r>
        <w:rPr>
          <w:noProof/>
        </w:rPr>
        <mc:AlternateContent>
          <mc:Choice Requires="wps">
            <w:drawing>
              <wp:anchor distT="0" distB="0" distL="0" distR="0" simplePos="0" relativeHeight="15747072" behindDoc="0" locked="0" layoutInCell="1" allowOverlap="1" wp14:anchorId="01849AA3" wp14:editId="572D0248">
                <wp:simplePos x="0" y="0"/>
                <wp:positionH relativeFrom="page">
                  <wp:posOffset>1989073</wp:posOffset>
                </wp:positionH>
                <wp:positionV relativeFrom="page">
                  <wp:posOffset>9136125</wp:posOffset>
                </wp:positionV>
                <wp:extent cx="1776095" cy="25844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6095" cy="25844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93"/>
                              <w:gridCol w:w="895"/>
                              <w:gridCol w:w="888"/>
                            </w:tblGrid>
                            <w:tr w:rsidR="004D1C38" w14:paraId="2FD2203E" w14:textId="77777777">
                              <w:trPr>
                                <w:trHeight w:val="204"/>
                              </w:trPr>
                              <w:tc>
                                <w:tcPr>
                                  <w:tcW w:w="893" w:type="dxa"/>
                                </w:tcPr>
                                <w:p w14:paraId="170D5AB2" w14:textId="77777777" w:rsidR="004D1C38" w:rsidRDefault="004D1C38">
                                  <w:pPr>
                                    <w:pStyle w:val="TableParagraph"/>
                                    <w:ind w:left="0"/>
                                    <w:rPr>
                                      <w:sz w:val="14"/>
                                    </w:rPr>
                                  </w:pPr>
                                </w:p>
                              </w:tc>
                              <w:tc>
                                <w:tcPr>
                                  <w:tcW w:w="895" w:type="dxa"/>
                                </w:tcPr>
                                <w:p w14:paraId="765D2492" w14:textId="77777777" w:rsidR="004D1C38" w:rsidRDefault="004D1C38">
                                  <w:pPr>
                                    <w:pStyle w:val="TableParagraph"/>
                                    <w:ind w:left="0"/>
                                    <w:rPr>
                                      <w:sz w:val="14"/>
                                    </w:rPr>
                                  </w:pPr>
                                </w:p>
                              </w:tc>
                              <w:tc>
                                <w:tcPr>
                                  <w:tcW w:w="888" w:type="dxa"/>
                                </w:tcPr>
                                <w:p w14:paraId="6E50E0EF" w14:textId="77777777" w:rsidR="004D1C38" w:rsidRDefault="004D1C38">
                                  <w:pPr>
                                    <w:pStyle w:val="TableParagraph"/>
                                    <w:ind w:left="0"/>
                                    <w:rPr>
                                      <w:sz w:val="14"/>
                                    </w:rPr>
                                  </w:pPr>
                                </w:p>
                              </w:tc>
                            </w:tr>
                            <w:tr w:rsidR="004D1C38" w14:paraId="3F9803F6" w14:textId="77777777">
                              <w:trPr>
                                <w:trHeight w:val="203"/>
                              </w:trPr>
                              <w:tc>
                                <w:tcPr>
                                  <w:tcW w:w="893" w:type="dxa"/>
                                </w:tcPr>
                                <w:p w14:paraId="2B2BC843" w14:textId="77777777" w:rsidR="004D1C38" w:rsidRDefault="004D1C38">
                                  <w:pPr>
                                    <w:pStyle w:val="TableParagraph"/>
                                    <w:ind w:left="0"/>
                                    <w:rPr>
                                      <w:sz w:val="14"/>
                                    </w:rPr>
                                  </w:pPr>
                                </w:p>
                              </w:tc>
                              <w:tc>
                                <w:tcPr>
                                  <w:tcW w:w="895" w:type="dxa"/>
                                </w:tcPr>
                                <w:p w14:paraId="49AE6EBB" w14:textId="77777777" w:rsidR="004D1C38" w:rsidRDefault="004D1C38">
                                  <w:pPr>
                                    <w:pStyle w:val="TableParagraph"/>
                                    <w:ind w:left="0"/>
                                    <w:rPr>
                                      <w:sz w:val="14"/>
                                    </w:rPr>
                                  </w:pPr>
                                </w:p>
                              </w:tc>
                              <w:tc>
                                <w:tcPr>
                                  <w:tcW w:w="888" w:type="dxa"/>
                                </w:tcPr>
                                <w:p w14:paraId="43DAE535" w14:textId="77777777" w:rsidR="004D1C38" w:rsidRDefault="004D1C38">
                                  <w:pPr>
                                    <w:pStyle w:val="TableParagraph"/>
                                    <w:ind w:left="0"/>
                                    <w:rPr>
                                      <w:sz w:val="14"/>
                                    </w:rPr>
                                  </w:pPr>
                                </w:p>
                              </w:tc>
                            </w:tr>
                          </w:tbl>
                          <w:p w14:paraId="45DCC8D0" w14:textId="77777777" w:rsidR="004D1C38" w:rsidRDefault="004D1C38">
                            <w:pPr>
                              <w:pStyle w:val="a3"/>
                              <w:ind w:left="0" w:firstLine="0"/>
                              <w:jc w:val="left"/>
                            </w:pPr>
                          </w:p>
                        </w:txbxContent>
                      </wps:txbx>
                      <wps:bodyPr wrap="square" lIns="0" tIns="0" rIns="0" bIns="0" rtlCol="0">
                        <a:noAutofit/>
                      </wps:bodyPr>
                    </wps:wsp>
                  </a:graphicData>
                </a:graphic>
              </wp:anchor>
            </w:drawing>
          </mc:Choice>
          <mc:Fallback>
            <w:pict>
              <v:shape w14:anchorId="01849AA3" id="Textbox 198" o:spid="_x0000_s1192" type="#_x0000_t202" style="position:absolute;left:0;text-align:left;margin-left:156.6pt;margin-top:719.4pt;width:139.85pt;height:20.3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" filled="f" stroked="f">
                <v:textbox inset="0,0,0,0">
                  <w:txbxContent>
                    <w:tbl>
                      <w:tblPr>
                        <w:tblStyle w:val="TableNormal"/>
                        <w:tblW w:w="0" w:type="auto"/>
                        <w:tblInd w:w="67" w:type="dxa"/>
                        <w:tblLayout w:type="fixed"/>
                        <w:tblLook w:val="01E0" w:firstRow="1" w:lastRow="1" w:firstColumn="1" w:lastColumn="1" w:noHBand="0" w:noVBand="0"/>
                      </w:tblPr>
                      <w:tblGrid>
                        <w:gridCol w:w="893"/>
                        <w:gridCol w:w="895"/>
                        <w:gridCol w:w="888"/>
                      </w:tblGrid>
                      <w:tr w:rsidR="004D1C38" w14:paraId="2FD2203E" w14:textId="77777777">
                        <w:trPr>
                          <w:trHeight w:val="204"/>
                        </w:trPr>
                        <w:tc>
                          <w:tcPr>
                            <w:tcW w:w="893" w:type="dxa"/>
                          </w:tcPr>
                          <w:p w14:paraId="170D5AB2" w14:textId="77777777" w:rsidR="004D1C38" w:rsidRDefault="004D1C38">
                            <w:pPr>
                              <w:pStyle w:val="TableParagraph"/>
                              <w:ind w:left="0"/>
                              <w:rPr>
                                <w:sz w:val="14"/>
                              </w:rPr>
                            </w:pPr>
                          </w:p>
                        </w:tc>
                        <w:tc>
                          <w:tcPr>
                            <w:tcW w:w="895" w:type="dxa"/>
                          </w:tcPr>
                          <w:p w14:paraId="765D2492" w14:textId="77777777" w:rsidR="004D1C38" w:rsidRDefault="004D1C38">
                            <w:pPr>
                              <w:pStyle w:val="TableParagraph"/>
                              <w:ind w:left="0"/>
                              <w:rPr>
                                <w:sz w:val="14"/>
                              </w:rPr>
                            </w:pPr>
                          </w:p>
                        </w:tc>
                        <w:tc>
                          <w:tcPr>
                            <w:tcW w:w="888" w:type="dxa"/>
                          </w:tcPr>
                          <w:p w14:paraId="6E50E0EF" w14:textId="77777777" w:rsidR="004D1C38" w:rsidRDefault="004D1C38">
                            <w:pPr>
                              <w:pStyle w:val="TableParagraph"/>
                              <w:ind w:left="0"/>
                              <w:rPr>
                                <w:sz w:val="14"/>
                              </w:rPr>
                            </w:pPr>
                          </w:p>
                        </w:tc>
                      </w:tr>
                      <w:tr w:rsidR="004D1C38" w14:paraId="3F9803F6" w14:textId="77777777">
                        <w:trPr>
                          <w:trHeight w:val="203"/>
                        </w:trPr>
                        <w:tc>
                          <w:tcPr>
                            <w:tcW w:w="893" w:type="dxa"/>
                          </w:tcPr>
                          <w:p w14:paraId="2B2BC843" w14:textId="77777777" w:rsidR="004D1C38" w:rsidRDefault="004D1C38">
                            <w:pPr>
                              <w:pStyle w:val="TableParagraph"/>
                              <w:ind w:left="0"/>
                              <w:rPr>
                                <w:sz w:val="14"/>
                              </w:rPr>
                            </w:pPr>
                          </w:p>
                        </w:tc>
                        <w:tc>
                          <w:tcPr>
                            <w:tcW w:w="895" w:type="dxa"/>
                          </w:tcPr>
                          <w:p w14:paraId="49AE6EBB" w14:textId="77777777" w:rsidR="004D1C38" w:rsidRDefault="004D1C38">
                            <w:pPr>
                              <w:pStyle w:val="TableParagraph"/>
                              <w:ind w:left="0"/>
                              <w:rPr>
                                <w:sz w:val="14"/>
                              </w:rPr>
                            </w:pPr>
                          </w:p>
                        </w:tc>
                        <w:tc>
                          <w:tcPr>
                            <w:tcW w:w="888" w:type="dxa"/>
                          </w:tcPr>
                          <w:p w14:paraId="43DAE535" w14:textId="77777777" w:rsidR="004D1C38" w:rsidRDefault="004D1C38">
                            <w:pPr>
                              <w:pStyle w:val="TableParagraph"/>
                              <w:ind w:left="0"/>
                              <w:rPr>
                                <w:sz w:val="14"/>
                              </w:rPr>
                            </w:pPr>
                          </w:p>
                        </w:tc>
                      </w:tr>
                    </w:tbl>
                    <w:p w14:paraId="45DCC8D0" w14:textId="77777777" w:rsidR="004D1C38" w:rsidRDefault="004D1C38">
                      <w:pPr>
                        <w:pStyle w:val="a3"/>
                        <w:ind w:left="0" w:firstLine="0"/>
                        <w:jc w:val="left"/>
                      </w:pPr>
                    </w:p>
                  </w:txbxContent>
                </v:textbox>
                <w10:wrap anchorx="page" anchory="page"/>
              </v:shape>
            </w:pict>
          </mc:Fallback>
        </mc:AlternateContent>
      </w:r>
      <w:r>
        <w:t>22-кестенің</w:t>
      </w:r>
      <w:r>
        <w:rPr>
          <w:spacing w:val="-5"/>
        </w:rPr>
        <w:t xml:space="preserve"> </w:t>
      </w:r>
      <w:r>
        <w:rPr>
          <w:spacing w:val="-2"/>
        </w:rPr>
        <w:t>жалғасы</w:t>
      </w:r>
    </w:p>
    <w:p w14:paraId="1732316D" w14:textId="77777777" w:rsidR="004D1C38" w:rsidRDefault="004D1C38">
      <w:pPr>
        <w:pStyle w:val="a3"/>
        <w:spacing w:after="1"/>
        <w:ind w:left="0" w:firstLine="0"/>
        <w:jc w:val="left"/>
        <w:rPr>
          <w:sz w:val="16"/>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6"/>
        <w:gridCol w:w="2976"/>
        <w:gridCol w:w="1560"/>
        <w:gridCol w:w="1277"/>
        <w:gridCol w:w="2445"/>
      </w:tblGrid>
      <w:tr w:rsidR="004D1C38" w14:paraId="16E94FB1" w14:textId="77777777">
        <w:trPr>
          <w:trHeight w:val="254"/>
        </w:trPr>
        <w:tc>
          <w:tcPr>
            <w:tcW w:w="9604" w:type="dxa"/>
            <w:gridSpan w:val="5"/>
          </w:tcPr>
          <w:p w14:paraId="7B9ED1F3" w14:textId="77777777" w:rsidR="004D1C38" w:rsidRDefault="003D5EA4">
            <w:pPr>
              <w:pStyle w:val="TableParagraph"/>
              <w:spacing w:line="234" w:lineRule="exact"/>
              <w:ind w:left="12"/>
              <w:jc w:val="center"/>
            </w:pPr>
            <w:r>
              <w:rPr>
                <w:spacing w:val="-10"/>
              </w:rPr>
              <w:t>1</w:t>
            </w:r>
          </w:p>
        </w:tc>
      </w:tr>
      <w:tr w:rsidR="004D1C38" w14:paraId="68BF2549" w14:textId="77777777">
        <w:trPr>
          <w:trHeight w:val="13662"/>
        </w:trPr>
        <w:tc>
          <w:tcPr>
            <w:tcW w:w="1346" w:type="dxa"/>
            <w:tcBorders>
              <w:bottom w:val="nil"/>
            </w:tcBorders>
          </w:tcPr>
          <w:p w14:paraId="0FA2E8E2" w14:textId="77777777" w:rsidR="004D1C38" w:rsidRDefault="004D1C38">
            <w:pPr>
              <w:pStyle w:val="TableParagraph"/>
              <w:ind w:left="0"/>
              <w:rPr>
                <w:sz w:val="20"/>
              </w:rPr>
            </w:pPr>
          </w:p>
        </w:tc>
        <w:tc>
          <w:tcPr>
            <w:tcW w:w="2976" w:type="dxa"/>
            <w:tcBorders>
              <w:bottom w:val="nil"/>
            </w:tcBorders>
          </w:tcPr>
          <w:p w14:paraId="77CCE6B0" w14:textId="77777777" w:rsidR="004D1C38" w:rsidRDefault="003D5EA4">
            <w:pPr>
              <w:pStyle w:val="TableParagraph"/>
              <w:ind w:left="108" w:right="93"/>
              <w:jc w:val="both"/>
            </w:pPr>
            <w:r>
              <w:rPr>
                <w:i/>
              </w:rPr>
              <w:t xml:space="preserve">сабағы» </w:t>
            </w:r>
            <w:r>
              <w:t>бағдарламалары</w:t>
            </w:r>
            <w:r>
              <w:rPr>
                <w:spacing w:val="40"/>
              </w:rPr>
              <w:t xml:space="preserve"> </w:t>
            </w:r>
            <w:r>
              <w:t>бар.</w:t>
            </w:r>
            <w:r>
              <w:rPr>
                <w:spacing w:val="78"/>
              </w:rPr>
              <w:t xml:space="preserve"> </w:t>
            </w:r>
            <w:r>
              <w:t>Хабар</w:t>
            </w:r>
            <w:r>
              <w:rPr>
                <w:spacing w:val="78"/>
              </w:rPr>
              <w:t xml:space="preserve"> </w:t>
            </w:r>
            <w:r>
              <w:t>телеарна</w:t>
            </w:r>
            <w:r>
              <w:rPr>
                <w:spacing w:val="52"/>
                <w:w w:val="150"/>
              </w:rPr>
              <w:t xml:space="preserve"> </w:t>
            </w:r>
            <w:r>
              <w:rPr>
                <w:spacing w:val="-2"/>
              </w:rPr>
              <w:t>сында</w:t>
            </w:r>
          </w:p>
          <w:p w14:paraId="0ABADDCF" w14:textId="77777777" w:rsidR="004D1C38" w:rsidRDefault="003D5EA4">
            <w:pPr>
              <w:pStyle w:val="TableParagraph"/>
              <w:ind w:left="108" w:right="94"/>
              <w:jc w:val="both"/>
            </w:pPr>
            <w:r>
              <w:rPr>
                <w:i/>
              </w:rPr>
              <w:t xml:space="preserve">«Қызық times»; «Шіркін, life»; «Хабарline», «Astana life» </w:t>
            </w:r>
            <w:r>
              <w:t>бағдарламалары бар.</w:t>
            </w:r>
          </w:p>
          <w:p w14:paraId="3DDC0905" w14:textId="77777777" w:rsidR="004D1C38" w:rsidRDefault="003D5EA4">
            <w:pPr>
              <w:pStyle w:val="TableParagraph"/>
              <w:spacing w:before="252" w:line="252" w:lineRule="exact"/>
              <w:ind w:left="108"/>
              <w:rPr>
                <w:i/>
              </w:rPr>
            </w:pPr>
            <w:r>
              <w:rPr>
                <w:i/>
              </w:rPr>
              <w:t>1-тапсырма:</w:t>
            </w:r>
            <w:r>
              <w:rPr>
                <w:i/>
                <w:spacing w:val="-6"/>
              </w:rPr>
              <w:t xml:space="preserve"> </w:t>
            </w:r>
            <w:r>
              <w:rPr>
                <w:i/>
              </w:rPr>
              <w:t>ПОПС</w:t>
            </w:r>
            <w:r>
              <w:rPr>
                <w:i/>
                <w:spacing w:val="-6"/>
              </w:rPr>
              <w:t xml:space="preserve"> </w:t>
            </w:r>
            <w:r>
              <w:rPr>
                <w:i/>
                <w:spacing w:val="-2"/>
              </w:rPr>
              <w:t>әдісі.</w:t>
            </w:r>
          </w:p>
          <w:p w14:paraId="3D52CED9" w14:textId="77777777" w:rsidR="004D1C38" w:rsidRDefault="003D5EA4">
            <w:pPr>
              <w:pStyle w:val="TableParagraph"/>
              <w:numPr>
                <w:ilvl w:val="0"/>
                <w:numId w:val="13"/>
              </w:numPr>
              <w:tabs>
                <w:tab w:val="left" w:pos="328"/>
              </w:tabs>
              <w:ind w:right="263" w:firstLine="0"/>
            </w:pPr>
            <w:r>
              <w:t>Пікір – мәтін туралы өз пікірін</w:t>
            </w:r>
            <w:r>
              <w:rPr>
                <w:spacing w:val="-14"/>
              </w:rPr>
              <w:t xml:space="preserve"> </w:t>
            </w:r>
            <w:r>
              <w:t>бір</w:t>
            </w:r>
            <w:r>
              <w:rPr>
                <w:spacing w:val="-14"/>
              </w:rPr>
              <w:t xml:space="preserve"> </w:t>
            </w:r>
            <w:r>
              <w:t>сөйлеммен</w:t>
            </w:r>
            <w:r>
              <w:rPr>
                <w:spacing w:val="-11"/>
              </w:rPr>
              <w:t xml:space="preserve"> </w:t>
            </w:r>
            <w:r>
              <w:t>айту;</w:t>
            </w:r>
          </w:p>
          <w:p w14:paraId="2CD61FFE" w14:textId="77777777" w:rsidR="004D1C38" w:rsidRDefault="003D5EA4">
            <w:pPr>
              <w:pStyle w:val="TableParagraph"/>
              <w:numPr>
                <w:ilvl w:val="0"/>
                <w:numId w:val="13"/>
              </w:numPr>
              <w:tabs>
                <w:tab w:val="left" w:pos="328"/>
              </w:tabs>
              <w:ind w:right="685" w:firstLine="0"/>
            </w:pPr>
            <w:r>
              <w:t>Дәлел-өз пікірін бір сөйлеммен</w:t>
            </w:r>
            <w:r>
              <w:rPr>
                <w:spacing w:val="-14"/>
              </w:rPr>
              <w:t xml:space="preserve"> </w:t>
            </w:r>
            <w:r>
              <w:t>дәлелдейді;</w:t>
            </w:r>
          </w:p>
          <w:p w14:paraId="2D961FDA" w14:textId="77777777" w:rsidR="004D1C38" w:rsidRDefault="003D5EA4">
            <w:pPr>
              <w:pStyle w:val="TableParagraph"/>
              <w:numPr>
                <w:ilvl w:val="0"/>
                <w:numId w:val="13"/>
              </w:numPr>
              <w:tabs>
                <w:tab w:val="left" w:pos="328"/>
              </w:tabs>
              <w:spacing w:before="1"/>
              <w:ind w:right="97" w:firstLine="0"/>
            </w:pPr>
            <w:r>
              <w:t>Мысал- өмірімен байланысты</w:t>
            </w:r>
            <w:r>
              <w:rPr>
                <w:spacing w:val="-14"/>
              </w:rPr>
              <w:t xml:space="preserve"> </w:t>
            </w:r>
            <w:r>
              <w:t>мысал</w:t>
            </w:r>
            <w:r>
              <w:rPr>
                <w:spacing w:val="-14"/>
              </w:rPr>
              <w:t xml:space="preserve"> </w:t>
            </w:r>
            <w:r>
              <w:t>келтіреді;</w:t>
            </w:r>
          </w:p>
          <w:p w14:paraId="7350BA18" w14:textId="77777777" w:rsidR="004D1C38" w:rsidRDefault="003D5EA4">
            <w:pPr>
              <w:pStyle w:val="TableParagraph"/>
              <w:numPr>
                <w:ilvl w:val="0"/>
                <w:numId w:val="13"/>
              </w:numPr>
              <w:tabs>
                <w:tab w:val="left" w:pos="328"/>
              </w:tabs>
              <w:ind w:right="543" w:firstLine="0"/>
            </w:pPr>
            <w:r>
              <w:t>Қорытынды-</w:t>
            </w:r>
            <w:r>
              <w:rPr>
                <w:spacing w:val="-14"/>
              </w:rPr>
              <w:t xml:space="preserve"> </w:t>
            </w:r>
            <w:r>
              <w:t xml:space="preserve">тақырып бойынша қорытынды </w:t>
            </w:r>
            <w:r>
              <w:rPr>
                <w:spacing w:val="-2"/>
              </w:rPr>
              <w:t>шығарады.</w:t>
            </w:r>
          </w:p>
          <w:p w14:paraId="7B002AFE" w14:textId="77777777" w:rsidR="004D1C38" w:rsidRDefault="003D5EA4">
            <w:pPr>
              <w:pStyle w:val="TableParagraph"/>
              <w:numPr>
                <w:ilvl w:val="0"/>
                <w:numId w:val="12"/>
              </w:numPr>
              <w:tabs>
                <w:tab w:val="left" w:pos="291"/>
              </w:tabs>
              <w:spacing w:before="252" w:line="252" w:lineRule="exact"/>
              <w:ind w:left="291" w:hanging="183"/>
              <w:rPr>
                <w:i/>
                <w:sz w:val="20"/>
              </w:rPr>
            </w:pPr>
            <w:r>
              <w:rPr>
                <w:i/>
                <w:spacing w:val="-2"/>
              </w:rPr>
              <w:t>тапсырма.</w:t>
            </w:r>
          </w:p>
          <w:p w14:paraId="507E5147" w14:textId="77777777" w:rsidR="004D1C38" w:rsidRDefault="003D5EA4">
            <w:pPr>
              <w:pStyle w:val="TableParagraph"/>
              <w:ind w:left="108"/>
            </w:pPr>
            <w:r>
              <w:t xml:space="preserve">Мәтін бойынша </w:t>
            </w:r>
            <w:r>
              <w:rPr>
                <w:i/>
              </w:rPr>
              <w:t>«Ойлан. Талқыла.</w:t>
            </w:r>
            <w:r>
              <w:rPr>
                <w:i/>
                <w:spacing w:val="-12"/>
              </w:rPr>
              <w:t xml:space="preserve"> </w:t>
            </w:r>
            <w:r>
              <w:rPr>
                <w:i/>
              </w:rPr>
              <w:t>Бөліс»</w:t>
            </w:r>
            <w:r>
              <w:rPr>
                <w:i/>
                <w:spacing w:val="-12"/>
              </w:rPr>
              <w:t xml:space="preserve"> </w:t>
            </w:r>
            <w:r>
              <w:rPr>
                <w:i/>
              </w:rPr>
              <w:t>әдісі</w:t>
            </w:r>
            <w:r>
              <w:rPr>
                <w:i/>
                <w:spacing w:val="-11"/>
              </w:rPr>
              <w:t xml:space="preserve"> </w:t>
            </w:r>
            <w:r>
              <w:t xml:space="preserve">арқылы топта талқылап бірін-бірі </w:t>
            </w:r>
            <w:r>
              <w:rPr>
                <w:spacing w:val="-2"/>
              </w:rPr>
              <w:t>толықтырады.</w:t>
            </w:r>
          </w:p>
          <w:p w14:paraId="1900E624" w14:textId="77777777" w:rsidR="004D1C38" w:rsidRDefault="004D1C38">
            <w:pPr>
              <w:pStyle w:val="TableParagraph"/>
              <w:ind w:left="0"/>
            </w:pPr>
          </w:p>
          <w:p w14:paraId="5289A248" w14:textId="77777777" w:rsidR="004D1C38" w:rsidRDefault="003D5EA4">
            <w:pPr>
              <w:pStyle w:val="TableParagraph"/>
              <w:ind w:left="108"/>
            </w:pPr>
            <w:r>
              <w:t>І топ. «Балапан» телеарнасындағы</w:t>
            </w:r>
            <w:r>
              <w:rPr>
                <w:spacing w:val="19"/>
              </w:rPr>
              <w:t xml:space="preserve"> </w:t>
            </w:r>
            <w:r>
              <w:t>будан сөздерді ата.</w:t>
            </w:r>
          </w:p>
          <w:p w14:paraId="05238EA2" w14:textId="77777777" w:rsidR="004D1C38" w:rsidRDefault="003D5EA4">
            <w:pPr>
              <w:pStyle w:val="TableParagraph"/>
              <w:spacing w:before="2"/>
              <w:ind w:left="108" w:right="612"/>
            </w:pPr>
            <w:r>
              <w:t>ІІ топ. «Қазақстан» телеарнасындағы</w:t>
            </w:r>
            <w:r>
              <w:rPr>
                <w:spacing w:val="-14"/>
              </w:rPr>
              <w:t xml:space="preserve"> </w:t>
            </w:r>
            <w:r>
              <w:t>будан сөздерді ата.</w:t>
            </w:r>
          </w:p>
          <w:p w14:paraId="40239499" w14:textId="77777777" w:rsidR="004D1C38" w:rsidRDefault="003D5EA4">
            <w:pPr>
              <w:pStyle w:val="TableParagraph"/>
              <w:ind w:left="108" w:right="612"/>
            </w:pPr>
            <w:r>
              <w:t>ІІІ топ. «Хабар» телеарнасындағы</w:t>
            </w:r>
            <w:r>
              <w:rPr>
                <w:spacing w:val="-14"/>
              </w:rPr>
              <w:t xml:space="preserve"> </w:t>
            </w:r>
            <w:r>
              <w:t>будан сөздерді ата.</w:t>
            </w:r>
          </w:p>
          <w:p w14:paraId="300890D1" w14:textId="77777777" w:rsidR="004D1C38" w:rsidRDefault="004D1C38">
            <w:pPr>
              <w:pStyle w:val="TableParagraph"/>
              <w:ind w:left="0"/>
            </w:pPr>
          </w:p>
          <w:p w14:paraId="53A87698" w14:textId="77777777" w:rsidR="004D1C38" w:rsidRDefault="003D5EA4">
            <w:pPr>
              <w:pStyle w:val="TableParagraph"/>
              <w:numPr>
                <w:ilvl w:val="0"/>
                <w:numId w:val="12"/>
              </w:numPr>
              <w:tabs>
                <w:tab w:val="left" w:pos="344"/>
              </w:tabs>
              <w:spacing w:line="252" w:lineRule="exact"/>
              <w:ind w:left="344" w:hanging="236"/>
            </w:pPr>
            <w:r>
              <w:rPr>
                <w:spacing w:val="-2"/>
              </w:rPr>
              <w:t>тапсырма</w:t>
            </w:r>
          </w:p>
          <w:p w14:paraId="00DA88CD" w14:textId="77777777" w:rsidR="004D1C38" w:rsidRDefault="003D5EA4">
            <w:pPr>
              <w:pStyle w:val="TableParagraph"/>
              <w:ind w:left="108"/>
            </w:pPr>
            <w:r>
              <w:t>Әр топ сәйкесінше</w:t>
            </w:r>
            <w:r>
              <w:rPr>
                <w:spacing w:val="40"/>
              </w:rPr>
              <w:t xml:space="preserve"> </w:t>
            </w:r>
            <w:r>
              <w:t>өз телеарналарына жаңа бағдарлама</w:t>
            </w:r>
            <w:r>
              <w:rPr>
                <w:spacing w:val="-14"/>
              </w:rPr>
              <w:t xml:space="preserve"> </w:t>
            </w:r>
            <w:r>
              <w:t>ойлап</w:t>
            </w:r>
            <w:r>
              <w:rPr>
                <w:spacing w:val="-14"/>
              </w:rPr>
              <w:t xml:space="preserve"> </w:t>
            </w:r>
            <w:r>
              <w:t xml:space="preserve">тауып, бағдарламаның атауын </w:t>
            </w:r>
            <w:r>
              <w:rPr>
                <w:spacing w:val="-2"/>
              </w:rPr>
              <w:t>ұсынады.</w:t>
            </w:r>
          </w:p>
          <w:p w14:paraId="5ABEE34F" w14:textId="77777777" w:rsidR="004D1C38" w:rsidRDefault="003D5EA4">
            <w:pPr>
              <w:pStyle w:val="TableParagraph"/>
              <w:spacing w:before="252"/>
              <w:ind w:left="108" w:right="400"/>
            </w:pPr>
            <w:r>
              <w:t>Грамматикалық</w:t>
            </w:r>
            <w:r>
              <w:rPr>
                <w:spacing w:val="-14"/>
              </w:rPr>
              <w:t xml:space="preserve"> </w:t>
            </w:r>
            <w:r>
              <w:t xml:space="preserve">тапсырма </w:t>
            </w:r>
            <w:r>
              <w:rPr>
                <w:spacing w:val="-2"/>
              </w:rPr>
              <w:t>1-тапсырма</w:t>
            </w:r>
          </w:p>
          <w:p w14:paraId="68232870" w14:textId="77777777" w:rsidR="004D1C38" w:rsidRDefault="003D5EA4">
            <w:pPr>
              <w:pStyle w:val="TableParagraph"/>
              <w:ind w:left="108" w:right="1412"/>
            </w:pPr>
            <w:r>
              <w:t>Кестені</w:t>
            </w:r>
            <w:r>
              <w:rPr>
                <w:spacing w:val="-14"/>
              </w:rPr>
              <w:t xml:space="preserve"> </w:t>
            </w:r>
            <w:r>
              <w:t>толтыр І топ</w:t>
            </w:r>
          </w:p>
          <w:p w14:paraId="27D334B8" w14:textId="77777777" w:rsidR="004D1C38" w:rsidRDefault="004D1C38">
            <w:pPr>
              <w:pStyle w:val="TableParagraph"/>
              <w:spacing w:before="163"/>
              <w:ind w:left="0"/>
            </w:pPr>
          </w:p>
          <w:p w14:paraId="6C9A3D20" w14:textId="77777777" w:rsidR="004D1C38" w:rsidRDefault="003D5EA4">
            <w:pPr>
              <w:pStyle w:val="TableParagraph"/>
              <w:spacing w:line="636" w:lineRule="auto"/>
              <w:ind w:left="108" w:right="2132"/>
            </w:pPr>
            <w:r>
              <w:t>ІІ топ ІІІ</w:t>
            </w:r>
            <w:r>
              <w:rPr>
                <w:spacing w:val="-4"/>
              </w:rPr>
              <w:t xml:space="preserve"> </w:t>
            </w:r>
            <w:r>
              <w:rPr>
                <w:spacing w:val="-5"/>
              </w:rPr>
              <w:t>топ</w:t>
            </w:r>
          </w:p>
        </w:tc>
        <w:tc>
          <w:tcPr>
            <w:tcW w:w="1560" w:type="dxa"/>
            <w:tcBorders>
              <w:bottom w:val="nil"/>
            </w:tcBorders>
          </w:tcPr>
          <w:p w14:paraId="7427DCFF" w14:textId="77777777" w:rsidR="004D1C38" w:rsidRDefault="004D1C38">
            <w:pPr>
              <w:pStyle w:val="TableParagraph"/>
              <w:ind w:left="0"/>
              <w:rPr>
                <w:sz w:val="20"/>
              </w:rPr>
            </w:pPr>
          </w:p>
        </w:tc>
        <w:tc>
          <w:tcPr>
            <w:tcW w:w="1277" w:type="dxa"/>
            <w:tcBorders>
              <w:bottom w:val="nil"/>
            </w:tcBorders>
          </w:tcPr>
          <w:p w14:paraId="385623E4" w14:textId="77777777" w:rsidR="004D1C38" w:rsidRDefault="004D1C38">
            <w:pPr>
              <w:pStyle w:val="TableParagraph"/>
              <w:ind w:left="0"/>
            </w:pPr>
          </w:p>
          <w:p w14:paraId="5BABA20A" w14:textId="77777777" w:rsidR="004D1C38" w:rsidRDefault="004D1C38">
            <w:pPr>
              <w:pStyle w:val="TableParagraph"/>
              <w:ind w:left="0"/>
            </w:pPr>
          </w:p>
          <w:p w14:paraId="62744D05" w14:textId="77777777" w:rsidR="004D1C38" w:rsidRDefault="004D1C38">
            <w:pPr>
              <w:pStyle w:val="TableParagraph"/>
              <w:ind w:left="0"/>
            </w:pPr>
          </w:p>
          <w:p w14:paraId="22BBAE88" w14:textId="77777777" w:rsidR="004D1C38" w:rsidRDefault="004D1C38">
            <w:pPr>
              <w:pStyle w:val="TableParagraph"/>
              <w:ind w:left="0"/>
            </w:pPr>
          </w:p>
          <w:p w14:paraId="15235899" w14:textId="77777777" w:rsidR="004D1C38" w:rsidRDefault="004D1C38">
            <w:pPr>
              <w:pStyle w:val="TableParagraph"/>
              <w:spacing w:before="252"/>
              <w:ind w:left="0"/>
            </w:pPr>
          </w:p>
          <w:p w14:paraId="080A9A1C" w14:textId="77777777" w:rsidR="004D1C38" w:rsidRDefault="003D5EA4">
            <w:pPr>
              <w:pStyle w:val="TableParagraph"/>
              <w:ind w:left="109"/>
            </w:pPr>
            <w:r>
              <w:t xml:space="preserve">2 </w:t>
            </w:r>
            <w:r>
              <w:rPr>
                <w:spacing w:val="-4"/>
              </w:rPr>
              <w:t>ұпай</w:t>
            </w:r>
          </w:p>
          <w:p w14:paraId="19C6E450" w14:textId="77777777" w:rsidR="004D1C38" w:rsidRDefault="004D1C38">
            <w:pPr>
              <w:pStyle w:val="TableParagraph"/>
              <w:ind w:left="0"/>
            </w:pPr>
          </w:p>
          <w:p w14:paraId="7E31971E" w14:textId="77777777" w:rsidR="004D1C38" w:rsidRDefault="004D1C38">
            <w:pPr>
              <w:pStyle w:val="TableParagraph"/>
              <w:ind w:left="0"/>
            </w:pPr>
          </w:p>
          <w:p w14:paraId="4F7F53BB" w14:textId="77777777" w:rsidR="004D1C38" w:rsidRDefault="004D1C38">
            <w:pPr>
              <w:pStyle w:val="TableParagraph"/>
              <w:ind w:left="0"/>
            </w:pPr>
          </w:p>
          <w:p w14:paraId="62BC1442" w14:textId="77777777" w:rsidR="004D1C38" w:rsidRDefault="004D1C38">
            <w:pPr>
              <w:pStyle w:val="TableParagraph"/>
              <w:ind w:left="0"/>
            </w:pPr>
          </w:p>
          <w:p w14:paraId="64621452" w14:textId="77777777" w:rsidR="004D1C38" w:rsidRDefault="004D1C38">
            <w:pPr>
              <w:pStyle w:val="TableParagraph"/>
              <w:ind w:left="0"/>
            </w:pPr>
          </w:p>
          <w:p w14:paraId="21B280A8" w14:textId="77777777" w:rsidR="004D1C38" w:rsidRDefault="004D1C38">
            <w:pPr>
              <w:pStyle w:val="TableParagraph"/>
              <w:ind w:left="0"/>
            </w:pPr>
          </w:p>
          <w:p w14:paraId="57FE71F7" w14:textId="77777777" w:rsidR="004D1C38" w:rsidRDefault="004D1C38">
            <w:pPr>
              <w:pStyle w:val="TableParagraph"/>
              <w:ind w:left="0"/>
            </w:pPr>
          </w:p>
          <w:p w14:paraId="5766EEC4" w14:textId="77777777" w:rsidR="004D1C38" w:rsidRDefault="004D1C38">
            <w:pPr>
              <w:pStyle w:val="TableParagraph"/>
              <w:ind w:left="0"/>
            </w:pPr>
          </w:p>
          <w:p w14:paraId="22E2AD79" w14:textId="77777777" w:rsidR="004D1C38" w:rsidRDefault="004D1C38">
            <w:pPr>
              <w:pStyle w:val="TableParagraph"/>
              <w:ind w:left="0"/>
            </w:pPr>
          </w:p>
          <w:p w14:paraId="6D25AD62" w14:textId="77777777" w:rsidR="004D1C38" w:rsidRDefault="004D1C38">
            <w:pPr>
              <w:pStyle w:val="TableParagraph"/>
              <w:ind w:left="0"/>
            </w:pPr>
          </w:p>
          <w:p w14:paraId="59796BCE" w14:textId="77777777" w:rsidR="004D1C38" w:rsidRDefault="004D1C38">
            <w:pPr>
              <w:pStyle w:val="TableParagraph"/>
              <w:ind w:left="0"/>
            </w:pPr>
          </w:p>
          <w:p w14:paraId="2229AA8F" w14:textId="77777777" w:rsidR="004D1C38" w:rsidRDefault="004D1C38">
            <w:pPr>
              <w:pStyle w:val="TableParagraph"/>
              <w:ind w:left="0"/>
            </w:pPr>
          </w:p>
          <w:p w14:paraId="3380F8EE" w14:textId="77777777" w:rsidR="004D1C38" w:rsidRDefault="003D5EA4">
            <w:pPr>
              <w:pStyle w:val="TableParagraph"/>
              <w:ind w:left="109"/>
            </w:pPr>
            <w:r>
              <w:t xml:space="preserve">1 </w:t>
            </w:r>
            <w:r>
              <w:rPr>
                <w:spacing w:val="-4"/>
              </w:rPr>
              <w:t>ұпай</w:t>
            </w:r>
          </w:p>
          <w:p w14:paraId="75DA9926" w14:textId="77777777" w:rsidR="004D1C38" w:rsidRDefault="004D1C38">
            <w:pPr>
              <w:pStyle w:val="TableParagraph"/>
              <w:ind w:left="0"/>
            </w:pPr>
          </w:p>
          <w:p w14:paraId="5E324D13" w14:textId="77777777" w:rsidR="004D1C38" w:rsidRDefault="004D1C38">
            <w:pPr>
              <w:pStyle w:val="TableParagraph"/>
              <w:ind w:left="0"/>
            </w:pPr>
          </w:p>
          <w:p w14:paraId="4AC3BEEC" w14:textId="77777777" w:rsidR="004D1C38" w:rsidRDefault="004D1C38">
            <w:pPr>
              <w:pStyle w:val="TableParagraph"/>
              <w:ind w:left="0"/>
            </w:pPr>
          </w:p>
          <w:p w14:paraId="52804896" w14:textId="77777777" w:rsidR="004D1C38" w:rsidRDefault="004D1C38">
            <w:pPr>
              <w:pStyle w:val="TableParagraph"/>
              <w:ind w:left="0"/>
            </w:pPr>
          </w:p>
          <w:p w14:paraId="1E6D8F11" w14:textId="77777777" w:rsidR="004D1C38" w:rsidRDefault="004D1C38">
            <w:pPr>
              <w:pStyle w:val="TableParagraph"/>
              <w:ind w:left="0"/>
            </w:pPr>
          </w:p>
          <w:p w14:paraId="6C163A38" w14:textId="77777777" w:rsidR="004D1C38" w:rsidRDefault="004D1C38">
            <w:pPr>
              <w:pStyle w:val="TableParagraph"/>
              <w:ind w:left="0"/>
            </w:pPr>
          </w:p>
          <w:p w14:paraId="2BC45548" w14:textId="77777777" w:rsidR="004D1C38" w:rsidRDefault="004D1C38">
            <w:pPr>
              <w:pStyle w:val="TableParagraph"/>
              <w:ind w:left="0"/>
            </w:pPr>
          </w:p>
          <w:p w14:paraId="26086407" w14:textId="77777777" w:rsidR="004D1C38" w:rsidRDefault="004D1C38">
            <w:pPr>
              <w:pStyle w:val="TableParagraph"/>
              <w:ind w:left="0"/>
            </w:pPr>
          </w:p>
          <w:p w14:paraId="2AF23537" w14:textId="77777777" w:rsidR="004D1C38" w:rsidRDefault="004D1C38">
            <w:pPr>
              <w:pStyle w:val="TableParagraph"/>
              <w:ind w:left="0"/>
            </w:pPr>
          </w:p>
          <w:p w14:paraId="28F03C33" w14:textId="77777777" w:rsidR="004D1C38" w:rsidRDefault="004D1C38">
            <w:pPr>
              <w:pStyle w:val="TableParagraph"/>
              <w:ind w:left="0"/>
            </w:pPr>
          </w:p>
          <w:p w14:paraId="2342335E" w14:textId="77777777" w:rsidR="004D1C38" w:rsidRDefault="004D1C38">
            <w:pPr>
              <w:pStyle w:val="TableParagraph"/>
              <w:ind w:left="0"/>
            </w:pPr>
          </w:p>
          <w:p w14:paraId="3DB95186" w14:textId="77777777" w:rsidR="004D1C38" w:rsidRDefault="004D1C38">
            <w:pPr>
              <w:pStyle w:val="TableParagraph"/>
              <w:ind w:left="0"/>
            </w:pPr>
          </w:p>
          <w:p w14:paraId="09795A40" w14:textId="77777777" w:rsidR="004D1C38" w:rsidRDefault="004D1C38">
            <w:pPr>
              <w:pStyle w:val="TableParagraph"/>
              <w:ind w:left="0"/>
            </w:pPr>
          </w:p>
          <w:p w14:paraId="0F87F131" w14:textId="77777777" w:rsidR="004D1C38" w:rsidRDefault="004D1C38">
            <w:pPr>
              <w:pStyle w:val="TableParagraph"/>
              <w:ind w:left="0"/>
            </w:pPr>
          </w:p>
          <w:p w14:paraId="6D3C9128" w14:textId="77777777" w:rsidR="004D1C38" w:rsidRDefault="004D1C38">
            <w:pPr>
              <w:pStyle w:val="TableParagraph"/>
              <w:ind w:left="0"/>
            </w:pPr>
          </w:p>
          <w:p w14:paraId="479999C0" w14:textId="77777777" w:rsidR="004D1C38" w:rsidRDefault="004D1C38">
            <w:pPr>
              <w:pStyle w:val="TableParagraph"/>
              <w:spacing w:before="1"/>
              <w:ind w:left="0"/>
            </w:pPr>
          </w:p>
          <w:p w14:paraId="6AAC3C14" w14:textId="77777777" w:rsidR="004D1C38" w:rsidRDefault="003D5EA4">
            <w:pPr>
              <w:pStyle w:val="TableParagraph"/>
              <w:ind w:left="109"/>
            </w:pPr>
            <w:r>
              <w:t xml:space="preserve">1 </w:t>
            </w:r>
            <w:r>
              <w:rPr>
                <w:spacing w:val="-4"/>
              </w:rPr>
              <w:t>ұпай</w:t>
            </w:r>
          </w:p>
          <w:p w14:paraId="6C89C998" w14:textId="77777777" w:rsidR="004D1C38" w:rsidRDefault="004D1C38">
            <w:pPr>
              <w:pStyle w:val="TableParagraph"/>
              <w:ind w:left="0"/>
            </w:pPr>
          </w:p>
          <w:p w14:paraId="7D07AF7F" w14:textId="77777777" w:rsidR="004D1C38" w:rsidRDefault="004D1C38">
            <w:pPr>
              <w:pStyle w:val="TableParagraph"/>
              <w:ind w:left="0"/>
            </w:pPr>
          </w:p>
          <w:p w14:paraId="2AE48EE7" w14:textId="77777777" w:rsidR="004D1C38" w:rsidRDefault="004D1C38">
            <w:pPr>
              <w:pStyle w:val="TableParagraph"/>
              <w:ind w:left="0"/>
            </w:pPr>
          </w:p>
          <w:p w14:paraId="1D4AFFD3" w14:textId="77777777" w:rsidR="004D1C38" w:rsidRDefault="004D1C38">
            <w:pPr>
              <w:pStyle w:val="TableParagraph"/>
              <w:ind w:left="0"/>
            </w:pPr>
          </w:p>
          <w:p w14:paraId="6144F534" w14:textId="77777777" w:rsidR="004D1C38" w:rsidRDefault="004D1C38">
            <w:pPr>
              <w:pStyle w:val="TableParagraph"/>
              <w:ind w:left="0"/>
            </w:pPr>
          </w:p>
          <w:p w14:paraId="2D7FA488" w14:textId="77777777" w:rsidR="004D1C38" w:rsidRDefault="004D1C38">
            <w:pPr>
              <w:pStyle w:val="TableParagraph"/>
              <w:ind w:left="0"/>
            </w:pPr>
          </w:p>
          <w:p w14:paraId="14D7CAAD" w14:textId="77777777" w:rsidR="004D1C38" w:rsidRDefault="004D1C38">
            <w:pPr>
              <w:pStyle w:val="TableParagraph"/>
              <w:ind w:left="0"/>
            </w:pPr>
          </w:p>
          <w:p w14:paraId="35871D73" w14:textId="77777777" w:rsidR="004D1C38" w:rsidRDefault="003D5EA4">
            <w:pPr>
              <w:pStyle w:val="TableParagraph"/>
              <w:ind w:left="109"/>
            </w:pPr>
            <w:r>
              <w:t xml:space="preserve">1 </w:t>
            </w:r>
            <w:r>
              <w:rPr>
                <w:spacing w:val="-4"/>
              </w:rPr>
              <w:t>ұпай</w:t>
            </w:r>
          </w:p>
        </w:tc>
        <w:tc>
          <w:tcPr>
            <w:tcW w:w="2445" w:type="dxa"/>
            <w:tcBorders>
              <w:bottom w:val="nil"/>
            </w:tcBorders>
          </w:tcPr>
          <w:p w14:paraId="1B818D03" w14:textId="77777777" w:rsidR="004D1C38" w:rsidRDefault="004D1C38">
            <w:pPr>
              <w:pStyle w:val="TableParagraph"/>
              <w:ind w:left="0"/>
            </w:pPr>
          </w:p>
          <w:p w14:paraId="540B6376" w14:textId="77777777" w:rsidR="004D1C38" w:rsidRDefault="004D1C38">
            <w:pPr>
              <w:pStyle w:val="TableParagraph"/>
              <w:ind w:left="0"/>
            </w:pPr>
          </w:p>
          <w:p w14:paraId="53F3889F" w14:textId="77777777" w:rsidR="004D1C38" w:rsidRDefault="004D1C38">
            <w:pPr>
              <w:pStyle w:val="TableParagraph"/>
              <w:ind w:left="0"/>
            </w:pPr>
          </w:p>
          <w:p w14:paraId="40CD2509" w14:textId="77777777" w:rsidR="004D1C38" w:rsidRDefault="004D1C38">
            <w:pPr>
              <w:pStyle w:val="TableParagraph"/>
              <w:ind w:left="0"/>
            </w:pPr>
          </w:p>
          <w:p w14:paraId="1912ABFB" w14:textId="77777777" w:rsidR="004D1C38" w:rsidRDefault="004D1C38">
            <w:pPr>
              <w:pStyle w:val="TableParagraph"/>
              <w:ind w:left="0"/>
            </w:pPr>
          </w:p>
          <w:p w14:paraId="7C5C6A43" w14:textId="77777777" w:rsidR="004D1C38" w:rsidRDefault="004D1C38">
            <w:pPr>
              <w:pStyle w:val="TableParagraph"/>
              <w:ind w:left="0"/>
            </w:pPr>
          </w:p>
          <w:p w14:paraId="00658162" w14:textId="77777777" w:rsidR="004D1C38" w:rsidRDefault="004D1C38">
            <w:pPr>
              <w:pStyle w:val="TableParagraph"/>
              <w:ind w:left="0"/>
            </w:pPr>
          </w:p>
          <w:p w14:paraId="51213596" w14:textId="77777777" w:rsidR="004D1C38" w:rsidRDefault="004D1C38">
            <w:pPr>
              <w:pStyle w:val="TableParagraph"/>
              <w:ind w:left="0"/>
            </w:pPr>
          </w:p>
          <w:p w14:paraId="0211A30C" w14:textId="77777777" w:rsidR="004D1C38" w:rsidRDefault="004D1C38">
            <w:pPr>
              <w:pStyle w:val="TableParagraph"/>
              <w:ind w:left="0"/>
            </w:pPr>
          </w:p>
          <w:p w14:paraId="79A8C644" w14:textId="77777777" w:rsidR="004D1C38" w:rsidRDefault="004D1C38">
            <w:pPr>
              <w:pStyle w:val="TableParagraph"/>
              <w:ind w:left="0"/>
            </w:pPr>
          </w:p>
          <w:p w14:paraId="5ACB26C6" w14:textId="77777777" w:rsidR="004D1C38" w:rsidRDefault="004D1C38">
            <w:pPr>
              <w:pStyle w:val="TableParagraph"/>
              <w:ind w:left="0"/>
            </w:pPr>
          </w:p>
          <w:p w14:paraId="3E9B6574" w14:textId="77777777" w:rsidR="004D1C38" w:rsidRDefault="004D1C38">
            <w:pPr>
              <w:pStyle w:val="TableParagraph"/>
              <w:ind w:left="0"/>
            </w:pPr>
          </w:p>
          <w:p w14:paraId="6A8FDFB7" w14:textId="77777777" w:rsidR="004D1C38" w:rsidRDefault="004D1C38">
            <w:pPr>
              <w:pStyle w:val="TableParagraph"/>
              <w:ind w:left="0"/>
            </w:pPr>
          </w:p>
          <w:p w14:paraId="2C8661BF" w14:textId="77777777" w:rsidR="004D1C38" w:rsidRDefault="004D1C38">
            <w:pPr>
              <w:pStyle w:val="TableParagraph"/>
              <w:ind w:left="0"/>
            </w:pPr>
          </w:p>
          <w:p w14:paraId="3A60B64D" w14:textId="77777777" w:rsidR="004D1C38" w:rsidRDefault="004D1C38">
            <w:pPr>
              <w:pStyle w:val="TableParagraph"/>
              <w:ind w:left="0"/>
            </w:pPr>
          </w:p>
          <w:p w14:paraId="2B3E809D" w14:textId="77777777" w:rsidR="004D1C38" w:rsidRDefault="004D1C38">
            <w:pPr>
              <w:pStyle w:val="TableParagraph"/>
              <w:ind w:left="0"/>
            </w:pPr>
          </w:p>
          <w:p w14:paraId="17D8DC4E" w14:textId="77777777" w:rsidR="004D1C38" w:rsidRDefault="004D1C38">
            <w:pPr>
              <w:pStyle w:val="TableParagraph"/>
              <w:spacing w:before="251"/>
              <w:ind w:left="0"/>
            </w:pPr>
          </w:p>
          <w:p w14:paraId="75886AEF" w14:textId="77777777" w:rsidR="004D1C38" w:rsidRDefault="003D5EA4">
            <w:pPr>
              <w:pStyle w:val="TableParagraph"/>
              <w:ind w:left="673"/>
            </w:pPr>
            <w:r>
              <w:t xml:space="preserve">1 </w:t>
            </w:r>
            <w:r>
              <w:rPr>
                <w:spacing w:val="-4"/>
              </w:rPr>
              <w:t>топ:</w:t>
            </w:r>
          </w:p>
          <w:p w14:paraId="0D7B416C" w14:textId="77777777" w:rsidR="004D1C38" w:rsidRDefault="003D5EA4">
            <w:pPr>
              <w:pStyle w:val="TableParagraph"/>
              <w:ind w:left="105"/>
              <w:rPr>
                <w:sz w:val="20"/>
              </w:rPr>
            </w:pPr>
            <w:r>
              <w:rPr>
                <w:noProof/>
                <w:sz w:val="20"/>
              </w:rPr>
              <w:drawing>
                <wp:inline distT="0" distB="0" distL="0" distR="0" wp14:anchorId="74BD5E4B" wp14:editId="1FD75C42">
                  <wp:extent cx="1394971" cy="864203"/>
                  <wp:effectExtent l="0" t="0" r="0" b="0"/>
                  <wp:docPr id="199" name="Image 199" descr="Science сабағы - «Balapan» телеарнас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Science сабағы - «Balapan» телеарнасы"/>
                          <pic:cNvPicPr/>
                        </pic:nvPicPr>
                        <pic:blipFill>
                          <a:blip r:embed="rId85" cstate="print"/>
                          <a:stretch>
                            <a:fillRect/>
                          </a:stretch>
                        </pic:blipFill>
                        <pic:spPr>
                          <a:xfrm>
                            <a:off x="0" y="0"/>
                            <a:ext cx="1394971" cy="864203"/>
                          </a:xfrm>
                          <a:prstGeom prst="rect">
                            <a:avLst/>
                          </a:prstGeom>
                        </pic:spPr>
                      </pic:pic>
                    </a:graphicData>
                  </a:graphic>
                </wp:inline>
              </w:drawing>
            </w:r>
          </w:p>
          <w:p w14:paraId="4C89839B" w14:textId="77777777" w:rsidR="004D1C38" w:rsidRDefault="003D5EA4">
            <w:pPr>
              <w:pStyle w:val="TableParagraph"/>
              <w:spacing w:before="19"/>
              <w:ind w:left="673"/>
            </w:pPr>
            <w:r>
              <w:t xml:space="preserve">2 </w:t>
            </w:r>
            <w:r>
              <w:rPr>
                <w:spacing w:val="-4"/>
              </w:rPr>
              <w:t>топ:</w:t>
            </w:r>
          </w:p>
          <w:p w14:paraId="528AB410" w14:textId="77777777" w:rsidR="004D1C38" w:rsidRDefault="003D5EA4">
            <w:pPr>
              <w:pStyle w:val="TableParagraph"/>
              <w:ind w:left="105"/>
              <w:rPr>
                <w:sz w:val="20"/>
              </w:rPr>
            </w:pPr>
            <w:r>
              <w:rPr>
                <w:noProof/>
                <w:sz w:val="20"/>
              </w:rPr>
              <w:drawing>
                <wp:inline distT="0" distB="0" distL="0" distR="0" wp14:anchorId="23FB10F1" wp14:editId="71C5B388">
                  <wp:extent cx="1415115" cy="524637"/>
                  <wp:effectExtent l="0" t="0" r="0" b="0"/>
                  <wp:docPr id="200" name="Image 200" descr="ӘзілMAN. 20.05.2018 – ӘзілMan (Толық нұсқа) - «Qazaqstan» Ұлттық телеарнас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ӘзілMAN. 20.05.2018 – ӘзілMan (Толық нұсқа) - «Qazaqstan» Ұлттық телеарнасы"/>
                          <pic:cNvPicPr/>
                        </pic:nvPicPr>
                        <pic:blipFill>
                          <a:blip r:embed="rId86" cstate="print"/>
                          <a:stretch>
                            <a:fillRect/>
                          </a:stretch>
                        </pic:blipFill>
                        <pic:spPr>
                          <a:xfrm>
                            <a:off x="0" y="0"/>
                            <a:ext cx="1415115" cy="524637"/>
                          </a:xfrm>
                          <a:prstGeom prst="rect">
                            <a:avLst/>
                          </a:prstGeom>
                        </pic:spPr>
                      </pic:pic>
                    </a:graphicData>
                  </a:graphic>
                </wp:inline>
              </w:drawing>
            </w:r>
          </w:p>
          <w:p w14:paraId="2E2AB317" w14:textId="77777777" w:rsidR="004D1C38" w:rsidRDefault="003D5EA4">
            <w:pPr>
              <w:pStyle w:val="TableParagraph"/>
              <w:ind w:left="673"/>
            </w:pPr>
            <w:r>
              <w:t xml:space="preserve">3 </w:t>
            </w:r>
            <w:r>
              <w:rPr>
                <w:spacing w:val="-4"/>
              </w:rPr>
              <w:t>топ:</w:t>
            </w:r>
          </w:p>
          <w:p w14:paraId="372534B3" w14:textId="77777777" w:rsidR="004D1C38" w:rsidRDefault="003D5EA4">
            <w:pPr>
              <w:pStyle w:val="TableParagraph"/>
              <w:ind w:left="105"/>
              <w:rPr>
                <w:sz w:val="20"/>
              </w:rPr>
            </w:pPr>
            <w:r>
              <w:rPr>
                <w:noProof/>
                <w:sz w:val="20"/>
              </w:rPr>
              <w:drawing>
                <wp:inline distT="0" distB="0" distL="0" distR="0" wp14:anchorId="48855B45" wp14:editId="3F0B5170">
                  <wp:extent cx="1395488" cy="417766"/>
                  <wp:effectExtent l="0" t="0" r="0" b="0"/>
                  <wp:docPr id="201" name="Image 201" descr="ВУЗеры|Қызық Times|Бәсеке| Патруль 2024 | ВКонтакт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ВУЗеры|Қызық Times|Бәсеке| Патруль 2024 | ВКонтакте"/>
                          <pic:cNvPicPr/>
                        </pic:nvPicPr>
                        <pic:blipFill>
                          <a:blip r:embed="rId87" cstate="print"/>
                          <a:stretch>
                            <a:fillRect/>
                          </a:stretch>
                        </pic:blipFill>
                        <pic:spPr>
                          <a:xfrm>
                            <a:off x="0" y="0"/>
                            <a:ext cx="1395488" cy="417766"/>
                          </a:xfrm>
                          <a:prstGeom prst="rect">
                            <a:avLst/>
                          </a:prstGeom>
                        </pic:spPr>
                      </pic:pic>
                    </a:graphicData>
                  </a:graphic>
                </wp:inline>
              </w:drawing>
            </w:r>
          </w:p>
          <w:p w14:paraId="29638B79" w14:textId="77777777" w:rsidR="004D1C38" w:rsidRDefault="004D1C38">
            <w:pPr>
              <w:pStyle w:val="TableParagraph"/>
              <w:ind w:left="0"/>
              <w:rPr>
                <w:sz w:val="20"/>
              </w:rPr>
            </w:pPr>
          </w:p>
          <w:p w14:paraId="6AEA6FA1" w14:textId="77777777" w:rsidR="004D1C38" w:rsidRDefault="004D1C38">
            <w:pPr>
              <w:pStyle w:val="TableParagraph"/>
              <w:ind w:left="0"/>
              <w:rPr>
                <w:sz w:val="20"/>
              </w:rPr>
            </w:pPr>
          </w:p>
          <w:p w14:paraId="3EC9690D" w14:textId="77777777" w:rsidR="004D1C38" w:rsidRDefault="004D1C38">
            <w:pPr>
              <w:pStyle w:val="TableParagraph"/>
              <w:ind w:left="0"/>
              <w:rPr>
                <w:sz w:val="20"/>
              </w:rPr>
            </w:pPr>
          </w:p>
          <w:p w14:paraId="4FCFF169" w14:textId="77777777" w:rsidR="004D1C38" w:rsidRDefault="004D1C38">
            <w:pPr>
              <w:pStyle w:val="TableParagraph"/>
              <w:ind w:left="0"/>
              <w:rPr>
                <w:sz w:val="20"/>
              </w:rPr>
            </w:pPr>
          </w:p>
          <w:p w14:paraId="776D333D" w14:textId="77777777" w:rsidR="004D1C38" w:rsidRDefault="004D1C38">
            <w:pPr>
              <w:pStyle w:val="TableParagraph"/>
              <w:ind w:left="0"/>
              <w:rPr>
                <w:sz w:val="20"/>
              </w:rPr>
            </w:pPr>
          </w:p>
          <w:p w14:paraId="3353B328" w14:textId="77777777" w:rsidR="004D1C38" w:rsidRDefault="004D1C38">
            <w:pPr>
              <w:pStyle w:val="TableParagraph"/>
              <w:ind w:left="0"/>
              <w:rPr>
                <w:sz w:val="20"/>
              </w:rPr>
            </w:pPr>
          </w:p>
          <w:p w14:paraId="2D0CD315" w14:textId="77777777" w:rsidR="004D1C38" w:rsidRDefault="004D1C38">
            <w:pPr>
              <w:pStyle w:val="TableParagraph"/>
              <w:ind w:left="0"/>
              <w:rPr>
                <w:sz w:val="20"/>
              </w:rPr>
            </w:pPr>
          </w:p>
          <w:p w14:paraId="600AA664" w14:textId="77777777" w:rsidR="004D1C38" w:rsidRDefault="004D1C38">
            <w:pPr>
              <w:pStyle w:val="TableParagraph"/>
              <w:ind w:left="0"/>
              <w:rPr>
                <w:sz w:val="20"/>
              </w:rPr>
            </w:pPr>
          </w:p>
          <w:p w14:paraId="139E3B66" w14:textId="77777777" w:rsidR="004D1C38" w:rsidRDefault="004D1C38">
            <w:pPr>
              <w:pStyle w:val="TableParagraph"/>
              <w:ind w:left="0"/>
              <w:rPr>
                <w:sz w:val="20"/>
              </w:rPr>
            </w:pPr>
          </w:p>
          <w:p w14:paraId="38596F34" w14:textId="77777777" w:rsidR="004D1C38" w:rsidRDefault="004D1C38">
            <w:pPr>
              <w:pStyle w:val="TableParagraph"/>
              <w:ind w:left="0"/>
              <w:rPr>
                <w:sz w:val="20"/>
              </w:rPr>
            </w:pPr>
          </w:p>
          <w:p w14:paraId="5A0BEBBD" w14:textId="77777777" w:rsidR="004D1C38" w:rsidRDefault="004D1C38">
            <w:pPr>
              <w:pStyle w:val="TableParagraph"/>
              <w:ind w:left="0"/>
              <w:rPr>
                <w:sz w:val="20"/>
              </w:rPr>
            </w:pPr>
          </w:p>
          <w:p w14:paraId="165FA74D" w14:textId="77777777" w:rsidR="004D1C38" w:rsidRDefault="004D1C38">
            <w:pPr>
              <w:pStyle w:val="TableParagraph"/>
              <w:ind w:left="0"/>
              <w:rPr>
                <w:sz w:val="20"/>
              </w:rPr>
            </w:pPr>
          </w:p>
          <w:p w14:paraId="6EA1EF30" w14:textId="77777777" w:rsidR="004D1C38" w:rsidRDefault="004D1C38">
            <w:pPr>
              <w:pStyle w:val="TableParagraph"/>
              <w:ind w:left="0"/>
              <w:rPr>
                <w:sz w:val="20"/>
              </w:rPr>
            </w:pPr>
          </w:p>
          <w:p w14:paraId="556209CF" w14:textId="77777777" w:rsidR="004D1C38" w:rsidRDefault="004D1C38">
            <w:pPr>
              <w:pStyle w:val="TableParagraph"/>
              <w:ind w:left="0"/>
              <w:rPr>
                <w:sz w:val="20"/>
              </w:rPr>
            </w:pPr>
          </w:p>
          <w:p w14:paraId="2D1F3054" w14:textId="77777777" w:rsidR="004D1C38" w:rsidRDefault="004D1C38">
            <w:pPr>
              <w:pStyle w:val="TableParagraph"/>
              <w:ind w:left="0"/>
              <w:rPr>
                <w:sz w:val="20"/>
              </w:rPr>
            </w:pPr>
          </w:p>
          <w:p w14:paraId="208DD019" w14:textId="77777777" w:rsidR="004D1C38" w:rsidRDefault="004D1C38">
            <w:pPr>
              <w:pStyle w:val="TableParagraph"/>
              <w:ind w:left="0"/>
              <w:rPr>
                <w:sz w:val="20"/>
              </w:rPr>
            </w:pPr>
          </w:p>
          <w:p w14:paraId="7B7510CA" w14:textId="77777777" w:rsidR="004D1C38" w:rsidRDefault="004D1C38">
            <w:pPr>
              <w:pStyle w:val="TableParagraph"/>
              <w:ind w:left="0"/>
              <w:rPr>
                <w:sz w:val="20"/>
              </w:rPr>
            </w:pPr>
          </w:p>
          <w:p w14:paraId="5512210C" w14:textId="77777777" w:rsidR="004D1C38" w:rsidRDefault="004D1C38">
            <w:pPr>
              <w:pStyle w:val="TableParagraph"/>
              <w:ind w:left="0"/>
              <w:rPr>
                <w:sz w:val="20"/>
              </w:rPr>
            </w:pPr>
          </w:p>
          <w:p w14:paraId="338AB961" w14:textId="77777777" w:rsidR="004D1C38" w:rsidRDefault="004D1C38">
            <w:pPr>
              <w:pStyle w:val="TableParagraph"/>
              <w:ind w:left="0"/>
              <w:rPr>
                <w:sz w:val="20"/>
              </w:rPr>
            </w:pPr>
          </w:p>
          <w:p w14:paraId="6BF686EB" w14:textId="77777777" w:rsidR="004D1C38" w:rsidRDefault="004D1C38">
            <w:pPr>
              <w:pStyle w:val="TableParagraph"/>
              <w:ind w:left="0"/>
              <w:rPr>
                <w:sz w:val="20"/>
              </w:rPr>
            </w:pPr>
          </w:p>
          <w:p w14:paraId="6BA2C68D" w14:textId="77777777" w:rsidR="004D1C38" w:rsidRDefault="004D1C38">
            <w:pPr>
              <w:pStyle w:val="TableParagraph"/>
              <w:ind w:left="0"/>
              <w:rPr>
                <w:sz w:val="20"/>
              </w:rPr>
            </w:pPr>
          </w:p>
          <w:p w14:paraId="5EA7FFB0" w14:textId="77777777" w:rsidR="004D1C38" w:rsidRDefault="004D1C38">
            <w:pPr>
              <w:pStyle w:val="TableParagraph"/>
              <w:ind w:left="0"/>
              <w:rPr>
                <w:sz w:val="20"/>
              </w:rPr>
            </w:pPr>
          </w:p>
          <w:p w14:paraId="6E08F580" w14:textId="77777777" w:rsidR="004D1C38" w:rsidRDefault="004D1C38">
            <w:pPr>
              <w:pStyle w:val="TableParagraph"/>
              <w:spacing w:before="195"/>
              <w:ind w:left="0"/>
              <w:rPr>
                <w:sz w:val="20"/>
              </w:rPr>
            </w:pPr>
          </w:p>
        </w:tc>
      </w:tr>
    </w:tbl>
    <w:p w14:paraId="0806500B" w14:textId="77777777" w:rsidR="004D1C38" w:rsidRDefault="004D1C38">
      <w:pPr>
        <w:pStyle w:val="TableParagraph"/>
        <w:rPr>
          <w:sz w:val="20"/>
        </w:rPr>
        <w:sectPr w:rsidR="004D1C38">
          <w:pgSz w:w="11910" w:h="16840"/>
          <w:pgMar w:top="1040" w:right="425" w:bottom="960" w:left="1559" w:header="0" w:footer="775" w:gutter="0"/>
          <w:cols w:space="720"/>
        </w:sectPr>
      </w:pPr>
    </w:p>
    <w:p w14:paraId="75396666" w14:textId="77777777" w:rsidR="004D1C38" w:rsidRDefault="003D5EA4">
      <w:pPr>
        <w:pStyle w:val="a3"/>
        <w:spacing w:before="74"/>
        <w:ind w:left="159" w:firstLine="0"/>
        <w:jc w:val="left"/>
      </w:pPr>
      <w:r>
        <w:rPr>
          <w:noProof/>
        </w:rPr>
        <w:lastRenderedPageBreak/>
        <mc:AlternateContent>
          <mc:Choice Requires="wps">
            <w:drawing>
              <wp:anchor distT="0" distB="0" distL="0" distR="0" simplePos="0" relativeHeight="15748608" behindDoc="0" locked="0" layoutInCell="1" allowOverlap="1" wp14:anchorId="30401AB1" wp14:editId="264CCC72">
                <wp:simplePos x="0" y="0"/>
                <wp:positionH relativeFrom="page">
                  <wp:posOffset>1989073</wp:posOffset>
                </wp:positionH>
                <wp:positionV relativeFrom="paragraph">
                  <wp:posOffset>1481582</wp:posOffset>
                </wp:positionV>
                <wp:extent cx="1817370" cy="62738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370" cy="6273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136"/>
                              <w:gridCol w:w="1606"/>
                            </w:tblGrid>
                            <w:tr w:rsidR="004D1C38" w14:paraId="7C736865" w14:textId="77777777">
                              <w:trPr>
                                <w:trHeight w:val="258"/>
                              </w:trPr>
                              <w:tc>
                                <w:tcPr>
                                  <w:tcW w:w="1136" w:type="dxa"/>
                                  <w:tcBorders>
                                    <w:top w:val="single" w:sz="4" w:space="0" w:color="000000"/>
                                  </w:tcBorders>
                                </w:tcPr>
                                <w:p w14:paraId="132CCD5D" w14:textId="77777777" w:rsidR="004D1C38" w:rsidRDefault="004D1C38">
                                  <w:pPr>
                                    <w:pStyle w:val="TableParagraph"/>
                                    <w:ind w:left="0"/>
                                    <w:rPr>
                                      <w:sz w:val="18"/>
                                    </w:rPr>
                                  </w:pPr>
                                </w:p>
                              </w:tc>
                              <w:tc>
                                <w:tcPr>
                                  <w:tcW w:w="1606" w:type="dxa"/>
                                  <w:tcBorders>
                                    <w:top w:val="single" w:sz="4" w:space="0" w:color="000000"/>
                                  </w:tcBorders>
                                </w:tcPr>
                                <w:p w14:paraId="38CF1C09" w14:textId="77777777" w:rsidR="004D1C38" w:rsidRDefault="004D1C38">
                                  <w:pPr>
                                    <w:pStyle w:val="TableParagraph"/>
                                    <w:ind w:left="0"/>
                                    <w:rPr>
                                      <w:sz w:val="18"/>
                                    </w:rPr>
                                  </w:pPr>
                                </w:p>
                              </w:tc>
                            </w:tr>
                            <w:tr w:rsidR="004D1C38" w14:paraId="33CC901B" w14:textId="77777777">
                              <w:trPr>
                                <w:trHeight w:val="240"/>
                              </w:trPr>
                              <w:tc>
                                <w:tcPr>
                                  <w:tcW w:w="1136" w:type="dxa"/>
                                </w:tcPr>
                                <w:p w14:paraId="7278F6CE" w14:textId="77777777" w:rsidR="004D1C38" w:rsidRDefault="004D1C38">
                                  <w:pPr>
                                    <w:pStyle w:val="TableParagraph"/>
                                    <w:ind w:left="0"/>
                                    <w:rPr>
                                      <w:sz w:val="16"/>
                                    </w:rPr>
                                  </w:pPr>
                                </w:p>
                              </w:tc>
                              <w:tc>
                                <w:tcPr>
                                  <w:tcW w:w="1606" w:type="dxa"/>
                                </w:tcPr>
                                <w:p w14:paraId="25A13074" w14:textId="77777777" w:rsidR="004D1C38" w:rsidRDefault="004D1C38">
                                  <w:pPr>
                                    <w:pStyle w:val="TableParagraph"/>
                                    <w:ind w:left="0"/>
                                    <w:rPr>
                                      <w:sz w:val="16"/>
                                    </w:rPr>
                                  </w:pPr>
                                </w:p>
                              </w:tc>
                            </w:tr>
                            <w:tr w:rsidR="004D1C38" w14:paraId="78852412" w14:textId="77777777">
                              <w:trPr>
                                <w:trHeight w:val="240"/>
                              </w:trPr>
                              <w:tc>
                                <w:tcPr>
                                  <w:tcW w:w="1136" w:type="dxa"/>
                                </w:tcPr>
                                <w:p w14:paraId="49C13DF7" w14:textId="77777777" w:rsidR="004D1C38" w:rsidRDefault="004D1C38">
                                  <w:pPr>
                                    <w:pStyle w:val="TableParagraph"/>
                                    <w:ind w:left="0"/>
                                    <w:rPr>
                                      <w:sz w:val="16"/>
                                    </w:rPr>
                                  </w:pPr>
                                </w:p>
                              </w:tc>
                              <w:tc>
                                <w:tcPr>
                                  <w:tcW w:w="1606" w:type="dxa"/>
                                </w:tcPr>
                                <w:p w14:paraId="157304A0" w14:textId="77777777" w:rsidR="004D1C38" w:rsidRDefault="004D1C38">
                                  <w:pPr>
                                    <w:pStyle w:val="TableParagraph"/>
                                    <w:ind w:left="0"/>
                                    <w:rPr>
                                      <w:sz w:val="16"/>
                                    </w:rPr>
                                  </w:pPr>
                                </w:p>
                              </w:tc>
                            </w:tr>
                            <w:tr w:rsidR="004D1C38" w14:paraId="09CE6A2C" w14:textId="77777777">
                              <w:trPr>
                                <w:trHeight w:val="240"/>
                              </w:trPr>
                              <w:tc>
                                <w:tcPr>
                                  <w:tcW w:w="1136" w:type="dxa"/>
                                </w:tcPr>
                                <w:p w14:paraId="26C5BE5A" w14:textId="77777777" w:rsidR="004D1C38" w:rsidRDefault="004D1C38">
                                  <w:pPr>
                                    <w:pStyle w:val="TableParagraph"/>
                                    <w:ind w:left="0"/>
                                    <w:rPr>
                                      <w:sz w:val="16"/>
                                    </w:rPr>
                                  </w:pPr>
                                </w:p>
                              </w:tc>
                              <w:tc>
                                <w:tcPr>
                                  <w:tcW w:w="1606" w:type="dxa"/>
                                </w:tcPr>
                                <w:p w14:paraId="0B244742" w14:textId="77777777" w:rsidR="004D1C38" w:rsidRDefault="004D1C38">
                                  <w:pPr>
                                    <w:pStyle w:val="TableParagraph"/>
                                    <w:ind w:left="0"/>
                                    <w:rPr>
                                      <w:sz w:val="16"/>
                                    </w:rPr>
                                  </w:pPr>
                                </w:p>
                              </w:tc>
                            </w:tr>
                          </w:tbl>
                          <w:p w14:paraId="4ECBE07E" w14:textId="77777777" w:rsidR="004D1C38" w:rsidRDefault="004D1C38">
                            <w:pPr>
                              <w:pStyle w:val="a3"/>
                              <w:ind w:left="0" w:firstLine="0"/>
                              <w:jc w:val="left"/>
                            </w:pPr>
                          </w:p>
                        </w:txbxContent>
                      </wps:txbx>
                      <wps:bodyPr wrap="square" lIns="0" tIns="0" rIns="0" bIns="0" rtlCol="0">
                        <a:noAutofit/>
                      </wps:bodyPr>
                    </wps:wsp>
                  </a:graphicData>
                </a:graphic>
              </wp:anchor>
            </w:drawing>
          </mc:Choice>
          <mc:Fallback>
            <w:pict>
              <v:shape w14:anchorId="30401AB1" id="Textbox 202" o:spid="_x0000_s1193" type="#_x0000_t202" style="position:absolute;left:0;text-align:left;margin-left:156.6pt;margin-top:116.65pt;width:143.1pt;height:49.4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" filled="f" stroked="f">
                <v:textbox inset="0,0,0,0">
                  <w:txbxContent>
                    <w:tbl>
                      <w:tblPr>
                        <w:tblStyle w:val="TableNormal"/>
                        <w:tblW w:w="0" w:type="auto"/>
                        <w:tblInd w:w="67" w:type="dxa"/>
                        <w:tblLayout w:type="fixed"/>
                        <w:tblLook w:val="01E0" w:firstRow="1" w:lastRow="1" w:firstColumn="1" w:lastColumn="1" w:noHBand="0" w:noVBand="0"/>
                      </w:tblPr>
                      <w:tblGrid>
                        <w:gridCol w:w="1136"/>
                        <w:gridCol w:w="1606"/>
                      </w:tblGrid>
                      <w:tr w:rsidR="004D1C38" w14:paraId="7C736865" w14:textId="77777777">
                        <w:trPr>
                          <w:trHeight w:val="258"/>
                        </w:trPr>
                        <w:tc>
                          <w:tcPr>
                            <w:tcW w:w="1136" w:type="dxa"/>
                            <w:tcBorders>
                              <w:top w:val="single" w:sz="4" w:space="0" w:color="000000"/>
                            </w:tcBorders>
                          </w:tcPr>
                          <w:p w14:paraId="132CCD5D" w14:textId="77777777" w:rsidR="004D1C38" w:rsidRDefault="004D1C38">
                            <w:pPr>
                              <w:pStyle w:val="TableParagraph"/>
                              <w:ind w:left="0"/>
                              <w:rPr>
                                <w:sz w:val="18"/>
                              </w:rPr>
                            </w:pPr>
                          </w:p>
                        </w:tc>
                        <w:tc>
                          <w:tcPr>
                            <w:tcW w:w="1606" w:type="dxa"/>
                            <w:tcBorders>
                              <w:top w:val="single" w:sz="4" w:space="0" w:color="000000"/>
                            </w:tcBorders>
                          </w:tcPr>
                          <w:p w14:paraId="38CF1C09" w14:textId="77777777" w:rsidR="004D1C38" w:rsidRDefault="004D1C38">
                            <w:pPr>
                              <w:pStyle w:val="TableParagraph"/>
                              <w:ind w:left="0"/>
                              <w:rPr>
                                <w:sz w:val="18"/>
                              </w:rPr>
                            </w:pPr>
                          </w:p>
                        </w:tc>
                      </w:tr>
                      <w:tr w:rsidR="004D1C38" w14:paraId="33CC901B" w14:textId="77777777">
                        <w:trPr>
                          <w:trHeight w:val="240"/>
                        </w:trPr>
                        <w:tc>
                          <w:tcPr>
                            <w:tcW w:w="1136" w:type="dxa"/>
                          </w:tcPr>
                          <w:p w14:paraId="7278F6CE" w14:textId="77777777" w:rsidR="004D1C38" w:rsidRDefault="004D1C38">
                            <w:pPr>
                              <w:pStyle w:val="TableParagraph"/>
                              <w:ind w:left="0"/>
                              <w:rPr>
                                <w:sz w:val="16"/>
                              </w:rPr>
                            </w:pPr>
                          </w:p>
                        </w:tc>
                        <w:tc>
                          <w:tcPr>
                            <w:tcW w:w="1606" w:type="dxa"/>
                          </w:tcPr>
                          <w:p w14:paraId="25A13074" w14:textId="77777777" w:rsidR="004D1C38" w:rsidRDefault="004D1C38">
                            <w:pPr>
                              <w:pStyle w:val="TableParagraph"/>
                              <w:ind w:left="0"/>
                              <w:rPr>
                                <w:sz w:val="16"/>
                              </w:rPr>
                            </w:pPr>
                          </w:p>
                        </w:tc>
                      </w:tr>
                      <w:tr w:rsidR="004D1C38" w14:paraId="78852412" w14:textId="77777777">
                        <w:trPr>
                          <w:trHeight w:val="240"/>
                        </w:trPr>
                        <w:tc>
                          <w:tcPr>
                            <w:tcW w:w="1136" w:type="dxa"/>
                          </w:tcPr>
                          <w:p w14:paraId="49C13DF7" w14:textId="77777777" w:rsidR="004D1C38" w:rsidRDefault="004D1C38">
                            <w:pPr>
                              <w:pStyle w:val="TableParagraph"/>
                              <w:ind w:left="0"/>
                              <w:rPr>
                                <w:sz w:val="16"/>
                              </w:rPr>
                            </w:pPr>
                          </w:p>
                        </w:tc>
                        <w:tc>
                          <w:tcPr>
                            <w:tcW w:w="1606" w:type="dxa"/>
                          </w:tcPr>
                          <w:p w14:paraId="157304A0" w14:textId="77777777" w:rsidR="004D1C38" w:rsidRDefault="004D1C38">
                            <w:pPr>
                              <w:pStyle w:val="TableParagraph"/>
                              <w:ind w:left="0"/>
                              <w:rPr>
                                <w:sz w:val="16"/>
                              </w:rPr>
                            </w:pPr>
                          </w:p>
                        </w:tc>
                      </w:tr>
                      <w:tr w:rsidR="004D1C38" w14:paraId="09CE6A2C" w14:textId="77777777">
                        <w:trPr>
                          <w:trHeight w:val="240"/>
                        </w:trPr>
                        <w:tc>
                          <w:tcPr>
                            <w:tcW w:w="1136" w:type="dxa"/>
                          </w:tcPr>
                          <w:p w14:paraId="26C5BE5A" w14:textId="77777777" w:rsidR="004D1C38" w:rsidRDefault="004D1C38">
                            <w:pPr>
                              <w:pStyle w:val="TableParagraph"/>
                              <w:ind w:left="0"/>
                              <w:rPr>
                                <w:sz w:val="16"/>
                              </w:rPr>
                            </w:pPr>
                          </w:p>
                        </w:tc>
                        <w:tc>
                          <w:tcPr>
                            <w:tcW w:w="1606" w:type="dxa"/>
                          </w:tcPr>
                          <w:p w14:paraId="0B244742" w14:textId="77777777" w:rsidR="004D1C38" w:rsidRDefault="004D1C38">
                            <w:pPr>
                              <w:pStyle w:val="TableParagraph"/>
                              <w:ind w:left="0"/>
                              <w:rPr>
                                <w:sz w:val="16"/>
                              </w:rPr>
                            </w:pPr>
                          </w:p>
                        </w:tc>
                      </w:tr>
                    </w:tbl>
                    <w:p w14:paraId="4ECBE07E" w14:textId="77777777" w:rsidR="004D1C38" w:rsidRDefault="004D1C38">
                      <w:pPr>
                        <w:pStyle w:val="a3"/>
                        <w:ind w:left="0" w:firstLine="0"/>
                        <w:jc w:val="left"/>
                      </w:pPr>
                    </w:p>
                  </w:txbxContent>
                </v:textbox>
                <w10:wrap anchorx="page"/>
              </v:shape>
            </w:pict>
          </mc:Fallback>
        </mc:AlternateContent>
      </w:r>
      <w:r>
        <w:t>22-кестенің</w:t>
      </w:r>
      <w:r>
        <w:rPr>
          <w:spacing w:val="-5"/>
        </w:rPr>
        <w:t xml:space="preserve"> </w:t>
      </w:r>
      <w:r>
        <w:rPr>
          <w:spacing w:val="-2"/>
        </w:rPr>
        <w:t>жалғасы</w:t>
      </w:r>
    </w:p>
    <w:p w14:paraId="361A3DEF" w14:textId="77777777" w:rsidR="004D1C38" w:rsidRDefault="004D1C38">
      <w:pPr>
        <w:pStyle w:val="a3"/>
        <w:spacing w:after="1"/>
        <w:ind w:left="0" w:firstLine="0"/>
        <w:jc w:val="left"/>
        <w:rPr>
          <w:sz w:val="16"/>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6"/>
        <w:gridCol w:w="127"/>
        <w:gridCol w:w="1241"/>
        <w:gridCol w:w="1478"/>
        <w:gridCol w:w="129"/>
        <w:gridCol w:w="1560"/>
        <w:gridCol w:w="1277"/>
        <w:gridCol w:w="2445"/>
      </w:tblGrid>
      <w:tr w:rsidR="004D1C38" w14:paraId="0E37DA86" w14:textId="77777777">
        <w:trPr>
          <w:trHeight w:val="254"/>
        </w:trPr>
        <w:tc>
          <w:tcPr>
            <w:tcW w:w="9603" w:type="dxa"/>
            <w:gridSpan w:val="8"/>
          </w:tcPr>
          <w:p w14:paraId="27C6BC70" w14:textId="77777777" w:rsidR="004D1C38" w:rsidRDefault="003D5EA4">
            <w:pPr>
              <w:pStyle w:val="TableParagraph"/>
              <w:spacing w:line="234" w:lineRule="exact"/>
              <w:ind w:left="13"/>
              <w:jc w:val="center"/>
            </w:pPr>
            <w:r>
              <w:rPr>
                <w:spacing w:val="-10"/>
              </w:rPr>
              <w:t>1</w:t>
            </w:r>
          </w:p>
        </w:tc>
      </w:tr>
      <w:tr w:rsidR="004D1C38" w14:paraId="638C977C" w14:textId="77777777">
        <w:trPr>
          <w:trHeight w:val="2723"/>
        </w:trPr>
        <w:tc>
          <w:tcPr>
            <w:tcW w:w="1346" w:type="dxa"/>
            <w:vMerge w:val="restart"/>
          </w:tcPr>
          <w:p w14:paraId="0FC70540" w14:textId="77777777" w:rsidR="004D1C38" w:rsidRDefault="004D1C38">
            <w:pPr>
              <w:pStyle w:val="TableParagraph"/>
              <w:ind w:left="0"/>
            </w:pPr>
          </w:p>
        </w:tc>
        <w:tc>
          <w:tcPr>
            <w:tcW w:w="2975" w:type="dxa"/>
            <w:gridSpan w:val="4"/>
          </w:tcPr>
          <w:p w14:paraId="61210F10" w14:textId="77777777" w:rsidR="004D1C38" w:rsidRDefault="003D5EA4">
            <w:pPr>
              <w:pStyle w:val="TableParagraph"/>
              <w:spacing w:line="251" w:lineRule="exact"/>
              <w:ind w:left="108"/>
            </w:pPr>
            <w:r>
              <w:rPr>
                <w:spacing w:val="-2"/>
              </w:rPr>
              <w:t>2-тапсырма</w:t>
            </w:r>
          </w:p>
          <w:p w14:paraId="4C4BB619" w14:textId="77777777" w:rsidR="004D1C38" w:rsidRDefault="003D5EA4">
            <w:pPr>
              <w:pStyle w:val="TableParagraph"/>
              <w:ind w:left="108" w:right="552"/>
            </w:pPr>
            <w:r>
              <w:t>«Сәйкестендіру»</w:t>
            </w:r>
            <w:r>
              <w:rPr>
                <w:spacing w:val="-14"/>
              </w:rPr>
              <w:t xml:space="preserve"> </w:t>
            </w:r>
            <w:r>
              <w:t>кестесі І топ</w:t>
            </w:r>
          </w:p>
          <w:p w14:paraId="0F95BC65" w14:textId="77777777" w:rsidR="004D1C38" w:rsidRDefault="003D5EA4">
            <w:pPr>
              <w:pStyle w:val="TableParagraph"/>
              <w:tabs>
                <w:tab w:val="left" w:pos="1020"/>
              </w:tabs>
              <w:spacing w:before="11"/>
              <w:ind w:left="235"/>
              <w:rPr>
                <w:sz w:val="20"/>
              </w:rPr>
            </w:pPr>
            <w:r>
              <w:rPr>
                <w:noProof/>
                <w:sz w:val="20"/>
              </w:rPr>
              <mc:AlternateContent>
                <mc:Choice Requires="wpg">
                  <w:drawing>
                    <wp:anchor distT="0" distB="0" distL="0" distR="0" simplePos="0" relativeHeight="481557504" behindDoc="1" locked="0" layoutInCell="1" allowOverlap="1" wp14:anchorId="6B4C0A94" wp14:editId="5F3EAF73">
                      <wp:simplePos x="0" y="0"/>
                      <wp:positionH relativeFrom="column">
                        <wp:posOffset>77723</wp:posOffset>
                      </wp:positionH>
                      <wp:positionV relativeFrom="paragraph">
                        <wp:posOffset>583</wp:posOffset>
                      </wp:positionV>
                      <wp:extent cx="1754505" cy="46355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4505" cy="463550"/>
                                <a:chOff x="0" y="0"/>
                                <a:chExt cx="1754505" cy="463550"/>
                              </a:xfrm>
                            </wpg:grpSpPr>
                            <wps:wsp>
                              <wps:cNvPr id="204" name="Graphic 204"/>
                              <wps:cNvSpPr/>
                              <wps:spPr>
                                <a:xfrm>
                                  <a:off x="0" y="0"/>
                                  <a:ext cx="1754505" cy="463550"/>
                                </a:xfrm>
                                <a:custGeom>
                                  <a:avLst/>
                                  <a:gdLst/>
                                  <a:ahLst/>
                                  <a:cxnLst/>
                                  <a:rect l="l" t="t" r="r" b="b"/>
                                  <a:pathLst>
                                    <a:path w="1754505" h="463550">
                                      <a:moveTo>
                                        <a:pt x="6083" y="0"/>
                                      </a:moveTo>
                                      <a:lnTo>
                                        <a:pt x="0" y="0"/>
                                      </a:lnTo>
                                      <a:lnTo>
                                        <a:pt x="0" y="6096"/>
                                      </a:lnTo>
                                      <a:lnTo>
                                        <a:pt x="0" y="152400"/>
                                      </a:lnTo>
                                      <a:lnTo>
                                        <a:pt x="0" y="158496"/>
                                      </a:lnTo>
                                      <a:lnTo>
                                        <a:pt x="0" y="304800"/>
                                      </a:lnTo>
                                      <a:lnTo>
                                        <a:pt x="0" y="310896"/>
                                      </a:lnTo>
                                      <a:lnTo>
                                        <a:pt x="0" y="457200"/>
                                      </a:lnTo>
                                      <a:lnTo>
                                        <a:pt x="6083" y="457200"/>
                                      </a:lnTo>
                                      <a:lnTo>
                                        <a:pt x="6083" y="6096"/>
                                      </a:lnTo>
                                      <a:lnTo>
                                        <a:pt x="6083" y="0"/>
                                      </a:lnTo>
                                      <a:close/>
                                    </a:path>
                                    <a:path w="1754505" h="463550">
                                      <a:moveTo>
                                        <a:pt x="498652" y="304800"/>
                                      </a:moveTo>
                                      <a:lnTo>
                                        <a:pt x="6096" y="304800"/>
                                      </a:lnTo>
                                      <a:lnTo>
                                        <a:pt x="6096" y="310896"/>
                                      </a:lnTo>
                                      <a:lnTo>
                                        <a:pt x="498652" y="310896"/>
                                      </a:lnTo>
                                      <a:lnTo>
                                        <a:pt x="498652" y="304800"/>
                                      </a:lnTo>
                                      <a:close/>
                                    </a:path>
                                    <a:path w="1754505" h="463550">
                                      <a:moveTo>
                                        <a:pt x="498652" y="152400"/>
                                      </a:moveTo>
                                      <a:lnTo>
                                        <a:pt x="6096" y="152400"/>
                                      </a:lnTo>
                                      <a:lnTo>
                                        <a:pt x="6096" y="158496"/>
                                      </a:lnTo>
                                      <a:lnTo>
                                        <a:pt x="498652" y="158496"/>
                                      </a:lnTo>
                                      <a:lnTo>
                                        <a:pt x="498652" y="152400"/>
                                      </a:lnTo>
                                      <a:close/>
                                    </a:path>
                                    <a:path w="1754505" h="463550">
                                      <a:moveTo>
                                        <a:pt x="498652" y="0"/>
                                      </a:moveTo>
                                      <a:lnTo>
                                        <a:pt x="6096" y="0"/>
                                      </a:lnTo>
                                      <a:lnTo>
                                        <a:pt x="6096" y="6096"/>
                                      </a:lnTo>
                                      <a:lnTo>
                                        <a:pt x="498652" y="6096"/>
                                      </a:lnTo>
                                      <a:lnTo>
                                        <a:pt x="498652" y="0"/>
                                      </a:lnTo>
                                      <a:close/>
                                    </a:path>
                                    <a:path w="1754505" h="463550">
                                      <a:moveTo>
                                        <a:pt x="1754505" y="0"/>
                                      </a:moveTo>
                                      <a:lnTo>
                                        <a:pt x="1748409" y="0"/>
                                      </a:lnTo>
                                      <a:lnTo>
                                        <a:pt x="1748409" y="6096"/>
                                      </a:lnTo>
                                      <a:lnTo>
                                        <a:pt x="1748409" y="152400"/>
                                      </a:lnTo>
                                      <a:lnTo>
                                        <a:pt x="1748409" y="158496"/>
                                      </a:lnTo>
                                      <a:lnTo>
                                        <a:pt x="1748409" y="304800"/>
                                      </a:lnTo>
                                      <a:lnTo>
                                        <a:pt x="504825" y="304800"/>
                                      </a:lnTo>
                                      <a:lnTo>
                                        <a:pt x="504825" y="158496"/>
                                      </a:lnTo>
                                      <a:lnTo>
                                        <a:pt x="1748409" y="158496"/>
                                      </a:lnTo>
                                      <a:lnTo>
                                        <a:pt x="1748409" y="152400"/>
                                      </a:lnTo>
                                      <a:lnTo>
                                        <a:pt x="504825" y="152400"/>
                                      </a:lnTo>
                                      <a:lnTo>
                                        <a:pt x="504825" y="6096"/>
                                      </a:lnTo>
                                      <a:lnTo>
                                        <a:pt x="1748409" y="6096"/>
                                      </a:lnTo>
                                      <a:lnTo>
                                        <a:pt x="1748409" y="0"/>
                                      </a:lnTo>
                                      <a:lnTo>
                                        <a:pt x="504825" y="0"/>
                                      </a:lnTo>
                                      <a:lnTo>
                                        <a:pt x="498729" y="0"/>
                                      </a:lnTo>
                                      <a:lnTo>
                                        <a:pt x="498729" y="6096"/>
                                      </a:lnTo>
                                      <a:lnTo>
                                        <a:pt x="498729" y="457200"/>
                                      </a:lnTo>
                                      <a:lnTo>
                                        <a:pt x="504825" y="457200"/>
                                      </a:lnTo>
                                      <a:lnTo>
                                        <a:pt x="504825" y="310896"/>
                                      </a:lnTo>
                                      <a:lnTo>
                                        <a:pt x="1748409" y="310896"/>
                                      </a:lnTo>
                                      <a:lnTo>
                                        <a:pt x="1748409" y="457200"/>
                                      </a:lnTo>
                                      <a:lnTo>
                                        <a:pt x="1748409" y="463296"/>
                                      </a:lnTo>
                                      <a:lnTo>
                                        <a:pt x="1754505" y="463296"/>
                                      </a:lnTo>
                                      <a:lnTo>
                                        <a:pt x="1754505" y="457200"/>
                                      </a:lnTo>
                                      <a:lnTo>
                                        <a:pt x="1754505" y="310896"/>
                                      </a:lnTo>
                                      <a:lnTo>
                                        <a:pt x="1754505" y="304800"/>
                                      </a:lnTo>
                                      <a:lnTo>
                                        <a:pt x="1754505" y="158496"/>
                                      </a:lnTo>
                                      <a:lnTo>
                                        <a:pt x="1754505" y="152400"/>
                                      </a:lnTo>
                                      <a:lnTo>
                                        <a:pt x="1754505" y="6096"/>
                                      </a:lnTo>
                                      <a:lnTo>
                                        <a:pt x="17545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59047A8E" id="Group 203" o:spid="_x0000_s1026" style="position:absolute;margin-left:6.1pt;margin-top:.05pt;width:138.15pt;height:36.5pt;z-index:-21758976;mso-wrap-distance-left:0;mso-wrap-distance-right:0" coordsize="1754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">
                      <v:shape id="Graphic 204" o:spid="_x0000_s1027" style="position:absolute;width:17545;height:4635;visibility:visible;mso-wrap-style:square;v-text-anchor:top" coordsize="175450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" path="m6083,l,,,6096,,152400r,6096l,304800r,6096l,457200r6083,l6083,6096,6083,xem498652,304800r-492556,l6096,310896r492556,l498652,304800xem498652,152400r-492556,l6096,158496r492556,l498652,152400xem498652,l6096,r,6096l498652,6096r,-6096xem1754505,r-6096,l1748409,6096r,146304l1748409,158496r,146304l504825,304800r,-146304l1748409,158496r,-6096l504825,152400r,-146304l1748409,6096r,-6096l504825,r-6096,l498729,6096r,451104l504825,457200r,-146304l1748409,310896r,146304l1748409,463296r6096,l1754505,457200r,-146304l1754505,304800r,-146304l1754505,152400r,-146304l1754505,xe" fillcolor="black" stroked="f">
                        <v:path arrowok="t"/>
                      </v:shape>
                    </v:group>
                  </w:pict>
                </mc:Fallback>
              </mc:AlternateContent>
            </w:r>
            <w:r>
              <w:rPr>
                <w:spacing w:val="-5"/>
                <w:sz w:val="20"/>
              </w:rPr>
              <w:t>IT</w:t>
            </w:r>
            <w:r>
              <w:rPr>
                <w:sz w:val="20"/>
              </w:rPr>
              <w:tab/>
            </w:r>
            <w:r>
              <w:rPr>
                <w:spacing w:val="-2"/>
                <w:sz w:val="20"/>
              </w:rPr>
              <w:t>бағдарлама</w:t>
            </w:r>
          </w:p>
          <w:p w14:paraId="7E6923F6" w14:textId="77777777" w:rsidR="004D1C38" w:rsidRDefault="003D5EA4">
            <w:pPr>
              <w:pStyle w:val="TableParagraph"/>
              <w:tabs>
                <w:tab w:val="left" w:pos="1020"/>
              </w:tabs>
              <w:spacing w:before="10"/>
              <w:ind w:left="235"/>
              <w:rPr>
                <w:sz w:val="20"/>
              </w:rPr>
            </w:pPr>
            <w:r>
              <w:rPr>
                <w:spacing w:val="-5"/>
                <w:sz w:val="20"/>
              </w:rPr>
              <w:t>TV</w:t>
            </w:r>
            <w:r>
              <w:rPr>
                <w:sz w:val="20"/>
              </w:rPr>
              <w:tab/>
            </w:r>
            <w:r>
              <w:rPr>
                <w:spacing w:val="-2"/>
                <w:sz w:val="20"/>
              </w:rPr>
              <w:t>қызмет</w:t>
            </w:r>
          </w:p>
          <w:p w14:paraId="22959A31" w14:textId="77777777" w:rsidR="004D1C38" w:rsidRDefault="003D5EA4">
            <w:pPr>
              <w:pStyle w:val="TableParagraph"/>
              <w:tabs>
                <w:tab w:val="left" w:pos="1020"/>
              </w:tabs>
              <w:spacing w:before="10"/>
              <w:ind w:left="235"/>
              <w:rPr>
                <w:sz w:val="20"/>
              </w:rPr>
            </w:pPr>
            <w:r>
              <w:rPr>
                <w:spacing w:val="-5"/>
                <w:sz w:val="20"/>
              </w:rPr>
              <w:t>PR</w:t>
            </w:r>
            <w:r>
              <w:rPr>
                <w:sz w:val="20"/>
              </w:rPr>
              <w:tab/>
            </w:r>
            <w:r>
              <w:rPr>
                <w:spacing w:val="-2"/>
                <w:sz w:val="20"/>
              </w:rPr>
              <w:t>маман</w:t>
            </w:r>
          </w:p>
          <w:p w14:paraId="60490D29" w14:textId="77777777" w:rsidR="004D1C38" w:rsidRDefault="003D5EA4">
            <w:pPr>
              <w:pStyle w:val="TableParagraph"/>
              <w:spacing w:before="8"/>
              <w:ind w:left="108"/>
            </w:pPr>
            <w:r>
              <w:t>ІІ</w:t>
            </w:r>
            <w:r>
              <w:rPr>
                <w:spacing w:val="-4"/>
              </w:rPr>
              <w:t xml:space="preserve"> </w:t>
            </w:r>
            <w:r>
              <w:rPr>
                <w:spacing w:val="-5"/>
              </w:rPr>
              <w:t>топ</w:t>
            </w:r>
          </w:p>
          <w:p w14:paraId="6D8AC30C" w14:textId="77777777" w:rsidR="004D1C38" w:rsidRDefault="003D5EA4">
            <w:pPr>
              <w:pStyle w:val="TableParagraph"/>
              <w:tabs>
                <w:tab w:val="left" w:pos="1368"/>
              </w:tabs>
              <w:spacing w:before="13"/>
              <w:ind w:left="235"/>
              <w:rPr>
                <w:sz w:val="20"/>
              </w:rPr>
            </w:pPr>
            <w:r>
              <w:rPr>
                <w:noProof/>
                <w:sz w:val="20"/>
              </w:rPr>
              <mc:AlternateContent>
                <mc:Choice Requires="wpg">
                  <w:drawing>
                    <wp:anchor distT="0" distB="0" distL="0" distR="0" simplePos="0" relativeHeight="481558016" behindDoc="1" locked="0" layoutInCell="1" allowOverlap="1" wp14:anchorId="02DDA6F9" wp14:editId="0C5B49EB">
                      <wp:simplePos x="0" y="0"/>
                      <wp:positionH relativeFrom="column">
                        <wp:posOffset>77723</wp:posOffset>
                      </wp:positionH>
                      <wp:positionV relativeFrom="paragraph">
                        <wp:posOffset>1853</wp:posOffset>
                      </wp:positionV>
                      <wp:extent cx="1746885" cy="46355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885" cy="463550"/>
                                <a:chOff x="0" y="0"/>
                                <a:chExt cx="1746885" cy="463550"/>
                              </a:xfrm>
                            </wpg:grpSpPr>
                            <wps:wsp>
                              <wps:cNvPr id="206" name="Graphic 206"/>
                              <wps:cNvSpPr/>
                              <wps:spPr>
                                <a:xfrm>
                                  <a:off x="0" y="0"/>
                                  <a:ext cx="1746885" cy="463550"/>
                                </a:xfrm>
                                <a:custGeom>
                                  <a:avLst/>
                                  <a:gdLst/>
                                  <a:ahLst/>
                                  <a:cxnLst/>
                                  <a:rect l="l" t="t" r="r" b="b"/>
                                  <a:pathLst>
                                    <a:path w="1746885" h="463550">
                                      <a:moveTo>
                                        <a:pt x="6083" y="0"/>
                                      </a:moveTo>
                                      <a:lnTo>
                                        <a:pt x="0" y="0"/>
                                      </a:lnTo>
                                      <a:lnTo>
                                        <a:pt x="0" y="6096"/>
                                      </a:lnTo>
                                      <a:lnTo>
                                        <a:pt x="0" y="152400"/>
                                      </a:lnTo>
                                      <a:lnTo>
                                        <a:pt x="0" y="463296"/>
                                      </a:lnTo>
                                      <a:lnTo>
                                        <a:pt x="6083" y="463296"/>
                                      </a:lnTo>
                                      <a:lnTo>
                                        <a:pt x="6083" y="6096"/>
                                      </a:lnTo>
                                      <a:lnTo>
                                        <a:pt x="6083" y="0"/>
                                      </a:lnTo>
                                      <a:close/>
                                    </a:path>
                                    <a:path w="1746885" h="463550">
                                      <a:moveTo>
                                        <a:pt x="721156" y="457200"/>
                                      </a:moveTo>
                                      <a:lnTo>
                                        <a:pt x="6096" y="457200"/>
                                      </a:lnTo>
                                      <a:lnTo>
                                        <a:pt x="6096" y="463296"/>
                                      </a:lnTo>
                                      <a:lnTo>
                                        <a:pt x="721156" y="463296"/>
                                      </a:lnTo>
                                      <a:lnTo>
                                        <a:pt x="721156" y="457200"/>
                                      </a:lnTo>
                                      <a:close/>
                                    </a:path>
                                    <a:path w="1746885" h="463550">
                                      <a:moveTo>
                                        <a:pt x="721156" y="304800"/>
                                      </a:moveTo>
                                      <a:lnTo>
                                        <a:pt x="6096" y="304800"/>
                                      </a:lnTo>
                                      <a:lnTo>
                                        <a:pt x="6096" y="310896"/>
                                      </a:lnTo>
                                      <a:lnTo>
                                        <a:pt x="721156" y="310896"/>
                                      </a:lnTo>
                                      <a:lnTo>
                                        <a:pt x="721156" y="304800"/>
                                      </a:lnTo>
                                      <a:close/>
                                    </a:path>
                                    <a:path w="1746885" h="463550">
                                      <a:moveTo>
                                        <a:pt x="721156" y="152400"/>
                                      </a:moveTo>
                                      <a:lnTo>
                                        <a:pt x="6096" y="152400"/>
                                      </a:lnTo>
                                      <a:lnTo>
                                        <a:pt x="6096" y="158496"/>
                                      </a:lnTo>
                                      <a:lnTo>
                                        <a:pt x="721156" y="158496"/>
                                      </a:lnTo>
                                      <a:lnTo>
                                        <a:pt x="721156" y="152400"/>
                                      </a:lnTo>
                                      <a:close/>
                                    </a:path>
                                    <a:path w="1746885" h="463550">
                                      <a:moveTo>
                                        <a:pt x="721156" y="0"/>
                                      </a:moveTo>
                                      <a:lnTo>
                                        <a:pt x="6096" y="0"/>
                                      </a:lnTo>
                                      <a:lnTo>
                                        <a:pt x="6096" y="6096"/>
                                      </a:lnTo>
                                      <a:lnTo>
                                        <a:pt x="721156" y="6096"/>
                                      </a:lnTo>
                                      <a:lnTo>
                                        <a:pt x="721156" y="0"/>
                                      </a:lnTo>
                                      <a:close/>
                                    </a:path>
                                    <a:path w="1746885" h="463550">
                                      <a:moveTo>
                                        <a:pt x="727316" y="0"/>
                                      </a:moveTo>
                                      <a:lnTo>
                                        <a:pt x="721233" y="0"/>
                                      </a:lnTo>
                                      <a:lnTo>
                                        <a:pt x="721233" y="6096"/>
                                      </a:lnTo>
                                      <a:lnTo>
                                        <a:pt x="721233" y="152400"/>
                                      </a:lnTo>
                                      <a:lnTo>
                                        <a:pt x="721233" y="463296"/>
                                      </a:lnTo>
                                      <a:lnTo>
                                        <a:pt x="727316" y="463296"/>
                                      </a:lnTo>
                                      <a:lnTo>
                                        <a:pt x="727316" y="6096"/>
                                      </a:lnTo>
                                      <a:lnTo>
                                        <a:pt x="727316" y="0"/>
                                      </a:lnTo>
                                      <a:close/>
                                    </a:path>
                                    <a:path w="1746885" h="463550">
                                      <a:moveTo>
                                        <a:pt x="1746885" y="0"/>
                                      </a:moveTo>
                                      <a:lnTo>
                                        <a:pt x="1740789" y="0"/>
                                      </a:lnTo>
                                      <a:lnTo>
                                        <a:pt x="727329" y="0"/>
                                      </a:lnTo>
                                      <a:lnTo>
                                        <a:pt x="727329" y="6096"/>
                                      </a:lnTo>
                                      <a:lnTo>
                                        <a:pt x="1740789" y="6096"/>
                                      </a:lnTo>
                                      <a:lnTo>
                                        <a:pt x="1740789" y="152400"/>
                                      </a:lnTo>
                                      <a:lnTo>
                                        <a:pt x="727329" y="152400"/>
                                      </a:lnTo>
                                      <a:lnTo>
                                        <a:pt x="727329" y="158496"/>
                                      </a:lnTo>
                                      <a:lnTo>
                                        <a:pt x="1740789" y="158496"/>
                                      </a:lnTo>
                                      <a:lnTo>
                                        <a:pt x="1740789" y="304800"/>
                                      </a:lnTo>
                                      <a:lnTo>
                                        <a:pt x="727329" y="304800"/>
                                      </a:lnTo>
                                      <a:lnTo>
                                        <a:pt x="727329" y="310896"/>
                                      </a:lnTo>
                                      <a:lnTo>
                                        <a:pt x="1740789" y="310896"/>
                                      </a:lnTo>
                                      <a:lnTo>
                                        <a:pt x="1740789" y="457200"/>
                                      </a:lnTo>
                                      <a:lnTo>
                                        <a:pt x="727329" y="457200"/>
                                      </a:lnTo>
                                      <a:lnTo>
                                        <a:pt x="727329" y="463296"/>
                                      </a:lnTo>
                                      <a:lnTo>
                                        <a:pt x="1740789" y="463296"/>
                                      </a:lnTo>
                                      <a:lnTo>
                                        <a:pt x="1746885" y="463296"/>
                                      </a:lnTo>
                                      <a:lnTo>
                                        <a:pt x="1746885" y="457200"/>
                                      </a:lnTo>
                                      <a:lnTo>
                                        <a:pt x="1746885" y="6096"/>
                                      </a:lnTo>
                                      <a:lnTo>
                                        <a:pt x="17468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3137B8F5" id="Group 205" o:spid="_x0000_s1026" style="position:absolute;margin-left:6.1pt;margin-top:.15pt;width:137.55pt;height:36.5pt;z-index:-21758464;mso-wrap-distance-left:0;mso-wrap-distance-right:0" coordsize="17468,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">
                      <v:shape id="Graphic 206" o:spid="_x0000_s1027" style="position:absolute;width:17468;height:4635;visibility:visible;mso-wrap-style:square;v-text-anchor:top" coordsize="1746885,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" path="m6083,l,,,6096,,152400,,463296r6083,l6083,6096,6083,xem721156,457200r-715060,l6096,463296r715060,l721156,457200xem721156,304800r-715060,l6096,310896r715060,l721156,304800xem721156,152400r-715060,l6096,158496r715060,l721156,152400xem721156,l6096,r,6096l721156,6096r,-6096xem727316,r-6083,l721233,6096r,146304l721233,463296r6083,l727316,6096r,-6096xem1746885,r-6096,l727329,r,6096l1740789,6096r,146304l727329,152400r,6096l1740789,158496r,146304l727329,304800r,6096l1740789,310896r,146304l727329,457200r,6096l1740789,463296r6096,l1746885,457200r,-451104l1746885,xe" fillcolor="black" stroked="f">
                        <v:path arrowok="t"/>
                      </v:shape>
                    </v:group>
                  </w:pict>
                </mc:Fallback>
              </mc:AlternateContent>
            </w:r>
            <w:r>
              <w:rPr>
                <w:spacing w:val="-5"/>
                <w:sz w:val="20"/>
              </w:rPr>
              <w:t>SMS</w:t>
            </w:r>
            <w:r>
              <w:rPr>
                <w:sz w:val="20"/>
              </w:rPr>
              <w:tab/>
            </w:r>
            <w:r>
              <w:rPr>
                <w:spacing w:val="-4"/>
                <w:sz w:val="20"/>
              </w:rPr>
              <w:t>желі</w:t>
            </w:r>
          </w:p>
          <w:p w14:paraId="7F698570" w14:textId="77777777" w:rsidR="004D1C38" w:rsidRDefault="003D5EA4">
            <w:pPr>
              <w:pStyle w:val="TableParagraph"/>
              <w:tabs>
                <w:tab w:val="left" w:pos="1368"/>
              </w:tabs>
              <w:spacing w:before="10"/>
              <w:ind w:left="235"/>
              <w:rPr>
                <w:sz w:val="20"/>
              </w:rPr>
            </w:pPr>
            <w:r>
              <w:rPr>
                <w:spacing w:val="-5"/>
                <w:sz w:val="20"/>
              </w:rPr>
              <w:t>ICQ</w:t>
            </w:r>
            <w:r>
              <w:rPr>
                <w:sz w:val="20"/>
              </w:rPr>
              <w:tab/>
            </w:r>
            <w:r>
              <w:rPr>
                <w:spacing w:val="-2"/>
                <w:sz w:val="20"/>
              </w:rPr>
              <w:t>парақша</w:t>
            </w:r>
          </w:p>
          <w:p w14:paraId="0E31110D" w14:textId="77777777" w:rsidR="004D1C38" w:rsidRDefault="003D5EA4">
            <w:pPr>
              <w:pStyle w:val="TableParagraph"/>
              <w:tabs>
                <w:tab w:val="left" w:pos="1368"/>
              </w:tabs>
              <w:spacing w:before="10"/>
              <w:ind w:left="235"/>
              <w:rPr>
                <w:sz w:val="20"/>
              </w:rPr>
            </w:pPr>
            <w:r>
              <w:rPr>
                <w:spacing w:val="-5"/>
                <w:sz w:val="20"/>
              </w:rPr>
              <w:t>WWW</w:t>
            </w:r>
            <w:r>
              <w:rPr>
                <w:sz w:val="20"/>
              </w:rPr>
              <w:tab/>
            </w:r>
            <w:r>
              <w:rPr>
                <w:spacing w:val="-2"/>
                <w:sz w:val="20"/>
              </w:rPr>
              <w:t>хабарлама</w:t>
            </w:r>
          </w:p>
          <w:p w14:paraId="0B67E0D7" w14:textId="77777777" w:rsidR="004D1C38" w:rsidRDefault="003D5EA4">
            <w:pPr>
              <w:pStyle w:val="TableParagraph"/>
              <w:spacing w:before="8" w:line="233" w:lineRule="exact"/>
              <w:ind w:left="163"/>
            </w:pPr>
            <w:r>
              <w:t>ІІІ</w:t>
            </w:r>
            <w:r>
              <w:rPr>
                <w:spacing w:val="-4"/>
              </w:rPr>
              <w:t xml:space="preserve"> </w:t>
            </w:r>
            <w:r>
              <w:rPr>
                <w:spacing w:val="-5"/>
              </w:rPr>
              <w:t>топ</w:t>
            </w:r>
          </w:p>
        </w:tc>
        <w:tc>
          <w:tcPr>
            <w:tcW w:w="1560" w:type="dxa"/>
            <w:vMerge w:val="restart"/>
          </w:tcPr>
          <w:p w14:paraId="2B2945AA" w14:textId="77777777" w:rsidR="004D1C38" w:rsidRDefault="004D1C38">
            <w:pPr>
              <w:pStyle w:val="TableParagraph"/>
              <w:ind w:left="0"/>
            </w:pPr>
          </w:p>
        </w:tc>
        <w:tc>
          <w:tcPr>
            <w:tcW w:w="1277" w:type="dxa"/>
            <w:vMerge w:val="restart"/>
          </w:tcPr>
          <w:p w14:paraId="69624F04" w14:textId="77777777" w:rsidR="004D1C38" w:rsidRDefault="004D1C38">
            <w:pPr>
              <w:pStyle w:val="TableParagraph"/>
              <w:ind w:left="0"/>
            </w:pPr>
          </w:p>
          <w:p w14:paraId="7B7E387F" w14:textId="77777777" w:rsidR="004D1C38" w:rsidRDefault="004D1C38">
            <w:pPr>
              <w:pStyle w:val="TableParagraph"/>
              <w:ind w:left="0"/>
            </w:pPr>
          </w:p>
          <w:p w14:paraId="344A5D7E" w14:textId="77777777" w:rsidR="004D1C38" w:rsidRDefault="004D1C38">
            <w:pPr>
              <w:pStyle w:val="TableParagraph"/>
              <w:spacing w:before="252"/>
              <w:ind w:left="0"/>
            </w:pPr>
          </w:p>
          <w:p w14:paraId="23F18045" w14:textId="77777777" w:rsidR="004D1C38" w:rsidRDefault="003D5EA4">
            <w:pPr>
              <w:pStyle w:val="TableParagraph"/>
              <w:ind w:left="110"/>
            </w:pPr>
            <w:r>
              <w:t xml:space="preserve">1 </w:t>
            </w:r>
            <w:r>
              <w:rPr>
                <w:spacing w:val="-4"/>
              </w:rPr>
              <w:t>ұпай</w:t>
            </w:r>
          </w:p>
        </w:tc>
        <w:tc>
          <w:tcPr>
            <w:tcW w:w="2445" w:type="dxa"/>
            <w:vMerge w:val="restart"/>
          </w:tcPr>
          <w:p w14:paraId="02D29436" w14:textId="77777777" w:rsidR="004D1C38" w:rsidRDefault="004D1C38">
            <w:pPr>
              <w:pStyle w:val="TableParagraph"/>
              <w:ind w:left="0"/>
            </w:pPr>
          </w:p>
        </w:tc>
      </w:tr>
      <w:tr w:rsidR="004D1C38" w14:paraId="42B4482F" w14:textId="77777777">
        <w:trPr>
          <w:trHeight w:val="230"/>
        </w:trPr>
        <w:tc>
          <w:tcPr>
            <w:tcW w:w="1346" w:type="dxa"/>
            <w:vMerge/>
            <w:tcBorders>
              <w:top w:val="nil"/>
            </w:tcBorders>
          </w:tcPr>
          <w:p w14:paraId="239C4EE9" w14:textId="77777777" w:rsidR="004D1C38" w:rsidRDefault="004D1C38">
            <w:pPr>
              <w:rPr>
                <w:sz w:val="2"/>
                <w:szCs w:val="2"/>
              </w:rPr>
            </w:pPr>
          </w:p>
        </w:tc>
        <w:tc>
          <w:tcPr>
            <w:tcW w:w="127" w:type="dxa"/>
            <w:vMerge w:val="restart"/>
            <w:tcBorders>
              <w:top w:val="nil"/>
            </w:tcBorders>
          </w:tcPr>
          <w:p w14:paraId="3E8C097A" w14:textId="77777777" w:rsidR="004D1C38" w:rsidRDefault="004D1C38">
            <w:pPr>
              <w:pStyle w:val="TableParagraph"/>
              <w:ind w:left="0"/>
            </w:pPr>
          </w:p>
        </w:tc>
        <w:tc>
          <w:tcPr>
            <w:tcW w:w="1241" w:type="dxa"/>
          </w:tcPr>
          <w:p w14:paraId="1D545614" w14:textId="77777777" w:rsidR="004D1C38" w:rsidRDefault="003D5EA4">
            <w:pPr>
              <w:pStyle w:val="TableParagraph"/>
              <w:spacing w:line="210" w:lineRule="exact"/>
              <w:ind w:left="108"/>
              <w:rPr>
                <w:sz w:val="20"/>
              </w:rPr>
            </w:pPr>
            <w:r>
              <w:rPr>
                <w:spacing w:val="-5"/>
                <w:sz w:val="20"/>
              </w:rPr>
              <w:t>IQ</w:t>
            </w:r>
          </w:p>
        </w:tc>
        <w:tc>
          <w:tcPr>
            <w:tcW w:w="1478" w:type="dxa"/>
          </w:tcPr>
          <w:p w14:paraId="4776FF0D" w14:textId="77777777" w:rsidR="004D1C38" w:rsidRDefault="003D5EA4">
            <w:pPr>
              <w:pStyle w:val="TableParagraph"/>
              <w:spacing w:line="210" w:lineRule="exact"/>
              <w:ind w:left="106"/>
              <w:rPr>
                <w:sz w:val="20"/>
              </w:rPr>
            </w:pPr>
            <w:r>
              <w:rPr>
                <w:spacing w:val="-2"/>
                <w:sz w:val="20"/>
              </w:rPr>
              <w:t>карта</w:t>
            </w:r>
          </w:p>
        </w:tc>
        <w:tc>
          <w:tcPr>
            <w:tcW w:w="129" w:type="dxa"/>
            <w:vMerge w:val="restart"/>
            <w:tcBorders>
              <w:top w:val="nil"/>
            </w:tcBorders>
          </w:tcPr>
          <w:p w14:paraId="3B2381FF" w14:textId="77777777" w:rsidR="004D1C38" w:rsidRDefault="004D1C38">
            <w:pPr>
              <w:pStyle w:val="TableParagraph"/>
              <w:ind w:left="0"/>
            </w:pPr>
          </w:p>
        </w:tc>
        <w:tc>
          <w:tcPr>
            <w:tcW w:w="1560" w:type="dxa"/>
            <w:vMerge/>
            <w:tcBorders>
              <w:top w:val="nil"/>
            </w:tcBorders>
          </w:tcPr>
          <w:p w14:paraId="5C3ED92B" w14:textId="77777777" w:rsidR="004D1C38" w:rsidRDefault="004D1C38">
            <w:pPr>
              <w:rPr>
                <w:sz w:val="2"/>
                <w:szCs w:val="2"/>
              </w:rPr>
            </w:pPr>
          </w:p>
        </w:tc>
        <w:tc>
          <w:tcPr>
            <w:tcW w:w="1277" w:type="dxa"/>
            <w:vMerge/>
            <w:tcBorders>
              <w:top w:val="nil"/>
            </w:tcBorders>
          </w:tcPr>
          <w:p w14:paraId="721E3609" w14:textId="77777777" w:rsidR="004D1C38" w:rsidRDefault="004D1C38">
            <w:pPr>
              <w:rPr>
                <w:sz w:val="2"/>
                <w:szCs w:val="2"/>
              </w:rPr>
            </w:pPr>
          </w:p>
        </w:tc>
        <w:tc>
          <w:tcPr>
            <w:tcW w:w="2445" w:type="dxa"/>
            <w:vMerge/>
            <w:tcBorders>
              <w:top w:val="nil"/>
            </w:tcBorders>
          </w:tcPr>
          <w:p w14:paraId="0C0BFB4C" w14:textId="77777777" w:rsidR="004D1C38" w:rsidRDefault="004D1C38">
            <w:pPr>
              <w:rPr>
                <w:sz w:val="2"/>
                <w:szCs w:val="2"/>
              </w:rPr>
            </w:pPr>
          </w:p>
        </w:tc>
      </w:tr>
      <w:tr w:rsidR="004D1C38" w14:paraId="2F3DFABB" w14:textId="77777777">
        <w:trPr>
          <w:trHeight w:val="230"/>
        </w:trPr>
        <w:tc>
          <w:tcPr>
            <w:tcW w:w="1346" w:type="dxa"/>
            <w:vMerge/>
            <w:tcBorders>
              <w:top w:val="nil"/>
            </w:tcBorders>
          </w:tcPr>
          <w:p w14:paraId="1942080C" w14:textId="77777777" w:rsidR="004D1C38" w:rsidRDefault="004D1C38">
            <w:pPr>
              <w:rPr>
                <w:sz w:val="2"/>
                <w:szCs w:val="2"/>
              </w:rPr>
            </w:pPr>
          </w:p>
        </w:tc>
        <w:tc>
          <w:tcPr>
            <w:tcW w:w="127" w:type="dxa"/>
            <w:vMerge/>
            <w:tcBorders>
              <w:top w:val="nil"/>
            </w:tcBorders>
          </w:tcPr>
          <w:p w14:paraId="153B6717" w14:textId="77777777" w:rsidR="004D1C38" w:rsidRDefault="004D1C38">
            <w:pPr>
              <w:rPr>
                <w:sz w:val="2"/>
                <w:szCs w:val="2"/>
              </w:rPr>
            </w:pPr>
          </w:p>
        </w:tc>
        <w:tc>
          <w:tcPr>
            <w:tcW w:w="1241" w:type="dxa"/>
          </w:tcPr>
          <w:p w14:paraId="22EE8FB6" w14:textId="77777777" w:rsidR="004D1C38" w:rsidRDefault="003D5EA4">
            <w:pPr>
              <w:pStyle w:val="TableParagraph"/>
              <w:spacing w:line="210" w:lineRule="exact"/>
              <w:ind w:left="108"/>
              <w:rPr>
                <w:sz w:val="20"/>
              </w:rPr>
            </w:pPr>
            <w:r>
              <w:rPr>
                <w:spacing w:val="-5"/>
                <w:sz w:val="20"/>
              </w:rPr>
              <w:t>PIN</w:t>
            </w:r>
          </w:p>
        </w:tc>
        <w:tc>
          <w:tcPr>
            <w:tcW w:w="1478" w:type="dxa"/>
          </w:tcPr>
          <w:p w14:paraId="350BEEFE" w14:textId="77777777" w:rsidR="004D1C38" w:rsidRDefault="003D5EA4">
            <w:pPr>
              <w:pStyle w:val="TableParagraph"/>
              <w:spacing w:line="210" w:lineRule="exact"/>
              <w:ind w:left="106"/>
              <w:rPr>
                <w:sz w:val="20"/>
              </w:rPr>
            </w:pPr>
            <w:r>
              <w:rPr>
                <w:spacing w:val="-4"/>
                <w:sz w:val="20"/>
              </w:rPr>
              <w:t>тест</w:t>
            </w:r>
          </w:p>
        </w:tc>
        <w:tc>
          <w:tcPr>
            <w:tcW w:w="129" w:type="dxa"/>
            <w:vMerge/>
            <w:tcBorders>
              <w:top w:val="nil"/>
            </w:tcBorders>
          </w:tcPr>
          <w:p w14:paraId="25DC50C1" w14:textId="77777777" w:rsidR="004D1C38" w:rsidRDefault="004D1C38">
            <w:pPr>
              <w:rPr>
                <w:sz w:val="2"/>
                <w:szCs w:val="2"/>
              </w:rPr>
            </w:pPr>
          </w:p>
        </w:tc>
        <w:tc>
          <w:tcPr>
            <w:tcW w:w="1560" w:type="dxa"/>
            <w:vMerge/>
            <w:tcBorders>
              <w:top w:val="nil"/>
            </w:tcBorders>
          </w:tcPr>
          <w:p w14:paraId="1012C4B9" w14:textId="77777777" w:rsidR="004D1C38" w:rsidRDefault="004D1C38">
            <w:pPr>
              <w:rPr>
                <w:sz w:val="2"/>
                <w:szCs w:val="2"/>
              </w:rPr>
            </w:pPr>
          </w:p>
        </w:tc>
        <w:tc>
          <w:tcPr>
            <w:tcW w:w="1277" w:type="dxa"/>
            <w:vMerge/>
            <w:tcBorders>
              <w:top w:val="nil"/>
            </w:tcBorders>
          </w:tcPr>
          <w:p w14:paraId="3B11A10F" w14:textId="77777777" w:rsidR="004D1C38" w:rsidRDefault="004D1C38">
            <w:pPr>
              <w:rPr>
                <w:sz w:val="2"/>
                <w:szCs w:val="2"/>
              </w:rPr>
            </w:pPr>
          </w:p>
        </w:tc>
        <w:tc>
          <w:tcPr>
            <w:tcW w:w="2445" w:type="dxa"/>
            <w:vMerge/>
            <w:tcBorders>
              <w:top w:val="nil"/>
            </w:tcBorders>
          </w:tcPr>
          <w:p w14:paraId="2E5C8A9A" w14:textId="77777777" w:rsidR="004D1C38" w:rsidRDefault="004D1C38">
            <w:pPr>
              <w:rPr>
                <w:sz w:val="2"/>
                <w:szCs w:val="2"/>
              </w:rPr>
            </w:pPr>
          </w:p>
        </w:tc>
      </w:tr>
      <w:tr w:rsidR="004D1C38" w14:paraId="01EDD01B" w14:textId="77777777">
        <w:trPr>
          <w:trHeight w:val="236"/>
        </w:trPr>
        <w:tc>
          <w:tcPr>
            <w:tcW w:w="1346" w:type="dxa"/>
            <w:vMerge/>
            <w:tcBorders>
              <w:top w:val="nil"/>
            </w:tcBorders>
          </w:tcPr>
          <w:p w14:paraId="77C8A807" w14:textId="77777777" w:rsidR="004D1C38" w:rsidRDefault="004D1C38">
            <w:pPr>
              <w:rPr>
                <w:sz w:val="2"/>
                <w:szCs w:val="2"/>
              </w:rPr>
            </w:pPr>
          </w:p>
        </w:tc>
        <w:tc>
          <w:tcPr>
            <w:tcW w:w="127" w:type="dxa"/>
            <w:vMerge/>
            <w:tcBorders>
              <w:top w:val="nil"/>
            </w:tcBorders>
          </w:tcPr>
          <w:p w14:paraId="67E31B69" w14:textId="77777777" w:rsidR="004D1C38" w:rsidRDefault="004D1C38">
            <w:pPr>
              <w:rPr>
                <w:sz w:val="2"/>
                <w:szCs w:val="2"/>
              </w:rPr>
            </w:pPr>
          </w:p>
        </w:tc>
        <w:tc>
          <w:tcPr>
            <w:tcW w:w="1241" w:type="dxa"/>
            <w:tcBorders>
              <w:bottom w:val="single" w:sz="8" w:space="0" w:color="000000"/>
            </w:tcBorders>
          </w:tcPr>
          <w:p w14:paraId="0E9F898D" w14:textId="77777777" w:rsidR="004D1C38" w:rsidRDefault="003D5EA4">
            <w:pPr>
              <w:pStyle w:val="TableParagraph"/>
              <w:spacing w:line="217" w:lineRule="exact"/>
              <w:ind w:left="108"/>
              <w:rPr>
                <w:sz w:val="20"/>
              </w:rPr>
            </w:pPr>
            <w:r>
              <w:rPr>
                <w:spacing w:val="-5"/>
                <w:sz w:val="20"/>
              </w:rPr>
              <w:t>SIM</w:t>
            </w:r>
          </w:p>
        </w:tc>
        <w:tc>
          <w:tcPr>
            <w:tcW w:w="1478" w:type="dxa"/>
            <w:tcBorders>
              <w:bottom w:val="single" w:sz="8" w:space="0" w:color="000000"/>
            </w:tcBorders>
          </w:tcPr>
          <w:p w14:paraId="196CAA1C" w14:textId="77777777" w:rsidR="004D1C38" w:rsidRDefault="003D5EA4">
            <w:pPr>
              <w:pStyle w:val="TableParagraph"/>
              <w:spacing w:line="217" w:lineRule="exact"/>
              <w:ind w:left="106"/>
              <w:rPr>
                <w:sz w:val="20"/>
              </w:rPr>
            </w:pPr>
            <w:r>
              <w:rPr>
                <w:spacing w:val="-5"/>
                <w:sz w:val="20"/>
              </w:rPr>
              <w:t>код</w:t>
            </w:r>
          </w:p>
        </w:tc>
        <w:tc>
          <w:tcPr>
            <w:tcW w:w="129" w:type="dxa"/>
            <w:vMerge/>
            <w:tcBorders>
              <w:top w:val="nil"/>
            </w:tcBorders>
          </w:tcPr>
          <w:p w14:paraId="78C6BD60" w14:textId="77777777" w:rsidR="004D1C38" w:rsidRDefault="004D1C38">
            <w:pPr>
              <w:rPr>
                <w:sz w:val="2"/>
                <w:szCs w:val="2"/>
              </w:rPr>
            </w:pPr>
          </w:p>
        </w:tc>
        <w:tc>
          <w:tcPr>
            <w:tcW w:w="1560" w:type="dxa"/>
            <w:vMerge/>
            <w:tcBorders>
              <w:top w:val="nil"/>
            </w:tcBorders>
          </w:tcPr>
          <w:p w14:paraId="7B5BF778" w14:textId="77777777" w:rsidR="004D1C38" w:rsidRDefault="004D1C38">
            <w:pPr>
              <w:rPr>
                <w:sz w:val="2"/>
                <w:szCs w:val="2"/>
              </w:rPr>
            </w:pPr>
          </w:p>
        </w:tc>
        <w:tc>
          <w:tcPr>
            <w:tcW w:w="1277" w:type="dxa"/>
            <w:vMerge/>
            <w:tcBorders>
              <w:top w:val="nil"/>
            </w:tcBorders>
          </w:tcPr>
          <w:p w14:paraId="1231B081" w14:textId="77777777" w:rsidR="004D1C38" w:rsidRDefault="004D1C38">
            <w:pPr>
              <w:rPr>
                <w:sz w:val="2"/>
                <w:szCs w:val="2"/>
              </w:rPr>
            </w:pPr>
          </w:p>
        </w:tc>
        <w:tc>
          <w:tcPr>
            <w:tcW w:w="2445" w:type="dxa"/>
            <w:vMerge/>
            <w:tcBorders>
              <w:top w:val="nil"/>
            </w:tcBorders>
          </w:tcPr>
          <w:p w14:paraId="174D0CB9" w14:textId="77777777" w:rsidR="004D1C38" w:rsidRDefault="004D1C38">
            <w:pPr>
              <w:rPr>
                <w:sz w:val="2"/>
                <w:szCs w:val="2"/>
              </w:rPr>
            </w:pPr>
          </w:p>
        </w:tc>
      </w:tr>
      <w:tr w:rsidR="004D1C38" w14:paraId="77CFF554" w14:textId="77777777">
        <w:trPr>
          <w:trHeight w:val="2524"/>
        </w:trPr>
        <w:tc>
          <w:tcPr>
            <w:tcW w:w="1346" w:type="dxa"/>
          </w:tcPr>
          <w:p w14:paraId="1B554672" w14:textId="77777777" w:rsidR="004D1C38" w:rsidRDefault="003D5EA4">
            <w:pPr>
              <w:pStyle w:val="TableParagraph"/>
              <w:tabs>
                <w:tab w:val="left" w:pos="947"/>
              </w:tabs>
              <w:ind w:right="93"/>
            </w:pPr>
            <w:r>
              <w:rPr>
                <w:spacing w:val="-2"/>
              </w:rPr>
              <w:t>Сабақтың соңы:</w:t>
            </w:r>
            <w:r>
              <w:tab/>
            </w:r>
            <w:r>
              <w:rPr>
                <w:spacing w:val="-4"/>
              </w:rPr>
              <w:t xml:space="preserve">5-7 </w:t>
            </w:r>
            <w:r>
              <w:rPr>
                <w:spacing w:val="-2"/>
              </w:rPr>
              <w:t>минут</w:t>
            </w:r>
          </w:p>
        </w:tc>
        <w:tc>
          <w:tcPr>
            <w:tcW w:w="2975" w:type="dxa"/>
            <w:gridSpan w:val="4"/>
            <w:tcBorders>
              <w:top w:val="single" w:sz="8" w:space="0" w:color="000000"/>
            </w:tcBorders>
          </w:tcPr>
          <w:p w14:paraId="317C4475" w14:textId="77777777" w:rsidR="004D1C38" w:rsidRDefault="003D5EA4">
            <w:pPr>
              <w:pStyle w:val="TableParagraph"/>
              <w:ind w:left="108" w:right="17"/>
            </w:pPr>
            <w:r>
              <w:rPr>
                <w:i/>
              </w:rPr>
              <w:t>«Еркін</w:t>
            </w:r>
            <w:r>
              <w:rPr>
                <w:i/>
                <w:spacing w:val="40"/>
              </w:rPr>
              <w:t xml:space="preserve"> </w:t>
            </w:r>
            <w:r>
              <w:rPr>
                <w:i/>
              </w:rPr>
              <w:t xml:space="preserve">микрофон» </w:t>
            </w:r>
            <w:r>
              <w:t>әдісі арқылы</w:t>
            </w:r>
            <w:r>
              <w:rPr>
                <w:spacing w:val="40"/>
              </w:rPr>
              <w:t xml:space="preserve"> </w:t>
            </w:r>
            <w:r>
              <w:t>тыңдалған мәтін бойынша оқушылар бір- біріне</w:t>
            </w:r>
            <w:r>
              <w:rPr>
                <w:spacing w:val="-12"/>
              </w:rPr>
              <w:t xml:space="preserve"> </w:t>
            </w:r>
            <w:r>
              <w:t>сұрақ</w:t>
            </w:r>
            <w:r>
              <w:rPr>
                <w:spacing w:val="-13"/>
              </w:rPr>
              <w:t xml:space="preserve"> </w:t>
            </w:r>
            <w:r>
              <w:t>қойып,</w:t>
            </w:r>
            <w:r>
              <w:rPr>
                <w:spacing w:val="-14"/>
              </w:rPr>
              <w:t xml:space="preserve"> </w:t>
            </w:r>
            <w:r>
              <w:t xml:space="preserve">жауап </w:t>
            </w:r>
            <w:r>
              <w:rPr>
                <w:spacing w:val="-2"/>
              </w:rPr>
              <w:t>береді.</w:t>
            </w:r>
          </w:p>
          <w:p w14:paraId="075AFA19" w14:textId="77777777" w:rsidR="004D1C38" w:rsidRDefault="003D5EA4">
            <w:pPr>
              <w:pStyle w:val="TableParagraph"/>
              <w:ind w:left="108"/>
            </w:pPr>
            <w:r>
              <w:rPr>
                <w:i/>
              </w:rPr>
              <w:t>Рефлексия:</w:t>
            </w:r>
            <w:r>
              <w:rPr>
                <w:i/>
                <w:spacing w:val="-14"/>
              </w:rPr>
              <w:t xml:space="preserve"> </w:t>
            </w:r>
            <w:r>
              <w:rPr>
                <w:i/>
              </w:rPr>
              <w:t>«Бәйтерек»</w:t>
            </w:r>
            <w:r>
              <w:rPr>
                <w:i/>
                <w:spacing w:val="-14"/>
              </w:rPr>
              <w:t xml:space="preserve"> </w:t>
            </w:r>
            <w:r>
              <w:t xml:space="preserve">әдісі арқылы кері байланыс </w:t>
            </w:r>
            <w:r>
              <w:rPr>
                <w:spacing w:val="-2"/>
              </w:rPr>
              <w:t>жүргіземін.</w:t>
            </w:r>
          </w:p>
        </w:tc>
        <w:tc>
          <w:tcPr>
            <w:tcW w:w="1560" w:type="dxa"/>
          </w:tcPr>
          <w:p w14:paraId="48395065" w14:textId="77777777" w:rsidR="004D1C38" w:rsidRDefault="003D5EA4">
            <w:pPr>
              <w:pStyle w:val="TableParagraph"/>
              <w:ind w:left="109" w:right="93"/>
            </w:pPr>
            <w:r>
              <w:t>Оқушылар</w:t>
            </w:r>
            <w:r>
              <w:rPr>
                <w:spacing w:val="40"/>
              </w:rPr>
              <w:t xml:space="preserve"> </w:t>
            </w:r>
            <w:r>
              <w:t xml:space="preserve">өз </w:t>
            </w:r>
            <w:r>
              <w:rPr>
                <w:spacing w:val="-2"/>
              </w:rPr>
              <w:t xml:space="preserve">мүмкіндігіне </w:t>
            </w:r>
            <w:r>
              <w:t>сұрақ қояды.</w:t>
            </w:r>
          </w:p>
          <w:p w14:paraId="59CE1F30" w14:textId="77777777" w:rsidR="004D1C38" w:rsidRDefault="003D5EA4">
            <w:pPr>
              <w:pStyle w:val="TableParagraph"/>
              <w:tabs>
                <w:tab w:val="left" w:pos="827"/>
              </w:tabs>
              <w:spacing w:before="245"/>
              <w:ind w:left="109" w:right="92"/>
            </w:pPr>
            <w:r>
              <w:rPr>
                <w:spacing w:val="-2"/>
              </w:rPr>
              <w:t xml:space="preserve">Оқушылар </w:t>
            </w:r>
            <w:r>
              <w:rPr>
                <w:spacing w:val="-4"/>
              </w:rPr>
              <w:t>алма</w:t>
            </w:r>
            <w:r>
              <w:tab/>
            </w:r>
            <w:r>
              <w:rPr>
                <w:spacing w:val="-2"/>
              </w:rPr>
              <w:t>стикер</w:t>
            </w:r>
          </w:p>
          <w:p w14:paraId="538F4EE0" w14:textId="77777777" w:rsidR="004D1C38" w:rsidRDefault="003D5EA4">
            <w:pPr>
              <w:pStyle w:val="TableParagraph"/>
              <w:tabs>
                <w:tab w:val="left" w:pos="903"/>
              </w:tabs>
              <w:spacing w:before="1"/>
              <w:ind w:left="109" w:right="91"/>
            </w:pPr>
            <w:r>
              <w:rPr>
                <w:spacing w:val="-2"/>
              </w:rPr>
              <w:t>лерін</w:t>
            </w:r>
            <w:r>
              <w:tab/>
            </w:r>
            <w:r>
              <w:rPr>
                <w:spacing w:val="-27"/>
              </w:rPr>
              <w:t xml:space="preserve"> </w:t>
            </w:r>
            <w:r>
              <w:rPr>
                <w:spacing w:val="-2"/>
              </w:rPr>
              <w:t>бәйте ректің</w:t>
            </w:r>
            <w:r>
              <w:tab/>
            </w:r>
            <w:r>
              <w:rPr>
                <w:spacing w:val="-4"/>
              </w:rPr>
              <w:t>қажет</w:t>
            </w:r>
          </w:p>
          <w:p w14:paraId="3BD1CA6E" w14:textId="77777777" w:rsidR="004D1C38" w:rsidRDefault="003D5EA4">
            <w:pPr>
              <w:pStyle w:val="TableParagraph"/>
              <w:tabs>
                <w:tab w:val="left" w:pos="695"/>
              </w:tabs>
              <w:spacing w:line="252" w:lineRule="exact"/>
              <w:ind w:left="109" w:right="91"/>
            </w:pPr>
            <w:r>
              <w:rPr>
                <w:spacing w:val="-6"/>
              </w:rPr>
              <w:t>ті</w:t>
            </w:r>
            <w:r>
              <w:tab/>
            </w:r>
            <w:r>
              <w:rPr>
                <w:spacing w:val="-2"/>
              </w:rPr>
              <w:t>бөлігіне жабыстырады</w:t>
            </w:r>
          </w:p>
        </w:tc>
        <w:tc>
          <w:tcPr>
            <w:tcW w:w="1277" w:type="dxa"/>
          </w:tcPr>
          <w:p w14:paraId="7A4FBCBE" w14:textId="77777777" w:rsidR="004D1C38" w:rsidRDefault="003D5EA4">
            <w:pPr>
              <w:pStyle w:val="TableParagraph"/>
              <w:spacing w:line="247" w:lineRule="exact"/>
              <w:ind w:left="110"/>
            </w:pPr>
            <w:r>
              <w:t xml:space="preserve">1 </w:t>
            </w:r>
            <w:r>
              <w:rPr>
                <w:spacing w:val="-4"/>
              </w:rPr>
              <w:t>ұпай</w:t>
            </w:r>
          </w:p>
        </w:tc>
        <w:tc>
          <w:tcPr>
            <w:tcW w:w="2445" w:type="dxa"/>
          </w:tcPr>
          <w:p w14:paraId="6008BC9B" w14:textId="77777777" w:rsidR="004D1C38" w:rsidRDefault="003D5EA4">
            <w:pPr>
              <w:pStyle w:val="TableParagraph"/>
              <w:spacing w:line="247" w:lineRule="exact"/>
              <w:ind w:left="108"/>
            </w:pPr>
            <w:r>
              <w:rPr>
                <w:spacing w:val="-2"/>
              </w:rPr>
              <w:t>Микрофон</w:t>
            </w:r>
          </w:p>
          <w:p w14:paraId="4A38829D" w14:textId="77777777" w:rsidR="004D1C38" w:rsidRDefault="004D1C38">
            <w:pPr>
              <w:pStyle w:val="TableParagraph"/>
              <w:ind w:left="0"/>
              <w:rPr>
                <w:sz w:val="20"/>
              </w:rPr>
            </w:pPr>
          </w:p>
          <w:p w14:paraId="74F7A7FC" w14:textId="77777777" w:rsidR="004D1C38" w:rsidRDefault="004D1C38">
            <w:pPr>
              <w:pStyle w:val="TableParagraph"/>
              <w:spacing w:before="45"/>
              <w:ind w:left="0"/>
              <w:rPr>
                <w:sz w:val="20"/>
              </w:rPr>
            </w:pPr>
          </w:p>
          <w:p w14:paraId="5BF45E6A" w14:textId="77777777" w:rsidR="004D1C38" w:rsidRDefault="003D5EA4">
            <w:pPr>
              <w:pStyle w:val="TableParagraph"/>
              <w:ind w:left="106"/>
              <w:rPr>
                <w:sz w:val="20"/>
              </w:rPr>
            </w:pPr>
            <w:r>
              <w:rPr>
                <w:noProof/>
                <w:sz w:val="20"/>
              </w:rPr>
              <w:drawing>
                <wp:inline distT="0" distB="0" distL="0" distR="0" wp14:anchorId="252F7D57" wp14:editId="29E82938">
                  <wp:extent cx="1432562" cy="869251"/>
                  <wp:effectExtent l="0" t="0" r="0" b="0"/>
                  <wp:docPr id="207" name="Image 207" descr="мәтін, ағаш, Өсімдік элементтерін қамтитын сурет  Сипаттама автоматты түрде жасалд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мәтін, ағаш, Өсімдік элементтерін қамтитын сурет  Сипаттама автоматты түрде жасалды"/>
                          <pic:cNvPicPr/>
                        </pic:nvPicPr>
                        <pic:blipFill>
                          <a:blip r:embed="rId88" cstate="print"/>
                          <a:stretch>
                            <a:fillRect/>
                          </a:stretch>
                        </pic:blipFill>
                        <pic:spPr>
                          <a:xfrm>
                            <a:off x="0" y="0"/>
                            <a:ext cx="1432562" cy="869251"/>
                          </a:xfrm>
                          <a:prstGeom prst="rect">
                            <a:avLst/>
                          </a:prstGeom>
                        </pic:spPr>
                      </pic:pic>
                    </a:graphicData>
                  </a:graphic>
                </wp:inline>
              </w:drawing>
            </w:r>
          </w:p>
          <w:p w14:paraId="48D6E9B1" w14:textId="77777777" w:rsidR="004D1C38" w:rsidRDefault="004D1C38">
            <w:pPr>
              <w:pStyle w:val="TableParagraph"/>
              <w:spacing w:before="173"/>
              <w:ind w:left="0"/>
              <w:rPr>
                <w:sz w:val="20"/>
              </w:rPr>
            </w:pPr>
          </w:p>
        </w:tc>
      </w:tr>
      <w:tr w:rsidR="004D1C38" w14:paraId="21C6E349" w14:textId="77777777">
        <w:trPr>
          <w:trHeight w:val="275"/>
        </w:trPr>
        <w:tc>
          <w:tcPr>
            <w:tcW w:w="9603" w:type="dxa"/>
            <w:gridSpan w:val="8"/>
          </w:tcPr>
          <w:p w14:paraId="0003830B" w14:textId="77777777" w:rsidR="004D1C38" w:rsidRDefault="003D5EA4">
            <w:pPr>
              <w:pStyle w:val="TableParagraph"/>
              <w:spacing w:line="256" w:lineRule="exact"/>
              <w:ind w:left="695"/>
              <w:rPr>
                <w:sz w:val="24"/>
              </w:rPr>
            </w:pPr>
            <w:r>
              <w:rPr>
                <w:sz w:val="24"/>
              </w:rPr>
              <w:t>Ескерту</w:t>
            </w:r>
            <w:r>
              <w:rPr>
                <w:spacing w:val="-2"/>
                <w:sz w:val="24"/>
              </w:rPr>
              <w:t xml:space="preserve"> </w:t>
            </w:r>
            <w:r>
              <w:rPr>
                <w:sz w:val="24"/>
              </w:rPr>
              <w:t>–</w:t>
            </w:r>
            <w:r>
              <w:rPr>
                <w:spacing w:val="-1"/>
                <w:sz w:val="24"/>
              </w:rPr>
              <w:t xml:space="preserve"> </w:t>
            </w:r>
            <w:r>
              <w:rPr>
                <w:sz w:val="24"/>
              </w:rPr>
              <w:t>автор</w:t>
            </w:r>
            <w:r>
              <w:rPr>
                <w:spacing w:val="-1"/>
                <w:sz w:val="24"/>
              </w:rPr>
              <w:t xml:space="preserve"> </w:t>
            </w:r>
            <w:r>
              <w:rPr>
                <w:spacing w:val="-2"/>
                <w:sz w:val="24"/>
              </w:rPr>
              <w:t>құрстырған</w:t>
            </w:r>
          </w:p>
        </w:tc>
      </w:tr>
    </w:tbl>
    <w:p w14:paraId="660A3A64" w14:textId="77777777" w:rsidR="004D1C38" w:rsidRDefault="004D1C38">
      <w:pPr>
        <w:pStyle w:val="a3"/>
        <w:spacing w:before="2"/>
        <w:ind w:left="0" w:firstLine="0"/>
        <w:jc w:val="left"/>
      </w:pPr>
    </w:p>
    <w:p w14:paraId="316EF1F2" w14:textId="77777777" w:rsidR="004D1C38" w:rsidRDefault="003D5EA4">
      <w:pPr>
        <w:pStyle w:val="a3"/>
        <w:spacing w:before="1"/>
        <w:ind w:right="143"/>
      </w:pPr>
      <w:r>
        <w:t>Қысқа мерзімді жоспарда қолданылған әдістердің тиімділігін қарастырайық. Жоспардың әрбір кезеңінде қолданылған әдістердің қандай нәтижелерге жетелейтіні төмендегі 23-кестеде көрсетілген.</w:t>
      </w:r>
    </w:p>
    <w:p w14:paraId="0844AA62" w14:textId="77777777" w:rsidR="004D1C38" w:rsidRDefault="004D1C38">
      <w:pPr>
        <w:pStyle w:val="a3"/>
        <w:spacing w:before="1"/>
        <w:ind w:left="0" w:firstLine="0"/>
        <w:jc w:val="left"/>
      </w:pPr>
    </w:p>
    <w:p w14:paraId="4D49206E" w14:textId="77777777" w:rsidR="004D1C38" w:rsidRDefault="003D5EA4">
      <w:pPr>
        <w:pStyle w:val="a3"/>
        <w:ind w:firstLine="0"/>
        <w:jc w:val="left"/>
      </w:pPr>
      <w:r>
        <w:t>Кесте</w:t>
      </w:r>
      <w:r>
        <w:rPr>
          <w:spacing w:val="-6"/>
        </w:rPr>
        <w:t xml:space="preserve"> </w:t>
      </w:r>
      <w:r>
        <w:t>23</w:t>
      </w:r>
      <w:r>
        <w:rPr>
          <w:spacing w:val="-5"/>
        </w:rPr>
        <w:t xml:space="preserve"> </w:t>
      </w:r>
      <w:r>
        <w:t>–</w:t>
      </w:r>
      <w:r>
        <w:rPr>
          <w:spacing w:val="-5"/>
        </w:rPr>
        <w:t xml:space="preserve"> </w:t>
      </w:r>
      <w:r>
        <w:t>Қолданылған</w:t>
      </w:r>
      <w:r>
        <w:rPr>
          <w:spacing w:val="-4"/>
        </w:rPr>
        <w:t xml:space="preserve"> </w:t>
      </w:r>
      <w:r>
        <w:t>әдістерді</w:t>
      </w:r>
      <w:r>
        <w:rPr>
          <w:spacing w:val="-3"/>
        </w:rPr>
        <w:t xml:space="preserve"> </w:t>
      </w:r>
      <w:r>
        <w:rPr>
          <w:spacing w:val="-2"/>
        </w:rPr>
        <w:t>талдау</w:t>
      </w:r>
    </w:p>
    <w:p w14:paraId="096E09F6" w14:textId="77777777" w:rsidR="004D1C38" w:rsidRDefault="004D1C38">
      <w:pPr>
        <w:pStyle w:val="a3"/>
        <w:ind w:left="0" w:firstLine="0"/>
        <w:jc w:val="left"/>
        <w:rPr>
          <w:sz w:val="16"/>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3118"/>
        <w:gridCol w:w="4277"/>
      </w:tblGrid>
      <w:tr w:rsidR="004D1C38" w14:paraId="6021C452" w14:textId="77777777">
        <w:trPr>
          <w:trHeight w:val="741"/>
        </w:trPr>
        <w:tc>
          <w:tcPr>
            <w:tcW w:w="2182" w:type="dxa"/>
          </w:tcPr>
          <w:p w14:paraId="5D80C85B" w14:textId="77777777" w:rsidR="004D1C38" w:rsidRDefault="003D5EA4">
            <w:pPr>
              <w:pStyle w:val="TableParagraph"/>
              <w:spacing w:before="95"/>
              <w:ind w:left="722" w:right="396" w:hanging="320"/>
              <w:rPr>
                <w:sz w:val="24"/>
              </w:rPr>
            </w:pPr>
            <w:r>
              <w:rPr>
                <w:spacing w:val="-2"/>
                <w:sz w:val="24"/>
              </w:rPr>
              <w:t>Қолданылған әдістер</w:t>
            </w:r>
          </w:p>
        </w:tc>
        <w:tc>
          <w:tcPr>
            <w:tcW w:w="3118" w:type="dxa"/>
          </w:tcPr>
          <w:p w14:paraId="3093286C" w14:textId="77777777" w:rsidR="004D1C38" w:rsidRDefault="003D5EA4">
            <w:pPr>
              <w:pStyle w:val="TableParagraph"/>
              <w:spacing w:before="231"/>
              <w:ind w:left="7" w:right="5"/>
              <w:jc w:val="center"/>
              <w:rPr>
                <w:sz w:val="24"/>
              </w:rPr>
            </w:pPr>
            <w:r>
              <w:rPr>
                <w:spacing w:val="-2"/>
                <w:sz w:val="24"/>
              </w:rPr>
              <w:t>Бағыты</w:t>
            </w:r>
          </w:p>
        </w:tc>
        <w:tc>
          <w:tcPr>
            <w:tcW w:w="4277" w:type="dxa"/>
          </w:tcPr>
          <w:p w14:paraId="18827727" w14:textId="77777777" w:rsidR="004D1C38" w:rsidRDefault="003D5EA4">
            <w:pPr>
              <w:pStyle w:val="TableParagraph"/>
              <w:spacing w:before="231"/>
              <w:ind w:left="8"/>
              <w:jc w:val="center"/>
              <w:rPr>
                <w:sz w:val="24"/>
              </w:rPr>
            </w:pPr>
            <w:r>
              <w:rPr>
                <w:spacing w:val="-2"/>
                <w:sz w:val="24"/>
              </w:rPr>
              <w:t>Тиімділігі</w:t>
            </w:r>
          </w:p>
        </w:tc>
      </w:tr>
      <w:tr w:rsidR="004D1C38" w14:paraId="0479C9F8" w14:textId="77777777">
        <w:trPr>
          <w:trHeight w:val="253"/>
        </w:trPr>
        <w:tc>
          <w:tcPr>
            <w:tcW w:w="2182" w:type="dxa"/>
          </w:tcPr>
          <w:p w14:paraId="0A755DA0" w14:textId="77777777" w:rsidR="004D1C38" w:rsidRDefault="003D5EA4">
            <w:pPr>
              <w:pStyle w:val="TableParagraph"/>
              <w:spacing w:before="1" w:line="233" w:lineRule="exact"/>
              <w:ind w:left="6"/>
              <w:jc w:val="center"/>
            </w:pPr>
            <w:r>
              <w:rPr>
                <w:spacing w:val="-10"/>
              </w:rPr>
              <w:t>1</w:t>
            </w:r>
          </w:p>
        </w:tc>
        <w:tc>
          <w:tcPr>
            <w:tcW w:w="3118" w:type="dxa"/>
          </w:tcPr>
          <w:p w14:paraId="539582D0" w14:textId="77777777" w:rsidR="004D1C38" w:rsidRDefault="003D5EA4">
            <w:pPr>
              <w:pStyle w:val="TableParagraph"/>
              <w:spacing w:before="1" w:line="233" w:lineRule="exact"/>
              <w:ind w:left="7"/>
              <w:jc w:val="center"/>
            </w:pPr>
            <w:r>
              <w:rPr>
                <w:spacing w:val="-10"/>
              </w:rPr>
              <w:t>2</w:t>
            </w:r>
          </w:p>
        </w:tc>
        <w:tc>
          <w:tcPr>
            <w:tcW w:w="4277" w:type="dxa"/>
          </w:tcPr>
          <w:p w14:paraId="29C84E8A" w14:textId="77777777" w:rsidR="004D1C38" w:rsidRDefault="003D5EA4">
            <w:pPr>
              <w:pStyle w:val="TableParagraph"/>
              <w:spacing w:before="1" w:line="233" w:lineRule="exact"/>
              <w:ind w:left="8" w:right="2"/>
              <w:jc w:val="center"/>
            </w:pPr>
            <w:r>
              <w:rPr>
                <w:spacing w:val="-10"/>
              </w:rPr>
              <w:t>3</w:t>
            </w:r>
          </w:p>
        </w:tc>
      </w:tr>
      <w:tr w:rsidR="004D1C38" w14:paraId="48BB3992" w14:textId="77777777">
        <w:trPr>
          <w:trHeight w:val="275"/>
        </w:trPr>
        <w:tc>
          <w:tcPr>
            <w:tcW w:w="9577" w:type="dxa"/>
            <w:gridSpan w:val="3"/>
          </w:tcPr>
          <w:p w14:paraId="4F45EDA9" w14:textId="77777777" w:rsidR="004D1C38" w:rsidRDefault="003D5EA4">
            <w:pPr>
              <w:pStyle w:val="TableParagraph"/>
              <w:spacing w:line="256" w:lineRule="exact"/>
              <w:ind w:left="7"/>
              <w:jc w:val="center"/>
              <w:rPr>
                <w:sz w:val="24"/>
              </w:rPr>
            </w:pPr>
            <w:r>
              <w:rPr>
                <w:sz w:val="24"/>
              </w:rPr>
              <w:t>І</w:t>
            </w:r>
            <w:r>
              <w:rPr>
                <w:spacing w:val="-4"/>
                <w:sz w:val="24"/>
              </w:rPr>
              <w:t xml:space="preserve"> </w:t>
            </w:r>
            <w:r>
              <w:rPr>
                <w:sz w:val="24"/>
              </w:rPr>
              <w:t>Ұйымдастыру</w:t>
            </w:r>
            <w:r>
              <w:rPr>
                <w:spacing w:val="-2"/>
                <w:sz w:val="24"/>
              </w:rPr>
              <w:t xml:space="preserve"> кезеңі</w:t>
            </w:r>
          </w:p>
        </w:tc>
      </w:tr>
      <w:tr w:rsidR="004D1C38" w14:paraId="7FCC9C65" w14:textId="77777777">
        <w:trPr>
          <w:trHeight w:val="1379"/>
        </w:trPr>
        <w:tc>
          <w:tcPr>
            <w:tcW w:w="2182" w:type="dxa"/>
          </w:tcPr>
          <w:p w14:paraId="519C7353" w14:textId="77777777" w:rsidR="004D1C38" w:rsidRDefault="003D5EA4">
            <w:pPr>
              <w:pStyle w:val="TableParagraph"/>
              <w:spacing w:line="275" w:lineRule="exact"/>
              <w:rPr>
                <w:sz w:val="24"/>
              </w:rPr>
            </w:pPr>
            <w:r>
              <w:rPr>
                <w:sz w:val="24"/>
              </w:rPr>
              <w:t>«ПАЗЛ»</w:t>
            </w:r>
            <w:r>
              <w:rPr>
                <w:spacing w:val="-3"/>
                <w:sz w:val="24"/>
              </w:rPr>
              <w:t xml:space="preserve"> </w:t>
            </w:r>
            <w:r>
              <w:rPr>
                <w:spacing w:val="-2"/>
                <w:sz w:val="24"/>
              </w:rPr>
              <w:t>әдісі:</w:t>
            </w:r>
          </w:p>
        </w:tc>
        <w:tc>
          <w:tcPr>
            <w:tcW w:w="3118" w:type="dxa"/>
          </w:tcPr>
          <w:p w14:paraId="7A011675" w14:textId="77777777" w:rsidR="004D1C38" w:rsidRDefault="003D5EA4">
            <w:pPr>
              <w:pStyle w:val="TableParagraph"/>
              <w:tabs>
                <w:tab w:val="left" w:pos="2034"/>
              </w:tabs>
              <w:spacing w:line="276" w:lineRule="exact"/>
              <w:ind w:left="105" w:right="97"/>
              <w:jc w:val="both"/>
              <w:rPr>
                <w:sz w:val="24"/>
              </w:rPr>
            </w:pPr>
            <w:r>
              <w:rPr>
                <w:sz w:val="24"/>
              </w:rPr>
              <w:t xml:space="preserve">Оқушыларды топтарға бөлуге және олардың бірлесе жұмыс істеу </w:t>
            </w:r>
            <w:r>
              <w:rPr>
                <w:spacing w:val="-2"/>
                <w:sz w:val="24"/>
              </w:rPr>
              <w:t>дағдыларын</w:t>
            </w:r>
            <w:r>
              <w:rPr>
                <w:sz w:val="24"/>
              </w:rPr>
              <w:tab/>
            </w:r>
            <w:r>
              <w:rPr>
                <w:spacing w:val="-2"/>
                <w:sz w:val="24"/>
              </w:rPr>
              <w:t>дамытуға бағытталған.</w:t>
            </w:r>
          </w:p>
        </w:tc>
        <w:tc>
          <w:tcPr>
            <w:tcW w:w="4277" w:type="dxa"/>
          </w:tcPr>
          <w:p w14:paraId="16C78882" w14:textId="77777777" w:rsidR="004D1C38" w:rsidRDefault="003D5EA4">
            <w:pPr>
              <w:pStyle w:val="TableParagraph"/>
              <w:ind w:right="99"/>
              <w:jc w:val="both"/>
              <w:rPr>
                <w:sz w:val="24"/>
              </w:rPr>
            </w:pPr>
            <w:r>
              <w:rPr>
                <w:sz w:val="24"/>
              </w:rPr>
              <w:t>Әлеуметтік дағдылардың дамуы.</w:t>
            </w:r>
            <w:r>
              <w:rPr>
                <w:spacing w:val="40"/>
                <w:sz w:val="24"/>
              </w:rPr>
              <w:t xml:space="preserve"> </w:t>
            </w:r>
            <w:r>
              <w:rPr>
                <w:sz w:val="24"/>
              </w:rPr>
              <w:t>ПАЗЛ әдісі арқылы оқушылар</w:t>
            </w:r>
            <w:r>
              <w:rPr>
                <w:spacing w:val="40"/>
                <w:sz w:val="24"/>
              </w:rPr>
              <w:t xml:space="preserve"> </w:t>
            </w:r>
            <w:r>
              <w:rPr>
                <w:sz w:val="24"/>
              </w:rPr>
              <w:t>топтарда жұмыс істеп, бір-бірімен байланыс орнатады.</w:t>
            </w:r>
          </w:p>
        </w:tc>
      </w:tr>
      <w:tr w:rsidR="004D1C38" w14:paraId="2BCA877A" w14:textId="77777777">
        <w:trPr>
          <w:trHeight w:val="1104"/>
        </w:trPr>
        <w:tc>
          <w:tcPr>
            <w:tcW w:w="2182" w:type="dxa"/>
          </w:tcPr>
          <w:p w14:paraId="6798BF3B" w14:textId="77777777" w:rsidR="004D1C38" w:rsidRDefault="003D5EA4">
            <w:pPr>
              <w:pStyle w:val="TableParagraph"/>
              <w:spacing w:line="275" w:lineRule="exact"/>
              <w:rPr>
                <w:sz w:val="24"/>
              </w:rPr>
            </w:pPr>
            <w:r>
              <w:rPr>
                <w:sz w:val="24"/>
              </w:rPr>
              <w:t>«Стоп-кадр»</w:t>
            </w:r>
            <w:r>
              <w:rPr>
                <w:spacing w:val="-2"/>
                <w:sz w:val="24"/>
              </w:rPr>
              <w:t xml:space="preserve"> әдісі:</w:t>
            </w:r>
          </w:p>
        </w:tc>
        <w:tc>
          <w:tcPr>
            <w:tcW w:w="3118" w:type="dxa"/>
          </w:tcPr>
          <w:p w14:paraId="69ED340A" w14:textId="77777777" w:rsidR="004D1C38" w:rsidRDefault="003D5EA4">
            <w:pPr>
              <w:pStyle w:val="TableParagraph"/>
              <w:spacing w:line="276" w:lineRule="exact"/>
              <w:ind w:left="105" w:right="97"/>
              <w:jc w:val="both"/>
              <w:rPr>
                <w:sz w:val="24"/>
              </w:rPr>
            </w:pPr>
            <w:r>
              <w:rPr>
                <w:sz w:val="24"/>
              </w:rPr>
              <w:t>Оқушылардың назарын сабақ</w:t>
            </w:r>
            <w:r>
              <w:rPr>
                <w:spacing w:val="-14"/>
                <w:sz w:val="24"/>
              </w:rPr>
              <w:t xml:space="preserve"> </w:t>
            </w:r>
            <w:r>
              <w:rPr>
                <w:sz w:val="24"/>
              </w:rPr>
              <w:t>тақырыбына</w:t>
            </w:r>
            <w:r>
              <w:rPr>
                <w:spacing w:val="-13"/>
                <w:sz w:val="24"/>
              </w:rPr>
              <w:t xml:space="preserve"> </w:t>
            </w:r>
            <w:r>
              <w:rPr>
                <w:sz w:val="24"/>
              </w:rPr>
              <w:t xml:space="preserve">аударып, олардың қызығушылығын </w:t>
            </w:r>
            <w:r>
              <w:rPr>
                <w:spacing w:val="-2"/>
                <w:sz w:val="24"/>
              </w:rPr>
              <w:t>арттырады.</w:t>
            </w:r>
          </w:p>
        </w:tc>
        <w:tc>
          <w:tcPr>
            <w:tcW w:w="4277" w:type="dxa"/>
          </w:tcPr>
          <w:p w14:paraId="4BF25C44" w14:textId="77777777" w:rsidR="004D1C38" w:rsidRDefault="003D5EA4">
            <w:pPr>
              <w:pStyle w:val="TableParagraph"/>
              <w:spacing w:line="276" w:lineRule="exact"/>
              <w:ind w:right="96"/>
              <w:jc w:val="both"/>
              <w:rPr>
                <w:sz w:val="24"/>
              </w:rPr>
            </w:pPr>
            <w:r>
              <w:rPr>
                <w:sz w:val="24"/>
              </w:rPr>
              <w:t>Қызығушылықты арттыру. Стоп-кадр әдісі сабақтың тақырыбын болжауға мүмкіндік беріп, оқушылардың қызығушылығын оятады.</w:t>
            </w:r>
          </w:p>
        </w:tc>
      </w:tr>
      <w:tr w:rsidR="004D1C38" w14:paraId="342EBA4D" w14:textId="77777777">
        <w:trPr>
          <w:trHeight w:val="277"/>
        </w:trPr>
        <w:tc>
          <w:tcPr>
            <w:tcW w:w="9577" w:type="dxa"/>
            <w:gridSpan w:val="3"/>
          </w:tcPr>
          <w:p w14:paraId="13BC26F1" w14:textId="77777777" w:rsidR="004D1C38" w:rsidRDefault="003D5EA4">
            <w:pPr>
              <w:pStyle w:val="TableParagraph"/>
              <w:spacing w:before="1" w:line="257" w:lineRule="exact"/>
              <w:ind w:left="3213"/>
              <w:rPr>
                <w:sz w:val="24"/>
              </w:rPr>
            </w:pPr>
            <w:r>
              <w:rPr>
                <w:sz w:val="24"/>
              </w:rPr>
              <w:t>2.</w:t>
            </w:r>
            <w:r>
              <w:rPr>
                <w:spacing w:val="-3"/>
                <w:sz w:val="24"/>
              </w:rPr>
              <w:t xml:space="preserve"> </w:t>
            </w:r>
            <w:r>
              <w:rPr>
                <w:sz w:val="24"/>
              </w:rPr>
              <w:t>Жаңа</w:t>
            </w:r>
            <w:r>
              <w:rPr>
                <w:spacing w:val="-3"/>
                <w:sz w:val="24"/>
              </w:rPr>
              <w:t xml:space="preserve"> </w:t>
            </w:r>
            <w:r>
              <w:rPr>
                <w:sz w:val="24"/>
              </w:rPr>
              <w:t>тақырыпты</w:t>
            </w:r>
            <w:r>
              <w:rPr>
                <w:spacing w:val="-2"/>
                <w:sz w:val="24"/>
              </w:rPr>
              <w:t xml:space="preserve"> </w:t>
            </w:r>
            <w:r>
              <w:rPr>
                <w:sz w:val="24"/>
              </w:rPr>
              <w:t>түсіндіру</w:t>
            </w:r>
            <w:r>
              <w:rPr>
                <w:spacing w:val="-2"/>
                <w:sz w:val="24"/>
              </w:rPr>
              <w:t xml:space="preserve"> кезеңі</w:t>
            </w:r>
          </w:p>
        </w:tc>
      </w:tr>
      <w:tr w:rsidR="004D1C38" w14:paraId="75750E98" w14:textId="77777777">
        <w:trPr>
          <w:trHeight w:val="1103"/>
        </w:trPr>
        <w:tc>
          <w:tcPr>
            <w:tcW w:w="2182" w:type="dxa"/>
            <w:tcBorders>
              <w:bottom w:val="nil"/>
            </w:tcBorders>
          </w:tcPr>
          <w:p w14:paraId="7FADF223" w14:textId="77777777" w:rsidR="004D1C38" w:rsidRDefault="003D5EA4">
            <w:pPr>
              <w:pStyle w:val="TableParagraph"/>
              <w:spacing w:line="275" w:lineRule="exact"/>
              <w:rPr>
                <w:sz w:val="24"/>
              </w:rPr>
            </w:pPr>
            <w:r>
              <w:rPr>
                <w:spacing w:val="-2"/>
                <w:sz w:val="24"/>
              </w:rPr>
              <w:t>Түсіндіру:</w:t>
            </w:r>
          </w:p>
        </w:tc>
        <w:tc>
          <w:tcPr>
            <w:tcW w:w="3118" w:type="dxa"/>
            <w:tcBorders>
              <w:bottom w:val="nil"/>
            </w:tcBorders>
          </w:tcPr>
          <w:p w14:paraId="4F2F2492" w14:textId="77777777" w:rsidR="004D1C38" w:rsidRDefault="003D5EA4">
            <w:pPr>
              <w:pStyle w:val="TableParagraph"/>
              <w:tabs>
                <w:tab w:val="left" w:pos="2223"/>
              </w:tabs>
              <w:spacing w:line="276" w:lineRule="exact"/>
              <w:ind w:left="105" w:right="96"/>
              <w:jc w:val="both"/>
              <w:rPr>
                <w:sz w:val="24"/>
              </w:rPr>
            </w:pPr>
            <w:r>
              <w:rPr>
                <w:sz w:val="24"/>
              </w:rPr>
              <w:t xml:space="preserve">Будан сөздердің мәнін </w:t>
            </w:r>
            <w:r>
              <w:rPr>
                <w:spacing w:val="-2"/>
                <w:sz w:val="24"/>
              </w:rPr>
              <w:t>түсіндіру</w:t>
            </w:r>
            <w:r>
              <w:rPr>
                <w:sz w:val="24"/>
              </w:rPr>
              <w:tab/>
            </w:r>
            <w:r>
              <w:rPr>
                <w:spacing w:val="-2"/>
                <w:sz w:val="24"/>
              </w:rPr>
              <w:t xml:space="preserve">арқылы </w:t>
            </w:r>
            <w:r>
              <w:rPr>
                <w:sz w:val="24"/>
              </w:rPr>
              <w:t xml:space="preserve">оқушылардың түсінігін </w:t>
            </w:r>
            <w:r>
              <w:rPr>
                <w:spacing w:val="-2"/>
                <w:sz w:val="24"/>
              </w:rPr>
              <w:t>қалыптастыру.</w:t>
            </w:r>
          </w:p>
        </w:tc>
        <w:tc>
          <w:tcPr>
            <w:tcW w:w="4277" w:type="dxa"/>
            <w:tcBorders>
              <w:bottom w:val="nil"/>
            </w:tcBorders>
          </w:tcPr>
          <w:p w14:paraId="5E9AD89E" w14:textId="77777777" w:rsidR="004D1C38" w:rsidRDefault="003D5EA4">
            <w:pPr>
              <w:pStyle w:val="TableParagraph"/>
              <w:ind w:right="98"/>
              <w:jc w:val="both"/>
              <w:rPr>
                <w:sz w:val="24"/>
              </w:rPr>
            </w:pPr>
            <w:r>
              <w:rPr>
                <w:sz w:val="24"/>
              </w:rPr>
              <w:t>Теориялық</w:t>
            </w:r>
            <w:r>
              <w:rPr>
                <w:spacing w:val="-8"/>
                <w:sz w:val="24"/>
              </w:rPr>
              <w:t xml:space="preserve"> </w:t>
            </w:r>
            <w:r>
              <w:rPr>
                <w:sz w:val="24"/>
              </w:rPr>
              <w:t>білімнің</w:t>
            </w:r>
            <w:r>
              <w:rPr>
                <w:spacing w:val="-8"/>
                <w:sz w:val="24"/>
              </w:rPr>
              <w:t xml:space="preserve"> </w:t>
            </w:r>
            <w:r>
              <w:rPr>
                <w:sz w:val="24"/>
              </w:rPr>
              <w:t>берілуі.</w:t>
            </w:r>
            <w:r>
              <w:rPr>
                <w:spacing w:val="-8"/>
                <w:sz w:val="24"/>
              </w:rPr>
              <w:t xml:space="preserve"> </w:t>
            </w:r>
            <w:r>
              <w:rPr>
                <w:sz w:val="24"/>
              </w:rPr>
              <w:t>Оқушылар будан сөздердің не екенін және олардың қолдану аясын түсінеді.</w:t>
            </w:r>
          </w:p>
        </w:tc>
      </w:tr>
    </w:tbl>
    <w:p w14:paraId="26BDDE52" w14:textId="77777777" w:rsidR="004D1C38" w:rsidRDefault="004D1C38">
      <w:pPr>
        <w:pStyle w:val="TableParagraph"/>
        <w:jc w:val="both"/>
        <w:rPr>
          <w:sz w:val="24"/>
        </w:rPr>
        <w:sectPr w:rsidR="004D1C38">
          <w:pgSz w:w="11910" w:h="16840"/>
          <w:pgMar w:top="1040" w:right="425" w:bottom="960" w:left="1559" w:header="0" w:footer="775" w:gutter="0"/>
          <w:cols w:space="720"/>
        </w:sectPr>
      </w:pPr>
    </w:p>
    <w:p w14:paraId="5D06C86E" w14:textId="77777777" w:rsidR="004D1C38" w:rsidRDefault="003D5EA4">
      <w:pPr>
        <w:pStyle w:val="a3"/>
        <w:spacing w:before="74"/>
        <w:ind w:left="198" w:firstLine="0"/>
        <w:jc w:val="left"/>
      </w:pPr>
      <w:r>
        <w:lastRenderedPageBreak/>
        <w:t>23-кестенің</w:t>
      </w:r>
      <w:r>
        <w:rPr>
          <w:spacing w:val="-5"/>
        </w:rPr>
        <w:t xml:space="preserve"> </w:t>
      </w:r>
      <w:r>
        <w:rPr>
          <w:spacing w:val="-2"/>
        </w:rPr>
        <w:t>жалғасы</w:t>
      </w:r>
    </w:p>
    <w:p w14:paraId="6843F93A" w14:textId="77777777" w:rsidR="004D1C38" w:rsidRDefault="004D1C38">
      <w:pPr>
        <w:pStyle w:val="a3"/>
        <w:spacing w:after="1"/>
        <w:ind w:left="0" w:firstLine="0"/>
        <w:jc w:val="left"/>
        <w:rPr>
          <w:sz w:val="16"/>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3118"/>
        <w:gridCol w:w="4277"/>
      </w:tblGrid>
      <w:tr w:rsidR="004D1C38" w14:paraId="5EC0ACA0" w14:textId="77777777">
        <w:trPr>
          <w:trHeight w:val="276"/>
        </w:trPr>
        <w:tc>
          <w:tcPr>
            <w:tcW w:w="2182" w:type="dxa"/>
          </w:tcPr>
          <w:p w14:paraId="12BD1B09" w14:textId="77777777" w:rsidR="004D1C38" w:rsidRDefault="003D5EA4">
            <w:pPr>
              <w:pStyle w:val="TableParagraph"/>
              <w:spacing w:line="256" w:lineRule="exact"/>
              <w:ind w:left="6"/>
              <w:jc w:val="center"/>
              <w:rPr>
                <w:sz w:val="24"/>
              </w:rPr>
            </w:pPr>
            <w:r>
              <w:rPr>
                <w:spacing w:val="-10"/>
                <w:sz w:val="24"/>
              </w:rPr>
              <w:t>1</w:t>
            </w:r>
          </w:p>
        </w:tc>
        <w:tc>
          <w:tcPr>
            <w:tcW w:w="3118" w:type="dxa"/>
          </w:tcPr>
          <w:p w14:paraId="7BC2F07F" w14:textId="77777777" w:rsidR="004D1C38" w:rsidRDefault="003D5EA4">
            <w:pPr>
              <w:pStyle w:val="TableParagraph"/>
              <w:spacing w:line="256" w:lineRule="exact"/>
              <w:ind w:left="7"/>
              <w:jc w:val="center"/>
              <w:rPr>
                <w:sz w:val="24"/>
              </w:rPr>
            </w:pPr>
            <w:r>
              <w:rPr>
                <w:spacing w:val="-10"/>
                <w:sz w:val="24"/>
              </w:rPr>
              <w:t>2</w:t>
            </w:r>
          </w:p>
        </w:tc>
        <w:tc>
          <w:tcPr>
            <w:tcW w:w="4277" w:type="dxa"/>
          </w:tcPr>
          <w:p w14:paraId="00913C3D" w14:textId="77777777" w:rsidR="004D1C38" w:rsidRDefault="003D5EA4">
            <w:pPr>
              <w:pStyle w:val="TableParagraph"/>
              <w:spacing w:line="256" w:lineRule="exact"/>
              <w:ind w:left="8" w:right="2"/>
              <w:jc w:val="center"/>
              <w:rPr>
                <w:sz w:val="24"/>
              </w:rPr>
            </w:pPr>
            <w:r>
              <w:rPr>
                <w:spacing w:val="-10"/>
                <w:sz w:val="24"/>
              </w:rPr>
              <w:t>3</w:t>
            </w:r>
          </w:p>
        </w:tc>
      </w:tr>
      <w:tr w:rsidR="004D1C38" w14:paraId="0ECAB954" w14:textId="77777777">
        <w:trPr>
          <w:trHeight w:val="1381"/>
        </w:trPr>
        <w:tc>
          <w:tcPr>
            <w:tcW w:w="2182" w:type="dxa"/>
          </w:tcPr>
          <w:p w14:paraId="20AB665F" w14:textId="77777777" w:rsidR="004D1C38" w:rsidRDefault="003D5EA4">
            <w:pPr>
              <w:pStyle w:val="TableParagraph"/>
              <w:spacing w:before="1"/>
              <w:rPr>
                <w:sz w:val="24"/>
              </w:rPr>
            </w:pPr>
            <w:r>
              <w:rPr>
                <w:spacing w:val="-2"/>
                <w:sz w:val="24"/>
              </w:rPr>
              <w:t>Оқылым:</w:t>
            </w:r>
          </w:p>
        </w:tc>
        <w:tc>
          <w:tcPr>
            <w:tcW w:w="3118" w:type="dxa"/>
          </w:tcPr>
          <w:p w14:paraId="6A830D32" w14:textId="77777777" w:rsidR="004D1C38" w:rsidRDefault="003D5EA4">
            <w:pPr>
              <w:pStyle w:val="TableParagraph"/>
              <w:spacing w:before="1"/>
              <w:ind w:left="105" w:right="97"/>
              <w:rPr>
                <w:sz w:val="24"/>
              </w:rPr>
            </w:pPr>
            <w:r>
              <w:rPr>
                <w:sz w:val="24"/>
              </w:rPr>
              <w:t>Қазмедиа</w:t>
            </w:r>
            <w:r>
              <w:rPr>
                <w:spacing w:val="21"/>
                <w:sz w:val="24"/>
              </w:rPr>
              <w:t xml:space="preserve"> </w:t>
            </w:r>
            <w:r>
              <w:rPr>
                <w:sz w:val="24"/>
              </w:rPr>
              <w:t>орталығы</w:t>
            </w:r>
            <w:r>
              <w:rPr>
                <w:spacing w:val="21"/>
                <w:sz w:val="24"/>
              </w:rPr>
              <w:t xml:space="preserve"> </w:t>
            </w:r>
            <w:r>
              <w:rPr>
                <w:sz w:val="24"/>
              </w:rPr>
              <w:t>туралы мәтінді оқып, талдау.</w:t>
            </w:r>
          </w:p>
        </w:tc>
        <w:tc>
          <w:tcPr>
            <w:tcW w:w="4277" w:type="dxa"/>
          </w:tcPr>
          <w:p w14:paraId="409E2A54" w14:textId="77777777" w:rsidR="004D1C38" w:rsidRDefault="003D5EA4">
            <w:pPr>
              <w:pStyle w:val="TableParagraph"/>
              <w:spacing w:line="270" w:lineRule="atLeast"/>
              <w:ind w:right="98"/>
              <w:jc w:val="both"/>
              <w:rPr>
                <w:sz w:val="24"/>
              </w:rPr>
            </w:pPr>
            <w:r>
              <w:rPr>
                <w:sz w:val="24"/>
              </w:rPr>
              <w:t>Практикалық білімнің артуы.</w:t>
            </w:r>
            <w:r>
              <w:rPr>
                <w:spacing w:val="40"/>
                <w:sz w:val="24"/>
              </w:rPr>
              <w:t xml:space="preserve"> </w:t>
            </w:r>
            <w:r>
              <w:rPr>
                <w:sz w:val="24"/>
              </w:rPr>
              <w:t xml:space="preserve">Мәтінмен жұмыс істеу арқылы оқушылар аналитикалық және сын тұрғысынан ойлау дағдыларын </w:t>
            </w:r>
            <w:r>
              <w:rPr>
                <w:spacing w:val="-2"/>
                <w:sz w:val="24"/>
              </w:rPr>
              <w:t>дамытады.</w:t>
            </w:r>
          </w:p>
        </w:tc>
      </w:tr>
      <w:tr w:rsidR="004D1C38" w14:paraId="01213D29" w14:textId="77777777">
        <w:trPr>
          <w:trHeight w:val="275"/>
        </w:trPr>
        <w:tc>
          <w:tcPr>
            <w:tcW w:w="9577" w:type="dxa"/>
            <w:gridSpan w:val="3"/>
          </w:tcPr>
          <w:p w14:paraId="123472B5" w14:textId="77777777" w:rsidR="004D1C38" w:rsidRDefault="003D5EA4">
            <w:pPr>
              <w:pStyle w:val="TableParagraph"/>
              <w:spacing w:line="256" w:lineRule="exact"/>
              <w:ind w:left="3151"/>
              <w:rPr>
                <w:sz w:val="24"/>
              </w:rPr>
            </w:pPr>
            <w:r>
              <w:rPr>
                <w:sz w:val="24"/>
              </w:rPr>
              <w:t>3.</w:t>
            </w:r>
            <w:r>
              <w:rPr>
                <w:spacing w:val="-2"/>
                <w:sz w:val="24"/>
              </w:rPr>
              <w:t xml:space="preserve"> </w:t>
            </w:r>
            <w:r>
              <w:rPr>
                <w:sz w:val="24"/>
              </w:rPr>
              <w:t>Тапсырмалар</w:t>
            </w:r>
            <w:r>
              <w:rPr>
                <w:spacing w:val="-2"/>
                <w:sz w:val="24"/>
              </w:rPr>
              <w:t xml:space="preserve"> </w:t>
            </w:r>
            <w:r>
              <w:rPr>
                <w:sz w:val="24"/>
              </w:rPr>
              <w:t>арқылы</w:t>
            </w:r>
            <w:r>
              <w:rPr>
                <w:spacing w:val="-2"/>
                <w:sz w:val="24"/>
              </w:rPr>
              <w:t xml:space="preserve"> </w:t>
            </w:r>
            <w:r>
              <w:rPr>
                <w:sz w:val="24"/>
              </w:rPr>
              <w:t>бекіту</w:t>
            </w:r>
            <w:r>
              <w:rPr>
                <w:spacing w:val="-1"/>
                <w:sz w:val="24"/>
              </w:rPr>
              <w:t xml:space="preserve"> </w:t>
            </w:r>
            <w:r>
              <w:rPr>
                <w:spacing w:val="-2"/>
                <w:sz w:val="24"/>
              </w:rPr>
              <w:t>кезеңі</w:t>
            </w:r>
          </w:p>
        </w:tc>
      </w:tr>
      <w:tr w:rsidR="004D1C38" w14:paraId="3413DD95" w14:textId="77777777">
        <w:trPr>
          <w:trHeight w:val="1379"/>
        </w:trPr>
        <w:tc>
          <w:tcPr>
            <w:tcW w:w="2182" w:type="dxa"/>
          </w:tcPr>
          <w:p w14:paraId="7333F23B" w14:textId="77777777" w:rsidR="004D1C38" w:rsidRDefault="003D5EA4">
            <w:pPr>
              <w:pStyle w:val="TableParagraph"/>
              <w:spacing w:line="275" w:lineRule="exact"/>
              <w:rPr>
                <w:sz w:val="24"/>
              </w:rPr>
            </w:pPr>
            <w:r>
              <w:rPr>
                <w:sz w:val="24"/>
              </w:rPr>
              <w:t>ПОПС</w:t>
            </w:r>
            <w:r>
              <w:rPr>
                <w:spacing w:val="-2"/>
                <w:sz w:val="24"/>
              </w:rPr>
              <w:t xml:space="preserve"> әдісі:</w:t>
            </w:r>
          </w:p>
        </w:tc>
        <w:tc>
          <w:tcPr>
            <w:tcW w:w="3118" w:type="dxa"/>
          </w:tcPr>
          <w:p w14:paraId="2AE0C54F" w14:textId="77777777" w:rsidR="004D1C38" w:rsidRDefault="003D5EA4">
            <w:pPr>
              <w:pStyle w:val="TableParagraph"/>
              <w:tabs>
                <w:tab w:val="left" w:pos="2449"/>
              </w:tabs>
              <w:spacing w:line="276" w:lineRule="exact"/>
              <w:ind w:left="105" w:right="98"/>
              <w:jc w:val="both"/>
              <w:rPr>
                <w:sz w:val="24"/>
              </w:rPr>
            </w:pPr>
            <w:r>
              <w:rPr>
                <w:spacing w:val="-2"/>
                <w:sz w:val="24"/>
              </w:rPr>
              <w:t>Оқушылардың</w:t>
            </w:r>
            <w:r>
              <w:rPr>
                <w:sz w:val="24"/>
              </w:rPr>
              <w:tab/>
            </w:r>
            <w:r>
              <w:rPr>
                <w:spacing w:val="-4"/>
                <w:sz w:val="24"/>
              </w:rPr>
              <w:t xml:space="preserve">мәтін </w:t>
            </w:r>
            <w:r>
              <w:rPr>
                <w:sz w:val="24"/>
              </w:rPr>
              <w:t>бойынша пікір айту, дәлелдеу, мысал келтіру және қорытынды шығару дағдыларын дамыту.</w:t>
            </w:r>
          </w:p>
        </w:tc>
        <w:tc>
          <w:tcPr>
            <w:tcW w:w="4277" w:type="dxa"/>
          </w:tcPr>
          <w:p w14:paraId="0BFE4118" w14:textId="77777777" w:rsidR="004D1C38" w:rsidRDefault="003D5EA4">
            <w:pPr>
              <w:pStyle w:val="TableParagraph"/>
              <w:ind w:right="99"/>
              <w:jc w:val="both"/>
              <w:rPr>
                <w:sz w:val="24"/>
              </w:rPr>
            </w:pPr>
            <w:r>
              <w:rPr>
                <w:sz w:val="24"/>
              </w:rPr>
              <w:t xml:space="preserve">Сыни тұрғыдан ойлау. ПОПС әдісі арқылы оқушылар мәтінге сын тұрғысынан қарап, өз пікірлерін </w:t>
            </w:r>
            <w:r>
              <w:rPr>
                <w:spacing w:val="-2"/>
                <w:sz w:val="24"/>
              </w:rPr>
              <w:t>дәлелдейді.</w:t>
            </w:r>
          </w:p>
        </w:tc>
      </w:tr>
      <w:tr w:rsidR="004D1C38" w14:paraId="6BA9E1B9" w14:textId="77777777">
        <w:trPr>
          <w:trHeight w:val="1104"/>
        </w:trPr>
        <w:tc>
          <w:tcPr>
            <w:tcW w:w="2182" w:type="dxa"/>
          </w:tcPr>
          <w:p w14:paraId="792868E1" w14:textId="77777777" w:rsidR="004D1C38" w:rsidRDefault="003D5EA4">
            <w:pPr>
              <w:pStyle w:val="TableParagraph"/>
              <w:rPr>
                <w:sz w:val="24"/>
              </w:rPr>
            </w:pPr>
            <w:r>
              <w:rPr>
                <w:sz w:val="24"/>
              </w:rPr>
              <w:t>«Ойлан.</w:t>
            </w:r>
            <w:r>
              <w:rPr>
                <w:spacing w:val="80"/>
                <w:sz w:val="24"/>
              </w:rPr>
              <w:t xml:space="preserve"> </w:t>
            </w:r>
            <w:r>
              <w:rPr>
                <w:sz w:val="24"/>
              </w:rPr>
              <w:t>Талқыла. Бөліс» әдісі:</w:t>
            </w:r>
          </w:p>
        </w:tc>
        <w:tc>
          <w:tcPr>
            <w:tcW w:w="3118" w:type="dxa"/>
          </w:tcPr>
          <w:p w14:paraId="1E4C7215" w14:textId="77777777" w:rsidR="004D1C38" w:rsidRDefault="003D5EA4">
            <w:pPr>
              <w:pStyle w:val="TableParagraph"/>
              <w:ind w:left="105" w:right="94"/>
              <w:jc w:val="both"/>
              <w:rPr>
                <w:sz w:val="24"/>
              </w:rPr>
            </w:pPr>
            <w:r>
              <w:rPr>
                <w:sz w:val="24"/>
              </w:rPr>
              <w:t xml:space="preserve">Топтық жұмыс арқылы ақпаратты талқылап, пікір </w:t>
            </w:r>
            <w:r>
              <w:rPr>
                <w:spacing w:val="-2"/>
                <w:sz w:val="24"/>
              </w:rPr>
              <w:t>алмасу.</w:t>
            </w:r>
          </w:p>
        </w:tc>
        <w:tc>
          <w:tcPr>
            <w:tcW w:w="4277" w:type="dxa"/>
          </w:tcPr>
          <w:p w14:paraId="75C14A4B" w14:textId="77777777" w:rsidR="004D1C38" w:rsidRDefault="003D5EA4">
            <w:pPr>
              <w:pStyle w:val="TableParagraph"/>
              <w:ind w:right="94"/>
              <w:jc w:val="both"/>
              <w:rPr>
                <w:sz w:val="24"/>
              </w:rPr>
            </w:pPr>
            <w:r>
              <w:rPr>
                <w:sz w:val="24"/>
              </w:rPr>
              <w:t>Топтық жұмыс. «Ойлан. Талқыла. Бөліс» әдісі арқылы оқушылар бір- бірін</w:t>
            </w:r>
            <w:r>
              <w:rPr>
                <w:spacing w:val="80"/>
                <w:sz w:val="24"/>
              </w:rPr>
              <w:t xml:space="preserve">  </w:t>
            </w:r>
            <w:r>
              <w:rPr>
                <w:sz w:val="24"/>
              </w:rPr>
              <w:t>толықтырып,</w:t>
            </w:r>
            <w:r>
              <w:rPr>
                <w:spacing w:val="79"/>
                <w:sz w:val="24"/>
              </w:rPr>
              <w:t xml:space="preserve">  </w:t>
            </w:r>
            <w:r>
              <w:rPr>
                <w:spacing w:val="-2"/>
                <w:sz w:val="24"/>
              </w:rPr>
              <w:t>ынтымақтастық</w:t>
            </w:r>
          </w:p>
          <w:p w14:paraId="134C2811" w14:textId="77777777" w:rsidR="004D1C38" w:rsidRDefault="003D5EA4">
            <w:pPr>
              <w:pStyle w:val="TableParagraph"/>
              <w:spacing w:line="257" w:lineRule="exact"/>
              <w:jc w:val="both"/>
              <w:rPr>
                <w:sz w:val="24"/>
              </w:rPr>
            </w:pPr>
            <w:r>
              <w:rPr>
                <w:sz w:val="24"/>
              </w:rPr>
              <w:t>дағдыларын</w:t>
            </w:r>
            <w:r>
              <w:rPr>
                <w:spacing w:val="-4"/>
                <w:sz w:val="24"/>
              </w:rPr>
              <w:t xml:space="preserve"> </w:t>
            </w:r>
            <w:r>
              <w:rPr>
                <w:spacing w:val="-2"/>
                <w:sz w:val="24"/>
              </w:rPr>
              <w:t>дамытады.</w:t>
            </w:r>
          </w:p>
        </w:tc>
      </w:tr>
      <w:tr w:rsidR="004D1C38" w14:paraId="24D8F71A" w14:textId="77777777">
        <w:trPr>
          <w:trHeight w:val="1103"/>
        </w:trPr>
        <w:tc>
          <w:tcPr>
            <w:tcW w:w="2182" w:type="dxa"/>
          </w:tcPr>
          <w:p w14:paraId="6F457655" w14:textId="77777777" w:rsidR="004D1C38" w:rsidRDefault="003D5EA4">
            <w:pPr>
              <w:pStyle w:val="TableParagraph"/>
              <w:rPr>
                <w:sz w:val="24"/>
              </w:rPr>
            </w:pPr>
            <w:r>
              <w:rPr>
                <w:spacing w:val="-2"/>
                <w:sz w:val="24"/>
              </w:rPr>
              <w:t>Грамматикалық тапсырмалар:</w:t>
            </w:r>
          </w:p>
        </w:tc>
        <w:tc>
          <w:tcPr>
            <w:tcW w:w="3118" w:type="dxa"/>
          </w:tcPr>
          <w:p w14:paraId="56D98C18" w14:textId="77777777" w:rsidR="004D1C38" w:rsidRDefault="003D5EA4">
            <w:pPr>
              <w:pStyle w:val="TableParagraph"/>
              <w:tabs>
                <w:tab w:val="left" w:pos="1515"/>
              </w:tabs>
              <w:spacing w:line="276" w:lineRule="exact"/>
              <w:ind w:left="105" w:right="96"/>
              <w:jc w:val="both"/>
              <w:rPr>
                <w:sz w:val="24"/>
              </w:rPr>
            </w:pPr>
            <w:r>
              <w:rPr>
                <w:sz w:val="24"/>
              </w:rPr>
              <w:t xml:space="preserve">Кесте толтыру және сәйкес </w:t>
            </w:r>
            <w:r>
              <w:rPr>
                <w:spacing w:val="-2"/>
                <w:sz w:val="24"/>
              </w:rPr>
              <w:t>тендіру</w:t>
            </w:r>
            <w:r>
              <w:rPr>
                <w:sz w:val="24"/>
              </w:rPr>
              <w:tab/>
            </w:r>
            <w:r>
              <w:rPr>
                <w:spacing w:val="-2"/>
                <w:sz w:val="24"/>
              </w:rPr>
              <w:t xml:space="preserve">тапсырмалары </w:t>
            </w:r>
            <w:r>
              <w:rPr>
                <w:sz w:val="24"/>
              </w:rPr>
              <w:t>арқылы грамматикалық білімді бекіту.</w:t>
            </w:r>
          </w:p>
        </w:tc>
        <w:tc>
          <w:tcPr>
            <w:tcW w:w="4277" w:type="dxa"/>
          </w:tcPr>
          <w:p w14:paraId="72E0603D" w14:textId="77777777" w:rsidR="004D1C38" w:rsidRDefault="003D5EA4">
            <w:pPr>
              <w:pStyle w:val="TableParagraph"/>
              <w:spacing w:line="276" w:lineRule="exact"/>
              <w:ind w:right="98"/>
              <w:jc w:val="both"/>
              <w:rPr>
                <w:sz w:val="24"/>
              </w:rPr>
            </w:pPr>
            <w:r>
              <w:rPr>
                <w:sz w:val="24"/>
              </w:rPr>
              <w:t xml:space="preserve">Грамматикалық білімнің бекітілуі. Грамматикалық тапсырмалар арқылы оқушылардың тілдік білімі тереңдей </w:t>
            </w:r>
            <w:r>
              <w:rPr>
                <w:spacing w:val="-2"/>
                <w:sz w:val="24"/>
              </w:rPr>
              <w:t>түседі.</w:t>
            </w:r>
          </w:p>
        </w:tc>
      </w:tr>
      <w:tr w:rsidR="004D1C38" w14:paraId="502B2BFD" w14:textId="77777777">
        <w:trPr>
          <w:trHeight w:val="275"/>
        </w:trPr>
        <w:tc>
          <w:tcPr>
            <w:tcW w:w="9577" w:type="dxa"/>
            <w:gridSpan w:val="3"/>
          </w:tcPr>
          <w:p w14:paraId="328C6C80" w14:textId="77777777" w:rsidR="004D1C38" w:rsidRDefault="003D5EA4">
            <w:pPr>
              <w:pStyle w:val="TableParagraph"/>
              <w:spacing w:line="255" w:lineRule="exact"/>
              <w:ind w:left="3372"/>
              <w:rPr>
                <w:sz w:val="24"/>
              </w:rPr>
            </w:pPr>
            <w:r>
              <w:rPr>
                <w:sz w:val="24"/>
              </w:rPr>
              <w:t>4.</w:t>
            </w:r>
            <w:r>
              <w:rPr>
                <w:spacing w:val="-4"/>
                <w:sz w:val="24"/>
              </w:rPr>
              <w:t xml:space="preserve"> </w:t>
            </w:r>
            <w:r>
              <w:rPr>
                <w:sz w:val="24"/>
              </w:rPr>
              <w:t>Сабақты</w:t>
            </w:r>
            <w:r>
              <w:rPr>
                <w:spacing w:val="-3"/>
                <w:sz w:val="24"/>
              </w:rPr>
              <w:t xml:space="preserve"> </w:t>
            </w:r>
            <w:r>
              <w:rPr>
                <w:sz w:val="24"/>
              </w:rPr>
              <w:t>қорытындылау</w:t>
            </w:r>
            <w:r>
              <w:rPr>
                <w:spacing w:val="-3"/>
                <w:sz w:val="24"/>
              </w:rPr>
              <w:t xml:space="preserve"> </w:t>
            </w:r>
            <w:r>
              <w:rPr>
                <w:spacing w:val="-2"/>
                <w:sz w:val="24"/>
              </w:rPr>
              <w:t>кезеңі</w:t>
            </w:r>
          </w:p>
        </w:tc>
      </w:tr>
      <w:tr w:rsidR="004D1C38" w14:paraId="7054AFCD" w14:textId="77777777">
        <w:trPr>
          <w:trHeight w:val="1103"/>
        </w:trPr>
        <w:tc>
          <w:tcPr>
            <w:tcW w:w="2182" w:type="dxa"/>
          </w:tcPr>
          <w:p w14:paraId="2343594F" w14:textId="77777777" w:rsidR="004D1C38" w:rsidRDefault="003D5EA4">
            <w:pPr>
              <w:pStyle w:val="TableParagraph"/>
              <w:rPr>
                <w:sz w:val="24"/>
              </w:rPr>
            </w:pPr>
            <w:r>
              <w:rPr>
                <w:sz w:val="24"/>
              </w:rPr>
              <w:t>«Еркін</w:t>
            </w:r>
            <w:r>
              <w:rPr>
                <w:spacing w:val="10"/>
                <w:sz w:val="24"/>
              </w:rPr>
              <w:t xml:space="preserve"> </w:t>
            </w:r>
            <w:r>
              <w:rPr>
                <w:sz w:val="24"/>
              </w:rPr>
              <w:t xml:space="preserve">микрофон» </w:t>
            </w:r>
            <w:r>
              <w:rPr>
                <w:spacing w:val="-2"/>
                <w:sz w:val="24"/>
              </w:rPr>
              <w:t>әдісі:</w:t>
            </w:r>
          </w:p>
        </w:tc>
        <w:tc>
          <w:tcPr>
            <w:tcW w:w="3118" w:type="dxa"/>
          </w:tcPr>
          <w:p w14:paraId="69C601B7" w14:textId="77777777" w:rsidR="004D1C38" w:rsidRDefault="003D5EA4">
            <w:pPr>
              <w:pStyle w:val="TableParagraph"/>
              <w:tabs>
                <w:tab w:val="left" w:pos="2449"/>
              </w:tabs>
              <w:ind w:left="105" w:right="100"/>
              <w:jc w:val="both"/>
              <w:rPr>
                <w:sz w:val="24"/>
              </w:rPr>
            </w:pPr>
            <w:r>
              <w:rPr>
                <w:spacing w:val="-2"/>
                <w:sz w:val="24"/>
              </w:rPr>
              <w:t>Оқушылардың</w:t>
            </w:r>
            <w:r>
              <w:rPr>
                <w:sz w:val="24"/>
              </w:rPr>
              <w:tab/>
            </w:r>
            <w:r>
              <w:rPr>
                <w:spacing w:val="-4"/>
                <w:sz w:val="24"/>
              </w:rPr>
              <w:t xml:space="preserve">сабақ </w:t>
            </w:r>
            <w:r>
              <w:rPr>
                <w:sz w:val="24"/>
              </w:rPr>
              <w:t>барысында алған білімдері бойынша сұрақтар қою.</w:t>
            </w:r>
          </w:p>
        </w:tc>
        <w:tc>
          <w:tcPr>
            <w:tcW w:w="4277" w:type="dxa"/>
          </w:tcPr>
          <w:p w14:paraId="6C3CB766" w14:textId="77777777" w:rsidR="004D1C38" w:rsidRDefault="003D5EA4">
            <w:pPr>
              <w:pStyle w:val="TableParagraph"/>
              <w:spacing w:line="276" w:lineRule="exact"/>
              <w:ind w:right="97"/>
              <w:jc w:val="both"/>
              <w:rPr>
                <w:sz w:val="24"/>
              </w:rPr>
            </w:pPr>
            <w:r>
              <w:rPr>
                <w:sz w:val="24"/>
              </w:rPr>
              <w:t xml:space="preserve">Сұрақ-жауап дағдылары. Еркін микрофон әдісі оқушылардың сұрақ қою және жауап беру дағдыларын </w:t>
            </w:r>
            <w:r>
              <w:rPr>
                <w:spacing w:val="-2"/>
                <w:sz w:val="24"/>
              </w:rPr>
              <w:t>жетілдіреді</w:t>
            </w:r>
          </w:p>
        </w:tc>
      </w:tr>
      <w:tr w:rsidR="004D1C38" w14:paraId="0C992DA2" w14:textId="77777777">
        <w:trPr>
          <w:trHeight w:val="830"/>
        </w:trPr>
        <w:tc>
          <w:tcPr>
            <w:tcW w:w="2182" w:type="dxa"/>
          </w:tcPr>
          <w:p w14:paraId="7BE92D1A" w14:textId="77777777" w:rsidR="004D1C38" w:rsidRDefault="003D5EA4">
            <w:pPr>
              <w:pStyle w:val="TableParagraph"/>
              <w:spacing w:before="1"/>
              <w:rPr>
                <w:sz w:val="24"/>
              </w:rPr>
            </w:pPr>
            <w:r>
              <w:rPr>
                <w:spacing w:val="-2"/>
                <w:sz w:val="24"/>
              </w:rPr>
              <w:t>Рефлексия:</w:t>
            </w:r>
          </w:p>
        </w:tc>
        <w:tc>
          <w:tcPr>
            <w:tcW w:w="3118" w:type="dxa"/>
          </w:tcPr>
          <w:p w14:paraId="3B74325C" w14:textId="77777777" w:rsidR="004D1C38" w:rsidRDefault="003D5EA4">
            <w:pPr>
              <w:pStyle w:val="TableParagraph"/>
              <w:tabs>
                <w:tab w:val="left" w:pos="1511"/>
                <w:tab w:val="left" w:pos="2221"/>
              </w:tabs>
              <w:spacing w:before="1"/>
              <w:ind w:left="105" w:right="97"/>
              <w:rPr>
                <w:sz w:val="24"/>
              </w:rPr>
            </w:pPr>
            <w:r>
              <w:rPr>
                <w:spacing w:val="-2"/>
                <w:sz w:val="24"/>
              </w:rPr>
              <w:t>«Бәйтерек»</w:t>
            </w:r>
            <w:r>
              <w:rPr>
                <w:sz w:val="24"/>
              </w:rPr>
              <w:tab/>
            </w:r>
            <w:r>
              <w:rPr>
                <w:spacing w:val="-4"/>
                <w:sz w:val="24"/>
              </w:rPr>
              <w:t>әдісі</w:t>
            </w:r>
            <w:r>
              <w:rPr>
                <w:sz w:val="24"/>
              </w:rPr>
              <w:tab/>
            </w:r>
            <w:r>
              <w:rPr>
                <w:spacing w:val="-2"/>
                <w:sz w:val="24"/>
              </w:rPr>
              <w:t xml:space="preserve">арқылы </w:t>
            </w:r>
            <w:r>
              <w:rPr>
                <w:sz w:val="24"/>
              </w:rPr>
              <w:t>кері байланыс жүргізу.</w:t>
            </w:r>
          </w:p>
        </w:tc>
        <w:tc>
          <w:tcPr>
            <w:tcW w:w="4277" w:type="dxa"/>
          </w:tcPr>
          <w:p w14:paraId="73BCCD42" w14:textId="77777777" w:rsidR="004D1C38" w:rsidRDefault="003D5EA4">
            <w:pPr>
              <w:pStyle w:val="TableParagraph"/>
              <w:tabs>
                <w:tab w:val="left" w:pos="1391"/>
                <w:tab w:val="left" w:pos="1496"/>
                <w:tab w:val="left" w:pos="2578"/>
                <w:tab w:val="left" w:pos="2666"/>
                <w:tab w:val="left" w:pos="3379"/>
              </w:tabs>
              <w:spacing w:before="1"/>
              <w:ind w:right="100"/>
              <w:rPr>
                <w:sz w:val="24"/>
              </w:rPr>
            </w:pPr>
            <w:r>
              <w:rPr>
                <w:spacing w:val="-2"/>
                <w:sz w:val="24"/>
              </w:rPr>
              <w:t>Рефлексия.</w:t>
            </w:r>
            <w:r>
              <w:rPr>
                <w:sz w:val="24"/>
              </w:rPr>
              <w:tab/>
            </w:r>
            <w:r>
              <w:rPr>
                <w:sz w:val="24"/>
              </w:rPr>
              <w:tab/>
            </w:r>
            <w:r>
              <w:rPr>
                <w:spacing w:val="-2"/>
                <w:sz w:val="24"/>
              </w:rPr>
              <w:t>Бәйтерек</w:t>
            </w:r>
            <w:r>
              <w:rPr>
                <w:sz w:val="24"/>
              </w:rPr>
              <w:tab/>
            </w:r>
            <w:r>
              <w:rPr>
                <w:sz w:val="24"/>
              </w:rPr>
              <w:tab/>
            </w:r>
            <w:r>
              <w:rPr>
                <w:spacing w:val="-4"/>
                <w:sz w:val="24"/>
              </w:rPr>
              <w:t>әдісі</w:t>
            </w:r>
            <w:r>
              <w:rPr>
                <w:sz w:val="24"/>
              </w:rPr>
              <w:tab/>
            </w:r>
            <w:r>
              <w:rPr>
                <w:spacing w:val="-2"/>
                <w:sz w:val="24"/>
              </w:rPr>
              <w:t>арқылы оқушылар</w:t>
            </w:r>
            <w:r>
              <w:rPr>
                <w:sz w:val="24"/>
              </w:rPr>
              <w:tab/>
            </w:r>
            <w:r>
              <w:rPr>
                <w:spacing w:val="-2"/>
                <w:sz w:val="24"/>
              </w:rPr>
              <w:t>сабақтың</w:t>
            </w:r>
            <w:r>
              <w:rPr>
                <w:sz w:val="24"/>
              </w:rPr>
              <w:tab/>
            </w:r>
            <w:r>
              <w:rPr>
                <w:spacing w:val="-4"/>
                <w:sz w:val="24"/>
              </w:rPr>
              <w:t>қалай</w:t>
            </w:r>
            <w:r>
              <w:rPr>
                <w:sz w:val="24"/>
              </w:rPr>
              <w:tab/>
            </w:r>
            <w:r>
              <w:rPr>
                <w:spacing w:val="-49"/>
                <w:sz w:val="24"/>
              </w:rPr>
              <w:t xml:space="preserve"> </w:t>
            </w:r>
            <w:r>
              <w:rPr>
                <w:spacing w:val="-2"/>
                <w:sz w:val="24"/>
              </w:rPr>
              <w:t>өткенін</w:t>
            </w:r>
          </w:p>
          <w:p w14:paraId="2D1B5503" w14:textId="77777777" w:rsidR="004D1C38" w:rsidRDefault="003D5EA4">
            <w:pPr>
              <w:pStyle w:val="TableParagraph"/>
              <w:spacing w:line="257" w:lineRule="exact"/>
              <w:rPr>
                <w:sz w:val="24"/>
              </w:rPr>
            </w:pPr>
            <w:r>
              <w:rPr>
                <w:sz w:val="24"/>
              </w:rPr>
              <w:t>бағалап,</w:t>
            </w:r>
            <w:r>
              <w:rPr>
                <w:spacing w:val="-2"/>
                <w:sz w:val="24"/>
              </w:rPr>
              <w:t xml:space="preserve"> </w:t>
            </w:r>
            <w:r>
              <w:rPr>
                <w:sz w:val="24"/>
              </w:rPr>
              <w:t>өз</w:t>
            </w:r>
            <w:r>
              <w:rPr>
                <w:spacing w:val="-2"/>
                <w:sz w:val="24"/>
              </w:rPr>
              <w:t xml:space="preserve"> </w:t>
            </w:r>
            <w:r>
              <w:rPr>
                <w:sz w:val="24"/>
              </w:rPr>
              <w:t>пікірлерін</w:t>
            </w:r>
            <w:r>
              <w:rPr>
                <w:spacing w:val="1"/>
                <w:sz w:val="24"/>
              </w:rPr>
              <w:t xml:space="preserve"> </w:t>
            </w:r>
            <w:r>
              <w:rPr>
                <w:spacing w:val="-2"/>
                <w:sz w:val="24"/>
              </w:rPr>
              <w:t>білдіреді.</w:t>
            </w:r>
          </w:p>
        </w:tc>
      </w:tr>
      <w:tr w:rsidR="004D1C38" w14:paraId="027AAB2F" w14:textId="77777777">
        <w:trPr>
          <w:trHeight w:val="275"/>
        </w:trPr>
        <w:tc>
          <w:tcPr>
            <w:tcW w:w="9577" w:type="dxa"/>
            <w:gridSpan w:val="3"/>
          </w:tcPr>
          <w:p w14:paraId="6B7855A6" w14:textId="77777777" w:rsidR="004D1C38" w:rsidRDefault="003D5EA4">
            <w:pPr>
              <w:pStyle w:val="TableParagraph"/>
              <w:spacing w:line="256" w:lineRule="exact"/>
              <w:ind w:left="681"/>
              <w:rPr>
                <w:sz w:val="24"/>
              </w:rPr>
            </w:pPr>
            <w:r>
              <w:rPr>
                <w:sz w:val="24"/>
              </w:rPr>
              <w:t>Ескерту</w:t>
            </w:r>
            <w:r>
              <w:rPr>
                <w:spacing w:val="-2"/>
                <w:sz w:val="24"/>
              </w:rPr>
              <w:t xml:space="preserve"> </w:t>
            </w:r>
            <w:r>
              <w:rPr>
                <w:sz w:val="24"/>
              </w:rPr>
              <w:t>–</w:t>
            </w:r>
            <w:r>
              <w:rPr>
                <w:spacing w:val="-1"/>
                <w:sz w:val="24"/>
              </w:rPr>
              <w:t xml:space="preserve"> </w:t>
            </w:r>
            <w:r>
              <w:rPr>
                <w:sz w:val="24"/>
              </w:rPr>
              <w:t>автор</w:t>
            </w:r>
            <w:r>
              <w:rPr>
                <w:spacing w:val="-1"/>
                <w:sz w:val="24"/>
              </w:rPr>
              <w:t xml:space="preserve"> </w:t>
            </w:r>
            <w:r>
              <w:rPr>
                <w:spacing w:val="-2"/>
                <w:sz w:val="24"/>
              </w:rPr>
              <w:t>құрастырған</w:t>
            </w:r>
          </w:p>
        </w:tc>
      </w:tr>
    </w:tbl>
    <w:p w14:paraId="3705D083" w14:textId="77777777" w:rsidR="004D1C38" w:rsidRDefault="004D1C38">
      <w:pPr>
        <w:pStyle w:val="a3"/>
        <w:spacing w:before="4"/>
        <w:ind w:left="0" w:firstLine="0"/>
        <w:jc w:val="left"/>
      </w:pPr>
    </w:p>
    <w:p w14:paraId="751D1266" w14:textId="77777777" w:rsidR="004D1C38" w:rsidRDefault="003D5EA4">
      <w:pPr>
        <w:pStyle w:val="a3"/>
        <w:ind w:right="136"/>
      </w:pPr>
      <w:r>
        <w:t>Біз ұсынып отырған қысқа мерзімді жоспарда қолданылған әдістер оқушылардың әртүрлі дағдыларын дамытуға бағытталған және олардың</w:t>
      </w:r>
      <w:r>
        <w:rPr>
          <w:spacing w:val="40"/>
        </w:rPr>
        <w:t xml:space="preserve"> </w:t>
      </w:r>
      <w:r>
        <w:t>сабаққа деген қызығушылығын арттыруға көмектеседі. Әдістердің тиімділігі әр кезеңде</w:t>
      </w:r>
      <w:r>
        <w:rPr>
          <w:spacing w:val="-3"/>
        </w:rPr>
        <w:t xml:space="preserve"> </w:t>
      </w:r>
      <w:r>
        <w:t>оқушылардың</w:t>
      </w:r>
      <w:r>
        <w:rPr>
          <w:spacing w:val="-2"/>
        </w:rPr>
        <w:t xml:space="preserve"> </w:t>
      </w:r>
      <w:r>
        <w:t>белсенділігі</w:t>
      </w:r>
      <w:r>
        <w:rPr>
          <w:spacing w:val="-2"/>
        </w:rPr>
        <w:t xml:space="preserve"> </w:t>
      </w:r>
      <w:r>
        <w:t>мен</w:t>
      </w:r>
      <w:r>
        <w:rPr>
          <w:spacing w:val="-2"/>
        </w:rPr>
        <w:t xml:space="preserve"> </w:t>
      </w:r>
      <w:r>
        <w:t>ынтымақтастығына</w:t>
      </w:r>
      <w:r>
        <w:rPr>
          <w:spacing w:val="-3"/>
        </w:rPr>
        <w:t xml:space="preserve"> </w:t>
      </w:r>
      <w:r>
        <w:t>негізделген.</w:t>
      </w:r>
      <w:r>
        <w:rPr>
          <w:spacing w:val="-3"/>
        </w:rPr>
        <w:t xml:space="preserve"> </w:t>
      </w:r>
      <w:r>
        <w:t>Топтық жұмыс, талқылау, және рефлексия әдістері оқушылардың сын тұрғысынан ойлау, коммуникация және тілдік дағдыларын дамытуға ықпал етеді.</w:t>
      </w:r>
    </w:p>
    <w:p w14:paraId="7757B79B" w14:textId="77777777" w:rsidR="004D1C38" w:rsidRDefault="004D1C38">
      <w:pPr>
        <w:pStyle w:val="a3"/>
        <w:ind w:left="0" w:firstLine="0"/>
        <w:jc w:val="left"/>
      </w:pPr>
    </w:p>
    <w:p w14:paraId="7B2BAC84" w14:textId="77777777" w:rsidR="004D1C38" w:rsidRDefault="003D5EA4">
      <w:pPr>
        <w:pStyle w:val="2"/>
        <w:numPr>
          <w:ilvl w:val="1"/>
          <w:numId w:val="42"/>
        </w:numPr>
        <w:tabs>
          <w:tab w:val="left" w:pos="1427"/>
        </w:tabs>
        <w:ind w:left="143" w:right="142" w:firstLine="707"/>
      </w:pPr>
      <w:r>
        <w:t xml:space="preserve">Будан терминдерді оқытуда цифрлық құралдарды қолдану </w:t>
      </w:r>
      <w:r>
        <w:rPr>
          <w:spacing w:val="-2"/>
        </w:rPr>
        <w:t>тәсілдері</w:t>
      </w:r>
    </w:p>
    <w:p w14:paraId="558643DB" w14:textId="77777777" w:rsidR="004D1C38" w:rsidRDefault="003D5EA4">
      <w:pPr>
        <w:pStyle w:val="a3"/>
        <w:ind w:right="132"/>
      </w:pPr>
      <w:r>
        <w:rPr>
          <w:i/>
        </w:rPr>
        <w:t xml:space="preserve">Будан терминдерді оқытуда чат-ботты пайдалану. </w:t>
      </w:r>
      <w:r>
        <w:t>Будан терминдерді оқыту қазіргі заманғы білім беру саласындағы маңызды аспектілердің бірі болып саналады. Өйткені әртүрлі ғылым салаларында бұл терминдердің</w:t>
      </w:r>
      <w:r>
        <w:rPr>
          <w:spacing w:val="40"/>
        </w:rPr>
        <w:t xml:space="preserve"> </w:t>
      </w:r>
      <w:r>
        <w:t>маңызы зор. Технологияның дамуымен бірге білім беру әдістері де өзгеруде,</w:t>
      </w:r>
      <w:r>
        <w:rPr>
          <w:spacing w:val="40"/>
        </w:rPr>
        <w:t xml:space="preserve"> </w:t>
      </w:r>
      <w:r>
        <w:t>сол себепті оқыту процесінде жаңа құралдарды қолдану қажеттілігі туындайды. Осындай жаңа құралдардың бірі – чат-боттар. Чат-боттар білім беру процесінде ерекше орын алып, оқытушылар мен білім алушылар арасындағы қарым- қатынасты жеңілдетеді, сондай-ақ күрделі ұғымдарды түсіндіруді оңайлатады.</w:t>
      </w:r>
    </w:p>
    <w:p w14:paraId="1AE604CC" w14:textId="77777777" w:rsidR="004D1C38" w:rsidRDefault="004D1C38">
      <w:pPr>
        <w:pStyle w:val="a3"/>
        <w:sectPr w:rsidR="004D1C38">
          <w:pgSz w:w="11910" w:h="16840"/>
          <w:pgMar w:top="1040" w:right="425" w:bottom="960" w:left="1559" w:header="0" w:footer="775" w:gutter="0"/>
          <w:cols w:space="720"/>
        </w:sectPr>
      </w:pPr>
    </w:p>
    <w:p w14:paraId="0552D098" w14:textId="77777777" w:rsidR="004D1C38" w:rsidRDefault="003D5EA4">
      <w:pPr>
        <w:pStyle w:val="a3"/>
        <w:spacing w:before="74"/>
        <w:ind w:right="134" w:firstLine="0"/>
      </w:pPr>
      <w:r>
        <w:lastRenderedPageBreak/>
        <w:t>Чат-боттар</w:t>
      </w:r>
      <w:r>
        <w:rPr>
          <w:spacing w:val="-2"/>
        </w:rPr>
        <w:t xml:space="preserve"> </w:t>
      </w:r>
      <w:r>
        <w:t>интерактивті</w:t>
      </w:r>
      <w:r>
        <w:rPr>
          <w:spacing w:val="-2"/>
        </w:rPr>
        <w:t xml:space="preserve"> </w:t>
      </w:r>
      <w:r>
        <w:t>әдістің</w:t>
      </w:r>
      <w:r>
        <w:rPr>
          <w:spacing w:val="-2"/>
        </w:rPr>
        <w:t xml:space="preserve"> </w:t>
      </w:r>
      <w:r>
        <w:t>көмегімен студенттерге күрделі</w:t>
      </w:r>
      <w:r>
        <w:rPr>
          <w:spacing w:val="-2"/>
        </w:rPr>
        <w:t xml:space="preserve"> </w:t>
      </w:r>
      <w:r>
        <w:t>материалдарды түсінуге, тез арада жауап алуға және оқыту процесін жекелендіруге мүмкіндік береді. Яғни чат-боттар білім алушылардың будан терминдерді тиімді меңгеруіне, өз бетімен оқуға деген қызығушылығын арттыруға және оқу процесін</w:t>
      </w:r>
      <w:r>
        <w:rPr>
          <w:spacing w:val="80"/>
        </w:rPr>
        <w:t xml:space="preserve"> </w:t>
      </w:r>
      <w:r>
        <w:t>оңтайландыруға</w:t>
      </w:r>
      <w:r>
        <w:rPr>
          <w:spacing w:val="80"/>
        </w:rPr>
        <w:t xml:space="preserve"> </w:t>
      </w:r>
      <w:r>
        <w:t>ықпал</w:t>
      </w:r>
      <w:r>
        <w:rPr>
          <w:spacing w:val="80"/>
        </w:rPr>
        <w:t xml:space="preserve"> </w:t>
      </w:r>
      <w:r>
        <w:t>етеді.</w:t>
      </w:r>
      <w:r>
        <w:rPr>
          <w:spacing w:val="80"/>
        </w:rPr>
        <w:t xml:space="preserve"> </w:t>
      </w:r>
      <w:r>
        <w:t>А.С.</w:t>
      </w:r>
      <w:r>
        <w:rPr>
          <w:spacing w:val="80"/>
        </w:rPr>
        <w:t xml:space="preserve"> </w:t>
      </w:r>
      <w:r>
        <w:t>Аристова,</w:t>
      </w:r>
      <w:r>
        <w:rPr>
          <w:spacing w:val="80"/>
        </w:rPr>
        <w:t xml:space="preserve"> </w:t>
      </w:r>
      <w:r>
        <w:t>Ю.С.</w:t>
      </w:r>
      <w:r>
        <w:rPr>
          <w:spacing w:val="80"/>
        </w:rPr>
        <w:t xml:space="preserve"> </w:t>
      </w:r>
      <w:r>
        <w:t>Безносюк,</w:t>
      </w:r>
      <w:r>
        <w:rPr>
          <w:spacing w:val="80"/>
        </w:rPr>
        <w:t xml:space="preserve"> </w:t>
      </w:r>
      <w:r>
        <w:t>П.К.</w:t>
      </w:r>
      <w:r>
        <w:rPr>
          <w:spacing w:val="-4"/>
        </w:rPr>
        <w:t xml:space="preserve"> </w:t>
      </w:r>
      <w:r>
        <w:t>Ведикер, Н.Е. Воронович «Білім беру барысында чатботты қолдану» мақаласында бүгінде Y ұрпағы (1984-2000) және Z ұрпағы (2001 жылдан бастап) арасында белгілі бір құндылықтар қалыптасып, оларға ең тиімді «өмір технологияларын» таңдауға мүмкіндік берді. Бұған белгілі бір кезеңдегі қоғамдық, әлеуметтік, саяси және экономикалық өмір жағдайларының ерекшеліктері, ғылыми-техникалық прогрестің жетістіктері және оның технологияларының қолжетімділігі ықпал еткендігін атап өтеді [115]. Яғни</w:t>
      </w:r>
      <w:r>
        <w:rPr>
          <w:spacing w:val="40"/>
        </w:rPr>
        <w:t xml:space="preserve"> </w:t>
      </w:r>
      <w:r>
        <w:t>жаңа ұрпақ жаңаша оқу технологияларын талап етеді. Егер білім беру сапасының тиімділігін арттырамыз десек, жаңа әдіс-тәсілдер мен технологияларды оқу үдерісіне енгізуіміз қажет.</w:t>
      </w:r>
    </w:p>
    <w:p w14:paraId="5518F976" w14:textId="77777777" w:rsidR="004D1C38" w:rsidRDefault="003D5EA4">
      <w:pPr>
        <w:pStyle w:val="a3"/>
        <w:spacing w:before="3" w:line="322" w:lineRule="exact"/>
        <w:ind w:left="851" w:firstLine="0"/>
        <w:jc w:val="left"/>
      </w:pPr>
      <w:r>
        <w:t>Психологтар</w:t>
      </w:r>
      <w:r>
        <w:rPr>
          <w:spacing w:val="-12"/>
        </w:rPr>
        <w:t xml:space="preserve"> </w:t>
      </w:r>
      <w:r>
        <w:t>Z</w:t>
      </w:r>
      <w:r>
        <w:rPr>
          <w:spacing w:val="-7"/>
        </w:rPr>
        <w:t xml:space="preserve"> </w:t>
      </w:r>
      <w:r>
        <w:t>ұрпағының</w:t>
      </w:r>
      <w:r>
        <w:rPr>
          <w:spacing w:val="-10"/>
        </w:rPr>
        <w:t xml:space="preserve"> </w:t>
      </w:r>
      <w:r>
        <w:t>сипаттамаларына</w:t>
      </w:r>
      <w:r>
        <w:rPr>
          <w:spacing w:val="-8"/>
        </w:rPr>
        <w:t xml:space="preserve"> </w:t>
      </w:r>
      <w:r>
        <w:t>мыналарды</w:t>
      </w:r>
      <w:r>
        <w:rPr>
          <w:spacing w:val="-10"/>
        </w:rPr>
        <w:t xml:space="preserve"> </w:t>
      </w:r>
      <w:r>
        <w:rPr>
          <w:spacing w:val="-2"/>
        </w:rPr>
        <w:t>жатқызады:</w:t>
      </w:r>
    </w:p>
    <w:p w14:paraId="3A26FE15" w14:textId="77777777" w:rsidR="004D1C38" w:rsidRDefault="003D5EA4">
      <w:pPr>
        <w:pStyle w:val="a4"/>
        <w:numPr>
          <w:ilvl w:val="0"/>
          <w:numId w:val="11"/>
        </w:numPr>
        <w:tabs>
          <w:tab w:val="left" w:pos="1136"/>
        </w:tabs>
        <w:spacing w:line="322" w:lineRule="exact"/>
        <w:ind w:left="1136" w:hanging="285"/>
        <w:jc w:val="left"/>
        <w:rPr>
          <w:sz w:val="28"/>
        </w:rPr>
      </w:pPr>
      <w:r>
        <w:rPr>
          <w:sz w:val="28"/>
        </w:rPr>
        <w:t>ақпаратты</w:t>
      </w:r>
      <w:r>
        <w:rPr>
          <w:spacing w:val="-6"/>
          <w:sz w:val="28"/>
        </w:rPr>
        <w:t xml:space="preserve"> </w:t>
      </w:r>
      <w:r>
        <w:rPr>
          <w:sz w:val="28"/>
        </w:rPr>
        <w:t>жылдам</w:t>
      </w:r>
      <w:r>
        <w:rPr>
          <w:spacing w:val="-8"/>
          <w:sz w:val="28"/>
        </w:rPr>
        <w:t xml:space="preserve"> </w:t>
      </w:r>
      <w:r>
        <w:rPr>
          <w:spacing w:val="-4"/>
          <w:sz w:val="28"/>
        </w:rPr>
        <w:t>алу;</w:t>
      </w:r>
    </w:p>
    <w:p w14:paraId="04EE39C8" w14:textId="77777777" w:rsidR="004D1C38" w:rsidRDefault="003D5EA4">
      <w:pPr>
        <w:pStyle w:val="a4"/>
        <w:numPr>
          <w:ilvl w:val="0"/>
          <w:numId w:val="11"/>
        </w:numPr>
        <w:tabs>
          <w:tab w:val="left" w:pos="1136"/>
        </w:tabs>
        <w:spacing w:line="322" w:lineRule="exact"/>
        <w:ind w:left="1136" w:hanging="285"/>
        <w:jc w:val="left"/>
        <w:rPr>
          <w:sz w:val="28"/>
        </w:rPr>
      </w:pPr>
      <w:r>
        <w:rPr>
          <w:sz w:val="28"/>
        </w:rPr>
        <w:t>үлкен</w:t>
      </w:r>
      <w:r>
        <w:rPr>
          <w:spacing w:val="-5"/>
          <w:sz w:val="28"/>
        </w:rPr>
        <w:t xml:space="preserve"> </w:t>
      </w:r>
      <w:r>
        <w:rPr>
          <w:sz w:val="28"/>
        </w:rPr>
        <w:t>көлемдегі</w:t>
      </w:r>
      <w:r>
        <w:rPr>
          <w:spacing w:val="-4"/>
          <w:sz w:val="28"/>
        </w:rPr>
        <w:t xml:space="preserve"> </w:t>
      </w:r>
      <w:r>
        <w:rPr>
          <w:sz w:val="28"/>
        </w:rPr>
        <w:t>ақпаратты</w:t>
      </w:r>
      <w:r>
        <w:rPr>
          <w:spacing w:val="-5"/>
          <w:sz w:val="28"/>
        </w:rPr>
        <w:t xml:space="preserve"> </w:t>
      </w:r>
      <w:r>
        <w:rPr>
          <w:sz w:val="28"/>
        </w:rPr>
        <w:t>тез</w:t>
      </w:r>
      <w:r>
        <w:rPr>
          <w:spacing w:val="-5"/>
          <w:sz w:val="28"/>
        </w:rPr>
        <w:t xml:space="preserve"> </w:t>
      </w:r>
      <w:r>
        <w:rPr>
          <w:spacing w:val="-2"/>
          <w:sz w:val="28"/>
        </w:rPr>
        <w:t>талдау;</w:t>
      </w:r>
    </w:p>
    <w:p w14:paraId="422B7271" w14:textId="77777777" w:rsidR="004D1C38" w:rsidRDefault="003D5EA4">
      <w:pPr>
        <w:pStyle w:val="a4"/>
        <w:numPr>
          <w:ilvl w:val="0"/>
          <w:numId w:val="11"/>
        </w:numPr>
        <w:tabs>
          <w:tab w:val="left" w:pos="1136"/>
        </w:tabs>
        <w:spacing w:line="322" w:lineRule="exact"/>
        <w:ind w:left="1136" w:hanging="285"/>
        <w:jc w:val="left"/>
        <w:rPr>
          <w:sz w:val="28"/>
        </w:rPr>
      </w:pPr>
      <w:r>
        <w:rPr>
          <w:sz w:val="28"/>
        </w:rPr>
        <w:t>жаңа</w:t>
      </w:r>
      <w:r>
        <w:rPr>
          <w:spacing w:val="-8"/>
          <w:sz w:val="28"/>
        </w:rPr>
        <w:t xml:space="preserve"> </w:t>
      </w:r>
      <w:r>
        <w:rPr>
          <w:sz w:val="28"/>
        </w:rPr>
        <w:t>нақты</w:t>
      </w:r>
      <w:r>
        <w:rPr>
          <w:spacing w:val="-4"/>
          <w:sz w:val="28"/>
        </w:rPr>
        <w:t xml:space="preserve"> </w:t>
      </w:r>
      <w:r>
        <w:rPr>
          <w:sz w:val="28"/>
        </w:rPr>
        <w:t>шешімдер</w:t>
      </w:r>
      <w:r>
        <w:rPr>
          <w:spacing w:val="-3"/>
          <w:sz w:val="28"/>
        </w:rPr>
        <w:t xml:space="preserve"> </w:t>
      </w:r>
      <w:r>
        <w:rPr>
          <w:spacing w:val="-2"/>
          <w:sz w:val="28"/>
        </w:rPr>
        <w:t>құрастыру;</w:t>
      </w:r>
    </w:p>
    <w:p w14:paraId="17D22927" w14:textId="77777777" w:rsidR="004D1C38" w:rsidRDefault="003D5EA4">
      <w:pPr>
        <w:pStyle w:val="a4"/>
        <w:numPr>
          <w:ilvl w:val="0"/>
          <w:numId w:val="11"/>
        </w:numPr>
        <w:tabs>
          <w:tab w:val="left" w:pos="1136"/>
        </w:tabs>
        <w:ind w:left="1136" w:hanging="285"/>
        <w:rPr>
          <w:sz w:val="28"/>
        </w:rPr>
      </w:pPr>
      <w:r>
        <w:rPr>
          <w:sz w:val="28"/>
        </w:rPr>
        <w:t>бірнеше</w:t>
      </w:r>
      <w:r>
        <w:rPr>
          <w:spacing w:val="-7"/>
          <w:sz w:val="28"/>
        </w:rPr>
        <w:t xml:space="preserve"> </w:t>
      </w:r>
      <w:r>
        <w:rPr>
          <w:sz w:val="28"/>
        </w:rPr>
        <w:t>тапсырманы</w:t>
      </w:r>
      <w:r>
        <w:rPr>
          <w:spacing w:val="-6"/>
          <w:sz w:val="28"/>
        </w:rPr>
        <w:t xml:space="preserve"> </w:t>
      </w:r>
      <w:r>
        <w:rPr>
          <w:sz w:val="28"/>
        </w:rPr>
        <w:t>бір</w:t>
      </w:r>
      <w:r>
        <w:rPr>
          <w:spacing w:val="-10"/>
          <w:sz w:val="28"/>
        </w:rPr>
        <w:t xml:space="preserve"> </w:t>
      </w:r>
      <w:r>
        <w:rPr>
          <w:sz w:val="28"/>
        </w:rPr>
        <w:t>уақытта</w:t>
      </w:r>
      <w:r>
        <w:rPr>
          <w:spacing w:val="-7"/>
          <w:sz w:val="28"/>
        </w:rPr>
        <w:t xml:space="preserve"> </w:t>
      </w:r>
      <w:r>
        <w:rPr>
          <w:sz w:val="28"/>
        </w:rPr>
        <w:t>сапасын</w:t>
      </w:r>
      <w:r>
        <w:rPr>
          <w:spacing w:val="-6"/>
          <w:sz w:val="28"/>
        </w:rPr>
        <w:t xml:space="preserve"> </w:t>
      </w:r>
      <w:r>
        <w:rPr>
          <w:sz w:val="28"/>
        </w:rPr>
        <w:t>жоғалтпай</w:t>
      </w:r>
      <w:r>
        <w:rPr>
          <w:spacing w:val="-7"/>
          <w:sz w:val="28"/>
        </w:rPr>
        <w:t xml:space="preserve"> </w:t>
      </w:r>
      <w:r>
        <w:rPr>
          <w:sz w:val="28"/>
        </w:rPr>
        <w:t>орындау</w:t>
      </w:r>
      <w:r>
        <w:rPr>
          <w:spacing w:val="-5"/>
          <w:sz w:val="28"/>
        </w:rPr>
        <w:t xml:space="preserve"> </w:t>
      </w:r>
      <w:r>
        <w:rPr>
          <w:spacing w:val="-2"/>
          <w:sz w:val="28"/>
        </w:rPr>
        <w:t>қабілеті.</w:t>
      </w:r>
    </w:p>
    <w:p w14:paraId="7481774F" w14:textId="77777777" w:rsidR="004D1C38" w:rsidRDefault="003D5EA4">
      <w:pPr>
        <w:pStyle w:val="a3"/>
        <w:spacing w:before="2"/>
        <w:ind w:right="142"/>
      </w:pPr>
      <w:r>
        <w:t>Z ұрпағы үшін оқыту мен кез келген тапсырмаларды орындаудағы басты мотивация – пәнге деген қызығушылық пен орындалған жұмыстың мақсаттарын түсіну. Microsoft зерттеулері бойынша, жасөспірімдер жаңа ақпаратты тек 8 секунд қана зерттейді, себебі олар өмір сүріп жатқан ақпараттық ағынның жылдамдығы өте жоғары [115, с. 98].</w:t>
      </w:r>
    </w:p>
    <w:p w14:paraId="25CB101B" w14:textId="77777777" w:rsidR="004D1C38" w:rsidRDefault="003D5EA4">
      <w:pPr>
        <w:pStyle w:val="a3"/>
        <w:ind w:right="138"/>
      </w:pPr>
      <w:r>
        <w:t xml:space="preserve">Жасөспірімдер көлемді мәтіндерді толық қабылдай алмайды және ақпараттың үлкен көлемін есте сақтауға тырыспайды. Себебі қажет болған жағдайда оны оңай табуға болатынын біледі. Z ұрпағы өмірінің көп бөлігі гаджеттерге тәуелді және қазіргі заманғы смартфондар барлық функцияларды орындайтындықтан, компьютерлер мен планшеттерді пайдалану сирек кездеседі. Өйткені олар әрқашан қолжетімді. Z ұрпағының өкілдеріне олардың түсінуі мен өмір сүру бейнесіне сәйкес алгоритмдер мен оқыту әдістері ұсынылса, қойылған міндеттерді оңай, тиімді және шығармашылықпен шеше </w:t>
      </w:r>
      <w:r>
        <w:rPr>
          <w:spacing w:val="-2"/>
        </w:rPr>
        <w:t>алады.</w:t>
      </w:r>
    </w:p>
    <w:p w14:paraId="7A359FC4" w14:textId="77777777" w:rsidR="004D1C38" w:rsidRDefault="003D5EA4">
      <w:pPr>
        <w:pStyle w:val="a3"/>
        <w:ind w:right="136"/>
      </w:pPr>
      <w:r>
        <w:t>Сандық дәуірде білім беру үдерісінде тиімді пайдалануға болатын және жас ұрпақтың қызығушылығына сай жаңа технологиялар мен қызметтер жасалуда. Соңғы бірнеше жылда IT-индустриясында чат-боттарды құру өзекті үрдіске айналды. Сарапшылардың пікірінше, чат-боттар болашақта көптеген қосымшаларды, интернетдегі іздеу жүйелерін алмастырады және тіпті мамандықтардың (мысалы,</w:t>
      </w:r>
      <w:r>
        <w:rPr>
          <w:spacing w:val="-3"/>
        </w:rPr>
        <w:t xml:space="preserve"> </w:t>
      </w:r>
      <w:r>
        <w:t>ақпараттық-орталық</w:t>
      </w:r>
      <w:r>
        <w:rPr>
          <w:spacing w:val="-2"/>
        </w:rPr>
        <w:t xml:space="preserve"> </w:t>
      </w:r>
      <w:r>
        <w:t>қызметкері</w:t>
      </w:r>
      <w:r>
        <w:rPr>
          <w:spacing w:val="-1"/>
        </w:rPr>
        <w:t xml:space="preserve"> </w:t>
      </w:r>
      <w:r>
        <w:t>және</w:t>
      </w:r>
      <w:r>
        <w:rPr>
          <w:spacing w:val="-3"/>
        </w:rPr>
        <w:t xml:space="preserve"> </w:t>
      </w:r>
      <w:r>
        <w:t>сату бойынша кеңесші) жойылуына алып келеді.</w:t>
      </w:r>
    </w:p>
    <w:p w14:paraId="763F18BD" w14:textId="77777777" w:rsidR="004D1C38" w:rsidRDefault="003D5EA4">
      <w:pPr>
        <w:pStyle w:val="a3"/>
        <w:ind w:right="139"/>
      </w:pPr>
      <w:r>
        <w:t>Чат-бот (ағылш. chat – әңгімелесу, bot – робот) – бұл адаммен қарапайым тілде мәтін немесе дыбыстық жазба арқылы «әңгімелесе» алатын, түсінікті интерфейс арқылы өзара әрекеттесетін, мессенджерлер, сайттар, телефон</w:t>
      </w:r>
      <w:r>
        <w:rPr>
          <w:spacing w:val="40"/>
        </w:rPr>
        <w:t xml:space="preserve"> </w:t>
      </w:r>
      <w:r>
        <w:t>немесе</w:t>
      </w:r>
      <w:r>
        <w:rPr>
          <w:spacing w:val="37"/>
        </w:rPr>
        <w:t xml:space="preserve">  </w:t>
      </w:r>
      <w:r>
        <w:t>мобильді</w:t>
      </w:r>
      <w:r>
        <w:rPr>
          <w:spacing w:val="39"/>
        </w:rPr>
        <w:t xml:space="preserve">  </w:t>
      </w:r>
      <w:r>
        <w:t>қосымша</w:t>
      </w:r>
      <w:r>
        <w:rPr>
          <w:spacing w:val="39"/>
        </w:rPr>
        <w:t xml:space="preserve">  </w:t>
      </w:r>
      <w:r>
        <w:t>арқылы</w:t>
      </w:r>
      <w:r>
        <w:rPr>
          <w:spacing w:val="39"/>
        </w:rPr>
        <w:t xml:space="preserve">  </w:t>
      </w:r>
      <w:r>
        <w:t>адаммен</w:t>
      </w:r>
      <w:r>
        <w:rPr>
          <w:spacing w:val="39"/>
        </w:rPr>
        <w:t xml:space="preserve">  </w:t>
      </w:r>
      <w:r>
        <w:t>диалогты</w:t>
      </w:r>
      <w:r>
        <w:rPr>
          <w:spacing w:val="40"/>
        </w:rPr>
        <w:t xml:space="preserve">  </w:t>
      </w:r>
      <w:r>
        <w:rPr>
          <w:spacing w:val="-2"/>
        </w:rPr>
        <w:t>иммитациялайтын</w:t>
      </w:r>
    </w:p>
    <w:p w14:paraId="6DA4F249" w14:textId="77777777" w:rsidR="004D1C38" w:rsidRDefault="004D1C38">
      <w:pPr>
        <w:pStyle w:val="a3"/>
        <w:sectPr w:rsidR="004D1C38">
          <w:pgSz w:w="11910" w:h="16840"/>
          <w:pgMar w:top="1040" w:right="425" w:bottom="960" w:left="1559" w:header="0" w:footer="775" w:gutter="0"/>
          <w:cols w:space="720"/>
        </w:sectPr>
      </w:pPr>
    </w:p>
    <w:p w14:paraId="6BEFBC73" w14:textId="77777777" w:rsidR="004D1C38" w:rsidRDefault="003D5EA4">
      <w:pPr>
        <w:pStyle w:val="a3"/>
        <w:spacing w:before="74" w:line="242" w:lineRule="auto"/>
        <w:ind w:right="147" w:firstLine="0"/>
      </w:pPr>
      <w:r>
        <w:lastRenderedPageBreak/>
        <w:t>пайдаланушының сұрағына жедел жауап беру үшін конфигурацияланған жасанды зерде бағдарламасы.</w:t>
      </w:r>
    </w:p>
    <w:p w14:paraId="671D7133" w14:textId="77777777" w:rsidR="004D1C38" w:rsidRDefault="003D5EA4">
      <w:pPr>
        <w:pStyle w:val="a3"/>
        <w:ind w:right="136"/>
      </w:pPr>
      <w:r>
        <w:t>Чат-боттың екі түрі бар: ережелер жинағына және пайдаланушы сұрауларына</w:t>
      </w:r>
      <w:r>
        <w:rPr>
          <w:spacing w:val="-3"/>
        </w:rPr>
        <w:t xml:space="preserve"> </w:t>
      </w:r>
      <w:r>
        <w:t>жауап</w:t>
      </w:r>
      <w:r>
        <w:rPr>
          <w:spacing w:val="-2"/>
        </w:rPr>
        <w:t xml:space="preserve"> </w:t>
      </w:r>
      <w:r>
        <w:t>беру</w:t>
      </w:r>
      <w:r>
        <w:rPr>
          <w:spacing w:val="-2"/>
        </w:rPr>
        <w:t xml:space="preserve"> </w:t>
      </w:r>
      <w:r>
        <w:t>үшін</w:t>
      </w:r>
      <w:r>
        <w:rPr>
          <w:spacing w:val="-3"/>
        </w:rPr>
        <w:t xml:space="preserve"> </w:t>
      </w:r>
      <w:r>
        <w:t>бағдарламаға</w:t>
      </w:r>
      <w:r>
        <w:rPr>
          <w:spacing w:val="-2"/>
        </w:rPr>
        <w:t xml:space="preserve"> </w:t>
      </w:r>
      <w:r>
        <w:t>алдын</w:t>
      </w:r>
      <w:r>
        <w:rPr>
          <w:spacing w:val="-3"/>
        </w:rPr>
        <w:t xml:space="preserve"> </w:t>
      </w:r>
      <w:r>
        <w:t>ала</w:t>
      </w:r>
      <w:r>
        <w:rPr>
          <w:spacing w:val="-2"/>
        </w:rPr>
        <w:t xml:space="preserve"> </w:t>
      </w:r>
      <w:r>
        <w:t>енгізілген</w:t>
      </w:r>
      <w:r>
        <w:rPr>
          <w:spacing w:val="-1"/>
        </w:rPr>
        <w:t xml:space="preserve"> </w:t>
      </w:r>
      <w:r>
        <w:t>алгоритмдерге негізделген. Мұндай чат-боттар қарапайым болады, бірақ оларды пайдалануда айтарлықтай шектеулер бар; машиналық оқыту қағидаттарына негізделген (адаммен өзара әрекеттесу үдерісінде көптеген міндеттерді шеше отырып, компьютерлік бағдарламаның өз бетінше үйренуіне мүмкіндік беретін жасанды зерде әдістері) [115, с. 99].</w:t>
      </w:r>
    </w:p>
    <w:p w14:paraId="6F8CA13E" w14:textId="77777777" w:rsidR="004D1C38" w:rsidRDefault="003D5EA4">
      <w:pPr>
        <w:pStyle w:val="a3"/>
        <w:ind w:right="244"/>
      </w:pPr>
      <w:r>
        <w:t>Қазіргі кезде студенттер жедел хабар алмасу үшін мессенджерлер мен әлеуметтік желілерді қолдануға дағдыланған. Олар бұл құралдарды басқа адамдармен қарым-қатынас жасау, сұрақтарына жауап алу, ақпарат іздеу, жаңалық қарау, тақырыптарды зерттеу және тапсырмаларды шешу үшін пайдаланса, чат-боттар оқытушының виртуалды көмекшісі рөлін атқарады. Виртуалды көмекші – бұл оқытушы функцияларын ішінара бере алатын көмекші құрылғы. Оқытушының әмбебап виртуалды көмекшісі көп жағдайда білім беру бойынша басқарушылық сипаттағы нақты міндеттерді шешуге арналған. Виртуалды көмекшіні қолдану студенттердің білім сапасын арттыруға мүмкіндік береді [116]. Ondáš S., Pleva M., Hládek D. «Чат-боттарды білім</w:t>
      </w:r>
      <w:r>
        <w:rPr>
          <w:spacing w:val="-4"/>
        </w:rPr>
        <w:t xml:space="preserve"> </w:t>
      </w:r>
      <w:r>
        <w:t>беру</w:t>
      </w:r>
      <w:r>
        <w:rPr>
          <w:spacing w:val="-3"/>
        </w:rPr>
        <w:t xml:space="preserve"> </w:t>
      </w:r>
      <w:r>
        <w:t>процесіне</w:t>
      </w:r>
      <w:r>
        <w:rPr>
          <w:spacing w:val="-3"/>
        </w:rPr>
        <w:t xml:space="preserve"> </w:t>
      </w:r>
      <w:r>
        <w:t>қалай</w:t>
      </w:r>
      <w:r>
        <w:rPr>
          <w:spacing w:val="-2"/>
        </w:rPr>
        <w:t xml:space="preserve"> </w:t>
      </w:r>
      <w:r>
        <w:t>тартуға</w:t>
      </w:r>
      <w:r>
        <w:rPr>
          <w:spacing w:val="-4"/>
        </w:rPr>
        <w:t xml:space="preserve"> </w:t>
      </w:r>
      <w:r>
        <w:t>болады?»</w:t>
      </w:r>
      <w:r>
        <w:rPr>
          <w:spacing w:val="-3"/>
        </w:rPr>
        <w:t xml:space="preserve"> </w:t>
      </w:r>
      <w:r>
        <w:t>еңбегінде</w:t>
      </w:r>
      <w:r>
        <w:rPr>
          <w:spacing w:val="-4"/>
        </w:rPr>
        <w:t xml:space="preserve"> </w:t>
      </w:r>
      <w:r>
        <w:t>чат-боттардың</w:t>
      </w:r>
      <w:r>
        <w:rPr>
          <w:spacing w:val="-4"/>
        </w:rPr>
        <w:t xml:space="preserve"> </w:t>
      </w:r>
      <w:r>
        <w:t>дәстүрлі оқыту әдістерімен салыстырғанда оқу үдерісін жақсартуға мүмкіндік беретінін айтады [117].</w:t>
      </w:r>
    </w:p>
    <w:p w14:paraId="0112C110" w14:textId="77777777" w:rsidR="004D1C38" w:rsidRDefault="003D5EA4">
      <w:pPr>
        <w:pStyle w:val="a3"/>
        <w:ind w:right="240"/>
      </w:pPr>
      <w:r>
        <w:t>Бүгінде білім беру саласында чат-боттардың саны едәуір өсті. Олардың негізгі мақсаты әр студентке, белгілі бір тақырып бойынша білімдерін дамытуға, тереңдетуге көмектеседі. Бұл чат-боттардың басты мақсаты - виртуальды оқытушы ретінде жаңа білімді дамыту. Білім беру саласында чат- боттар курстар, оқу бағдарламалары мен ғылыми қызметтер туралы кейбір нұсқаулар мен ақпараттарды беру үшін виртуалды көмекші ретінде пайдаланылады. Осыған орай Mendoza S. және т.б. оқу үдерісіне көмектесетін чат-боттарды әзірлеу үлгісін көрсетеді [118].</w:t>
      </w:r>
    </w:p>
    <w:p w14:paraId="478527E7" w14:textId="77777777" w:rsidR="004D1C38" w:rsidRDefault="003D5EA4">
      <w:pPr>
        <w:pStyle w:val="a3"/>
        <w:ind w:right="240"/>
      </w:pPr>
      <w:r>
        <w:t>Білім</w:t>
      </w:r>
      <w:r>
        <w:rPr>
          <w:spacing w:val="-3"/>
        </w:rPr>
        <w:t xml:space="preserve"> </w:t>
      </w:r>
      <w:r>
        <w:t>беруші</w:t>
      </w:r>
      <w:r>
        <w:rPr>
          <w:spacing w:val="-3"/>
        </w:rPr>
        <w:t xml:space="preserve"> </w:t>
      </w:r>
      <w:r>
        <w:t>чат-бот</w:t>
      </w:r>
      <w:r>
        <w:rPr>
          <w:spacing w:val="-2"/>
        </w:rPr>
        <w:t xml:space="preserve"> </w:t>
      </w:r>
      <w:r>
        <w:t>– білім</w:t>
      </w:r>
      <w:r>
        <w:rPr>
          <w:spacing w:val="-2"/>
        </w:rPr>
        <w:t xml:space="preserve"> </w:t>
      </w:r>
      <w:r>
        <w:t>алушыға</w:t>
      </w:r>
      <w:r>
        <w:rPr>
          <w:spacing w:val="-4"/>
        </w:rPr>
        <w:t xml:space="preserve"> </w:t>
      </w:r>
      <w:r>
        <w:t>оның</w:t>
      </w:r>
      <w:r>
        <w:rPr>
          <w:spacing w:val="-1"/>
        </w:rPr>
        <w:t xml:space="preserve"> </w:t>
      </w:r>
      <w:r>
        <w:t>қажеттіліктеріне</w:t>
      </w:r>
      <w:r>
        <w:rPr>
          <w:spacing w:val="-2"/>
        </w:rPr>
        <w:t xml:space="preserve"> </w:t>
      </w:r>
      <w:r>
        <w:t>бағытталған оқытуды қамтамасыз етудің ең</w:t>
      </w:r>
      <w:r>
        <w:rPr>
          <w:spacing w:val="40"/>
        </w:rPr>
        <w:t xml:space="preserve"> </w:t>
      </w:r>
      <w:r>
        <w:t>ұтымды жолы. Чат-бот арқылы әр оқушының оқу қарқыны үшін оңтайландырылған, дербестендірілген оқу үдерісін қамтамасыз етуге болады. Бұл білім алушыға бағытталған оқыту тәсілін одан әрі жетілдіре түседі. Оқу жоспарына, дәрістерге байланысты студенттердің сұрақтарына жауап беру үшін ботты орнату қажет. Сондай-ақ, ол сұраныс бойынша</w:t>
      </w:r>
      <w:r>
        <w:rPr>
          <w:spacing w:val="-2"/>
        </w:rPr>
        <w:t xml:space="preserve"> </w:t>
      </w:r>
      <w:r>
        <w:t>оқу ресурстарын ұсынушы,</w:t>
      </w:r>
      <w:r>
        <w:rPr>
          <w:spacing w:val="-1"/>
        </w:rPr>
        <w:t xml:space="preserve"> </w:t>
      </w:r>
      <w:r>
        <w:t>әрбір оқушының өзара</w:t>
      </w:r>
      <w:r>
        <w:rPr>
          <w:spacing w:val="-1"/>
        </w:rPr>
        <w:t xml:space="preserve"> </w:t>
      </w:r>
      <w:r>
        <w:t>әрекеттесе</w:t>
      </w:r>
      <w:r>
        <w:rPr>
          <w:spacing w:val="-1"/>
        </w:rPr>
        <w:t xml:space="preserve"> </w:t>
      </w:r>
      <w:r>
        <w:t>алатын қолжетімді жеке виртуалды көмекші құралы болып табылады.</w:t>
      </w:r>
      <w:r>
        <w:rPr>
          <w:spacing w:val="40"/>
        </w:rPr>
        <w:t xml:space="preserve"> </w:t>
      </w:r>
      <w:r>
        <w:t>Білім беру чат- боттары педагогикалық мақсаттарға арналған, оқуда виртуалды көмекші ретінде жеке білім беруді қамтамасыз етеді. Дегенмен білім беру парадигмасында чат-бот әлі де болса жаңалық болып табылады [119]. Білім беруде чат-боттарды пайдалану интерактивті әдістерді қолдану, білім алушыға ақпараттың әр түрін ұсыну және оны қадағалау үшін пайдаланылады [120]. Білім беру саласында чат-бот сияқты жаңа технологиялар бірқатар жаңа мүмкіндіктер</w:t>
      </w:r>
      <w:r>
        <w:rPr>
          <w:spacing w:val="63"/>
        </w:rPr>
        <w:t xml:space="preserve">  </w:t>
      </w:r>
      <w:r>
        <w:t>ашады.</w:t>
      </w:r>
      <w:r>
        <w:rPr>
          <w:spacing w:val="62"/>
        </w:rPr>
        <w:t xml:space="preserve">  </w:t>
      </w:r>
      <w:r>
        <w:t>Ол</w:t>
      </w:r>
      <w:r>
        <w:rPr>
          <w:spacing w:val="62"/>
        </w:rPr>
        <w:t xml:space="preserve">  </w:t>
      </w:r>
      <w:r>
        <w:t>қолдануға</w:t>
      </w:r>
      <w:r>
        <w:rPr>
          <w:spacing w:val="62"/>
        </w:rPr>
        <w:t xml:space="preserve">  </w:t>
      </w:r>
      <w:r>
        <w:t>оңай,</w:t>
      </w:r>
      <w:r>
        <w:rPr>
          <w:spacing w:val="62"/>
        </w:rPr>
        <w:t xml:space="preserve">  </w:t>
      </w:r>
      <w:r>
        <w:t>жоғары</w:t>
      </w:r>
      <w:r>
        <w:rPr>
          <w:spacing w:val="62"/>
        </w:rPr>
        <w:t xml:space="preserve">  </w:t>
      </w:r>
      <w:r>
        <w:t>мамандандырылған</w:t>
      </w:r>
    </w:p>
    <w:p w14:paraId="5A589F63" w14:textId="77777777" w:rsidR="004D1C38" w:rsidRDefault="004D1C38">
      <w:pPr>
        <w:pStyle w:val="a3"/>
        <w:sectPr w:rsidR="004D1C38">
          <w:pgSz w:w="11910" w:h="16840"/>
          <w:pgMar w:top="1040" w:right="425" w:bottom="960" w:left="1559" w:header="0" w:footer="775" w:gutter="0"/>
          <w:cols w:space="720"/>
        </w:sectPr>
      </w:pPr>
    </w:p>
    <w:p w14:paraId="14E76F6F" w14:textId="77777777" w:rsidR="004D1C38" w:rsidRDefault="003D5EA4">
      <w:pPr>
        <w:pStyle w:val="a3"/>
        <w:spacing w:before="74"/>
        <w:ind w:right="241" w:firstLine="0"/>
      </w:pPr>
      <w:r>
        <w:lastRenderedPageBreak/>
        <w:t>бағдарламаларды орнатуды талап етпейтін форматта құрылады, оқытушыға студентпен жұмыстың жеке траекториясын құруға көмектеседі. Будан терминдерді оқыту барысын зерттеу арқылы будан терминдердің жасалу моделі, этимологиясы, қолдану аясы мен саласы, анықтамасы көрсетілген қолжетімді көмекші құралдың қажеттілігі туындады. Чат-боттарды будан терминдерді оқытуда қолданудың бірнеше артықшылықтары бар:</w:t>
      </w:r>
    </w:p>
    <w:p w14:paraId="0DAAC055" w14:textId="77777777" w:rsidR="004D1C38" w:rsidRDefault="003D5EA4">
      <w:pPr>
        <w:pStyle w:val="a3"/>
        <w:spacing w:before="1"/>
        <w:ind w:right="138"/>
      </w:pPr>
      <w:r>
        <w:rPr>
          <w:i/>
        </w:rPr>
        <w:t xml:space="preserve">Тұрақты қолжетімділік. </w:t>
      </w:r>
      <w:r>
        <w:t>Чат-боттар кез келген уақыттп қолжетімді, сондықтан оқушылар өз сұрақтарын кез келген уақытта қоя алады. Бұл әсіресе өзіндік оқытуда маңызды, себебі оқушыларға нақты уақытта жауап алу мүмкіндігі беріледі.</w:t>
      </w:r>
    </w:p>
    <w:p w14:paraId="6AA12989" w14:textId="77777777" w:rsidR="004D1C38" w:rsidRDefault="003D5EA4">
      <w:pPr>
        <w:pStyle w:val="a3"/>
        <w:spacing w:before="1"/>
        <w:ind w:right="142"/>
      </w:pPr>
      <w:r>
        <w:rPr>
          <w:i/>
        </w:rPr>
        <w:t xml:space="preserve">Жеке дара оқыту. </w:t>
      </w:r>
      <w:r>
        <w:t xml:space="preserve">Чат-боттар әрбір оқушының деңгейі мен қажеттіліктеріне сәйкес келетін жеке дара оқыту жоспарларын құра алады. Бұл тәсіл оқушылардың терминдерді жақсырақ меңгеруіне және түсінуіне ықпал </w:t>
      </w:r>
      <w:r>
        <w:rPr>
          <w:spacing w:val="-2"/>
        </w:rPr>
        <w:t>етеді.</w:t>
      </w:r>
    </w:p>
    <w:p w14:paraId="43C35080" w14:textId="77777777" w:rsidR="004D1C38" w:rsidRDefault="003D5EA4">
      <w:pPr>
        <w:pStyle w:val="a3"/>
        <w:spacing w:before="1"/>
        <w:ind w:right="138"/>
      </w:pPr>
      <w:r>
        <w:rPr>
          <w:i/>
        </w:rPr>
        <w:t xml:space="preserve">Интерактивті оқыту әдісі. </w:t>
      </w:r>
      <w:r>
        <w:t>Чат-боттар оқушылармен интерактивті қарым-қатынас жасай отырып, терминдерді қолдану контекстін және нақты мысалдар арқылы түсіндіреді. Бұл оқушылардың оқуға деген қызығушылығын арттырады және материалды жақсы есте сақтауға көмектеседі.</w:t>
      </w:r>
    </w:p>
    <w:p w14:paraId="36F40F46" w14:textId="77777777" w:rsidR="004D1C38" w:rsidRDefault="003D5EA4">
      <w:pPr>
        <w:pStyle w:val="a3"/>
        <w:ind w:right="139"/>
      </w:pPr>
      <w:r>
        <w:rPr>
          <w:i/>
        </w:rPr>
        <w:t xml:space="preserve">Кері байланыс беру мүмкіндігі. </w:t>
      </w:r>
      <w:r>
        <w:t xml:space="preserve">Чат-боттар оқушыларға олардың білім деңгейін бағалау және қателерін түзету үшін шұғыл кері байланыс бере алады. Бұл оқушыларға өздерінің біліміндегі олқылықтарды анықтап, оларды түзетуге </w:t>
      </w:r>
      <w:r>
        <w:rPr>
          <w:spacing w:val="-2"/>
        </w:rPr>
        <w:t>көмектеседі.</w:t>
      </w:r>
    </w:p>
    <w:p w14:paraId="4BFAC2ED" w14:textId="77777777" w:rsidR="004D1C38" w:rsidRDefault="003D5EA4">
      <w:pPr>
        <w:pStyle w:val="a3"/>
        <w:ind w:right="137"/>
      </w:pPr>
      <w:r>
        <w:t>Осындай артықшыларды ескере отырып, орта мектеп, колледж білім алушыларына, жоғары оқу орнының студенттері мен ғылыми қызметкерлеріне арнап телеграмм мобильді қосымшасында «Будан терминдер» (@Budan_termin_bot) атауымен чат-бот [121] құрастырдық. Мұнда қазақ тіліндегі будан терминдер енгізілген. Оқу барысында кез келген білім алушы немесе</w:t>
      </w:r>
      <w:r>
        <w:rPr>
          <w:spacing w:val="-3"/>
        </w:rPr>
        <w:t xml:space="preserve"> </w:t>
      </w:r>
      <w:r>
        <w:t>оқытушы</w:t>
      </w:r>
      <w:r>
        <w:rPr>
          <w:spacing w:val="-2"/>
        </w:rPr>
        <w:t xml:space="preserve"> </w:t>
      </w:r>
      <w:r>
        <w:t>мұндағы</w:t>
      </w:r>
      <w:r>
        <w:rPr>
          <w:spacing w:val="-2"/>
        </w:rPr>
        <w:t xml:space="preserve"> </w:t>
      </w:r>
      <w:r>
        <w:t>ақпараттарды</w:t>
      </w:r>
      <w:r>
        <w:rPr>
          <w:spacing w:val="-4"/>
        </w:rPr>
        <w:t xml:space="preserve"> </w:t>
      </w:r>
      <w:r>
        <w:t>пайдалану</w:t>
      </w:r>
      <w:r>
        <w:rPr>
          <w:spacing w:val="-2"/>
        </w:rPr>
        <w:t xml:space="preserve"> </w:t>
      </w:r>
      <w:r>
        <w:t>арқылы</w:t>
      </w:r>
      <w:r>
        <w:rPr>
          <w:spacing w:val="-4"/>
        </w:rPr>
        <w:t xml:space="preserve"> </w:t>
      </w:r>
      <w:r>
        <w:t>будан</w:t>
      </w:r>
      <w:r>
        <w:rPr>
          <w:spacing w:val="-2"/>
        </w:rPr>
        <w:t xml:space="preserve"> </w:t>
      </w:r>
      <w:r>
        <w:t>терминдердің түсіндірмесі мен қолданылу аясы туралы мәліметтер ала алады. Будан терминдер чат-боты ‒ бұл ғылыми және техникалық терминдерді оқыту мен түсіндіруге арналған жасанды зерде жүйесі. Ол оқушылар мен студенттерге, зерттеушілерге және ғылым саласындағы мамандарға күрделі терминдерді түсінуге көмектесу үшін арнайы әзірленген. Бұл чат-бот пайдаланушыларға интерактивті тәжірибе ұсынады, сұрақтарға жауап береді және нақты мысалдар арқылы терминдердің мағынасын түсіндіреді.</w:t>
      </w:r>
    </w:p>
    <w:p w14:paraId="6E14D769" w14:textId="77777777" w:rsidR="004D1C38" w:rsidRDefault="003D5EA4">
      <w:pPr>
        <w:pStyle w:val="a3"/>
        <w:spacing w:line="322" w:lineRule="exact"/>
        <w:ind w:left="851" w:firstLine="0"/>
      </w:pPr>
      <w:r>
        <w:t>«Будан</w:t>
      </w:r>
      <w:r>
        <w:rPr>
          <w:spacing w:val="-5"/>
        </w:rPr>
        <w:t xml:space="preserve"> </w:t>
      </w:r>
      <w:r>
        <w:t>терминдер»</w:t>
      </w:r>
      <w:r>
        <w:rPr>
          <w:spacing w:val="-8"/>
        </w:rPr>
        <w:t xml:space="preserve"> </w:t>
      </w:r>
      <w:r>
        <w:t>чат-ботының</w:t>
      </w:r>
      <w:r>
        <w:rPr>
          <w:spacing w:val="-7"/>
        </w:rPr>
        <w:t xml:space="preserve"> </w:t>
      </w:r>
      <w:r>
        <w:t>жұмыс</w:t>
      </w:r>
      <w:r>
        <w:rPr>
          <w:spacing w:val="-7"/>
        </w:rPr>
        <w:t xml:space="preserve"> </w:t>
      </w:r>
      <w:r>
        <w:t>жасау</w:t>
      </w:r>
      <w:r>
        <w:rPr>
          <w:spacing w:val="-2"/>
        </w:rPr>
        <w:t xml:space="preserve"> </w:t>
      </w:r>
      <w:r>
        <w:t>жолы</w:t>
      </w:r>
      <w:r>
        <w:rPr>
          <w:spacing w:val="-3"/>
        </w:rPr>
        <w:t xml:space="preserve"> </w:t>
      </w:r>
      <w:r>
        <w:t>(10-</w:t>
      </w:r>
      <w:r>
        <w:rPr>
          <w:spacing w:val="-2"/>
        </w:rPr>
        <w:t>сурет):</w:t>
      </w:r>
    </w:p>
    <w:p w14:paraId="3098C4C4" w14:textId="77777777" w:rsidR="004D1C38" w:rsidRDefault="003D5EA4">
      <w:pPr>
        <w:pStyle w:val="a4"/>
        <w:numPr>
          <w:ilvl w:val="0"/>
          <w:numId w:val="11"/>
        </w:numPr>
        <w:tabs>
          <w:tab w:val="left" w:pos="1149"/>
        </w:tabs>
        <w:ind w:right="136" w:firstLine="707"/>
        <w:rPr>
          <w:sz w:val="28"/>
        </w:rPr>
      </w:pPr>
      <w:r>
        <w:rPr>
          <w:sz w:val="28"/>
        </w:rPr>
        <w:t>«будан терминдер» арнасына кіргенде «бастау» (/start) батырмасын басамыз, сол тұста чат-ботқа активация жасалады да, «Сәлем! Будан терминдерді іздеу үшін маған сөз жазыңыз.» деген хабарлама келеді;</w:t>
      </w:r>
    </w:p>
    <w:p w14:paraId="6FC16326" w14:textId="77777777" w:rsidR="004D1C38" w:rsidRDefault="003D5EA4">
      <w:pPr>
        <w:pStyle w:val="a4"/>
        <w:numPr>
          <w:ilvl w:val="0"/>
          <w:numId w:val="11"/>
        </w:numPr>
        <w:tabs>
          <w:tab w:val="left" w:pos="1185"/>
        </w:tabs>
        <w:spacing w:before="2"/>
        <w:ind w:right="139" w:firstLine="707"/>
        <w:rPr>
          <w:sz w:val="28"/>
        </w:rPr>
      </w:pPr>
      <w:r>
        <w:rPr>
          <w:sz w:val="28"/>
        </w:rPr>
        <w:t xml:space="preserve">келесі қадамда «Жазу ...» панеліне 2023 жылы бекітілген будан терминдер, «Жаңа атаулар мен қолданыстар сөздігінде» берілген терминдердің қатарынан өз қалаған терминіңізді жазасыз, жіберу батырмасын басасыз. Мобильді қосымшада іздеуге ұсынылған будан термин туралы ақпараттар </w:t>
      </w:r>
      <w:r>
        <w:rPr>
          <w:spacing w:val="-2"/>
          <w:sz w:val="28"/>
        </w:rPr>
        <w:t>беріледі.</w:t>
      </w:r>
    </w:p>
    <w:p w14:paraId="6905A1BD" w14:textId="77777777" w:rsidR="004D1C38" w:rsidRDefault="004D1C38">
      <w:pPr>
        <w:pStyle w:val="a4"/>
        <w:rPr>
          <w:sz w:val="28"/>
        </w:rPr>
        <w:sectPr w:rsidR="004D1C38">
          <w:pgSz w:w="11910" w:h="16840"/>
          <w:pgMar w:top="1040" w:right="425" w:bottom="960" w:left="1559" w:header="0" w:footer="775" w:gutter="0"/>
          <w:cols w:space="720"/>
        </w:sectPr>
      </w:pPr>
    </w:p>
    <w:p w14:paraId="181AB018" w14:textId="77777777" w:rsidR="004D1C38" w:rsidRDefault="003D5EA4">
      <w:pPr>
        <w:pStyle w:val="a3"/>
        <w:tabs>
          <w:tab w:val="left" w:pos="2198"/>
          <w:tab w:val="left" w:pos="3695"/>
          <w:tab w:val="left" w:pos="5177"/>
          <w:tab w:val="left" w:pos="6107"/>
          <w:tab w:val="left" w:pos="7608"/>
          <w:tab w:val="left" w:pos="8632"/>
        </w:tabs>
        <w:spacing w:before="74" w:line="242" w:lineRule="auto"/>
        <w:ind w:right="143"/>
        <w:jc w:val="left"/>
      </w:pPr>
      <w:r>
        <w:rPr>
          <w:spacing w:val="-2"/>
        </w:rPr>
        <w:lastRenderedPageBreak/>
        <w:t>Телеграм</w:t>
      </w:r>
      <w:r>
        <w:tab/>
      </w:r>
      <w:r>
        <w:rPr>
          <w:spacing w:val="-2"/>
        </w:rPr>
        <w:t>арнасында</w:t>
      </w:r>
      <w:r>
        <w:tab/>
      </w:r>
      <w:r>
        <w:rPr>
          <w:spacing w:val="-2"/>
        </w:rPr>
        <w:t>сұралатын</w:t>
      </w:r>
      <w:r>
        <w:tab/>
      </w:r>
      <w:r>
        <w:rPr>
          <w:spacing w:val="-2"/>
        </w:rPr>
        <w:t>будан</w:t>
      </w:r>
      <w:r>
        <w:tab/>
      </w:r>
      <w:r>
        <w:rPr>
          <w:spacing w:val="-2"/>
        </w:rPr>
        <w:t>терминдер</w:t>
      </w:r>
      <w:r>
        <w:tab/>
      </w:r>
      <w:r>
        <w:rPr>
          <w:spacing w:val="-2"/>
        </w:rPr>
        <w:t>жайлы</w:t>
      </w:r>
      <w:r>
        <w:tab/>
      </w:r>
      <w:r>
        <w:rPr>
          <w:spacing w:val="-2"/>
        </w:rPr>
        <w:t xml:space="preserve">келесідей </w:t>
      </w:r>
      <w:r>
        <w:t>ақпараттар енгізілген:</w:t>
      </w:r>
    </w:p>
    <w:p w14:paraId="52E259CA" w14:textId="77777777" w:rsidR="004D1C38" w:rsidRDefault="003D5EA4">
      <w:pPr>
        <w:pStyle w:val="a4"/>
        <w:numPr>
          <w:ilvl w:val="0"/>
          <w:numId w:val="11"/>
        </w:numPr>
        <w:tabs>
          <w:tab w:val="left" w:pos="1136"/>
        </w:tabs>
        <w:spacing w:line="317" w:lineRule="exact"/>
        <w:ind w:left="1136" w:hanging="285"/>
        <w:jc w:val="left"/>
        <w:rPr>
          <w:sz w:val="28"/>
        </w:rPr>
      </w:pPr>
      <w:r>
        <w:rPr>
          <w:sz w:val="28"/>
        </w:rPr>
        <w:t>будан</w:t>
      </w:r>
      <w:r>
        <w:rPr>
          <w:spacing w:val="-11"/>
          <w:sz w:val="28"/>
        </w:rPr>
        <w:t xml:space="preserve"> </w:t>
      </w:r>
      <w:r>
        <w:rPr>
          <w:sz w:val="28"/>
        </w:rPr>
        <w:t>терминдер</w:t>
      </w:r>
      <w:r>
        <w:rPr>
          <w:spacing w:val="-7"/>
          <w:sz w:val="28"/>
        </w:rPr>
        <w:t xml:space="preserve"> </w:t>
      </w:r>
      <w:r>
        <w:rPr>
          <w:sz w:val="28"/>
        </w:rPr>
        <w:t>кездесетін</w:t>
      </w:r>
      <w:r>
        <w:rPr>
          <w:spacing w:val="-8"/>
          <w:sz w:val="28"/>
        </w:rPr>
        <w:t xml:space="preserve"> </w:t>
      </w:r>
      <w:r>
        <w:rPr>
          <w:sz w:val="28"/>
        </w:rPr>
        <w:t>сөздіктерге</w:t>
      </w:r>
      <w:r>
        <w:rPr>
          <w:spacing w:val="-9"/>
          <w:sz w:val="28"/>
        </w:rPr>
        <w:t xml:space="preserve"> </w:t>
      </w:r>
      <w:r>
        <w:rPr>
          <w:spacing w:val="-2"/>
          <w:sz w:val="28"/>
        </w:rPr>
        <w:t>сілтеме;</w:t>
      </w:r>
    </w:p>
    <w:p w14:paraId="509B88C0" w14:textId="77777777" w:rsidR="004D1C38" w:rsidRDefault="003D5EA4">
      <w:pPr>
        <w:pStyle w:val="a4"/>
        <w:numPr>
          <w:ilvl w:val="0"/>
          <w:numId w:val="11"/>
        </w:numPr>
        <w:tabs>
          <w:tab w:val="left" w:pos="1136"/>
        </w:tabs>
        <w:spacing w:line="322" w:lineRule="exact"/>
        <w:ind w:left="1136" w:hanging="285"/>
        <w:jc w:val="left"/>
        <w:rPr>
          <w:sz w:val="28"/>
        </w:rPr>
      </w:pPr>
      <w:r>
        <w:rPr>
          <w:sz w:val="28"/>
        </w:rPr>
        <w:t>кірме</w:t>
      </w:r>
      <w:r>
        <w:rPr>
          <w:spacing w:val="-8"/>
          <w:sz w:val="28"/>
        </w:rPr>
        <w:t xml:space="preserve"> </w:t>
      </w:r>
      <w:r>
        <w:rPr>
          <w:sz w:val="28"/>
        </w:rPr>
        <w:t>компоненттің</w:t>
      </w:r>
      <w:r>
        <w:rPr>
          <w:spacing w:val="-8"/>
          <w:sz w:val="28"/>
        </w:rPr>
        <w:t xml:space="preserve"> </w:t>
      </w:r>
      <w:r>
        <w:rPr>
          <w:spacing w:val="-2"/>
          <w:sz w:val="28"/>
        </w:rPr>
        <w:t>этимологиясы;</w:t>
      </w:r>
    </w:p>
    <w:p w14:paraId="79DA1CF1" w14:textId="77777777" w:rsidR="004D1C38" w:rsidRDefault="003D5EA4">
      <w:pPr>
        <w:pStyle w:val="a4"/>
        <w:numPr>
          <w:ilvl w:val="0"/>
          <w:numId w:val="11"/>
        </w:numPr>
        <w:tabs>
          <w:tab w:val="left" w:pos="1136"/>
        </w:tabs>
        <w:spacing w:line="322" w:lineRule="exact"/>
        <w:ind w:left="1136" w:hanging="285"/>
        <w:jc w:val="left"/>
        <w:rPr>
          <w:sz w:val="28"/>
        </w:rPr>
      </w:pPr>
      <w:r>
        <w:rPr>
          <w:sz w:val="28"/>
        </w:rPr>
        <w:t>қазақша-орысша</w:t>
      </w:r>
      <w:r>
        <w:rPr>
          <w:spacing w:val="-6"/>
          <w:sz w:val="28"/>
        </w:rPr>
        <w:t xml:space="preserve"> </w:t>
      </w:r>
      <w:r>
        <w:rPr>
          <w:spacing w:val="-2"/>
          <w:sz w:val="28"/>
        </w:rPr>
        <w:t>аудармасы;</w:t>
      </w:r>
    </w:p>
    <w:p w14:paraId="3F9538AB" w14:textId="77777777" w:rsidR="004D1C38" w:rsidRDefault="003D5EA4">
      <w:pPr>
        <w:pStyle w:val="a4"/>
        <w:numPr>
          <w:ilvl w:val="0"/>
          <w:numId w:val="11"/>
        </w:numPr>
        <w:tabs>
          <w:tab w:val="left" w:pos="1136"/>
        </w:tabs>
        <w:ind w:left="1136" w:hanging="285"/>
        <w:jc w:val="left"/>
        <w:rPr>
          <w:sz w:val="28"/>
        </w:rPr>
      </w:pPr>
      <w:r>
        <w:rPr>
          <w:sz w:val="28"/>
        </w:rPr>
        <w:t>будан</w:t>
      </w:r>
      <w:r>
        <w:rPr>
          <w:spacing w:val="-7"/>
          <w:sz w:val="28"/>
        </w:rPr>
        <w:t xml:space="preserve"> </w:t>
      </w:r>
      <w:r>
        <w:rPr>
          <w:sz w:val="28"/>
        </w:rPr>
        <w:t>терминнің</w:t>
      </w:r>
      <w:r>
        <w:rPr>
          <w:spacing w:val="-9"/>
          <w:sz w:val="28"/>
        </w:rPr>
        <w:t xml:space="preserve"> </w:t>
      </w:r>
      <w:r>
        <w:rPr>
          <w:spacing w:val="-2"/>
          <w:sz w:val="28"/>
        </w:rPr>
        <w:t>қолданысы.</w:t>
      </w:r>
    </w:p>
    <w:p w14:paraId="5AABE058" w14:textId="77777777" w:rsidR="004D1C38" w:rsidRDefault="003D5EA4">
      <w:pPr>
        <w:pStyle w:val="a3"/>
        <w:spacing w:before="69"/>
        <w:ind w:left="0" w:firstLine="0"/>
        <w:jc w:val="left"/>
        <w:rPr>
          <w:sz w:val="20"/>
        </w:rPr>
      </w:pPr>
      <w:r>
        <w:rPr>
          <w:noProof/>
          <w:sz w:val="20"/>
        </w:rPr>
        <w:drawing>
          <wp:anchor distT="0" distB="0" distL="0" distR="0" simplePos="0" relativeHeight="487608320" behindDoc="1" locked="0" layoutInCell="1" allowOverlap="1" wp14:anchorId="4A8223E5" wp14:editId="7DA7E284">
            <wp:simplePos x="0" y="0"/>
            <wp:positionH relativeFrom="page">
              <wp:posOffset>1478914</wp:posOffset>
            </wp:positionH>
            <wp:positionV relativeFrom="paragraph">
              <wp:posOffset>205384</wp:posOffset>
            </wp:positionV>
            <wp:extent cx="1676294" cy="3633597"/>
            <wp:effectExtent l="0" t="0" r="0" b="0"/>
            <wp:wrapTopAndBottom/>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89" cstate="print"/>
                    <a:stretch>
                      <a:fillRect/>
                    </a:stretch>
                  </pic:blipFill>
                  <pic:spPr>
                    <a:xfrm>
                      <a:off x="0" y="0"/>
                      <a:ext cx="1676294" cy="3633597"/>
                    </a:xfrm>
                    <a:prstGeom prst="rect">
                      <a:avLst/>
                    </a:prstGeom>
                  </pic:spPr>
                </pic:pic>
              </a:graphicData>
            </a:graphic>
          </wp:anchor>
        </w:drawing>
      </w:r>
      <w:r>
        <w:rPr>
          <w:noProof/>
          <w:sz w:val="20"/>
        </w:rPr>
        <w:drawing>
          <wp:anchor distT="0" distB="0" distL="0" distR="0" simplePos="0" relativeHeight="487608832" behindDoc="1" locked="0" layoutInCell="1" allowOverlap="1" wp14:anchorId="2CA9CDB4" wp14:editId="09452DAA">
            <wp:simplePos x="0" y="0"/>
            <wp:positionH relativeFrom="page">
              <wp:posOffset>3329304</wp:posOffset>
            </wp:positionH>
            <wp:positionV relativeFrom="paragraph">
              <wp:posOffset>205384</wp:posOffset>
            </wp:positionV>
            <wp:extent cx="1676294" cy="3633597"/>
            <wp:effectExtent l="0" t="0" r="0" b="0"/>
            <wp:wrapTopAndBottom/>
            <wp:docPr id="209" name="Image 209" descr="мәтін, электроника, скриншот, бағдарламалық жасақтама элементтерін қамтитын сурет  Жасанды интеллект жасаған мазмұн дұрыс емес болуы мүмкі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мәтін, электроника, скриншот, бағдарламалық жасақтама элементтерін қамтитын сурет  Жасанды интеллект жасаған мазмұн дұрыс емес болуы мүмкін."/>
                    <pic:cNvPicPr/>
                  </pic:nvPicPr>
                  <pic:blipFill>
                    <a:blip r:embed="rId90" cstate="print"/>
                    <a:stretch>
                      <a:fillRect/>
                    </a:stretch>
                  </pic:blipFill>
                  <pic:spPr>
                    <a:xfrm>
                      <a:off x="0" y="0"/>
                      <a:ext cx="1676294" cy="3633597"/>
                    </a:xfrm>
                    <a:prstGeom prst="rect">
                      <a:avLst/>
                    </a:prstGeom>
                  </pic:spPr>
                </pic:pic>
              </a:graphicData>
            </a:graphic>
          </wp:anchor>
        </w:drawing>
      </w:r>
      <w:r>
        <w:rPr>
          <w:noProof/>
          <w:sz w:val="20"/>
        </w:rPr>
        <w:drawing>
          <wp:anchor distT="0" distB="0" distL="0" distR="0" simplePos="0" relativeHeight="487609344" behindDoc="1" locked="0" layoutInCell="1" allowOverlap="1" wp14:anchorId="3DF579DF" wp14:editId="0D5132D0">
            <wp:simplePos x="0" y="0"/>
            <wp:positionH relativeFrom="page">
              <wp:posOffset>5141595</wp:posOffset>
            </wp:positionH>
            <wp:positionV relativeFrom="paragraph">
              <wp:posOffset>205384</wp:posOffset>
            </wp:positionV>
            <wp:extent cx="1676176" cy="3633597"/>
            <wp:effectExtent l="0" t="0" r="0" b="0"/>
            <wp:wrapTopAndBottom/>
            <wp:docPr id="210" name="Image 210" descr="мәтін, скриншот, Қаріп элементтерін қамтитын сурет  Жасанды интеллект жасаған мазмұн дұрыс емес болуы мүмкі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мәтін, скриншот, Қаріп элементтерін қамтитын сурет  Жасанды интеллект жасаған мазмұн дұрыс емес болуы мүмкін."/>
                    <pic:cNvPicPr/>
                  </pic:nvPicPr>
                  <pic:blipFill>
                    <a:blip r:embed="rId91" cstate="print"/>
                    <a:stretch>
                      <a:fillRect/>
                    </a:stretch>
                  </pic:blipFill>
                  <pic:spPr>
                    <a:xfrm>
                      <a:off x="0" y="0"/>
                      <a:ext cx="1676176" cy="3633597"/>
                    </a:xfrm>
                    <a:prstGeom prst="rect">
                      <a:avLst/>
                    </a:prstGeom>
                  </pic:spPr>
                </pic:pic>
              </a:graphicData>
            </a:graphic>
          </wp:anchor>
        </w:drawing>
      </w:r>
    </w:p>
    <w:p w14:paraId="0ECA8336" w14:textId="77777777" w:rsidR="004D1C38" w:rsidRDefault="003D5EA4">
      <w:pPr>
        <w:tabs>
          <w:tab w:val="left" w:pos="2746"/>
          <w:tab w:val="left" w:pos="5492"/>
        </w:tabs>
        <w:spacing w:before="132"/>
        <w:ind w:right="49"/>
        <w:jc w:val="center"/>
        <w:rPr>
          <w:sz w:val="24"/>
        </w:rPr>
      </w:pPr>
      <w:r>
        <w:rPr>
          <w:spacing w:val="-10"/>
          <w:sz w:val="24"/>
        </w:rPr>
        <w:t>а</w:t>
      </w:r>
      <w:r>
        <w:rPr>
          <w:sz w:val="24"/>
        </w:rPr>
        <w:tab/>
      </w:r>
      <w:r>
        <w:rPr>
          <w:spacing w:val="-10"/>
          <w:sz w:val="24"/>
        </w:rPr>
        <w:t>ә</w:t>
      </w:r>
      <w:r>
        <w:rPr>
          <w:sz w:val="24"/>
        </w:rPr>
        <w:tab/>
      </w:r>
      <w:r>
        <w:rPr>
          <w:spacing w:val="-10"/>
          <w:sz w:val="24"/>
        </w:rPr>
        <w:t>б</w:t>
      </w:r>
    </w:p>
    <w:p w14:paraId="0A187009" w14:textId="77777777" w:rsidR="004D1C38" w:rsidRDefault="003D5EA4">
      <w:pPr>
        <w:pStyle w:val="a3"/>
        <w:spacing w:before="183"/>
        <w:ind w:left="1107" w:right="1107" w:firstLine="0"/>
        <w:jc w:val="center"/>
      </w:pPr>
      <w:r>
        <w:t>Сурет</w:t>
      </w:r>
      <w:r>
        <w:rPr>
          <w:spacing w:val="-7"/>
        </w:rPr>
        <w:t xml:space="preserve"> </w:t>
      </w:r>
      <w:r>
        <w:t>10</w:t>
      </w:r>
      <w:r>
        <w:rPr>
          <w:spacing w:val="-5"/>
        </w:rPr>
        <w:t xml:space="preserve"> </w:t>
      </w:r>
      <w:r>
        <w:t>–</w:t>
      </w:r>
      <w:r>
        <w:rPr>
          <w:spacing w:val="-6"/>
        </w:rPr>
        <w:t xml:space="preserve"> </w:t>
      </w:r>
      <w:r>
        <w:t>«Будан</w:t>
      </w:r>
      <w:r>
        <w:rPr>
          <w:spacing w:val="-5"/>
        </w:rPr>
        <w:t xml:space="preserve"> </w:t>
      </w:r>
      <w:r>
        <w:t>терминдер»</w:t>
      </w:r>
      <w:r>
        <w:rPr>
          <w:spacing w:val="-4"/>
        </w:rPr>
        <w:t xml:space="preserve"> </w:t>
      </w:r>
      <w:r>
        <w:t>чат-ботының</w:t>
      </w:r>
      <w:r>
        <w:rPr>
          <w:spacing w:val="-5"/>
        </w:rPr>
        <w:t xml:space="preserve"> </w:t>
      </w:r>
      <w:r>
        <w:rPr>
          <w:spacing w:val="-2"/>
        </w:rPr>
        <w:t>көшірмесі</w:t>
      </w:r>
    </w:p>
    <w:p w14:paraId="668EAC55" w14:textId="77777777" w:rsidR="004D1C38" w:rsidRDefault="004D1C38">
      <w:pPr>
        <w:pStyle w:val="a3"/>
        <w:spacing w:before="2"/>
        <w:ind w:left="0" w:firstLine="0"/>
        <w:jc w:val="left"/>
      </w:pPr>
    </w:p>
    <w:p w14:paraId="0A763962" w14:textId="77777777" w:rsidR="004D1C38" w:rsidRDefault="003D5EA4">
      <w:pPr>
        <w:pStyle w:val="a3"/>
        <w:ind w:right="135"/>
      </w:pPr>
      <w:r>
        <w:t>Біз әзірлеген будан терминдер чат-ботында түрлі ғылым салалары бойынша кең терминологиялық база берілген. Оған биология, химия, физика, математика, медицина, инженерия, ақпараттық технологиялар және басқа да салалардағы терминдер кіреді. Бұл база үнемі жаңартылып, толықтырылып отырады, сондықтан пайдаланушылар әрдайым өзекті ақпаратқа қол жеткізе алады. Будан терминдер чат-боты пайдаланушылармен интерактивті түрде қарым-қатынас жасайды, олардың сұрақтарына жауап береді және түсініксіз терминдер бойынша қосымша ақпарат ұсынады. Бұл оқушыларға терминдерді жақсырақ түсінуге және оларды әртүрлі мәнмәтінде қолдануға көмектеседі.</w:t>
      </w:r>
      <w:r>
        <w:rPr>
          <w:spacing w:val="40"/>
        </w:rPr>
        <w:t xml:space="preserve"> </w:t>
      </w:r>
      <w:r>
        <w:t>Чат-ботта будан терминдердің белгілі әртүрлі салаларда қалай қолданылатынын, оның тарихын және дамуын көрсету арқылы тереңірек</w:t>
      </w:r>
      <w:r>
        <w:rPr>
          <w:spacing w:val="40"/>
        </w:rPr>
        <w:t xml:space="preserve"> </w:t>
      </w:r>
      <w:r>
        <w:t xml:space="preserve">түсінік беріледі. Будан терминдер чат-боты пайдаланушыларға ыңғайлы және қарапайым интерфейс ұсынады. Ол кез келген құрылғыда қолжетімді, соның ішінде компьютерлер, планшеттер және смартфондар арқылы пайдалануға </w:t>
      </w:r>
      <w:r>
        <w:rPr>
          <w:spacing w:val="-2"/>
        </w:rPr>
        <w:t>болады.</w:t>
      </w:r>
    </w:p>
    <w:p w14:paraId="74842BC8" w14:textId="77777777" w:rsidR="004D1C38" w:rsidRDefault="004D1C38">
      <w:pPr>
        <w:pStyle w:val="a3"/>
        <w:sectPr w:rsidR="004D1C38">
          <w:pgSz w:w="11910" w:h="16840"/>
          <w:pgMar w:top="1040" w:right="425" w:bottom="960" w:left="1559" w:header="0" w:footer="775" w:gutter="0"/>
          <w:cols w:space="720"/>
        </w:sectPr>
      </w:pPr>
    </w:p>
    <w:p w14:paraId="0D9086EE" w14:textId="77777777" w:rsidR="004D1C38" w:rsidRDefault="003D5EA4">
      <w:pPr>
        <w:pStyle w:val="a3"/>
        <w:spacing w:before="74"/>
        <w:ind w:right="135"/>
      </w:pPr>
      <w:r>
        <w:lastRenderedPageBreak/>
        <w:t>«Будан терминдер»</w:t>
      </w:r>
      <w:r>
        <w:rPr>
          <w:spacing w:val="-1"/>
        </w:rPr>
        <w:t xml:space="preserve"> </w:t>
      </w:r>
      <w:r>
        <w:t>чат-ботын</w:t>
      </w:r>
      <w:r>
        <w:rPr>
          <w:spacing w:val="-1"/>
        </w:rPr>
        <w:t xml:space="preserve"> </w:t>
      </w:r>
      <w:r>
        <w:t>оқу</w:t>
      </w:r>
      <w:r>
        <w:rPr>
          <w:spacing w:val="-1"/>
        </w:rPr>
        <w:t xml:space="preserve"> </w:t>
      </w:r>
      <w:r>
        <w:t>үдерісінде</w:t>
      </w:r>
      <w:r>
        <w:rPr>
          <w:spacing w:val="-2"/>
        </w:rPr>
        <w:t xml:space="preserve"> </w:t>
      </w:r>
      <w:r>
        <w:t>қолдану тиімділігін</w:t>
      </w:r>
      <w:r>
        <w:rPr>
          <w:spacing w:val="-1"/>
        </w:rPr>
        <w:t xml:space="preserve"> </w:t>
      </w:r>
      <w:r>
        <w:t xml:space="preserve">бағалау, стратегиялық жоспарлау, ресурстарды дұрыс бөлу, қолдану мақсаттарын анықтау, бәсекеге қабілеттілікті арттыру, шешім қабылдау үшін ақпарат жинау талдауды қажет етеді. Бұл мәселлелердің түйінін шешу үшін </w:t>
      </w:r>
      <w:r>
        <w:rPr>
          <w:i/>
        </w:rPr>
        <w:t xml:space="preserve">SWOT-талдау </w:t>
      </w:r>
      <w:r>
        <w:t>жасауды жөн санаймыз.</w:t>
      </w:r>
    </w:p>
    <w:p w14:paraId="7C9501E5" w14:textId="77777777" w:rsidR="004D1C38" w:rsidRDefault="003D5EA4">
      <w:pPr>
        <w:pStyle w:val="a3"/>
        <w:spacing w:before="1"/>
        <w:ind w:right="136"/>
      </w:pPr>
      <w:r>
        <w:rPr>
          <w:i/>
        </w:rPr>
        <w:t xml:space="preserve">SWOT-талдау </w:t>
      </w:r>
      <w:r>
        <w:t>– бұл белгілі бір жобаның немесе бастаманың ұтымды (Strengths), әлсіз (Weaknesses) тұстарын, мүмкіндіктерін (Opportunities) және қауіп-қатерлерін (Threats) талдауға арналған құрал. «Будан терминдер» Telegram чат-ботын оқыту үдерісінде қолдануға байланысты SWOT-талдау жобаның тиімділігін бағалауға, стратегиялық жоспарлауға, ресурстарды дұрыс бөлуге, қолдану мақсаттарын анықтауға, бәсекеге қабілеттілікті арттыруға мүмкіндік береді.</w:t>
      </w:r>
    </w:p>
    <w:p w14:paraId="7B769930" w14:textId="77777777" w:rsidR="004D1C38" w:rsidRDefault="003D5EA4">
      <w:pPr>
        <w:pStyle w:val="a3"/>
        <w:spacing w:before="60"/>
        <w:ind w:left="0" w:firstLine="0"/>
        <w:jc w:val="left"/>
        <w:rPr>
          <w:sz w:val="20"/>
        </w:rPr>
      </w:pPr>
      <w:r>
        <w:rPr>
          <w:noProof/>
          <w:sz w:val="20"/>
        </w:rPr>
        <mc:AlternateContent>
          <mc:Choice Requires="wpg">
            <w:drawing>
              <wp:anchor distT="0" distB="0" distL="0" distR="0" simplePos="0" relativeHeight="487609856" behindDoc="1" locked="0" layoutInCell="1" allowOverlap="1" wp14:anchorId="7F16FE05" wp14:editId="301C0951">
                <wp:simplePos x="0" y="0"/>
                <wp:positionH relativeFrom="page">
                  <wp:posOffset>1291907</wp:posOffset>
                </wp:positionH>
                <wp:positionV relativeFrom="paragraph">
                  <wp:posOffset>200042</wp:posOffset>
                </wp:positionV>
                <wp:extent cx="5666740" cy="1569720"/>
                <wp:effectExtent l="0" t="0" r="0" b="0"/>
                <wp:wrapTopAndBottom/>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6740" cy="1569720"/>
                          <a:chOff x="0" y="0"/>
                          <a:chExt cx="5666740" cy="1569720"/>
                        </a:xfrm>
                      </wpg:grpSpPr>
                      <wps:wsp>
                        <wps:cNvPr id="212" name="Graphic 212"/>
                        <wps:cNvSpPr/>
                        <wps:spPr>
                          <a:xfrm>
                            <a:off x="3110420" y="4762"/>
                            <a:ext cx="2551430" cy="1022350"/>
                          </a:xfrm>
                          <a:custGeom>
                            <a:avLst/>
                            <a:gdLst/>
                            <a:ahLst/>
                            <a:cxnLst/>
                            <a:rect l="l" t="t" r="r" b="b"/>
                            <a:pathLst>
                              <a:path w="2551430" h="1022350">
                                <a:moveTo>
                                  <a:pt x="0" y="102235"/>
                                </a:moveTo>
                                <a:lnTo>
                                  <a:pt x="8024" y="62418"/>
                                </a:lnTo>
                                <a:lnTo>
                                  <a:pt x="29908" y="29924"/>
                                </a:lnTo>
                                <a:lnTo>
                                  <a:pt x="62364" y="8026"/>
                                </a:lnTo>
                                <a:lnTo>
                                  <a:pt x="102108" y="0"/>
                                </a:lnTo>
                                <a:lnTo>
                                  <a:pt x="2448941" y="0"/>
                                </a:lnTo>
                                <a:lnTo>
                                  <a:pt x="2488684" y="8026"/>
                                </a:lnTo>
                                <a:lnTo>
                                  <a:pt x="2521140" y="29924"/>
                                </a:lnTo>
                                <a:lnTo>
                                  <a:pt x="2543024" y="62418"/>
                                </a:lnTo>
                                <a:lnTo>
                                  <a:pt x="2551049" y="102235"/>
                                </a:lnTo>
                                <a:lnTo>
                                  <a:pt x="2551049" y="919607"/>
                                </a:lnTo>
                                <a:lnTo>
                                  <a:pt x="2543024" y="959423"/>
                                </a:lnTo>
                                <a:lnTo>
                                  <a:pt x="2521140" y="991917"/>
                                </a:lnTo>
                                <a:lnTo>
                                  <a:pt x="2488684" y="1013815"/>
                                </a:lnTo>
                                <a:lnTo>
                                  <a:pt x="2448941" y="1021842"/>
                                </a:lnTo>
                                <a:lnTo>
                                  <a:pt x="102108" y="1021842"/>
                                </a:lnTo>
                                <a:lnTo>
                                  <a:pt x="62364" y="1013815"/>
                                </a:lnTo>
                                <a:lnTo>
                                  <a:pt x="29908" y="991917"/>
                                </a:lnTo>
                                <a:lnTo>
                                  <a:pt x="8024" y="959423"/>
                                </a:lnTo>
                                <a:lnTo>
                                  <a:pt x="0" y="919607"/>
                                </a:lnTo>
                                <a:lnTo>
                                  <a:pt x="0" y="102235"/>
                                </a:lnTo>
                                <a:close/>
                              </a:path>
                            </a:pathLst>
                          </a:custGeom>
                          <a:ln w="9525">
                            <a:solidFill>
                              <a:srgbClr val="176B21"/>
                            </a:solidFill>
                            <a:prstDash val="solid"/>
                          </a:ln>
                        </wps:spPr>
                        <wps:bodyPr wrap="square" lIns="0" tIns="0" rIns="0" bIns="0" rtlCol="0">
                          <a:prstTxWarp prst="textNoShape">
                            <a:avLst/>
                          </a:prstTxWarp>
                          <a:noAutofit/>
                        </wps:bodyPr>
                      </wps:wsp>
                      <wps:wsp>
                        <wps:cNvPr id="213" name="Graphic 213"/>
                        <wps:cNvSpPr/>
                        <wps:spPr>
                          <a:xfrm>
                            <a:off x="4762" y="4762"/>
                            <a:ext cx="2551430" cy="1309370"/>
                          </a:xfrm>
                          <a:custGeom>
                            <a:avLst/>
                            <a:gdLst/>
                            <a:ahLst/>
                            <a:cxnLst/>
                            <a:rect l="l" t="t" r="r" b="b"/>
                            <a:pathLst>
                              <a:path w="2551430" h="1309370">
                                <a:moveTo>
                                  <a:pt x="0" y="130937"/>
                                </a:moveTo>
                                <a:lnTo>
                                  <a:pt x="10277" y="79992"/>
                                </a:lnTo>
                                <a:lnTo>
                                  <a:pt x="38306" y="38369"/>
                                </a:lnTo>
                                <a:lnTo>
                                  <a:pt x="79884" y="10296"/>
                                </a:lnTo>
                                <a:lnTo>
                                  <a:pt x="130810" y="0"/>
                                </a:lnTo>
                                <a:lnTo>
                                  <a:pt x="2420112" y="0"/>
                                </a:lnTo>
                                <a:lnTo>
                                  <a:pt x="2471110" y="10296"/>
                                </a:lnTo>
                                <a:lnTo>
                                  <a:pt x="2512726" y="38369"/>
                                </a:lnTo>
                                <a:lnTo>
                                  <a:pt x="2540769" y="79992"/>
                                </a:lnTo>
                                <a:lnTo>
                                  <a:pt x="2551049" y="130937"/>
                                </a:lnTo>
                                <a:lnTo>
                                  <a:pt x="2551049" y="1178306"/>
                                </a:lnTo>
                                <a:lnTo>
                                  <a:pt x="2540769" y="1229231"/>
                                </a:lnTo>
                                <a:lnTo>
                                  <a:pt x="2512726" y="1270809"/>
                                </a:lnTo>
                                <a:lnTo>
                                  <a:pt x="2471110" y="1298838"/>
                                </a:lnTo>
                                <a:lnTo>
                                  <a:pt x="2420112" y="1309116"/>
                                </a:lnTo>
                                <a:lnTo>
                                  <a:pt x="130810" y="1309116"/>
                                </a:lnTo>
                                <a:lnTo>
                                  <a:pt x="79884" y="1298838"/>
                                </a:lnTo>
                                <a:lnTo>
                                  <a:pt x="38306" y="1270809"/>
                                </a:lnTo>
                                <a:lnTo>
                                  <a:pt x="10277" y="1229231"/>
                                </a:lnTo>
                                <a:lnTo>
                                  <a:pt x="0" y="1178306"/>
                                </a:lnTo>
                                <a:lnTo>
                                  <a:pt x="0" y="130937"/>
                                </a:lnTo>
                                <a:close/>
                              </a:path>
                            </a:pathLst>
                          </a:custGeom>
                          <a:ln w="9525">
                            <a:solidFill>
                              <a:srgbClr val="E97030"/>
                            </a:solidFill>
                            <a:prstDash val="solid"/>
                          </a:ln>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92" cstate="print"/>
                          <a:stretch>
                            <a:fillRect/>
                          </a:stretch>
                        </pic:blipFill>
                        <pic:spPr>
                          <a:xfrm>
                            <a:off x="1349057" y="186753"/>
                            <a:ext cx="1445895" cy="1382649"/>
                          </a:xfrm>
                          <a:prstGeom prst="rect">
                            <a:avLst/>
                          </a:prstGeom>
                        </pic:spPr>
                      </pic:pic>
                      <pic:pic xmlns:pic="http://schemas.openxmlformats.org/drawingml/2006/picture">
                        <pic:nvPicPr>
                          <pic:cNvPr id="215" name="Image 215"/>
                          <pic:cNvPicPr/>
                        </pic:nvPicPr>
                        <pic:blipFill>
                          <a:blip r:embed="rId93" cstate="print"/>
                          <a:stretch>
                            <a:fillRect/>
                          </a:stretch>
                        </pic:blipFill>
                        <pic:spPr>
                          <a:xfrm>
                            <a:off x="2605849" y="186753"/>
                            <a:ext cx="1693417" cy="1382649"/>
                          </a:xfrm>
                          <a:prstGeom prst="rect">
                            <a:avLst/>
                          </a:prstGeom>
                        </pic:spPr>
                      </pic:pic>
                      <wps:wsp>
                        <wps:cNvPr id="216" name="Graphic 216"/>
                        <wps:cNvSpPr/>
                        <wps:spPr>
                          <a:xfrm>
                            <a:off x="2605849" y="1340378"/>
                            <a:ext cx="457200" cy="181610"/>
                          </a:xfrm>
                          <a:custGeom>
                            <a:avLst/>
                            <a:gdLst/>
                            <a:ahLst/>
                            <a:cxnLst/>
                            <a:rect l="l" t="t" r="r" b="b"/>
                            <a:pathLst>
                              <a:path w="457200" h="181610">
                                <a:moveTo>
                                  <a:pt x="0" y="181144"/>
                                </a:moveTo>
                                <a:lnTo>
                                  <a:pt x="6300" y="138123"/>
                                </a:lnTo>
                                <a:lnTo>
                                  <a:pt x="24280" y="98594"/>
                                </a:lnTo>
                                <a:lnTo>
                                  <a:pt x="52562" y="63892"/>
                                </a:lnTo>
                                <a:lnTo>
                                  <a:pt x="89765" y="35348"/>
                                </a:lnTo>
                                <a:lnTo>
                                  <a:pt x="134511" y="14298"/>
                                </a:lnTo>
                                <a:lnTo>
                                  <a:pt x="185419" y="2074"/>
                                </a:lnTo>
                                <a:lnTo>
                                  <a:pt x="238431" y="0"/>
                                </a:lnTo>
                                <a:lnTo>
                                  <a:pt x="289174" y="7912"/>
                                </a:lnTo>
                                <a:lnTo>
                                  <a:pt x="335803" y="24919"/>
                                </a:lnTo>
                                <a:lnTo>
                                  <a:pt x="376475" y="50127"/>
                                </a:lnTo>
                                <a:lnTo>
                                  <a:pt x="409342" y="82646"/>
                                </a:lnTo>
                                <a:lnTo>
                                  <a:pt x="432562" y="121581"/>
                                </a:lnTo>
                                <a:lnTo>
                                  <a:pt x="457200" y="121581"/>
                                </a:lnTo>
                                <a:lnTo>
                                  <a:pt x="417829" y="181144"/>
                                </a:lnTo>
                                <a:lnTo>
                                  <a:pt x="348614" y="121581"/>
                                </a:lnTo>
                                <a:lnTo>
                                  <a:pt x="371855" y="121581"/>
                                </a:lnTo>
                                <a:lnTo>
                                  <a:pt x="337897" y="86752"/>
                                </a:lnTo>
                                <a:lnTo>
                                  <a:pt x="292211" y="63066"/>
                                </a:lnTo>
                                <a:lnTo>
                                  <a:pt x="239071" y="52001"/>
                                </a:lnTo>
                                <a:lnTo>
                                  <a:pt x="182752" y="55033"/>
                                </a:lnTo>
                                <a:lnTo>
                                  <a:pt x="130845" y="72327"/>
                                </a:lnTo>
                                <a:lnTo>
                                  <a:pt x="90201" y="100992"/>
                                </a:lnTo>
                                <a:lnTo>
                                  <a:pt x="63702" y="138205"/>
                                </a:lnTo>
                                <a:lnTo>
                                  <a:pt x="54228" y="181144"/>
                                </a:lnTo>
                                <a:lnTo>
                                  <a:pt x="0" y="181144"/>
                                </a:lnTo>
                                <a:close/>
                              </a:path>
                            </a:pathLst>
                          </a:custGeom>
                          <a:ln w="9525">
                            <a:solidFill>
                              <a:srgbClr val="FFFFFF"/>
                            </a:solidFill>
                            <a:prstDash val="solid"/>
                          </a:ln>
                        </wps:spPr>
                        <wps:bodyPr wrap="square" lIns="0" tIns="0" rIns="0" bIns="0" rtlCol="0">
                          <a:prstTxWarp prst="textNoShape">
                            <a:avLst/>
                          </a:prstTxWarp>
                          <a:noAutofit/>
                        </wps:bodyPr>
                      </wps:wsp>
                      <wps:wsp>
                        <wps:cNvPr id="217" name="Textbox 217"/>
                        <wps:cNvSpPr txBox="1"/>
                        <wps:spPr>
                          <a:xfrm>
                            <a:off x="116014" y="49210"/>
                            <a:ext cx="1819275" cy="782320"/>
                          </a:xfrm>
                          <a:prstGeom prst="rect">
                            <a:avLst/>
                          </a:prstGeom>
                        </wps:spPr>
                        <wps:txbx>
                          <w:txbxContent>
                            <w:p w14:paraId="2D700CC1" w14:textId="77777777" w:rsidR="004D1C38" w:rsidRDefault="003D5EA4">
                              <w:pPr>
                                <w:spacing w:before="33" w:line="213" w:lineRule="auto"/>
                                <w:ind w:left="20" w:right="58" w:firstLine="88"/>
                                <w:rPr>
                                  <w:i/>
                                  <w:sz w:val="21"/>
                                </w:rPr>
                              </w:pPr>
                              <w:r>
                                <w:rPr>
                                  <w:i/>
                                  <w:sz w:val="21"/>
                                </w:rPr>
                                <w:t>қолжетімділік</w:t>
                              </w:r>
                              <w:r>
                                <w:rPr>
                                  <w:i/>
                                  <w:spacing w:val="-14"/>
                                  <w:sz w:val="21"/>
                                </w:rPr>
                                <w:t xml:space="preserve"> </w:t>
                              </w:r>
                              <w:r>
                                <w:rPr>
                                  <w:i/>
                                  <w:sz w:val="21"/>
                                </w:rPr>
                                <w:t xml:space="preserve">және </w:t>
                              </w:r>
                              <w:r>
                                <w:rPr>
                                  <w:i/>
                                  <w:spacing w:val="-2"/>
                                  <w:sz w:val="21"/>
                                </w:rPr>
                                <w:t>жылдамдық:</w:t>
                              </w:r>
                            </w:p>
                            <w:p w14:paraId="3EA6027C" w14:textId="77777777" w:rsidR="004D1C38" w:rsidRDefault="003D5EA4">
                              <w:pPr>
                                <w:spacing w:before="12" w:line="244" w:lineRule="auto"/>
                                <w:ind w:left="108" w:right="58"/>
                                <w:rPr>
                                  <w:i/>
                                  <w:sz w:val="21"/>
                                </w:rPr>
                              </w:pPr>
                              <w:r>
                                <w:rPr>
                                  <w:i/>
                                  <w:sz w:val="21"/>
                                </w:rPr>
                                <w:t>лингвистикалық</w:t>
                              </w:r>
                              <w:r>
                                <w:rPr>
                                  <w:i/>
                                  <w:spacing w:val="-14"/>
                                  <w:sz w:val="21"/>
                                </w:rPr>
                                <w:t xml:space="preserve"> </w:t>
                              </w:r>
                              <w:r>
                                <w:rPr>
                                  <w:i/>
                                  <w:sz w:val="21"/>
                                </w:rPr>
                                <w:t xml:space="preserve">мәліметтер: </w:t>
                              </w:r>
                              <w:r>
                                <w:rPr>
                                  <w:i/>
                                  <w:spacing w:val="-2"/>
                                  <w:sz w:val="21"/>
                                </w:rPr>
                                <w:t>интерактивтілік:</w:t>
                              </w:r>
                            </w:p>
                            <w:p w14:paraId="01BA15A2" w14:textId="77777777" w:rsidR="004D1C38" w:rsidRDefault="003D5EA4">
                              <w:pPr>
                                <w:spacing w:before="2"/>
                                <w:ind w:left="108"/>
                                <w:rPr>
                                  <w:i/>
                                  <w:sz w:val="21"/>
                                </w:rPr>
                              </w:pPr>
                              <w:r>
                                <w:rPr>
                                  <w:i/>
                                  <w:spacing w:val="-2"/>
                                  <w:sz w:val="21"/>
                                </w:rPr>
                                <w:t>үнемділік</w:t>
                              </w:r>
                            </w:p>
                          </w:txbxContent>
                        </wps:txbx>
                        <wps:bodyPr wrap="square" lIns="0" tIns="0" rIns="0" bIns="0" rtlCol="0">
                          <a:noAutofit/>
                        </wps:bodyPr>
                      </wps:wsp>
                      <wps:wsp>
                        <wps:cNvPr id="218" name="Textbox 218"/>
                        <wps:cNvSpPr txBox="1"/>
                        <wps:spPr>
                          <a:xfrm>
                            <a:off x="3987609" y="49210"/>
                            <a:ext cx="1613535" cy="468630"/>
                          </a:xfrm>
                          <a:prstGeom prst="rect">
                            <a:avLst/>
                          </a:prstGeom>
                        </wps:spPr>
                        <wps:txbx>
                          <w:txbxContent>
                            <w:p w14:paraId="5CDAF034" w14:textId="77777777" w:rsidR="004D1C38" w:rsidRDefault="003D5EA4">
                              <w:pPr>
                                <w:spacing w:before="20" w:line="230" w:lineRule="auto"/>
                                <w:ind w:left="20" w:right="60" w:firstLine="88"/>
                                <w:rPr>
                                  <w:i/>
                                  <w:sz w:val="21"/>
                                </w:rPr>
                              </w:pPr>
                              <w:r>
                                <w:rPr>
                                  <w:i/>
                                  <w:sz w:val="21"/>
                                </w:rPr>
                                <w:t>шектеулі</w:t>
                              </w:r>
                              <w:r>
                                <w:rPr>
                                  <w:i/>
                                  <w:spacing w:val="-14"/>
                                  <w:sz w:val="21"/>
                                </w:rPr>
                                <w:t xml:space="preserve"> </w:t>
                              </w:r>
                              <w:r>
                                <w:rPr>
                                  <w:i/>
                                  <w:sz w:val="21"/>
                                </w:rPr>
                                <w:t xml:space="preserve">функционалдық: </w:t>
                              </w:r>
                              <w:r>
                                <w:rPr>
                                  <w:i/>
                                  <w:spacing w:val="-2"/>
                                  <w:sz w:val="21"/>
                                </w:rPr>
                                <w:t>жаңартулардың қажеттілігі:</w:t>
                              </w:r>
                            </w:p>
                          </w:txbxContent>
                        </wps:txbx>
                        <wps:bodyPr wrap="square" lIns="0" tIns="0" rIns="0" bIns="0" rtlCol="0">
                          <a:noAutofit/>
                        </wps:bodyPr>
                      </wps:wsp>
                      <wps:wsp>
                        <wps:cNvPr id="219" name="Textbox 219"/>
                        <wps:cNvSpPr txBox="1"/>
                        <wps:spPr>
                          <a:xfrm>
                            <a:off x="1989391" y="853882"/>
                            <a:ext cx="1734185" cy="450215"/>
                          </a:xfrm>
                          <a:prstGeom prst="rect">
                            <a:avLst/>
                          </a:prstGeom>
                        </wps:spPr>
                        <wps:txbx>
                          <w:txbxContent>
                            <w:p w14:paraId="219D477D" w14:textId="77777777" w:rsidR="004D1C38" w:rsidRDefault="003D5EA4">
                              <w:pPr>
                                <w:tabs>
                                  <w:tab w:val="left" w:pos="1661"/>
                                  <w:tab w:val="left" w:pos="1894"/>
                                </w:tabs>
                                <w:spacing w:before="33" w:line="213" w:lineRule="auto"/>
                                <w:ind w:left="120" w:right="60" w:hanging="56"/>
                                <w:rPr>
                                  <w:i/>
                                  <w:sz w:val="21"/>
                                </w:rPr>
                              </w:pPr>
                              <w:r>
                                <w:rPr>
                                  <w:i/>
                                  <w:spacing w:val="-2"/>
                                  <w:sz w:val="21"/>
                                </w:rPr>
                                <w:t>Strengths</w:t>
                              </w:r>
                              <w:r>
                                <w:rPr>
                                  <w:i/>
                                  <w:sz w:val="21"/>
                                </w:rPr>
                                <w:tab/>
                              </w:r>
                              <w:r>
                                <w:rPr>
                                  <w:i/>
                                  <w:spacing w:val="-2"/>
                                  <w:sz w:val="21"/>
                                </w:rPr>
                                <w:t>Weaknesses (Күшті</w:t>
                              </w:r>
                              <w:r>
                                <w:rPr>
                                  <w:i/>
                                  <w:sz w:val="21"/>
                                </w:rPr>
                                <w:tab/>
                              </w:r>
                              <w:r>
                                <w:rPr>
                                  <w:i/>
                                  <w:sz w:val="21"/>
                                </w:rPr>
                                <w:tab/>
                              </w:r>
                              <w:r>
                                <w:rPr>
                                  <w:i/>
                                  <w:spacing w:val="-2"/>
                                  <w:sz w:val="21"/>
                                </w:rPr>
                                <w:t>(Әлсіз</w:t>
                              </w:r>
                            </w:p>
                            <w:p w14:paraId="29CC54A3" w14:textId="77777777" w:rsidR="004D1C38" w:rsidRDefault="003D5EA4">
                              <w:pPr>
                                <w:tabs>
                                  <w:tab w:val="left" w:pos="1721"/>
                                </w:tabs>
                                <w:spacing w:line="224" w:lineRule="exact"/>
                                <w:ind w:left="20"/>
                                <w:rPr>
                                  <w:i/>
                                  <w:sz w:val="21"/>
                                </w:rPr>
                              </w:pPr>
                              <w:r>
                                <w:rPr>
                                  <w:i/>
                                  <w:spacing w:val="-2"/>
                                  <w:sz w:val="21"/>
                                </w:rPr>
                                <w:t>Тұстары)</w:t>
                              </w:r>
                              <w:r>
                                <w:rPr>
                                  <w:i/>
                                  <w:sz w:val="21"/>
                                </w:rPr>
                                <w:tab/>
                              </w:r>
                              <w:r>
                                <w:rPr>
                                  <w:i/>
                                  <w:spacing w:val="-2"/>
                                  <w:sz w:val="21"/>
                                </w:rPr>
                                <w:t>Тұстары)</w:t>
                              </w:r>
                            </w:p>
                          </w:txbxContent>
                        </wps:txbx>
                        <wps:bodyPr wrap="square" lIns="0" tIns="0" rIns="0" bIns="0" rtlCol="0">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7F16FE05" id="Group 211" o:spid="_x0000_s1194" style="position:absolute;margin-left:101.7pt;margin-top:15.75pt;width:446.2pt;height:123.6pt;z-index:-15706624;mso-wrap-distance-left:0;mso-wrap-distance-right:0;mso-position-horizontal-relative:page" coordsize="56667,1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">
                <v:shape id="Graphic 212" o:spid="_x0000_s1195" style="position:absolute;left:31104;top:47;width:25514;height:10224;visibility:visible;mso-wrap-style:square;v-text-anchor:top" coordsize="2551430,10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" path="m,102235l8024,62418,29908,29924,62364,8026,102108,,2448941,r39743,8026l2521140,29924r21884,32494l2551049,102235r,817372l2543024,959423r-21884,32494l2488684,1013815r-39743,8027l102108,1021842r-39744,-8027l29908,991917,8024,959423,,919607,,102235xe" filled="f" strokecolor="#176b21">
                  <v:path arrowok="t"/>
                </v:shape>
                <v:shape id="Graphic 213" o:spid="_x0000_s1196" style="position:absolute;left:47;top:47;width:25514;height:13094;visibility:visible;mso-wrap-style:square;v-text-anchor:top" coordsize="2551430,130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" path="m,130937l10277,79992,38306,38369,79884,10296,130810,,2420112,r50998,10296l2512726,38369r28043,41623l2551049,130937r,1047369l2540769,1229231r-28043,41578l2471110,1298838r-50998,10278l130810,1309116,79884,1298838,38306,1270809,10277,1229231,,1178306,,130937xe" filled="f" strokecolor="#e97030">
                  <v:path arrowok="t"/>
                </v:shape>
                <v:shape id="Image 214" o:spid="_x0000_s1197" type="#_x0000_t75" style="position:absolute;left:13490;top:1867;width:14459;height:13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">
                  <v:imagedata r:id="rId94" o:title=""/>
                </v:shape>
                <v:shape id="Image 215" o:spid="_x0000_s1198" type="#_x0000_t75" style="position:absolute;left:26058;top:1867;width:16934;height:13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">
                  <v:imagedata r:id="rId95" o:title=""/>
                </v:shape>
                <v:shape id="Graphic 216" o:spid="_x0000_s1199" style="position:absolute;left:26058;top:13403;width:4572;height:1816;visibility:visible;mso-wrap-style:square;v-text-anchor:top" coordsize="45720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" path="m,181144l6300,138123,24280,98594,52562,63892,89765,35348,134511,14298,185419,2074,238431,r50743,7912l335803,24919r40672,25208l409342,82646r23220,38935l457200,121581r-39371,59563l348614,121581r23241,l337897,86752,292211,63066,239071,52001r-56319,3032l130845,72327,90201,100992,63702,138205r-9474,42939l,181144xe" filled="f" strokecolor="white">
                  <v:path arrowok="t"/>
                </v:shape>
                <v:shape id="Textbox 217" o:spid="_x0000_s1200" type="#_x0000_t202" style="position:absolute;left:1160;top:492;width:18192;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700CC1" w14:textId="77777777" w:rsidR="004D1C38" w:rsidRDefault="00000000">
                        <w:pPr>
                          <w:spacing w:before="33" w:line="213" w:lineRule="auto"/>
                          <w:ind w:left="20" w:right="58" w:firstLine="88"/>
                          <w:rPr>
                            <w:i/>
                            <w:sz w:val="21"/>
                          </w:rPr>
                        </w:pPr>
                        <w:r>
                          <w:rPr>
                            <w:i/>
                            <w:sz w:val="21"/>
                          </w:rPr>
                          <w:t>қолжетімділік</w:t>
                        </w:r>
                        <w:r>
                          <w:rPr>
                            <w:i/>
                            <w:spacing w:val="-14"/>
                            <w:sz w:val="21"/>
                          </w:rPr>
                          <w:t xml:space="preserve"> </w:t>
                        </w:r>
                        <w:r>
                          <w:rPr>
                            <w:i/>
                            <w:sz w:val="21"/>
                          </w:rPr>
                          <w:t xml:space="preserve">және </w:t>
                        </w:r>
                        <w:r>
                          <w:rPr>
                            <w:i/>
                            <w:spacing w:val="-2"/>
                            <w:sz w:val="21"/>
                          </w:rPr>
                          <w:t>жылдамдық:</w:t>
                        </w:r>
                      </w:p>
                      <w:p w14:paraId="3EA6027C" w14:textId="77777777" w:rsidR="004D1C38" w:rsidRDefault="00000000">
                        <w:pPr>
                          <w:spacing w:before="12" w:line="244" w:lineRule="auto"/>
                          <w:ind w:left="108" w:right="58"/>
                          <w:rPr>
                            <w:i/>
                            <w:sz w:val="21"/>
                          </w:rPr>
                        </w:pPr>
                        <w:r>
                          <w:rPr>
                            <w:i/>
                            <w:sz w:val="21"/>
                          </w:rPr>
                          <w:t>лингвистикалық</w:t>
                        </w:r>
                        <w:r>
                          <w:rPr>
                            <w:i/>
                            <w:spacing w:val="-14"/>
                            <w:sz w:val="21"/>
                          </w:rPr>
                          <w:t xml:space="preserve"> </w:t>
                        </w:r>
                        <w:r>
                          <w:rPr>
                            <w:i/>
                            <w:sz w:val="21"/>
                          </w:rPr>
                          <w:t xml:space="preserve">мәліметтер: </w:t>
                        </w:r>
                        <w:r>
                          <w:rPr>
                            <w:i/>
                            <w:spacing w:val="-2"/>
                            <w:sz w:val="21"/>
                          </w:rPr>
                          <w:t>интерактивтілік:</w:t>
                        </w:r>
                      </w:p>
                      <w:p w14:paraId="01BA15A2" w14:textId="77777777" w:rsidR="004D1C38" w:rsidRDefault="00000000">
                        <w:pPr>
                          <w:spacing w:before="2"/>
                          <w:ind w:left="108"/>
                          <w:rPr>
                            <w:i/>
                            <w:sz w:val="21"/>
                          </w:rPr>
                        </w:pPr>
                        <w:r>
                          <w:rPr>
                            <w:i/>
                            <w:spacing w:val="-2"/>
                            <w:sz w:val="21"/>
                          </w:rPr>
                          <w:t>үнемділік</w:t>
                        </w:r>
                      </w:p>
                    </w:txbxContent>
                  </v:textbox>
                </v:shape>
                <v:shape id="Textbox 218" o:spid="_x0000_s1201" type="#_x0000_t202" style="position:absolute;left:39876;top:492;width:16135;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CDAF034" w14:textId="77777777" w:rsidR="004D1C38" w:rsidRDefault="00000000">
                        <w:pPr>
                          <w:spacing w:before="20" w:line="230" w:lineRule="auto"/>
                          <w:ind w:left="20" w:right="60" w:firstLine="88"/>
                          <w:rPr>
                            <w:i/>
                            <w:sz w:val="21"/>
                          </w:rPr>
                        </w:pPr>
                        <w:r>
                          <w:rPr>
                            <w:i/>
                            <w:sz w:val="21"/>
                          </w:rPr>
                          <w:t>шектеулі</w:t>
                        </w:r>
                        <w:r>
                          <w:rPr>
                            <w:i/>
                            <w:spacing w:val="-14"/>
                            <w:sz w:val="21"/>
                          </w:rPr>
                          <w:t xml:space="preserve"> </w:t>
                        </w:r>
                        <w:r>
                          <w:rPr>
                            <w:i/>
                            <w:sz w:val="21"/>
                          </w:rPr>
                          <w:t xml:space="preserve">функционалдық: </w:t>
                        </w:r>
                        <w:r>
                          <w:rPr>
                            <w:i/>
                            <w:spacing w:val="-2"/>
                            <w:sz w:val="21"/>
                          </w:rPr>
                          <w:t>жаңартулардың қажеттілігі:</w:t>
                        </w:r>
                      </w:p>
                    </w:txbxContent>
                  </v:textbox>
                </v:shape>
                <v:shape id="Textbox 219" o:spid="_x0000_s1202" type="#_x0000_t202" style="position:absolute;left:19893;top:8538;width:1734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19D477D" w14:textId="77777777" w:rsidR="004D1C38" w:rsidRDefault="00000000">
                        <w:pPr>
                          <w:tabs>
                            <w:tab w:val="left" w:pos="1661"/>
                            <w:tab w:val="left" w:pos="1894"/>
                          </w:tabs>
                          <w:spacing w:before="33" w:line="213" w:lineRule="auto"/>
                          <w:ind w:left="120" w:right="60" w:hanging="56"/>
                          <w:rPr>
                            <w:i/>
                            <w:sz w:val="21"/>
                          </w:rPr>
                        </w:pPr>
                        <w:r>
                          <w:rPr>
                            <w:i/>
                            <w:spacing w:val="-2"/>
                            <w:sz w:val="21"/>
                          </w:rPr>
                          <w:t>Strengths</w:t>
                        </w:r>
                        <w:r>
                          <w:rPr>
                            <w:i/>
                            <w:sz w:val="21"/>
                          </w:rPr>
                          <w:tab/>
                        </w:r>
                        <w:r>
                          <w:rPr>
                            <w:i/>
                            <w:spacing w:val="-2"/>
                            <w:sz w:val="21"/>
                          </w:rPr>
                          <w:t>Weaknesses (Күшті</w:t>
                        </w:r>
                        <w:r>
                          <w:rPr>
                            <w:i/>
                            <w:sz w:val="21"/>
                          </w:rPr>
                          <w:tab/>
                        </w:r>
                        <w:r>
                          <w:rPr>
                            <w:i/>
                            <w:sz w:val="21"/>
                          </w:rPr>
                          <w:tab/>
                        </w:r>
                        <w:r>
                          <w:rPr>
                            <w:i/>
                            <w:spacing w:val="-2"/>
                            <w:sz w:val="21"/>
                          </w:rPr>
                          <w:t>(Әлсіз</w:t>
                        </w:r>
                      </w:p>
                      <w:p w14:paraId="29CC54A3" w14:textId="77777777" w:rsidR="004D1C38" w:rsidRDefault="00000000">
                        <w:pPr>
                          <w:tabs>
                            <w:tab w:val="left" w:pos="1721"/>
                          </w:tabs>
                          <w:spacing w:line="224" w:lineRule="exact"/>
                          <w:ind w:left="20"/>
                          <w:rPr>
                            <w:i/>
                            <w:sz w:val="21"/>
                          </w:rPr>
                        </w:pPr>
                        <w:r>
                          <w:rPr>
                            <w:i/>
                            <w:spacing w:val="-2"/>
                            <w:sz w:val="21"/>
                          </w:rPr>
                          <w:t>Тұстары)</w:t>
                        </w:r>
                        <w:r>
                          <w:rPr>
                            <w:i/>
                            <w:sz w:val="21"/>
                          </w:rPr>
                          <w:tab/>
                        </w:r>
                        <w:r>
                          <w:rPr>
                            <w:i/>
                            <w:spacing w:val="-2"/>
                            <w:sz w:val="21"/>
                          </w:rPr>
                          <w:t>Тұстары)</w:t>
                        </w:r>
                      </w:p>
                    </w:txbxContent>
                  </v:textbox>
                </v:shape>
                <w10:wrap type="topAndBottom" anchorx="page"/>
              </v:group>
            </w:pict>
          </mc:Fallback>
        </mc:AlternateContent>
      </w:r>
    </w:p>
    <w:p w14:paraId="0FDFAEF7" w14:textId="77777777" w:rsidR="004D1C38" w:rsidRDefault="004D1C38">
      <w:pPr>
        <w:pStyle w:val="a3"/>
        <w:ind w:left="0" w:firstLine="0"/>
        <w:jc w:val="left"/>
        <w:rPr>
          <w:sz w:val="20"/>
        </w:rPr>
      </w:pPr>
    </w:p>
    <w:p w14:paraId="1347FC32" w14:textId="77777777" w:rsidR="004D1C38" w:rsidRDefault="004D1C38">
      <w:pPr>
        <w:pStyle w:val="a3"/>
        <w:spacing w:before="82"/>
        <w:ind w:left="0" w:firstLine="0"/>
        <w:jc w:val="left"/>
        <w:rPr>
          <w:sz w:val="20"/>
        </w:rPr>
      </w:pPr>
    </w:p>
    <w:p w14:paraId="4BA2C20F" w14:textId="77777777" w:rsidR="004D1C38" w:rsidRDefault="004D1C38">
      <w:pPr>
        <w:pStyle w:val="a3"/>
        <w:jc w:val="left"/>
        <w:rPr>
          <w:sz w:val="20"/>
        </w:rPr>
        <w:sectPr w:rsidR="004D1C38">
          <w:pgSz w:w="11910" w:h="16840"/>
          <w:pgMar w:top="1040" w:right="425" w:bottom="960" w:left="1559" w:header="0" w:footer="775" w:gutter="0"/>
          <w:cols w:space="720"/>
        </w:sectPr>
      </w:pPr>
    </w:p>
    <w:p w14:paraId="3DFBA69F" w14:textId="77777777" w:rsidR="004D1C38" w:rsidRDefault="004D1C38">
      <w:pPr>
        <w:pStyle w:val="a3"/>
        <w:ind w:left="0" w:firstLine="0"/>
        <w:jc w:val="left"/>
        <w:rPr>
          <w:sz w:val="21"/>
        </w:rPr>
      </w:pPr>
    </w:p>
    <w:p w14:paraId="7A33EE2F" w14:textId="77777777" w:rsidR="004D1C38" w:rsidRDefault="004D1C38">
      <w:pPr>
        <w:pStyle w:val="a3"/>
        <w:spacing w:before="129"/>
        <w:ind w:left="0" w:firstLine="0"/>
        <w:jc w:val="left"/>
        <w:rPr>
          <w:sz w:val="21"/>
        </w:rPr>
      </w:pPr>
    </w:p>
    <w:p w14:paraId="35458BC4" w14:textId="77777777" w:rsidR="004D1C38" w:rsidRDefault="003D5EA4">
      <w:pPr>
        <w:spacing w:line="230" w:lineRule="auto"/>
        <w:ind w:left="678" w:firstLine="88"/>
        <w:rPr>
          <w:i/>
          <w:sz w:val="21"/>
        </w:rPr>
      </w:pPr>
      <w:r>
        <w:rPr>
          <w:i/>
          <w:sz w:val="21"/>
        </w:rPr>
        <w:t>қолдану</w:t>
      </w:r>
      <w:r>
        <w:rPr>
          <w:i/>
          <w:spacing w:val="-14"/>
          <w:sz w:val="21"/>
        </w:rPr>
        <w:t xml:space="preserve"> </w:t>
      </w:r>
      <w:r>
        <w:rPr>
          <w:i/>
          <w:sz w:val="21"/>
        </w:rPr>
        <w:t>аясын</w:t>
      </w:r>
      <w:r>
        <w:rPr>
          <w:i/>
          <w:spacing w:val="-13"/>
          <w:sz w:val="21"/>
        </w:rPr>
        <w:t xml:space="preserve"> </w:t>
      </w:r>
      <w:r>
        <w:rPr>
          <w:i/>
          <w:sz w:val="21"/>
        </w:rPr>
        <w:t xml:space="preserve">кеңейту тілді үйренушілерге </w:t>
      </w:r>
      <w:r>
        <w:rPr>
          <w:i/>
          <w:spacing w:val="-2"/>
          <w:sz w:val="21"/>
        </w:rPr>
        <w:t>жәрдем</w:t>
      </w:r>
    </w:p>
    <w:p w14:paraId="480FC06F" w14:textId="77777777" w:rsidR="004D1C38" w:rsidRDefault="003D5EA4">
      <w:pPr>
        <w:spacing w:before="25" w:line="218" w:lineRule="auto"/>
        <w:ind w:left="678" w:firstLine="88"/>
        <w:rPr>
          <w:i/>
          <w:sz w:val="21"/>
        </w:rPr>
      </w:pPr>
      <w:r>
        <w:rPr>
          <w:i/>
          <w:sz w:val="21"/>
        </w:rPr>
        <w:t>жасанды</w:t>
      </w:r>
      <w:r>
        <w:rPr>
          <w:i/>
          <w:spacing w:val="-14"/>
          <w:sz w:val="21"/>
        </w:rPr>
        <w:t xml:space="preserve"> </w:t>
      </w:r>
      <w:r>
        <w:rPr>
          <w:i/>
          <w:sz w:val="21"/>
        </w:rPr>
        <w:t xml:space="preserve">зердені </w:t>
      </w:r>
      <w:r>
        <w:rPr>
          <w:i/>
          <w:spacing w:val="-2"/>
          <w:sz w:val="21"/>
        </w:rPr>
        <w:t>интеграциялау</w:t>
      </w:r>
    </w:p>
    <w:p w14:paraId="1F564130" w14:textId="77777777" w:rsidR="004D1C38" w:rsidRDefault="003D5EA4">
      <w:pPr>
        <w:spacing w:before="114" w:line="213" w:lineRule="auto"/>
        <w:ind w:left="380" w:firstLine="132"/>
        <w:rPr>
          <w:i/>
          <w:sz w:val="21"/>
        </w:rPr>
      </w:pPr>
      <w:r>
        <w:br w:type="column"/>
      </w:r>
      <w:r>
        <w:rPr>
          <w:i/>
          <w:spacing w:val="-2"/>
          <w:sz w:val="21"/>
        </w:rPr>
        <w:t>Opportunities (Мүмкіндіктер)</w:t>
      </w:r>
    </w:p>
    <w:p w14:paraId="4B0F8044" w14:textId="77777777" w:rsidR="004D1C38" w:rsidRDefault="003D5EA4">
      <w:pPr>
        <w:spacing w:before="114" w:line="213" w:lineRule="auto"/>
        <w:ind w:left="595" w:hanging="212"/>
        <w:rPr>
          <w:i/>
          <w:sz w:val="21"/>
        </w:rPr>
      </w:pPr>
      <w:r>
        <w:br w:type="column"/>
      </w:r>
      <w:r>
        <w:rPr>
          <w:i/>
          <w:sz w:val="21"/>
        </w:rPr>
        <w:t>Threats</w:t>
      </w:r>
      <w:r>
        <w:rPr>
          <w:i/>
          <w:spacing w:val="-14"/>
          <w:sz w:val="21"/>
        </w:rPr>
        <w:t xml:space="preserve"> </w:t>
      </w:r>
      <w:r>
        <w:rPr>
          <w:i/>
          <w:sz w:val="21"/>
        </w:rPr>
        <w:t xml:space="preserve">(Қауіп- </w:t>
      </w:r>
      <w:r>
        <w:rPr>
          <w:i/>
          <w:spacing w:val="-2"/>
          <w:sz w:val="21"/>
        </w:rPr>
        <w:t>қатерлер)</w:t>
      </w:r>
    </w:p>
    <w:p w14:paraId="2CB88287" w14:textId="77777777" w:rsidR="004D1C38" w:rsidRDefault="003D5EA4">
      <w:pPr>
        <w:rPr>
          <w:i/>
          <w:sz w:val="21"/>
        </w:rPr>
      </w:pPr>
      <w:r>
        <w:br w:type="column"/>
      </w:r>
    </w:p>
    <w:p w14:paraId="3D743602" w14:textId="77777777" w:rsidR="004D1C38" w:rsidRDefault="004D1C38">
      <w:pPr>
        <w:pStyle w:val="a3"/>
        <w:ind w:left="0" w:firstLine="0"/>
        <w:jc w:val="left"/>
        <w:rPr>
          <w:i/>
          <w:sz w:val="21"/>
        </w:rPr>
      </w:pPr>
    </w:p>
    <w:p w14:paraId="2E48B0B6" w14:textId="77777777" w:rsidR="004D1C38" w:rsidRDefault="004D1C38">
      <w:pPr>
        <w:pStyle w:val="a3"/>
        <w:spacing w:before="211"/>
        <w:ind w:left="0" w:firstLine="0"/>
        <w:jc w:val="left"/>
        <w:rPr>
          <w:i/>
          <w:sz w:val="21"/>
        </w:rPr>
      </w:pPr>
    </w:p>
    <w:p w14:paraId="35B0029F" w14:textId="77777777" w:rsidR="004D1C38" w:rsidRDefault="003D5EA4">
      <w:pPr>
        <w:spacing w:before="1" w:line="230" w:lineRule="auto"/>
        <w:ind w:left="261" w:right="1397" w:firstLine="88"/>
        <w:rPr>
          <w:i/>
          <w:sz w:val="21"/>
        </w:rPr>
      </w:pPr>
      <w:r>
        <w:rPr>
          <w:i/>
          <w:spacing w:val="-2"/>
          <w:sz w:val="21"/>
        </w:rPr>
        <w:t>қолданушылардың тәуелділігі бәсекелестік</w:t>
      </w:r>
    </w:p>
    <w:p w14:paraId="3C6152B2" w14:textId="77777777" w:rsidR="004D1C38" w:rsidRDefault="004D1C38">
      <w:pPr>
        <w:spacing w:line="230" w:lineRule="auto"/>
        <w:rPr>
          <w:i/>
          <w:sz w:val="21"/>
        </w:rPr>
        <w:sectPr w:rsidR="004D1C38">
          <w:type w:val="continuous"/>
          <w:pgSz w:w="11910" w:h="16840"/>
          <w:pgMar w:top="1040" w:right="425" w:bottom="280" w:left="1559" w:header="0" w:footer="775" w:gutter="0"/>
          <w:cols w:num="4" w:space="720" w:equalWidth="0">
            <w:col w:w="2860" w:space="40"/>
            <w:col w:w="1812" w:space="39"/>
            <w:col w:w="1723" w:space="40"/>
            <w:col w:w="3412"/>
          </w:cols>
        </w:sectPr>
      </w:pPr>
    </w:p>
    <w:p w14:paraId="7CAE54B2" w14:textId="77777777" w:rsidR="004D1C38" w:rsidRDefault="004D1C38">
      <w:pPr>
        <w:pStyle w:val="a3"/>
        <w:spacing w:before="182"/>
        <w:ind w:left="0" w:firstLine="0"/>
        <w:jc w:val="left"/>
        <w:rPr>
          <w:i/>
        </w:rPr>
      </w:pPr>
    </w:p>
    <w:p w14:paraId="46F42F4B" w14:textId="77777777" w:rsidR="004D1C38" w:rsidRDefault="003D5EA4">
      <w:pPr>
        <w:pStyle w:val="a3"/>
        <w:spacing w:before="1"/>
        <w:ind w:left="3362" w:hanging="3195"/>
        <w:jc w:val="left"/>
      </w:pPr>
      <w:r>
        <w:rPr>
          <w:noProof/>
        </w:rPr>
        <mc:AlternateContent>
          <mc:Choice Requires="wpg">
            <w:drawing>
              <wp:anchor distT="0" distB="0" distL="0" distR="0" simplePos="0" relativeHeight="481561088" behindDoc="1" locked="0" layoutInCell="1" allowOverlap="1" wp14:anchorId="3E9E39E0" wp14:editId="571F0ADC">
                <wp:simplePos x="0" y="0"/>
                <wp:positionH relativeFrom="page">
                  <wp:posOffset>1291907</wp:posOffset>
                </wp:positionH>
                <wp:positionV relativeFrom="paragraph">
                  <wp:posOffset>-1725451</wp:posOffset>
                </wp:positionV>
                <wp:extent cx="5666740" cy="156972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6740" cy="1569720"/>
                          <a:chOff x="0" y="0"/>
                          <a:chExt cx="5666740" cy="1569720"/>
                        </a:xfrm>
                      </wpg:grpSpPr>
                      <wps:wsp>
                        <wps:cNvPr id="221" name="Graphic 221"/>
                        <wps:cNvSpPr/>
                        <wps:spPr>
                          <a:xfrm>
                            <a:off x="3110420" y="542798"/>
                            <a:ext cx="2551430" cy="1022350"/>
                          </a:xfrm>
                          <a:custGeom>
                            <a:avLst/>
                            <a:gdLst/>
                            <a:ahLst/>
                            <a:cxnLst/>
                            <a:rect l="l" t="t" r="r" b="b"/>
                            <a:pathLst>
                              <a:path w="2551430" h="1022350">
                                <a:moveTo>
                                  <a:pt x="0" y="102235"/>
                                </a:moveTo>
                                <a:lnTo>
                                  <a:pt x="8024" y="62418"/>
                                </a:lnTo>
                                <a:lnTo>
                                  <a:pt x="29908" y="29924"/>
                                </a:lnTo>
                                <a:lnTo>
                                  <a:pt x="62364" y="8026"/>
                                </a:lnTo>
                                <a:lnTo>
                                  <a:pt x="102108" y="0"/>
                                </a:lnTo>
                                <a:lnTo>
                                  <a:pt x="2448941" y="0"/>
                                </a:lnTo>
                                <a:lnTo>
                                  <a:pt x="2488684" y="8026"/>
                                </a:lnTo>
                                <a:lnTo>
                                  <a:pt x="2521140" y="29924"/>
                                </a:lnTo>
                                <a:lnTo>
                                  <a:pt x="2543024" y="62418"/>
                                </a:lnTo>
                                <a:lnTo>
                                  <a:pt x="2551049" y="102235"/>
                                </a:lnTo>
                                <a:lnTo>
                                  <a:pt x="2551049" y="919607"/>
                                </a:lnTo>
                                <a:lnTo>
                                  <a:pt x="2543024" y="959423"/>
                                </a:lnTo>
                                <a:lnTo>
                                  <a:pt x="2521140" y="991917"/>
                                </a:lnTo>
                                <a:lnTo>
                                  <a:pt x="2488684" y="1013815"/>
                                </a:lnTo>
                                <a:lnTo>
                                  <a:pt x="2448941" y="1021842"/>
                                </a:lnTo>
                                <a:lnTo>
                                  <a:pt x="102108" y="1021842"/>
                                </a:lnTo>
                                <a:lnTo>
                                  <a:pt x="62364" y="1013815"/>
                                </a:lnTo>
                                <a:lnTo>
                                  <a:pt x="29908" y="991917"/>
                                </a:lnTo>
                                <a:lnTo>
                                  <a:pt x="8024" y="959423"/>
                                </a:lnTo>
                                <a:lnTo>
                                  <a:pt x="0" y="919607"/>
                                </a:lnTo>
                                <a:lnTo>
                                  <a:pt x="0" y="102235"/>
                                </a:lnTo>
                                <a:close/>
                              </a:path>
                            </a:pathLst>
                          </a:custGeom>
                          <a:ln w="9525">
                            <a:solidFill>
                              <a:srgbClr val="0C9ED4"/>
                            </a:solidFill>
                            <a:prstDash val="solid"/>
                          </a:ln>
                        </wps:spPr>
                        <wps:bodyPr wrap="square" lIns="0" tIns="0" rIns="0" bIns="0" rtlCol="0">
                          <a:prstTxWarp prst="textNoShape">
                            <a:avLst/>
                          </a:prstTxWarp>
                          <a:noAutofit/>
                        </wps:bodyPr>
                      </wps:wsp>
                      <wps:wsp>
                        <wps:cNvPr id="222" name="Graphic 222"/>
                        <wps:cNvSpPr/>
                        <wps:spPr>
                          <a:xfrm>
                            <a:off x="4762" y="542798"/>
                            <a:ext cx="2551430" cy="1022350"/>
                          </a:xfrm>
                          <a:custGeom>
                            <a:avLst/>
                            <a:gdLst/>
                            <a:ahLst/>
                            <a:cxnLst/>
                            <a:rect l="l" t="t" r="r" b="b"/>
                            <a:pathLst>
                              <a:path w="2551430" h="1022350">
                                <a:moveTo>
                                  <a:pt x="0" y="102235"/>
                                </a:moveTo>
                                <a:lnTo>
                                  <a:pt x="8024" y="62418"/>
                                </a:lnTo>
                                <a:lnTo>
                                  <a:pt x="29908" y="29924"/>
                                </a:lnTo>
                                <a:lnTo>
                                  <a:pt x="62364" y="8026"/>
                                </a:lnTo>
                                <a:lnTo>
                                  <a:pt x="102108" y="0"/>
                                </a:lnTo>
                                <a:lnTo>
                                  <a:pt x="2448941" y="0"/>
                                </a:lnTo>
                                <a:lnTo>
                                  <a:pt x="2488684" y="8026"/>
                                </a:lnTo>
                                <a:lnTo>
                                  <a:pt x="2521140" y="29924"/>
                                </a:lnTo>
                                <a:lnTo>
                                  <a:pt x="2543024" y="62418"/>
                                </a:lnTo>
                                <a:lnTo>
                                  <a:pt x="2551049" y="102235"/>
                                </a:lnTo>
                                <a:lnTo>
                                  <a:pt x="2551049" y="919607"/>
                                </a:lnTo>
                                <a:lnTo>
                                  <a:pt x="2543024" y="959423"/>
                                </a:lnTo>
                                <a:lnTo>
                                  <a:pt x="2521140" y="991917"/>
                                </a:lnTo>
                                <a:lnTo>
                                  <a:pt x="2488684" y="1013815"/>
                                </a:lnTo>
                                <a:lnTo>
                                  <a:pt x="2448941" y="1021842"/>
                                </a:lnTo>
                                <a:lnTo>
                                  <a:pt x="102108" y="1021842"/>
                                </a:lnTo>
                                <a:lnTo>
                                  <a:pt x="62364" y="1013815"/>
                                </a:lnTo>
                                <a:lnTo>
                                  <a:pt x="29908" y="991917"/>
                                </a:lnTo>
                                <a:lnTo>
                                  <a:pt x="8024" y="959423"/>
                                </a:lnTo>
                                <a:lnTo>
                                  <a:pt x="0" y="919607"/>
                                </a:lnTo>
                                <a:lnTo>
                                  <a:pt x="0" y="102235"/>
                                </a:lnTo>
                                <a:close/>
                              </a:path>
                            </a:pathLst>
                          </a:custGeom>
                          <a:ln w="9524">
                            <a:solidFill>
                              <a:srgbClr val="9F2891"/>
                            </a:solidFill>
                            <a:prstDash val="solid"/>
                          </a:ln>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96" cstate="print"/>
                          <a:stretch>
                            <a:fillRect/>
                          </a:stretch>
                        </pic:blipFill>
                        <pic:spPr>
                          <a:xfrm>
                            <a:off x="2871279" y="0"/>
                            <a:ext cx="1445895" cy="1382649"/>
                          </a:xfrm>
                          <a:prstGeom prst="rect">
                            <a:avLst/>
                          </a:prstGeom>
                        </pic:spPr>
                      </pic:pic>
                      <pic:pic xmlns:pic="http://schemas.openxmlformats.org/drawingml/2006/picture">
                        <pic:nvPicPr>
                          <pic:cNvPr id="224" name="Image 224"/>
                          <pic:cNvPicPr/>
                        </pic:nvPicPr>
                        <pic:blipFill>
                          <a:blip r:embed="rId97" cstate="print"/>
                          <a:stretch>
                            <a:fillRect/>
                          </a:stretch>
                        </pic:blipFill>
                        <pic:spPr>
                          <a:xfrm>
                            <a:off x="1349057" y="0"/>
                            <a:ext cx="1701673" cy="1382649"/>
                          </a:xfrm>
                          <a:prstGeom prst="rect">
                            <a:avLst/>
                          </a:prstGeom>
                        </pic:spPr>
                      </pic:pic>
                      <wps:wsp>
                        <wps:cNvPr id="225" name="Graphic 225"/>
                        <wps:cNvSpPr/>
                        <wps:spPr>
                          <a:xfrm>
                            <a:off x="2593530" y="47878"/>
                            <a:ext cx="457200" cy="181610"/>
                          </a:xfrm>
                          <a:custGeom>
                            <a:avLst/>
                            <a:gdLst/>
                            <a:ahLst/>
                            <a:cxnLst/>
                            <a:rect l="l" t="t" r="r" b="b"/>
                            <a:pathLst>
                              <a:path w="457200" h="181610">
                                <a:moveTo>
                                  <a:pt x="457200" y="0"/>
                                </a:moveTo>
                                <a:lnTo>
                                  <a:pt x="450899" y="43021"/>
                                </a:lnTo>
                                <a:lnTo>
                                  <a:pt x="432919" y="82550"/>
                                </a:lnTo>
                                <a:lnTo>
                                  <a:pt x="404637" y="117252"/>
                                </a:lnTo>
                                <a:lnTo>
                                  <a:pt x="367434" y="145796"/>
                                </a:lnTo>
                                <a:lnTo>
                                  <a:pt x="322688" y="166846"/>
                                </a:lnTo>
                                <a:lnTo>
                                  <a:pt x="271779" y="179070"/>
                                </a:lnTo>
                                <a:lnTo>
                                  <a:pt x="218768" y="181144"/>
                                </a:lnTo>
                                <a:lnTo>
                                  <a:pt x="168025" y="173232"/>
                                </a:lnTo>
                                <a:lnTo>
                                  <a:pt x="121396" y="156225"/>
                                </a:lnTo>
                                <a:lnTo>
                                  <a:pt x="80724" y="131016"/>
                                </a:lnTo>
                                <a:lnTo>
                                  <a:pt x="47857" y="98498"/>
                                </a:lnTo>
                                <a:lnTo>
                                  <a:pt x="24637" y="59562"/>
                                </a:lnTo>
                                <a:lnTo>
                                  <a:pt x="0" y="59562"/>
                                </a:lnTo>
                                <a:lnTo>
                                  <a:pt x="39370" y="0"/>
                                </a:lnTo>
                                <a:lnTo>
                                  <a:pt x="108585" y="59562"/>
                                </a:lnTo>
                                <a:lnTo>
                                  <a:pt x="85344" y="59562"/>
                                </a:lnTo>
                                <a:lnTo>
                                  <a:pt x="119302" y="94392"/>
                                </a:lnTo>
                                <a:lnTo>
                                  <a:pt x="164988" y="118078"/>
                                </a:lnTo>
                                <a:lnTo>
                                  <a:pt x="218128" y="129143"/>
                                </a:lnTo>
                                <a:lnTo>
                                  <a:pt x="274447" y="126111"/>
                                </a:lnTo>
                                <a:lnTo>
                                  <a:pt x="326354" y="108817"/>
                                </a:lnTo>
                                <a:lnTo>
                                  <a:pt x="366998" y="80152"/>
                                </a:lnTo>
                                <a:lnTo>
                                  <a:pt x="393497" y="42939"/>
                                </a:lnTo>
                                <a:lnTo>
                                  <a:pt x="402971" y="0"/>
                                </a:lnTo>
                                <a:lnTo>
                                  <a:pt x="457200" y="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0E7C09E7" id="Group 220" o:spid="_x0000_s1026" style="position:absolute;margin-left:101.7pt;margin-top:-135.85pt;width:446.2pt;height:123.6pt;z-index:-21755392;mso-wrap-distance-left:0;mso-wrap-distance-right:0;mso-position-horizontal-relative:page" coordsize="56667,1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">
                <v:shape id="Graphic 221" o:spid="_x0000_s1027" style="position:absolute;left:31104;top:5427;width:25514;height:10224;visibility:visible;mso-wrap-style:square;v-text-anchor:top" coordsize="2551430,10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" path="m,102235l8024,62418,29908,29924,62364,8026,102108,,2448941,r39743,8026l2521140,29924r21884,32494l2551049,102235r,817372l2543024,959423r-21884,32494l2488684,1013815r-39743,8027l102108,1021842r-39744,-8027l29908,991917,8024,959423,,919607,,102235xe" filled="f" strokecolor="#0c9ed4">
                  <v:path arrowok="t"/>
                </v:shape>
                <v:shape id="Graphic 222" o:spid="_x0000_s1028" style="position:absolute;left:47;top:5427;width:25514;height:10224;visibility:visible;mso-wrap-style:square;v-text-anchor:top" coordsize="2551430,10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" path="m,102235l8024,62418,29908,29924,62364,8026,102108,,2448941,r39743,8026l2521140,29924r21884,32494l2551049,102235r,817372l2543024,959423r-21884,32494l2488684,1013815r-39743,8027l102108,1021842r-39744,-8027l29908,991917,8024,959423,,919607,,102235xe" filled="f" strokecolor="#9f2891" strokeweight=".26456mm">
                  <v:path arrowok="t"/>
                </v:shape>
                <v:shape id="Image 223" o:spid="_x0000_s1029" type="#_x0000_t75" style="position:absolute;left:28712;width:14459;height:1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">
                  <v:imagedata r:id="rId98" o:title=""/>
                </v:shape>
                <v:shape id="Image 224" o:spid="_x0000_s1030" type="#_x0000_t75" style="position:absolute;left:13490;width:17017;height:1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">
                  <v:imagedata r:id="rId99" o:title=""/>
                </v:shape>
                <v:shape id="Graphic 225" o:spid="_x0000_s1031" style="position:absolute;left:25935;top:478;width:4572;height:1816;visibility:visible;mso-wrap-style:square;v-text-anchor:top" coordsize="45720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" path="m457200,r-6301,43021l432919,82550r-28282,34702l367434,145796r-44746,21050l271779,179070r-53011,2074l168025,173232,121396,156225,80724,131016,47857,98498,24637,59562,,59562,39370,r69215,59562l85344,59562r33958,34830l164988,118078r53140,11065l274447,126111r51907,-17294l366998,80152,393497,42939,402971,r54229,xe" filled="f" strokecolor="white">
                  <v:path arrowok="t"/>
                </v:shape>
                <w10:wrap anchorx="page"/>
              </v:group>
            </w:pict>
          </mc:Fallback>
        </mc:AlternateContent>
      </w:r>
      <w:r>
        <w:t>Сурет</w:t>
      </w:r>
      <w:r>
        <w:rPr>
          <w:spacing w:val="-4"/>
        </w:rPr>
        <w:t xml:space="preserve"> </w:t>
      </w:r>
      <w:r>
        <w:t>11</w:t>
      </w:r>
      <w:r>
        <w:rPr>
          <w:spacing w:val="-3"/>
        </w:rPr>
        <w:t xml:space="preserve"> </w:t>
      </w:r>
      <w:r>
        <w:t>–</w:t>
      </w:r>
      <w:r>
        <w:rPr>
          <w:spacing w:val="-6"/>
        </w:rPr>
        <w:t xml:space="preserve"> </w:t>
      </w:r>
      <w:r>
        <w:t>«Будан</w:t>
      </w:r>
      <w:r>
        <w:rPr>
          <w:spacing w:val="-4"/>
        </w:rPr>
        <w:t xml:space="preserve"> </w:t>
      </w:r>
      <w:r>
        <w:t>терминдер»</w:t>
      </w:r>
      <w:r>
        <w:rPr>
          <w:spacing w:val="-7"/>
        </w:rPr>
        <w:t xml:space="preserve"> </w:t>
      </w:r>
      <w:r>
        <w:t>Telegram</w:t>
      </w:r>
      <w:r>
        <w:rPr>
          <w:spacing w:val="-6"/>
        </w:rPr>
        <w:t xml:space="preserve"> </w:t>
      </w:r>
      <w:r>
        <w:t>чат-ботын</w:t>
      </w:r>
      <w:r>
        <w:rPr>
          <w:spacing w:val="-4"/>
        </w:rPr>
        <w:t xml:space="preserve"> </w:t>
      </w:r>
      <w:r>
        <w:t>оқыту</w:t>
      </w:r>
      <w:r>
        <w:rPr>
          <w:spacing w:val="-3"/>
        </w:rPr>
        <w:t xml:space="preserve"> </w:t>
      </w:r>
      <w:r>
        <w:t>процесінде</w:t>
      </w:r>
      <w:r>
        <w:rPr>
          <w:spacing w:val="-4"/>
        </w:rPr>
        <w:t xml:space="preserve"> </w:t>
      </w:r>
      <w:r>
        <w:t>қолдануға байланысты SWOT-талдау</w:t>
      </w:r>
    </w:p>
    <w:p w14:paraId="20C72930" w14:textId="77777777" w:rsidR="004D1C38" w:rsidRDefault="003D5EA4">
      <w:pPr>
        <w:pStyle w:val="a3"/>
        <w:spacing w:before="321" w:line="242" w:lineRule="auto"/>
        <w:ind w:right="140"/>
      </w:pPr>
      <w:r>
        <w:t>«Будан терминдер» Telegram чат-ботын оқыту процесінде қолдануға байланысты SWOT-талдауы:</w:t>
      </w:r>
    </w:p>
    <w:p w14:paraId="1383E138" w14:textId="77777777" w:rsidR="004D1C38" w:rsidRDefault="003D5EA4">
      <w:pPr>
        <w:spacing w:line="317" w:lineRule="exact"/>
        <w:ind w:left="851"/>
        <w:jc w:val="both"/>
        <w:rPr>
          <w:i/>
          <w:sz w:val="28"/>
        </w:rPr>
      </w:pPr>
      <w:r>
        <w:rPr>
          <w:i/>
          <w:sz w:val="28"/>
        </w:rPr>
        <w:t>Ұтымды</w:t>
      </w:r>
      <w:r>
        <w:rPr>
          <w:i/>
          <w:spacing w:val="-10"/>
          <w:sz w:val="28"/>
        </w:rPr>
        <w:t xml:space="preserve"> </w:t>
      </w:r>
      <w:r>
        <w:rPr>
          <w:i/>
          <w:sz w:val="28"/>
        </w:rPr>
        <w:t>тұстары</w:t>
      </w:r>
      <w:r>
        <w:rPr>
          <w:i/>
          <w:spacing w:val="-6"/>
          <w:sz w:val="28"/>
        </w:rPr>
        <w:t xml:space="preserve"> </w:t>
      </w:r>
      <w:r>
        <w:rPr>
          <w:i/>
          <w:spacing w:val="-2"/>
          <w:sz w:val="28"/>
        </w:rPr>
        <w:t>(Strengths):</w:t>
      </w:r>
    </w:p>
    <w:p w14:paraId="4563DF76" w14:textId="77777777" w:rsidR="004D1C38" w:rsidRDefault="003D5EA4">
      <w:pPr>
        <w:pStyle w:val="a4"/>
        <w:numPr>
          <w:ilvl w:val="0"/>
          <w:numId w:val="11"/>
        </w:numPr>
        <w:tabs>
          <w:tab w:val="left" w:pos="1075"/>
        </w:tabs>
        <w:ind w:right="136" w:firstLine="707"/>
        <w:rPr>
          <w:sz w:val="28"/>
        </w:rPr>
      </w:pPr>
      <w:r>
        <w:rPr>
          <w:sz w:val="28"/>
        </w:rPr>
        <w:t xml:space="preserve">біріншіден, </w:t>
      </w:r>
      <w:r>
        <w:rPr>
          <w:i/>
          <w:sz w:val="28"/>
        </w:rPr>
        <w:t>қолжетімділігі және жылдамдығы</w:t>
      </w:r>
      <w:r>
        <w:rPr>
          <w:b/>
          <w:sz w:val="28"/>
        </w:rPr>
        <w:t xml:space="preserve">. </w:t>
      </w:r>
      <w:r>
        <w:rPr>
          <w:sz w:val="28"/>
        </w:rPr>
        <w:t xml:space="preserve">Чат-бот нақты уақытта қажетті ақпаратты жылдам береді. Бұл оны оқыту үдерісінде тиімді құралға </w:t>
      </w:r>
      <w:r>
        <w:rPr>
          <w:spacing w:val="-2"/>
          <w:sz w:val="28"/>
        </w:rPr>
        <w:t>айналдырады;</w:t>
      </w:r>
    </w:p>
    <w:p w14:paraId="23807B99" w14:textId="77777777" w:rsidR="004D1C38" w:rsidRDefault="003D5EA4">
      <w:pPr>
        <w:pStyle w:val="a4"/>
        <w:numPr>
          <w:ilvl w:val="0"/>
          <w:numId w:val="11"/>
        </w:numPr>
        <w:tabs>
          <w:tab w:val="left" w:pos="1281"/>
        </w:tabs>
        <w:ind w:right="138" w:firstLine="707"/>
        <w:rPr>
          <w:sz w:val="28"/>
        </w:rPr>
      </w:pPr>
      <w:r>
        <w:rPr>
          <w:sz w:val="28"/>
        </w:rPr>
        <w:t xml:space="preserve">екіншіден, </w:t>
      </w:r>
      <w:r>
        <w:rPr>
          <w:i/>
          <w:sz w:val="28"/>
        </w:rPr>
        <w:t xml:space="preserve">лингвистикалық мәліметтер. </w:t>
      </w:r>
      <w:r>
        <w:rPr>
          <w:sz w:val="28"/>
        </w:rPr>
        <w:t>Чат-бот терминдердің этимологиясы, қолданылу мысалдары және аудармасы сияқты құнды ақпараттарды ұсынады. Бұл оқушыларға және тіл үйренушілерге қажетті түсінікті қамтамасыз етеді;</w:t>
      </w:r>
    </w:p>
    <w:p w14:paraId="13126C3C" w14:textId="77777777" w:rsidR="004D1C38" w:rsidRDefault="003D5EA4">
      <w:pPr>
        <w:pStyle w:val="a4"/>
        <w:numPr>
          <w:ilvl w:val="0"/>
          <w:numId w:val="11"/>
        </w:numPr>
        <w:tabs>
          <w:tab w:val="left" w:pos="1135"/>
        </w:tabs>
        <w:ind w:right="141" w:firstLine="707"/>
        <w:rPr>
          <w:sz w:val="28"/>
        </w:rPr>
      </w:pPr>
      <w:r>
        <w:rPr>
          <w:sz w:val="28"/>
        </w:rPr>
        <w:t xml:space="preserve">үшіншіден, </w:t>
      </w:r>
      <w:r>
        <w:rPr>
          <w:i/>
          <w:sz w:val="28"/>
        </w:rPr>
        <w:t xml:space="preserve">интерактивтілігі. </w:t>
      </w:r>
      <w:r>
        <w:rPr>
          <w:sz w:val="28"/>
        </w:rPr>
        <w:t>Оқушылар ботпен интерактивті түрде жұмыс істей алады. Бұл оқу үдерісін қызықты және тиімді етеді.</w:t>
      </w:r>
    </w:p>
    <w:p w14:paraId="44CEF07F" w14:textId="77777777" w:rsidR="004D1C38" w:rsidRDefault="004D1C38">
      <w:pPr>
        <w:pStyle w:val="a4"/>
        <w:rPr>
          <w:sz w:val="28"/>
        </w:rPr>
        <w:sectPr w:rsidR="004D1C38">
          <w:type w:val="continuous"/>
          <w:pgSz w:w="11910" w:h="16840"/>
          <w:pgMar w:top="1040" w:right="425" w:bottom="280" w:left="1559" w:header="0" w:footer="775" w:gutter="0"/>
          <w:cols w:space="720"/>
        </w:sectPr>
      </w:pPr>
    </w:p>
    <w:p w14:paraId="51ED028A" w14:textId="77777777" w:rsidR="004D1C38" w:rsidRDefault="003D5EA4">
      <w:pPr>
        <w:pStyle w:val="a4"/>
        <w:numPr>
          <w:ilvl w:val="0"/>
          <w:numId w:val="11"/>
        </w:numPr>
        <w:tabs>
          <w:tab w:val="left" w:pos="1072"/>
        </w:tabs>
        <w:spacing w:before="74" w:line="242" w:lineRule="auto"/>
        <w:ind w:right="142" w:firstLine="707"/>
        <w:rPr>
          <w:sz w:val="28"/>
        </w:rPr>
      </w:pPr>
      <w:r>
        <w:rPr>
          <w:sz w:val="28"/>
        </w:rPr>
        <w:lastRenderedPageBreak/>
        <w:t xml:space="preserve">төртіншіден, </w:t>
      </w:r>
      <w:r>
        <w:rPr>
          <w:i/>
          <w:sz w:val="28"/>
        </w:rPr>
        <w:t xml:space="preserve">үнемділік. </w:t>
      </w:r>
      <w:r>
        <w:rPr>
          <w:sz w:val="28"/>
        </w:rPr>
        <w:t>Оқыту құралдарына қарағанда ботты пайдалану шығындары төмен. Бұл оқу орындары үшін қаржылық тиімділікті арттырады.</w:t>
      </w:r>
    </w:p>
    <w:p w14:paraId="0C875023" w14:textId="77777777" w:rsidR="004D1C38" w:rsidRDefault="003D5EA4">
      <w:pPr>
        <w:spacing w:line="317" w:lineRule="exact"/>
        <w:ind w:left="851"/>
        <w:jc w:val="both"/>
        <w:rPr>
          <w:i/>
          <w:sz w:val="28"/>
        </w:rPr>
      </w:pPr>
      <w:r>
        <w:rPr>
          <w:i/>
          <w:sz w:val="28"/>
        </w:rPr>
        <w:t>Weaknesses</w:t>
      </w:r>
      <w:r>
        <w:rPr>
          <w:i/>
          <w:spacing w:val="-7"/>
          <w:sz w:val="28"/>
        </w:rPr>
        <w:t xml:space="preserve"> </w:t>
      </w:r>
      <w:r>
        <w:rPr>
          <w:i/>
          <w:sz w:val="28"/>
        </w:rPr>
        <w:t>(Әлсіз</w:t>
      </w:r>
      <w:r>
        <w:rPr>
          <w:i/>
          <w:spacing w:val="-7"/>
          <w:sz w:val="28"/>
        </w:rPr>
        <w:t xml:space="preserve"> </w:t>
      </w:r>
      <w:r>
        <w:rPr>
          <w:i/>
          <w:spacing w:val="-2"/>
          <w:sz w:val="28"/>
        </w:rPr>
        <w:t>Тұстары):</w:t>
      </w:r>
    </w:p>
    <w:p w14:paraId="3E1A06B0" w14:textId="77777777" w:rsidR="004D1C38" w:rsidRDefault="003D5EA4">
      <w:pPr>
        <w:pStyle w:val="a3"/>
        <w:ind w:right="143"/>
      </w:pPr>
      <w:r>
        <w:rPr>
          <w:i/>
        </w:rPr>
        <w:t xml:space="preserve">Шектеулі функционалдық. </w:t>
      </w:r>
      <w:r>
        <w:t>Бот тек алдын ала енгізілген терминдер мен ақпаратты ұсынады, яғни пайдаланушылар тек белгілі бір көлемдегі мәліметтермен шектеледі.</w:t>
      </w:r>
    </w:p>
    <w:p w14:paraId="077F5BB8" w14:textId="77777777" w:rsidR="004D1C38" w:rsidRDefault="003D5EA4">
      <w:pPr>
        <w:spacing w:line="242" w:lineRule="auto"/>
        <w:ind w:left="143" w:right="140" w:firstLine="707"/>
        <w:jc w:val="both"/>
        <w:rPr>
          <w:sz w:val="28"/>
        </w:rPr>
      </w:pPr>
      <w:r>
        <w:rPr>
          <w:i/>
          <w:sz w:val="28"/>
        </w:rPr>
        <w:t xml:space="preserve">Жаңартулардың қажеттілігі. </w:t>
      </w:r>
      <w:r>
        <w:rPr>
          <w:sz w:val="28"/>
        </w:rPr>
        <w:t>Терминдер қоры мен ақпараттарды тұрақты түрде жаңартып тұру керек, әйтпесе бот өзектілігін жоғалтады.</w:t>
      </w:r>
    </w:p>
    <w:p w14:paraId="3BEE43C9" w14:textId="77777777" w:rsidR="004D1C38" w:rsidRDefault="003D5EA4">
      <w:pPr>
        <w:spacing w:line="317" w:lineRule="exact"/>
        <w:ind w:left="851"/>
        <w:jc w:val="both"/>
        <w:rPr>
          <w:i/>
          <w:sz w:val="28"/>
        </w:rPr>
      </w:pPr>
      <w:r>
        <w:rPr>
          <w:i/>
          <w:sz w:val="28"/>
        </w:rPr>
        <w:t>Opportunities</w:t>
      </w:r>
      <w:r>
        <w:rPr>
          <w:i/>
          <w:spacing w:val="-14"/>
          <w:sz w:val="28"/>
        </w:rPr>
        <w:t xml:space="preserve"> </w:t>
      </w:r>
      <w:r>
        <w:rPr>
          <w:i/>
          <w:spacing w:val="-2"/>
          <w:sz w:val="28"/>
        </w:rPr>
        <w:t>(Мүмкіндіктер).</w:t>
      </w:r>
    </w:p>
    <w:p w14:paraId="3EAB5AB9" w14:textId="77777777" w:rsidR="004D1C38" w:rsidRDefault="003D5EA4">
      <w:pPr>
        <w:pStyle w:val="a3"/>
        <w:ind w:right="141"/>
      </w:pPr>
      <w:r>
        <w:rPr>
          <w:i/>
        </w:rPr>
        <w:t>Қолдану аясын кеңейту</w:t>
      </w:r>
      <w:r>
        <w:t>. Ботты басқа тілдердегі будан терминдерді үйренуге, немесе басқа тақырыптық салаларда қолдануға бейімдеуге болады.</w:t>
      </w:r>
    </w:p>
    <w:p w14:paraId="4EC449D7" w14:textId="77777777" w:rsidR="004D1C38" w:rsidRDefault="003D5EA4">
      <w:pPr>
        <w:pStyle w:val="a3"/>
        <w:ind w:right="141"/>
      </w:pPr>
      <w:r>
        <w:rPr>
          <w:i/>
        </w:rPr>
        <w:t>Тілді Үйренушілерге жәрдем</w:t>
      </w:r>
      <w:r>
        <w:t>. Бот тіл үйренушілерге қазақ тіліндегі будан терминдерді дұрыс түсініп, қолдануға көмектеседі, бұл тілдік дағдыларын жетілдіруге ықпал етеді.</w:t>
      </w:r>
    </w:p>
    <w:p w14:paraId="5B51A6C1" w14:textId="77777777" w:rsidR="004D1C38" w:rsidRDefault="003D5EA4">
      <w:pPr>
        <w:pStyle w:val="a3"/>
        <w:ind w:right="140"/>
      </w:pPr>
      <w:r>
        <w:rPr>
          <w:i/>
        </w:rPr>
        <w:t>Жасанды зердені интеграциялау</w:t>
      </w:r>
      <w:r>
        <w:t>. Ботты жасанды интеллект негізіндегі жүйелермен интеграциялау арқылы оның функционалдығын кеңейтуге болады, мысалы, автоматты түрде жаңа терминдерді тану және түсіндіру.</w:t>
      </w:r>
    </w:p>
    <w:p w14:paraId="6677184C" w14:textId="77777777" w:rsidR="004D1C38" w:rsidRDefault="003D5EA4">
      <w:pPr>
        <w:spacing w:line="321" w:lineRule="exact"/>
        <w:ind w:left="851"/>
        <w:jc w:val="both"/>
        <w:rPr>
          <w:i/>
          <w:sz w:val="28"/>
        </w:rPr>
      </w:pPr>
      <w:r>
        <w:rPr>
          <w:i/>
          <w:sz w:val="28"/>
        </w:rPr>
        <w:t>Threats</w:t>
      </w:r>
      <w:r>
        <w:rPr>
          <w:i/>
          <w:spacing w:val="-13"/>
          <w:sz w:val="28"/>
        </w:rPr>
        <w:t xml:space="preserve"> </w:t>
      </w:r>
      <w:r>
        <w:rPr>
          <w:i/>
          <w:sz w:val="28"/>
        </w:rPr>
        <w:t>(Қауіп-</w:t>
      </w:r>
      <w:r>
        <w:rPr>
          <w:i/>
          <w:spacing w:val="-2"/>
          <w:sz w:val="28"/>
        </w:rPr>
        <w:t>қатерлер).</w:t>
      </w:r>
    </w:p>
    <w:p w14:paraId="01EC01D1" w14:textId="77777777" w:rsidR="004D1C38" w:rsidRDefault="003D5EA4">
      <w:pPr>
        <w:ind w:left="143" w:right="142" w:firstLine="707"/>
        <w:jc w:val="both"/>
        <w:rPr>
          <w:sz w:val="28"/>
        </w:rPr>
      </w:pPr>
      <w:r>
        <w:rPr>
          <w:i/>
          <w:sz w:val="28"/>
        </w:rPr>
        <w:t>Қолданушылардың тәуелділігі</w:t>
      </w:r>
      <w:r>
        <w:rPr>
          <w:sz w:val="28"/>
        </w:rPr>
        <w:t>. Оқушылар ботқа тым тәуелді болып, өз бетімен зерттеу және сыни ойлау қабілеттерін жоғалтуы мүмкін.</w:t>
      </w:r>
    </w:p>
    <w:p w14:paraId="560E591C" w14:textId="77777777" w:rsidR="004D1C38" w:rsidRDefault="003D5EA4">
      <w:pPr>
        <w:pStyle w:val="a3"/>
        <w:spacing w:before="1"/>
        <w:ind w:right="138"/>
      </w:pPr>
      <w:r>
        <w:rPr>
          <w:i/>
        </w:rPr>
        <w:t>Бәсекелестік</w:t>
      </w:r>
      <w:r>
        <w:t>. Басқа платформалар мен құралдар, әсіресе кеңейтілген функционалдық мүмкіндіктерге ие жүйелер, бұл боттың маңыздылығын төмендетуі мүмкін.</w:t>
      </w:r>
    </w:p>
    <w:p w14:paraId="7F7D6B20" w14:textId="77777777" w:rsidR="004D1C38" w:rsidRDefault="003D5EA4">
      <w:pPr>
        <w:pStyle w:val="a3"/>
        <w:ind w:right="139"/>
      </w:pPr>
      <w:r>
        <w:t>Қорыта</w:t>
      </w:r>
      <w:r>
        <w:rPr>
          <w:spacing w:val="-2"/>
        </w:rPr>
        <w:t xml:space="preserve"> </w:t>
      </w:r>
      <w:r>
        <w:t>айтқанда, «будан терминдер»</w:t>
      </w:r>
      <w:r>
        <w:rPr>
          <w:spacing w:val="-1"/>
        </w:rPr>
        <w:t xml:space="preserve"> </w:t>
      </w:r>
      <w:r>
        <w:t>Telegram</w:t>
      </w:r>
      <w:r>
        <w:rPr>
          <w:spacing w:val="-2"/>
        </w:rPr>
        <w:t xml:space="preserve"> </w:t>
      </w:r>
      <w:r>
        <w:t>чат-боты</w:t>
      </w:r>
      <w:r>
        <w:rPr>
          <w:spacing w:val="-1"/>
        </w:rPr>
        <w:t xml:space="preserve"> </w:t>
      </w:r>
      <w:r>
        <w:t>оқыту</w:t>
      </w:r>
      <w:r>
        <w:rPr>
          <w:spacing w:val="-1"/>
        </w:rPr>
        <w:t xml:space="preserve"> </w:t>
      </w:r>
      <w:r>
        <w:t xml:space="preserve">үдерісінде үлкен мүмкіндіктерге ие. Оның жылдамдығы мен қолжетімділігі, лингвистикалық мәліметтерді ұсынуы сияқты күшті тұстары оқыту үдерісін тиімді етеді. Дегенмен оның әлсіз жақтарын жетілдіру және мүмкіндіктерін пайдалану арқылы оқытудағы тиімділігін арттыруға болады. Бұл ботты дұрыс қолданған жағдайда, ол тіл үйренушілер мен оқушылар үшін пайдалы құралға </w:t>
      </w:r>
      <w:r>
        <w:rPr>
          <w:spacing w:val="-2"/>
        </w:rPr>
        <w:t>айналады.</w:t>
      </w:r>
    </w:p>
    <w:p w14:paraId="0983A74F" w14:textId="77777777" w:rsidR="004D1C38" w:rsidRDefault="003D5EA4">
      <w:pPr>
        <w:pStyle w:val="a3"/>
        <w:ind w:right="136"/>
      </w:pPr>
      <w:r>
        <w:rPr>
          <w:i/>
        </w:rPr>
        <w:t xml:space="preserve">Будан терминдерді онлайн платформа негізінде оқыту. </w:t>
      </w:r>
      <w:r>
        <w:t>XXI ғасырдың басында ақпараттық технологиялардың қарқынды дамуы білім беру саласына жаңа әдіс-тәсілдер енгізуді талап етті. Осы орайда, онлайн курстардың пайда болуы</w:t>
      </w:r>
      <w:r>
        <w:rPr>
          <w:spacing w:val="-1"/>
        </w:rPr>
        <w:t xml:space="preserve"> </w:t>
      </w:r>
      <w:r>
        <w:t xml:space="preserve">білім беру мекемелеріне жаңа мүмкіндіктер ашты. Қазіргі таңда әлемдегі көптеген университеттер мен колледждер онлайн білім беру жүйесін белсенді түрде енгізуде. Онлайн курстар арқылы оқыту форматы студенттерге білім алуда икемділік, географиялық тәуелсіздік және уақытты үнемдеу мүмкіндігін </w:t>
      </w:r>
      <w:r>
        <w:rPr>
          <w:spacing w:val="-2"/>
        </w:rPr>
        <w:t>береді.</w:t>
      </w:r>
    </w:p>
    <w:p w14:paraId="1AB63EC5" w14:textId="77777777" w:rsidR="004D1C38" w:rsidRDefault="003D5EA4">
      <w:pPr>
        <w:pStyle w:val="a3"/>
        <w:ind w:right="139"/>
      </w:pPr>
      <w:r>
        <w:t>Онлайн курстардың басты артықшылықтарының бірі – олардың қолжетімділігі. Әлемнің кез келген нүктесінен интернетке қолжетімділігі бар әрбір адам онлайн курстарға жазыла алады. Бұл формат білім алушыларға оқыту материалдарын өз уақытында, өзіне ыңғайлы ырғақта оқуға мүмкіндік береді. Сонымен қатар онлайн курстар білім алушыларға әртүрлі тақырыптар бойынша арнайы курстарға қатысуға жағдай жасайды. Онлайн білім берудің тағы</w:t>
      </w:r>
      <w:r>
        <w:rPr>
          <w:spacing w:val="44"/>
        </w:rPr>
        <w:t xml:space="preserve">  </w:t>
      </w:r>
      <w:r>
        <w:t>бір</w:t>
      </w:r>
      <w:r>
        <w:rPr>
          <w:spacing w:val="47"/>
        </w:rPr>
        <w:t xml:space="preserve">  </w:t>
      </w:r>
      <w:r>
        <w:t>артықшылығы</w:t>
      </w:r>
      <w:r>
        <w:rPr>
          <w:spacing w:val="48"/>
        </w:rPr>
        <w:t xml:space="preserve">  </w:t>
      </w:r>
      <w:r>
        <w:t>–</w:t>
      </w:r>
      <w:r>
        <w:rPr>
          <w:spacing w:val="46"/>
        </w:rPr>
        <w:t xml:space="preserve">  </w:t>
      </w:r>
      <w:r>
        <w:t>білім</w:t>
      </w:r>
      <w:r>
        <w:rPr>
          <w:spacing w:val="45"/>
        </w:rPr>
        <w:t xml:space="preserve">  </w:t>
      </w:r>
      <w:r>
        <w:t>беру</w:t>
      </w:r>
      <w:r>
        <w:rPr>
          <w:spacing w:val="47"/>
        </w:rPr>
        <w:t xml:space="preserve">  </w:t>
      </w:r>
      <w:r>
        <w:t>ресурстарының</w:t>
      </w:r>
      <w:r>
        <w:rPr>
          <w:spacing w:val="47"/>
        </w:rPr>
        <w:t xml:space="preserve">  </w:t>
      </w:r>
      <w:r>
        <w:t>көптүрлілігі</w:t>
      </w:r>
      <w:r>
        <w:rPr>
          <w:spacing w:val="48"/>
        </w:rPr>
        <w:t xml:space="preserve">  </w:t>
      </w:r>
      <w:r>
        <w:rPr>
          <w:spacing w:val="-5"/>
        </w:rPr>
        <w:t>мен</w:t>
      </w:r>
    </w:p>
    <w:p w14:paraId="5C92C077" w14:textId="77777777" w:rsidR="004D1C38" w:rsidRDefault="004D1C38">
      <w:pPr>
        <w:pStyle w:val="a3"/>
        <w:sectPr w:rsidR="004D1C38">
          <w:pgSz w:w="11910" w:h="16840"/>
          <w:pgMar w:top="1040" w:right="425" w:bottom="960" w:left="1559" w:header="0" w:footer="775" w:gutter="0"/>
          <w:cols w:space="720"/>
        </w:sectPr>
      </w:pPr>
    </w:p>
    <w:p w14:paraId="04EE7837" w14:textId="77777777" w:rsidR="004D1C38" w:rsidRDefault="003D5EA4">
      <w:pPr>
        <w:pStyle w:val="a3"/>
        <w:spacing w:before="74"/>
        <w:ind w:right="145" w:firstLine="0"/>
      </w:pPr>
      <w:r>
        <w:lastRenderedPageBreak/>
        <w:t>жаңашылдығы. Онлайн платформалар студенттерге видео лекциялар, интерактивті тапсырмалар, тесттер, форумдар сияқты түрлі әдістерді ұсынады. Бұл оқу үдерісін қызықтырып, оқыту сапасын арттырады. Жоғары оқу орындары үшін онлайн білім беру технологияларын енгізу білім беру мекемелерінің әлемдік нарықта бәсекеге қабілетті болуын қамтамасыз етеді.</w:t>
      </w:r>
    </w:p>
    <w:p w14:paraId="4B86876F" w14:textId="77777777" w:rsidR="004D1C38" w:rsidRDefault="003D5EA4">
      <w:pPr>
        <w:pStyle w:val="a3"/>
        <w:spacing w:before="1"/>
        <w:ind w:right="144"/>
      </w:pPr>
      <w:r>
        <w:t>Қазақстанда да онлайн курс арқылы оқыту білім беру үдерісінің жаңа форматы ретінде өз орнын нықтап алды және білім алудың жаңа</w:t>
      </w:r>
      <w:r>
        <w:rPr>
          <w:spacing w:val="40"/>
        </w:rPr>
        <w:t xml:space="preserve"> </w:t>
      </w:r>
      <w:r>
        <w:t>мүмкіндіктерін</w:t>
      </w:r>
      <w:r>
        <w:rPr>
          <w:spacing w:val="41"/>
        </w:rPr>
        <w:t xml:space="preserve">  </w:t>
      </w:r>
      <w:r>
        <w:t>ұсынуда.</w:t>
      </w:r>
      <w:r>
        <w:rPr>
          <w:spacing w:val="41"/>
        </w:rPr>
        <w:t xml:space="preserve">  </w:t>
      </w:r>
      <w:r>
        <w:t>Қазіргі</w:t>
      </w:r>
      <w:r>
        <w:rPr>
          <w:spacing w:val="43"/>
        </w:rPr>
        <w:t xml:space="preserve">  </w:t>
      </w:r>
      <w:r>
        <w:t>таңда</w:t>
      </w:r>
      <w:r>
        <w:rPr>
          <w:spacing w:val="41"/>
        </w:rPr>
        <w:t xml:space="preserve">  </w:t>
      </w:r>
      <w:r>
        <w:t>студенттер</w:t>
      </w:r>
      <w:r>
        <w:rPr>
          <w:spacing w:val="43"/>
        </w:rPr>
        <w:t xml:space="preserve">  </w:t>
      </w:r>
      <w:r>
        <w:t>мен</w:t>
      </w:r>
      <w:r>
        <w:rPr>
          <w:spacing w:val="42"/>
        </w:rPr>
        <w:t xml:space="preserve">  </w:t>
      </w:r>
      <w:r>
        <w:t>сала</w:t>
      </w:r>
      <w:r>
        <w:rPr>
          <w:spacing w:val="41"/>
        </w:rPr>
        <w:t xml:space="preserve">  </w:t>
      </w:r>
      <w:r>
        <w:rPr>
          <w:spacing w:val="-2"/>
        </w:rPr>
        <w:t>мамандары</w:t>
      </w:r>
    </w:p>
    <w:p w14:paraId="030682AC" w14:textId="77777777" w:rsidR="004D1C38" w:rsidRDefault="003D5EA4">
      <w:pPr>
        <w:pStyle w:val="a3"/>
        <w:spacing w:before="2"/>
        <w:ind w:right="137" w:firstLine="0"/>
      </w:pPr>
      <w:r>
        <w:t>«Coursera» платформасынан өз зерттеу бағыттарына сәйкес мыңдаған курс ішінен өзіне қажеттісін алып оқи алады. Мұнда түрлі бағыттағы, түрлі ғылым саласына қажетті курстар жинақталған. Ғылымда белгілі бір жетістігі бар ғалымдар да өз курстарын осы платформаға жүктеп, оқыта алады.</w:t>
      </w:r>
    </w:p>
    <w:p w14:paraId="2BCFAFB1" w14:textId="77777777" w:rsidR="004D1C38" w:rsidRDefault="003D5EA4">
      <w:pPr>
        <w:pStyle w:val="a3"/>
        <w:ind w:right="139"/>
      </w:pPr>
      <w:r>
        <w:t>Білім</w:t>
      </w:r>
      <w:r>
        <w:rPr>
          <w:spacing w:val="-1"/>
        </w:rPr>
        <w:t xml:space="preserve"> </w:t>
      </w:r>
      <w:r>
        <w:t>беру үдерісінде онлайн, электронды түрде оқыту формасын Жаппай ашық онлайн курс (ағылшын тілінде – Massive Open Online Course, MOOC) терминімен атайды. Әлемдік жоғары білім беру мекемелерінде мұндай оқыту форматы бойынша арнайы зерттеу институттары құрылып, үздіксіз білім берудің жаңа жүйесі қалыптасқан. Мәселен, Германия (Iversity, 2012), Ұлыбритания (Open University, 2012), Испания (Crypt4you, 2013) мемлекеттерінде онлайн курстардың қоры жүйеленіп, онлайн академиялық білім беру ұйымдары құрылған. 2008 жылы алғаш рет Стивен Даун мен</w:t>
      </w:r>
      <w:r>
        <w:rPr>
          <w:spacing w:val="40"/>
        </w:rPr>
        <w:t xml:space="preserve"> </w:t>
      </w:r>
      <w:r>
        <w:t>Джордж Сименс «Connectivism and Connected Knowledge» онлайн курсын жүргізеді. Бұл курсқа 2200-ден аса студент қатысады. Осыдан соң әлемнің түкпір-түкпірінде жаппай қашықтан жүргізілетін курстар өткізіле бастайды. Солардың ішіндегі ең көлемдісі 2011 жылы Стенфорд университетінен Питер Норвиг пен Себaстьян Трун жүргізген «Жасанды зердеге кіріспе» тегін онлайн курсы болатын. Бұл курсқа 190 елден 160000 студент қатысқан, соның ішінде 20000-нан аса студент курсты сәтті аяқтады. 2012 жылы сәуірде Дафна Коллер және Эндрю Ын Coursera деген атпен тегін білім беру онлайн курсын іске</w:t>
      </w:r>
      <w:r>
        <w:rPr>
          <w:spacing w:val="40"/>
        </w:rPr>
        <w:t xml:space="preserve"> </w:t>
      </w:r>
      <w:r>
        <w:t>қосты [122]. Бұл платформа да Қазақстанда сұранысқа ие, онлайн академиялық білім беруде алдыңғы орында келеді.</w:t>
      </w:r>
    </w:p>
    <w:p w14:paraId="5993DD69" w14:textId="77777777" w:rsidR="004D1C38" w:rsidRDefault="003D5EA4">
      <w:pPr>
        <w:pStyle w:val="a3"/>
        <w:ind w:right="134"/>
      </w:pPr>
      <w:r>
        <w:t>ЖАОК көмегімен әлемнің кез келген нүктесіндегі миллиондаған адам үздіксіз білім алу мүмкіндігіне ие болды. Әлемдегі жетекші университеттердің кез келген тақырып бойынша жоғары кәсіби деңгейде, ең үздік оқытушылар</w:t>
      </w:r>
      <w:r>
        <w:rPr>
          <w:spacing w:val="40"/>
        </w:rPr>
        <w:t xml:space="preserve"> </w:t>
      </w:r>
      <w:r>
        <w:t>мен практик-мамандар қамтамасыз еткен тегін әрі қолжетімді курстарынан білім ала алды. Сонымен қатар төлем арқылы емтихан тапсырып немесе қорытынды тапсырмаларды орындап, сертификат алуға мүмкіндік бар. ЖАОК- тың басты ерекшеліктерінің бірі – үздіксіздік және білімді жекешелендіру қағидаттарын жүзеге асыру, заманауи ғылыми идеяларды қарапайым әрі түсінікті түрде жеткізу. Зерттеушілердің айтуынша, ЖАОК-тың негізгі сипаттары – жаппай қолжетімділік, ашықтық, онлайн форматта өтуі, курстардың тұтастығы, яғни тек материалдың фрагменттері емес, сонымен қатар практикалық тапсырмалар, коммуникативтік бөліктер мен тесттерді қамтуы, курсты сәтті аяқтаған жағдайда сертификат алу мүмкіндігі [123]. ЖАОК жобаларында оқыту үдерісін ұйымдастырылуы көбіне ұқсас келеді. Студент</w:t>
      </w:r>
      <w:r>
        <w:rPr>
          <w:spacing w:val="34"/>
        </w:rPr>
        <w:t xml:space="preserve">  </w:t>
      </w:r>
      <w:r>
        <w:t>интернет</w:t>
      </w:r>
      <w:r>
        <w:rPr>
          <w:spacing w:val="35"/>
        </w:rPr>
        <w:t xml:space="preserve">  </w:t>
      </w:r>
      <w:r>
        <w:t>арқылы</w:t>
      </w:r>
      <w:r>
        <w:rPr>
          <w:spacing w:val="36"/>
        </w:rPr>
        <w:t xml:space="preserve">  </w:t>
      </w:r>
      <w:r>
        <w:t>өзіне</w:t>
      </w:r>
      <w:r>
        <w:rPr>
          <w:spacing w:val="36"/>
        </w:rPr>
        <w:t xml:space="preserve">  </w:t>
      </w:r>
      <w:r>
        <w:t>қажетті</w:t>
      </w:r>
      <w:r>
        <w:rPr>
          <w:spacing w:val="36"/>
        </w:rPr>
        <w:t xml:space="preserve">  </w:t>
      </w:r>
      <w:r>
        <w:t>курсты</w:t>
      </w:r>
      <w:r>
        <w:rPr>
          <w:spacing w:val="36"/>
        </w:rPr>
        <w:t xml:space="preserve">  </w:t>
      </w:r>
      <w:r>
        <w:t>таңдап,</w:t>
      </w:r>
      <w:r>
        <w:rPr>
          <w:spacing w:val="35"/>
        </w:rPr>
        <w:t xml:space="preserve">  </w:t>
      </w:r>
      <w:r>
        <w:t>оған</w:t>
      </w:r>
      <w:r>
        <w:rPr>
          <w:spacing w:val="36"/>
        </w:rPr>
        <w:t xml:space="preserve">  </w:t>
      </w:r>
      <w:r>
        <w:rPr>
          <w:spacing w:val="-2"/>
        </w:rPr>
        <w:t>тіркеледі.</w:t>
      </w:r>
    </w:p>
    <w:p w14:paraId="18A1FA43" w14:textId="77777777" w:rsidR="004D1C38" w:rsidRDefault="004D1C38">
      <w:pPr>
        <w:pStyle w:val="a3"/>
        <w:sectPr w:rsidR="004D1C38">
          <w:pgSz w:w="11910" w:h="16840"/>
          <w:pgMar w:top="1040" w:right="425" w:bottom="960" w:left="1559" w:header="0" w:footer="775" w:gutter="0"/>
          <w:cols w:space="720"/>
        </w:sectPr>
      </w:pPr>
    </w:p>
    <w:p w14:paraId="190A8C26" w14:textId="77777777" w:rsidR="004D1C38" w:rsidRDefault="003D5EA4">
      <w:pPr>
        <w:pStyle w:val="a3"/>
        <w:spacing w:before="74"/>
        <w:ind w:right="134" w:firstLine="0"/>
      </w:pPr>
      <w:r>
        <w:lastRenderedPageBreak/>
        <w:t>Студенттің жұмысы негізінен дәрістермен (негізінен жазбаша форматта), тапсырмаларды орындаумен, тестілеумен, форумдарда тапсырмалар мен мәселелерді талқылаумен байланысты болады. ЖАОК-тағы теориялық материалдар қысқа бөліктерге (бейнероликтерге) бөлінген дәрістер арқылы ұсынылады, олардың ұзақтығы 8-12 минутты құрайды. Зерттеушілердің пікірінше, қазіргі заманғы саналы адам ақпаратты дәл осындай уақыт ішінде ғана қабылдай алады. Әрбір дәрістің бөлігі тест немесе қорытынды сұрақтарымен аяқталады. Дәрістер көбіне бейнежазба түрінде ұсынылады. Дәрістерге қосымша материал ретінде интернет-ресурстарға сілтемелер де беріледі. Практикалық сабақтар тренажерлармен жұмыс істеу, виртуалды зертханалар форматында өткізіледі. ЖАОК әзірлеушілері тапсырмаларды орындау нәтижелерін автоматты түрде тексеруге күш салады, өйткені оқытушы мыңдаған тапсырмаларды бірден тексере алмайды. Ашық онлайн курстар бойынша оқу кезінде міндетті шарт – оқу курсының графигін орындау үшін нақты мерзімдердің болуы. ЖАОК-та тыңдаушылардың бір-бірімен ынтымақтастығына көп көңіл бөлінеді. Тыңдаушылар оқу процесіне еркін қатысып, форумдарда сұрақ қоя алады, бір-біріне көмектеседі, курсқа қатысты пікір білдіреді, қосымша ақпарат алып, басқа студенттермен байланысып,</w:t>
      </w:r>
      <w:r>
        <w:rPr>
          <w:spacing w:val="40"/>
        </w:rPr>
        <w:t xml:space="preserve"> </w:t>
      </w:r>
      <w:r>
        <w:t>нақты кездесулер мен пікір алмасулар ұйымдастыра алады [123, с. 60].</w:t>
      </w:r>
    </w:p>
    <w:p w14:paraId="44AF3CEF" w14:textId="77777777" w:rsidR="004D1C38" w:rsidRDefault="003D5EA4">
      <w:pPr>
        <w:pStyle w:val="a3"/>
        <w:spacing w:before="1"/>
        <w:ind w:right="136"/>
      </w:pPr>
      <w:r>
        <w:t>ЖАОК форматындағы ашық онлайн курстардың көлемі әзірленген білім беру бағдарламасына сәйкес анықталады. Курстың ұсынылатын ұзақтығы: жалпы дамытушы бағдарламалар үшін 2-3 апта, қосымша кәсіби бағдарламалар үшін 6-9 аптаны құрайды. Аптасына 8-12 академиялық сағат оқу режиміне сәйке келіп, жеке модульдің және ЖАОК-тың жалпы күрделілігіне байланысты өзгеріп отыруы мүмкін. Курстағы модульдердің саны 3-10 арасында болады. Соңғы модуль емтихан немесе сынақ өткізу және оқу нәтижелерін қорытындылауға арналған бөлік болып саналады. Негізінен, нәтижелі онлайн курстардың көлемі мен ұзақтығы былайша көрінеді:</w:t>
      </w:r>
    </w:p>
    <w:p w14:paraId="11C18055" w14:textId="77777777" w:rsidR="004D1C38" w:rsidRDefault="003D5EA4">
      <w:pPr>
        <w:pStyle w:val="a4"/>
        <w:numPr>
          <w:ilvl w:val="0"/>
          <w:numId w:val="11"/>
        </w:numPr>
        <w:tabs>
          <w:tab w:val="left" w:pos="1136"/>
        </w:tabs>
        <w:spacing w:before="2" w:line="322" w:lineRule="exact"/>
        <w:ind w:left="1136" w:hanging="285"/>
        <w:jc w:val="left"/>
        <w:rPr>
          <w:sz w:val="28"/>
        </w:rPr>
      </w:pPr>
      <w:r>
        <w:rPr>
          <w:sz w:val="28"/>
        </w:rPr>
        <w:t>дәрістер</w:t>
      </w:r>
      <w:r>
        <w:rPr>
          <w:spacing w:val="-6"/>
          <w:sz w:val="28"/>
        </w:rPr>
        <w:t xml:space="preserve"> </w:t>
      </w:r>
      <w:r>
        <w:rPr>
          <w:sz w:val="28"/>
        </w:rPr>
        <w:t>–</w:t>
      </w:r>
      <w:r>
        <w:rPr>
          <w:spacing w:val="-3"/>
          <w:sz w:val="28"/>
        </w:rPr>
        <w:t xml:space="preserve"> </w:t>
      </w:r>
      <w:r>
        <w:rPr>
          <w:sz w:val="28"/>
        </w:rPr>
        <w:t>2-18</w:t>
      </w:r>
      <w:r>
        <w:rPr>
          <w:spacing w:val="-2"/>
          <w:sz w:val="28"/>
        </w:rPr>
        <w:t xml:space="preserve"> сағат;</w:t>
      </w:r>
    </w:p>
    <w:p w14:paraId="4764F8BF" w14:textId="77777777" w:rsidR="004D1C38" w:rsidRDefault="003D5EA4">
      <w:pPr>
        <w:pStyle w:val="a4"/>
        <w:numPr>
          <w:ilvl w:val="0"/>
          <w:numId w:val="11"/>
        </w:numPr>
        <w:tabs>
          <w:tab w:val="left" w:pos="1136"/>
        </w:tabs>
        <w:spacing w:line="322" w:lineRule="exact"/>
        <w:ind w:left="1136" w:hanging="285"/>
        <w:jc w:val="left"/>
        <w:rPr>
          <w:sz w:val="28"/>
        </w:rPr>
      </w:pPr>
      <w:r>
        <w:rPr>
          <w:sz w:val="28"/>
        </w:rPr>
        <w:t>практикалық</w:t>
      </w:r>
      <w:r>
        <w:rPr>
          <w:spacing w:val="-5"/>
          <w:sz w:val="28"/>
        </w:rPr>
        <w:t xml:space="preserve"> </w:t>
      </w:r>
      <w:r>
        <w:rPr>
          <w:sz w:val="28"/>
        </w:rPr>
        <w:t>тапсырмалар</w:t>
      </w:r>
      <w:r>
        <w:rPr>
          <w:spacing w:val="-3"/>
          <w:sz w:val="28"/>
        </w:rPr>
        <w:t xml:space="preserve"> </w:t>
      </w:r>
      <w:r>
        <w:rPr>
          <w:sz w:val="28"/>
        </w:rPr>
        <w:t>–</w:t>
      </w:r>
      <w:r>
        <w:rPr>
          <w:spacing w:val="-6"/>
          <w:sz w:val="28"/>
        </w:rPr>
        <w:t xml:space="preserve"> </w:t>
      </w:r>
      <w:r>
        <w:rPr>
          <w:sz w:val="28"/>
        </w:rPr>
        <w:t>2-18</w:t>
      </w:r>
      <w:r>
        <w:rPr>
          <w:spacing w:val="-3"/>
          <w:sz w:val="28"/>
        </w:rPr>
        <w:t xml:space="preserve"> </w:t>
      </w:r>
      <w:r>
        <w:rPr>
          <w:spacing w:val="-2"/>
          <w:sz w:val="28"/>
        </w:rPr>
        <w:t>сағат;</w:t>
      </w:r>
    </w:p>
    <w:p w14:paraId="07A79640" w14:textId="77777777" w:rsidR="004D1C38" w:rsidRDefault="003D5EA4">
      <w:pPr>
        <w:pStyle w:val="a4"/>
        <w:numPr>
          <w:ilvl w:val="0"/>
          <w:numId w:val="11"/>
        </w:numPr>
        <w:tabs>
          <w:tab w:val="left" w:pos="1136"/>
        </w:tabs>
        <w:spacing w:line="322" w:lineRule="exact"/>
        <w:ind w:left="1136" w:hanging="285"/>
        <w:jc w:val="left"/>
        <w:rPr>
          <w:sz w:val="28"/>
        </w:rPr>
      </w:pPr>
      <w:r>
        <w:rPr>
          <w:sz w:val="28"/>
        </w:rPr>
        <w:t>тестілеу –</w:t>
      </w:r>
      <w:r>
        <w:rPr>
          <w:spacing w:val="-3"/>
          <w:sz w:val="28"/>
        </w:rPr>
        <w:t xml:space="preserve"> </w:t>
      </w:r>
      <w:r>
        <w:rPr>
          <w:sz w:val="28"/>
        </w:rPr>
        <w:t>2-6</w:t>
      </w:r>
      <w:r>
        <w:rPr>
          <w:spacing w:val="-3"/>
          <w:sz w:val="28"/>
        </w:rPr>
        <w:t xml:space="preserve"> </w:t>
      </w:r>
      <w:r>
        <w:rPr>
          <w:spacing w:val="-2"/>
          <w:sz w:val="28"/>
        </w:rPr>
        <w:t>сағат;</w:t>
      </w:r>
    </w:p>
    <w:p w14:paraId="433BC714" w14:textId="77777777" w:rsidR="004D1C38" w:rsidRDefault="003D5EA4">
      <w:pPr>
        <w:pStyle w:val="a4"/>
        <w:numPr>
          <w:ilvl w:val="0"/>
          <w:numId w:val="11"/>
        </w:numPr>
        <w:tabs>
          <w:tab w:val="left" w:pos="1136"/>
        </w:tabs>
        <w:spacing w:line="322" w:lineRule="exact"/>
        <w:ind w:left="1136" w:hanging="285"/>
        <w:jc w:val="left"/>
        <w:rPr>
          <w:sz w:val="28"/>
        </w:rPr>
      </w:pPr>
      <w:r>
        <w:rPr>
          <w:sz w:val="28"/>
        </w:rPr>
        <w:t>кеңес</w:t>
      </w:r>
      <w:r>
        <w:rPr>
          <w:spacing w:val="-3"/>
          <w:sz w:val="28"/>
        </w:rPr>
        <w:t xml:space="preserve"> </w:t>
      </w:r>
      <w:r>
        <w:rPr>
          <w:sz w:val="28"/>
        </w:rPr>
        <w:t>беру</w:t>
      </w:r>
      <w:r>
        <w:rPr>
          <w:spacing w:val="-1"/>
          <w:sz w:val="28"/>
        </w:rPr>
        <w:t xml:space="preserve"> </w:t>
      </w:r>
      <w:r>
        <w:rPr>
          <w:sz w:val="28"/>
        </w:rPr>
        <w:t>–</w:t>
      </w:r>
      <w:r>
        <w:rPr>
          <w:spacing w:val="-4"/>
          <w:sz w:val="28"/>
        </w:rPr>
        <w:t xml:space="preserve"> </w:t>
      </w:r>
      <w:r>
        <w:rPr>
          <w:sz w:val="28"/>
        </w:rPr>
        <w:t>2-12</w:t>
      </w:r>
      <w:r>
        <w:rPr>
          <w:spacing w:val="-1"/>
          <w:sz w:val="28"/>
        </w:rPr>
        <w:t xml:space="preserve"> </w:t>
      </w:r>
      <w:r>
        <w:rPr>
          <w:spacing w:val="-2"/>
          <w:sz w:val="28"/>
        </w:rPr>
        <w:t>сағат;</w:t>
      </w:r>
    </w:p>
    <w:p w14:paraId="67511C16" w14:textId="77777777" w:rsidR="004D1C38" w:rsidRDefault="003D5EA4">
      <w:pPr>
        <w:pStyle w:val="a4"/>
        <w:numPr>
          <w:ilvl w:val="0"/>
          <w:numId w:val="11"/>
        </w:numPr>
        <w:tabs>
          <w:tab w:val="left" w:pos="1136"/>
        </w:tabs>
        <w:ind w:left="1136" w:hanging="285"/>
        <w:rPr>
          <w:sz w:val="28"/>
        </w:rPr>
      </w:pPr>
      <w:r>
        <w:rPr>
          <w:sz w:val="28"/>
        </w:rPr>
        <w:t>өздік</w:t>
      </w:r>
      <w:r>
        <w:rPr>
          <w:spacing w:val="-3"/>
          <w:sz w:val="28"/>
        </w:rPr>
        <w:t xml:space="preserve"> </w:t>
      </w:r>
      <w:r>
        <w:rPr>
          <w:sz w:val="28"/>
        </w:rPr>
        <w:t>жұмыс</w:t>
      </w:r>
      <w:r>
        <w:rPr>
          <w:spacing w:val="-1"/>
          <w:sz w:val="28"/>
        </w:rPr>
        <w:t xml:space="preserve"> </w:t>
      </w:r>
      <w:r>
        <w:rPr>
          <w:sz w:val="28"/>
        </w:rPr>
        <w:t>–</w:t>
      </w:r>
      <w:r>
        <w:rPr>
          <w:spacing w:val="-4"/>
          <w:sz w:val="28"/>
        </w:rPr>
        <w:t xml:space="preserve"> </w:t>
      </w:r>
      <w:r>
        <w:rPr>
          <w:sz w:val="28"/>
        </w:rPr>
        <w:t>8-54</w:t>
      </w:r>
      <w:r>
        <w:rPr>
          <w:spacing w:val="-4"/>
          <w:sz w:val="28"/>
        </w:rPr>
        <w:t xml:space="preserve"> </w:t>
      </w:r>
      <w:r>
        <w:rPr>
          <w:sz w:val="28"/>
        </w:rPr>
        <w:t>сағат</w:t>
      </w:r>
      <w:r>
        <w:rPr>
          <w:spacing w:val="-2"/>
          <w:sz w:val="28"/>
        </w:rPr>
        <w:t xml:space="preserve"> [124].</w:t>
      </w:r>
    </w:p>
    <w:p w14:paraId="2DAF5F52" w14:textId="77777777" w:rsidR="004D1C38" w:rsidRDefault="003D5EA4">
      <w:pPr>
        <w:pStyle w:val="a3"/>
        <w:spacing w:before="2"/>
        <w:ind w:right="136"/>
      </w:pPr>
      <w:r>
        <w:t>Ашық онлайн курстардың сапалы, мазмұнды, қолжетімді білім берудегі тәжірибесін ескере отырып, кез келген сала маманына терминдер шығармашылығын, соның ішінде будан терминдер теориясын білудің өзекті екендігін алға тартып, біз зерттеу тақырыбымыз негізінде онлайн курс</w:t>
      </w:r>
      <w:r>
        <w:rPr>
          <w:spacing w:val="40"/>
        </w:rPr>
        <w:t xml:space="preserve"> </w:t>
      </w:r>
      <w:r>
        <w:t>әзірледік. Өйткені термин кез келген ғылым саласының өзегі саналады. Сала мамандарының ғылыми терминологияны дұрыс қолдана білуі, термин шығармашылығынан хабардар болуы нақтылыққа, дәлдікке, түсініктің анықтығына қол жеткізуге мүмкіндік береді. Будан терминдер терминологияның күн сайын жаңарып, толығып отыратын құрамдас бөлшегі болғандықтан, мұндай терминдердің негізгі сипатымен, жасалу жолымен, маңызымен, терминдік шығармашылығымен сала мамандарының ақпараттандырылуы</w:t>
      </w:r>
      <w:r>
        <w:rPr>
          <w:spacing w:val="40"/>
        </w:rPr>
        <w:t xml:space="preserve"> </w:t>
      </w:r>
      <w:r>
        <w:t>маңызды.</w:t>
      </w:r>
      <w:r>
        <w:rPr>
          <w:spacing w:val="40"/>
        </w:rPr>
        <w:t xml:space="preserve"> </w:t>
      </w:r>
      <w:r>
        <w:t>Sendpulse.online</w:t>
      </w:r>
      <w:r>
        <w:rPr>
          <w:spacing w:val="40"/>
        </w:rPr>
        <w:t xml:space="preserve"> </w:t>
      </w:r>
      <w:r>
        <w:t>платформасында</w:t>
      </w:r>
      <w:r>
        <w:rPr>
          <w:spacing w:val="40"/>
        </w:rPr>
        <w:t xml:space="preserve"> </w:t>
      </w:r>
      <w:r>
        <w:t>«Төте</w:t>
      </w:r>
      <w:r>
        <w:rPr>
          <w:spacing w:val="40"/>
        </w:rPr>
        <w:t xml:space="preserve"> </w:t>
      </w:r>
      <w:r>
        <w:t>білім»</w:t>
      </w:r>
    </w:p>
    <w:p w14:paraId="3BE892C6" w14:textId="77777777" w:rsidR="004D1C38" w:rsidRDefault="004D1C38">
      <w:pPr>
        <w:pStyle w:val="a3"/>
        <w:sectPr w:rsidR="004D1C38">
          <w:pgSz w:w="11910" w:h="16840"/>
          <w:pgMar w:top="1040" w:right="425" w:bottom="960" w:left="1559" w:header="0" w:footer="775" w:gutter="0"/>
          <w:cols w:space="720"/>
        </w:sectPr>
      </w:pPr>
    </w:p>
    <w:p w14:paraId="6453826E" w14:textId="77777777" w:rsidR="004D1C38" w:rsidRDefault="003D5EA4">
      <w:pPr>
        <w:pStyle w:val="a3"/>
        <w:spacing w:before="74"/>
        <w:ind w:right="136" w:firstLine="0"/>
      </w:pPr>
      <w:r>
        <w:lastRenderedPageBreak/>
        <w:t>мектебі құрылып, соның негізінде «Будан терминдер: теория және практика» атты курсқа арналған веб-парақша жасалды және онлайн курсымыз sendpulse.online сайтында «Будан терминдер: теория және практика» атпен (құрастырған және жасаған А.Н. Ахмет) жарияланды (12, 13-суреттер) [125].</w:t>
      </w:r>
    </w:p>
    <w:p w14:paraId="72BFA141" w14:textId="77777777" w:rsidR="004D1C38" w:rsidRDefault="003D5EA4">
      <w:pPr>
        <w:pStyle w:val="a3"/>
        <w:spacing w:before="69"/>
        <w:ind w:left="0" w:firstLine="0"/>
        <w:jc w:val="left"/>
        <w:rPr>
          <w:sz w:val="20"/>
        </w:rPr>
      </w:pPr>
      <w:r>
        <w:rPr>
          <w:noProof/>
          <w:sz w:val="20"/>
        </w:rPr>
        <w:drawing>
          <wp:anchor distT="0" distB="0" distL="0" distR="0" simplePos="0" relativeHeight="487610880" behindDoc="1" locked="0" layoutInCell="1" allowOverlap="1" wp14:anchorId="5CF07482" wp14:editId="0FB29039">
            <wp:simplePos x="0" y="0"/>
            <wp:positionH relativeFrom="page">
              <wp:posOffset>2697860</wp:posOffset>
            </wp:positionH>
            <wp:positionV relativeFrom="paragraph">
              <wp:posOffset>205428</wp:posOffset>
            </wp:positionV>
            <wp:extent cx="2889698" cy="7566564"/>
            <wp:effectExtent l="0" t="0" r="0" b="0"/>
            <wp:wrapTopAndBottom/>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00" cstate="print"/>
                    <a:stretch>
                      <a:fillRect/>
                    </a:stretch>
                  </pic:blipFill>
                  <pic:spPr>
                    <a:xfrm>
                      <a:off x="0" y="0"/>
                      <a:ext cx="2889698" cy="7566564"/>
                    </a:xfrm>
                    <a:prstGeom prst="rect">
                      <a:avLst/>
                    </a:prstGeom>
                  </pic:spPr>
                </pic:pic>
              </a:graphicData>
            </a:graphic>
          </wp:anchor>
        </w:drawing>
      </w:r>
    </w:p>
    <w:p w14:paraId="3C9A3F03" w14:textId="77777777" w:rsidR="004D1C38" w:rsidRDefault="003D5EA4">
      <w:pPr>
        <w:pStyle w:val="a3"/>
        <w:spacing w:before="270"/>
        <w:ind w:left="4206" w:right="423" w:hanging="3788"/>
        <w:jc w:val="left"/>
      </w:pPr>
      <w:r>
        <w:t>Сурет</w:t>
      </w:r>
      <w:r>
        <w:rPr>
          <w:spacing w:val="-4"/>
        </w:rPr>
        <w:t xml:space="preserve"> </w:t>
      </w:r>
      <w:r>
        <w:t>12</w:t>
      </w:r>
      <w:r>
        <w:rPr>
          <w:spacing w:val="-3"/>
        </w:rPr>
        <w:t xml:space="preserve"> </w:t>
      </w:r>
      <w:r>
        <w:t>–</w:t>
      </w:r>
      <w:r>
        <w:rPr>
          <w:spacing w:val="-6"/>
        </w:rPr>
        <w:t xml:space="preserve"> </w:t>
      </w:r>
      <w:r>
        <w:t>«Будан</w:t>
      </w:r>
      <w:r>
        <w:rPr>
          <w:spacing w:val="-4"/>
        </w:rPr>
        <w:t xml:space="preserve"> </w:t>
      </w:r>
      <w:r>
        <w:t>терминдер:</w:t>
      </w:r>
      <w:r>
        <w:rPr>
          <w:spacing w:val="-3"/>
        </w:rPr>
        <w:t xml:space="preserve"> </w:t>
      </w:r>
      <w:r>
        <w:t>теория</w:t>
      </w:r>
      <w:r>
        <w:rPr>
          <w:spacing w:val="-4"/>
        </w:rPr>
        <w:t xml:space="preserve"> </w:t>
      </w:r>
      <w:r>
        <w:t>және</w:t>
      </w:r>
      <w:r>
        <w:rPr>
          <w:spacing w:val="-4"/>
        </w:rPr>
        <w:t xml:space="preserve"> </w:t>
      </w:r>
      <w:r>
        <w:t>практика»</w:t>
      </w:r>
      <w:r>
        <w:rPr>
          <w:spacing w:val="-3"/>
        </w:rPr>
        <w:t xml:space="preserve"> </w:t>
      </w:r>
      <w:r>
        <w:t>атты</w:t>
      </w:r>
      <w:r>
        <w:rPr>
          <w:spacing w:val="-7"/>
        </w:rPr>
        <w:t xml:space="preserve"> </w:t>
      </w:r>
      <w:r>
        <w:t>курсқа</w:t>
      </w:r>
      <w:r>
        <w:rPr>
          <w:spacing w:val="-4"/>
        </w:rPr>
        <w:t xml:space="preserve"> </w:t>
      </w:r>
      <w:r>
        <w:t xml:space="preserve">арналған </w:t>
      </w:r>
      <w:r>
        <w:rPr>
          <w:spacing w:val="-2"/>
        </w:rPr>
        <w:t>веб-парақша</w:t>
      </w:r>
    </w:p>
    <w:p w14:paraId="04702E6F" w14:textId="77777777" w:rsidR="004D1C38" w:rsidRDefault="004D1C38">
      <w:pPr>
        <w:pStyle w:val="a3"/>
        <w:jc w:val="left"/>
        <w:sectPr w:rsidR="004D1C38">
          <w:pgSz w:w="11910" w:h="16840"/>
          <w:pgMar w:top="1040" w:right="425" w:bottom="960" w:left="1559" w:header="0" w:footer="775" w:gutter="0"/>
          <w:cols w:space="720"/>
        </w:sectPr>
      </w:pPr>
    </w:p>
    <w:p w14:paraId="5EB211B8" w14:textId="77777777" w:rsidR="004D1C38" w:rsidRDefault="003D5EA4">
      <w:pPr>
        <w:pStyle w:val="a3"/>
        <w:ind w:left="214" w:firstLine="0"/>
        <w:jc w:val="left"/>
        <w:rPr>
          <w:sz w:val="20"/>
        </w:rPr>
      </w:pPr>
      <w:r>
        <w:rPr>
          <w:noProof/>
          <w:sz w:val="20"/>
        </w:rPr>
        <w:lastRenderedPageBreak/>
        <w:drawing>
          <wp:inline distT="0" distB="0" distL="0" distR="0" wp14:anchorId="50538AE3" wp14:editId="3003F870">
            <wp:extent cx="5891332" cy="2788920"/>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01" cstate="print"/>
                    <a:stretch>
                      <a:fillRect/>
                    </a:stretch>
                  </pic:blipFill>
                  <pic:spPr>
                    <a:xfrm>
                      <a:off x="0" y="0"/>
                      <a:ext cx="5891332" cy="2788920"/>
                    </a:xfrm>
                    <a:prstGeom prst="rect">
                      <a:avLst/>
                    </a:prstGeom>
                  </pic:spPr>
                </pic:pic>
              </a:graphicData>
            </a:graphic>
          </wp:inline>
        </w:drawing>
      </w:r>
    </w:p>
    <w:p w14:paraId="705E9EED" w14:textId="77777777" w:rsidR="004D1C38" w:rsidRDefault="003D5EA4">
      <w:pPr>
        <w:pStyle w:val="a3"/>
        <w:spacing w:before="199"/>
        <w:ind w:left="1119" w:firstLine="0"/>
        <w:jc w:val="left"/>
      </w:pPr>
      <w:r>
        <w:t>Сурет</w:t>
      </w:r>
      <w:r>
        <w:rPr>
          <w:spacing w:val="-6"/>
        </w:rPr>
        <w:t xml:space="preserve"> </w:t>
      </w:r>
      <w:r>
        <w:t>13</w:t>
      </w:r>
      <w:r>
        <w:rPr>
          <w:spacing w:val="-4"/>
        </w:rPr>
        <w:t xml:space="preserve"> </w:t>
      </w:r>
      <w:r>
        <w:t>–</w:t>
      </w:r>
      <w:r>
        <w:rPr>
          <w:spacing w:val="-7"/>
        </w:rPr>
        <w:t xml:space="preserve"> </w:t>
      </w:r>
      <w:r>
        <w:t>«Будан</w:t>
      </w:r>
      <w:r>
        <w:rPr>
          <w:spacing w:val="-5"/>
        </w:rPr>
        <w:t xml:space="preserve"> </w:t>
      </w:r>
      <w:r>
        <w:t>терминдер:</w:t>
      </w:r>
      <w:r>
        <w:rPr>
          <w:spacing w:val="-4"/>
        </w:rPr>
        <w:t xml:space="preserve"> </w:t>
      </w:r>
      <w:r>
        <w:t>теория</w:t>
      </w:r>
      <w:r>
        <w:rPr>
          <w:spacing w:val="-5"/>
        </w:rPr>
        <w:t xml:space="preserve"> </w:t>
      </w:r>
      <w:r>
        <w:t>және</w:t>
      </w:r>
      <w:r>
        <w:rPr>
          <w:spacing w:val="-5"/>
        </w:rPr>
        <w:t xml:space="preserve"> </w:t>
      </w:r>
      <w:r>
        <w:t>практика»</w:t>
      </w:r>
      <w:r>
        <w:rPr>
          <w:spacing w:val="-5"/>
        </w:rPr>
        <w:t xml:space="preserve"> </w:t>
      </w:r>
      <w:r>
        <w:t>атты</w:t>
      </w:r>
      <w:r>
        <w:rPr>
          <w:spacing w:val="-7"/>
        </w:rPr>
        <w:t xml:space="preserve"> </w:t>
      </w:r>
      <w:r>
        <w:rPr>
          <w:spacing w:val="-4"/>
        </w:rPr>
        <w:t>курс</w:t>
      </w:r>
    </w:p>
    <w:p w14:paraId="7903D731" w14:textId="77777777" w:rsidR="004D1C38" w:rsidRDefault="003D5EA4">
      <w:pPr>
        <w:pStyle w:val="a3"/>
        <w:spacing w:before="322"/>
        <w:ind w:right="139"/>
      </w:pPr>
      <w:r>
        <w:t>Бұл онлайн курс студенттер мен сала мамандарына өз ғылыми бағыттарындағы бар терминдерді қолданып қана қоймай, жаңа термин жасай алатын, қолданыстағы терминдерді жіктей алатын маман болуларына</w:t>
      </w:r>
      <w:r>
        <w:rPr>
          <w:spacing w:val="80"/>
        </w:rPr>
        <w:t xml:space="preserve"> </w:t>
      </w:r>
      <w:r>
        <w:t>мүмкіндік береді. Термин шығармашылығынан тек филолог маман ғана емес, сол ғылым саласындағы практик мамандардың да хабардар болуы терминологиялық қорды сапалы</w:t>
      </w:r>
      <w:r>
        <w:rPr>
          <w:spacing w:val="-3"/>
        </w:rPr>
        <w:t xml:space="preserve"> </w:t>
      </w:r>
      <w:r>
        <w:t>қалыптастыруға жағдай</w:t>
      </w:r>
      <w:r>
        <w:rPr>
          <w:spacing w:val="-2"/>
        </w:rPr>
        <w:t xml:space="preserve"> </w:t>
      </w:r>
      <w:r>
        <w:t>жасайды.</w:t>
      </w:r>
      <w:r>
        <w:rPr>
          <w:spacing w:val="-3"/>
        </w:rPr>
        <w:t xml:space="preserve"> </w:t>
      </w:r>
      <w:r>
        <w:t>Қазақ тілінің нормалары мен заңдылықтарын ескере отырып, белгілі бір саладағы қолданыс сипатын есепке алу арқылы дәл, нақты, семантикалық, құрылымдық жағынан бірізді термин қалыптастыруға мүмкіндік туады деп есептейміз.</w:t>
      </w:r>
    </w:p>
    <w:p w14:paraId="23635EA0" w14:textId="77777777" w:rsidR="004D1C38" w:rsidRDefault="003D5EA4">
      <w:pPr>
        <w:pStyle w:val="a3"/>
        <w:spacing w:line="242" w:lineRule="auto"/>
        <w:ind w:right="145"/>
      </w:pPr>
      <w:r>
        <w:t>Будан терминдерді онлайн курс арқылы оқытудың бірнеше негізгі аспектісін атап өтуге болады:</w:t>
      </w:r>
    </w:p>
    <w:p w14:paraId="3631E24A" w14:textId="77777777" w:rsidR="004D1C38" w:rsidRDefault="003D5EA4">
      <w:pPr>
        <w:pStyle w:val="a4"/>
        <w:numPr>
          <w:ilvl w:val="0"/>
          <w:numId w:val="10"/>
        </w:numPr>
        <w:tabs>
          <w:tab w:val="left" w:pos="1166"/>
        </w:tabs>
        <w:ind w:right="136" w:firstLine="707"/>
        <w:rPr>
          <w:sz w:val="28"/>
        </w:rPr>
      </w:pPr>
      <w:r>
        <w:rPr>
          <w:sz w:val="28"/>
        </w:rPr>
        <w:t>Терминологияны оқытудың мәні. Арнайы терминологияны түсіну кез келген саланың негізін қалыптастырады. Мысалы, техникалық немесе ғылыми салаларда белгілі бір терминдер жиынтығын білу – сол саладағы коммуникацияның ажырамас бөлігі. Онлайн курстар арқылы осы терминологияны оқыту білім алушыларға тақырыпты терең түсінуге, терминдерді дұрыс қолдануға және кәсіби деңгейде өзара әрекеттесуге мүмкіндік береді.</w:t>
      </w:r>
    </w:p>
    <w:p w14:paraId="32C2F345" w14:textId="77777777" w:rsidR="004D1C38" w:rsidRDefault="003D5EA4">
      <w:pPr>
        <w:pStyle w:val="a4"/>
        <w:numPr>
          <w:ilvl w:val="0"/>
          <w:numId w:val="10"/>
        </w:numPr>
        <w:tabs>
          <w:tab w:val="left" w:pos="1239"/>
        </w:tabs>
        <w:ind w:right="151" w:firstLine="707"/>
        <w:rPr>
          <w:sz w:val="28"/>
        </w:rPr>
      </w:pPr>
      <w:r>
        <w:rPr>
          <w:sz w:val="28"/>
        </w:rPr>
        <w:t>Онлайн оқыту әдістері. Арнайы терминологияны оқытуда онлайн курстар интерактивті әдістерді қолдана алады:</w:t>
      </w:r>
    </w:p>
    <w:p w14:paraId="7BFB755B" w14:textId="77777777" w:rsidR="004D1C38" w:rsidRDefault="003D5EA4">
      <w:pPr>
        <w:pStyle w:val="a4"/>
        <w:numPr>
          <w:ilvl w:val="1"/>
          <w:numId w:val="10"/>
        </w:numPr>
        <w:tabs>
          <w:tab w:val="left" w:pos="1260"/>
        </w:tabs>
        <w:ind w:right="136" w:firstLine="851"/>
        <w:rPr>
          <w:sz w:val="28"/>
        </w:rPr>
      </w:pPr>
      <w:r>
        <w:rPr>
          <w:sz w:val="28"/>
        </w:rPr>
        <w:t>видео дәрістер. лекторлар терминологияны қолдану үлгілерін нақты мысалдар арқылы түсіндіріп, оларды түрлі салаларда қалай пайдалану керектігін көрсетеді;</w:t>
      </w:r>
    </w:p>
    <w:p w14:paraId="78D21559" w14:textId="77777777" w:rsidR="004D1C38" w:rsidRDefault="003D5EA4">
      <w:pPr>
        <w:pStyle w:val="a4"/>
        <w:numPr>
          <w:ilvl w:val="1"/>
          <w:numId w:val="10"/>
        </w:numPr>
        <w:tabs>
          <w:tab w:val="left" w:pos="1329"/>
        </w:tabs>
        <w:ind w:right="141" w:firstLine="851"/>
        <w:rPr>
          <w:sz w:val="28"/>
        </w:rPr>
      </w:pPr>
      <w:r>
        <w:rPr>
          <w:sz w:val="28"/>
        </w:rPr>
        <w:t>интерактивті тестілер мен тапсырмалар: Студенттер терминдерді дұрыс қолдану үшін тестілеу, терминологиялық сөздіктер құру немесе нақты тапсырмаларды орындай алады.</w:t>
      </w:r>
    </w:p>
    <w:p w14:paraId="2E89E9C0" w14:textId="77777777" w:rsidR="004D1C38" w:rsidRDefault="003D5EA4">
      <w:pPr>
        <w:pStyle w:val="a4"/>
        <w:numPr>
          <w:ilvl w:val="0"/>
          <w:numId w:val="10"/>
        </w:numPr>
        <w:tabs>
          <w:tab w:val="left" w:pos="1224"/>
        </w:tabs>
        <w:ind w:right="144" w:firstLine="707"/>
        <w:rPr>
          <w:sz w:val="28"/>
        </w:rPr>
      </w:pPr>
      <w:r>
        <w:rPr>
          <w:sz w:val="28"/>
        </w:rPr>
        <w:t>Арнайы платформалар және құралдар. Онлайн курстарға арналған платформалар</w:t>
      </w:r>
      <w:r>
        <w:rPr>
          <w:spacing w:val="80"/>
          <w:w w:val="150"/>
          <w:sz w:val="28"/>
        </w:rPr>
        <w:t xml:space="preserve"> </w:t>
      </w:r>
      <w:r>
        <w:rPr>
          <w:sz w:val="28"/>
        </w:rPr>
        <w:t>(мысалы,</w:t>
      </w:r>
      <w:r>
        <w:rPr>
          <w:spacing w:val="79"/>
          <w:w w:val="150"/>
          <w:sz w:val="28"/>
        </w:rPr>
        <w:t xml:space="preserve"> </w:t>
      </w:r>
      <w:r>
        <w:rPr>
          <w:sz w:val="28"/>
        </w:rPr>
        <w:t>Moodle,</w:t>
      </w:r>
      <w:r>
        <w:rPr>
          <w:spacing w:val="79"/>
          <w:w w:val="150"/>
          <w:sz w:val="28"/>
        </w:rPr>
        <w:t xml:space="preserve"> </w:t>
      </w:r>
      <w:r>
        <w:rPr>
          <w:sz w:val="28"/>
        </w:rPr>
        <w:t>Coursera</w:t>
      </w:r>
      <w:r>
        <w:rPr>
          <w:spacing w:val="80"/>
          <w:w w:val="150"/>
          <w:sz w:val="28"/>
        </w:rPr>
        <w:t xml:space="preserve"> </w:t>
      </w:r>
      <w:r>
        <w:rPr>
          <w:sz w:val="28"/>
        </w:rPr>
        <w:t>және</w:t>
      </w:r>
      <w:r>
        <w:rPr>
          <w:spacing w:val="80"/>
          <w:w w:val="150"/>
          <w:sz w:val="28"/>
        </w:rPr>
        <w:t xml:space="preserve"> </w:t>
      </w:r>
      <w:r>
        <w:rPr>
          <w:sz w:val="28"/>
        </w:rPr>
        <w:t>т.б.)</w:t>
      </w:r>
      <w:r>
        <w:rPr>
          <w:spacing w:val="79"/>
          <w:w w:val="150"/>
          <w:sz w:val="28"/>
        </w:rPr>
        <w:t xml:space="preserve"> </w:t>
      </w:r>
      <w:r>
        <w:rPr>
          <w:sz w:val="28"/>
        </w:rPr>
        <w:t>студенттерге</w:t>
      </w:r>
      <w:r>
        <w:rPr>
          <w:spacing w:val="80"/>
          <w:w w:val="150"/>
          <w:sz w:val="28"/>
        </w:rPr>
        <w:t xml:space="preserve"> </w:t>
      </w:r>
      <w:r>
        <w:rPr>
          <w:sz w:val="28"/>
        </w:rPr>
        <w:t>қажетті</w:t>
      </w:r>
    </w:p>
    <w:p w14:paraId="7BD92C4F" w14:textId="77777777" w:rsidR="004D1C38" w:rsidRDefault="004D1C38">
      <w:pPr>
        <w:pStyle w:val="a4"/>
        <w:rPr>
          <w:sz w:val="28"/>
        </w:rPr>
        <w:sectPr w:rsidR="004D1C38">
          <w:pgSz w:w="11910" w:h="16840"/>
          <w:pgMar w:top="1120" w:right="425" w:bottom="960" w:left="1559" w:header="0" w:footer="775" w:gutter="0"/>
          <w:cols w:space="720"/>
        </w:sectPr>
      </w:pPr>
    </w:p>
    <w:p w14:paraId="5585D06E" w14:textId="77777777" w:rsidR="004D1C38" w:rsidRDefault="003D5EA4">
      <w:pPr>
        <w:pStyle w:val="a3"/>
        <w:spacing w:before="74"/>
        <w:ind w:right="136" w:firstLine="0"/>
      </w:pPr>
      <w:r>
        <w:lastRenderedPageBreak/>
        <w:t>материалдарды ұсынады. Олар терминдерді үйреніп қана қоймай, оны практикада қолдануға арналған тапсырмалар мен кейстерді орындай алады. Сондай-ақ, осы платформалар арқылы студенттер өз нәтижелерін бақылап, өз бетімен білім алу жолында дами алады.</w:t>
      </w:r>
    </w:p>
    <w:p w14:paraId="0999DE03" w14:textId="77777777" w:rsidR="004D1C38" w:rsidRDefault="003D5EA4">
      <w:pPr>
        <w:pStyle w:val="a4"/>
        <w:numPr>
          <w:ilvl w:val="0"/>
          <w:numId w:val="10"/>
        </w:numPr>
        <w:tabs>
          <w:tab w:val="left" w:pos="1140"/>
        </w:tabs>
        <w:spacing w:before="2"/>
        <w:ind w:right="137" w:firstLine="707"/>
        <w:rPr>
          <w:sz w:val="28"/>
        </w:rPr>
      </w:pPr>
      <w:r>
        <w:rPr>
          <w:sz w:val="28"/>
        </w:rPr>
        <w:t>Құжаттар мен ресурстарға қолжетімділік. Терминологияны оқыту үшін курстарда әртүрлі ресурстар қолданылады: терминологиялық сөздіктер,</w:t>
      </w:r>
      <w:r>
        <w:rPr>
          <w:spacing w:val="40"/>
          <w:sz w:val="28"/>
        </w:rPr>
        <w:t xml:space="preserve"> </w:t>
      </w:r>
      <w:r>
        <w:rPr>
          <w:sz w:val="28"/>
        </w:rPr>
        <w:t>ғылыми мақалалар, салалық стандарттар мен нұсқаулықтар. Бұл ресурстар терминдерді контексте түсініп, олардың мағынасын терең меңгеруге мүмкіндік береді. Онлайн форматта оқытушылар осы материалдарға тұрақты түрде қолжетімділік береді.</w:t>
      </w:r>
    </w:p>
    <w:p w14:paraId="6EE6C898" w14:textId="77777777" w:rsidR="004D1C38" w:rsidRDefault="003D5EA4">
      <w:pPr>
        <w:pStyle w:val="a4"/>
        <w:numPr>
          <w:ilvl w:val="0"/>
          <w:numId w:val="10"/>
        </w:numPr>
        <w:tabs>
          <w:tab w:val="left" w:pos="1164"/>
        </w:tabs>
        <w:ind w:right="135" w:firstLine="707"/>
        <w:rPr>
          <w:sz w:val="28"/>
        </w:rPr>
      </w:pPr>
      <w:r>
        <w:rPr>
          <w:sz w:val="28"/>
        </w:rPr>
        <w:t>Бағалау және кері байланыс. Оқыту процесінде бағалау өте маңызды. Студенттердің терминологияны қалай меңгергенін бағалау үшін курстарда</w:t>
      </w:r>
      <w:r>
        <w:rPr>
          <w:spacing w:val="40"/>
          <w:sz w:val="28"/>
        </w:rPr>
        <w:t xml:space="preserve"> </w:t>
      </w:r>
      <w:r>
        <w:rPr>
          <w:sz w:val="28"/>
        </w:rPr>
        <w:t>түрлі</w:t>
      </w:r>
      <w:r>
        <w:rPr>
          <w:spacing w:val="-2"/>
          <w:sz w:val="28"/>
        </w:rPr>
        <w:t xml:space="preserve"> </w:t>
      </w:r>
      <w:r>
        <w:rPr>
          <w:sz w:val="28"/>
        </w:rPr>
        <w:t>тестілеу</w:t>
      </w:r>
      <w:r>
        <w:rPr>
          <w:spacing w:val="-2"/>
          <w:sz w:val="28"/>
        </w:rPr>
        <w:t xml:space="preserve"> </w:t>
      </w:r>
      <w:r>
        <w:rPr>
          <w:sz w:val="28"/>
        </w:rPr>
        <w:t>әдістері</w:t>
      </w:r>
      <w:r>
        <w:rPr>
          <w:spacing w:val="-2"/>
          <w:sz w:val="28"/>
        </w:rPr>
        <w:t xml:space="preserve"> </w:t>
      </w:r>
      <w:r>
        <w:rPr>
          <w:sz w:val="28"/>
        </w:rPr>
        <w:t>қолданылады.</w:t>
      </w:r>
      <w:r>
        <w:rPr>
          <w:spacing w:val="-3"/>
          <w:sz w:val="28"/>
        </w:rPr>
        <w:t xml:space="preserve"> </w:t>
      </w:r>
      <w:r>
        <w:rPr>
          <w:sz w:val="28"/>
        </w:rPr>
        <w:t>Сонымен</w:t>
      </w:r>
      <w:r>
        <w:rPr>
          <w:spacing w:val="-2"/>
          <w:sz w:val="28"/>
        </w:rPr>
        <w:t xml:space="preserve"> </w:t>
      </w:r>
      <w:r>
        <w:rPr>
          <w:sz w:val="28"/>
        </w:rPr>
        <w:t>қатар,</w:t>
      </w:r>
      <w:r>
        <w:rPr>
          <w:spacing w:val="-5"/>
          <w:sz w:val="28"/>
        </w:rPr>
        <w:t xml:space="preserve"> </w:t>
      </w:r>
      <w:r>
        <w:rPr>
          <w:sz w:val="28"/>
        </w:rPr>
        <w:t>оқытушылар</w:t>
      </w:r>
      <w:r>
        <w:rPr>
          <w:spacing w:val="-3"/>
          <w:sz w:val="28"/>
        </w:rPr>
        <w:t xml:space="preserve"> </w:t>
      </w:r>
      <w:r>
        <w:rPr>
          <w:sz w:val="28"/>
        </w:rPr>
        <w:t>студенттерге кері байланыс беріп, олардың терминдерді дұрыс түсініп, қолдануына көмектеседі. Онлайн форматта бұл бағалау автоматтандырылған жүйелер арқылы жүргізілуі мүмкін.</w:t>
      </w:r>
    </w:p>
    <w:p w14:paraId="26AA4F34" w14:textId="77777777" w:rsidR="004D1C38" w:rsidRDefault="003D5EA4">
      <w:pPr>
        <w:pStyle w:val="a4"/>
        <w:numPr>
          <w:ilvl w:val="0"/>
          <w:numId w:val="10"/>
        </w:numPr>
        <w:tabs>
          <w:tab w:val="left" w:pos="1251"/>
        </w:tabs>
        <w:spacing w:before="1"/>
        <w:ind w:right="144" w:firstLine="707"/>
        <w:rPr>
          <w:sz w:val="28"/>
        </w:rPr>
      </w:pPr>
      <w:r>
        <w:rPr>
          <w:sz w:val="28"/>
        </w:rPr>
        <w:t xml:space="preserve">Кейстер мен практикалық тапсырмалар. Арнайы терминологияны меңгеру үшін студенттерге практикалық тапсырмалар немесе нақты кейстер ұсынылады. Мысалы, белгілі бір саладағы терминдерді дұрыс қолдану үшін нақты мәселелерді шешуге бағытталған тапсырмалар берілуі мүмкін. Бұл әдіс білім алушылардың терминдерді практикалық тұрғыда қолдануына жағдай </w:t>
      </w:r>
      <w:r>
        <w:rPr>
          <w:spacing w:val="-2"/>
          <w:sz w:val="28"/>
        </w:rPr>
        <w:t>жасайды.</w:t>
      </w:r>
    </w:p>
    <w:p w14:paraId="6EAD4B97" w14:textId="77777777" w:rsidR="004D1C38" w:rsidRDefault="003D5EA4">
      <w:pPr>
        <w:pStyle w:val="a4"/>
        <w:numPr>
          <w:ilvl w:val="0"/>
          <w:numId w:val="10"/>
        </w:numPr>
        <w:tabs>
          <w:tab w:val="left" w:pos="1349"/>
        </w:tabs>
        <w:ind w:right="139" w:firstLine="707"/>
        <w:rPr>
          <w:sz w:val="28"/>
        </w:rPr>
      </w:pPr>
      <w:r>
        <w:rPr>
          <w:sz w:val="28"/>
        </w:rPr>
        <w:t xml:space="preserve">Сертификаттау. Онлайн курстарды сәтті аяқтаған студенттер сертификат алуы мүмкін. Бұл сертификат олардың арнайы терминологияны меңгергенін және оны кәсіби деңгейде қолдана алатынын растайды. Мұндай сертификаттар жұмысқа орналасу немесе мансаптық өсу үшін пайдалы болуы </w:t>
      </w:r>
      <w:r>
        <w:rPr>
          <w:spacing w:val="-2"/>
          <w:sz w:val="28"/>
        </w:rPr>
        <w:t>мүмкін.</w:t>
      </w:r>
    </w:p>
    <w:p w14:paraId="0939C78F" w14:textId="77777777" w:rsidR="004D1C38" w:rsidRDefault="003D5EA4">
      <w:pPr>
        <w:pStyle w:val="a3"/>
        <w:spacing w:before="1"/>
        <w:ind w:right="138"/>
      </w:pPr>
      <w:r>
        <w:t xml:space="preserve">Будан терминдерді онлайн курстар арқылы оқыту білім алушыларға арнайы терминологияны терең меңгеруге, оны кәсіби және ғылыми ортада дұрыс қолдануға мүмкіндік береді. Терминологияны игеру – мамандықтың негізгі аспектілерінің бірі. Мұны онлайн форматта оқыту заманауи білім беру технологияларының мүмкіндіктерін пайдалана отырып тиімді жүзеге </w:t>
      </w:r>
      <w:r>
        <w:rPr>
          <w:spacing w:val="-2"/>
        </w:rPr>
        <w:t>асырылады.</w:t>
      </w:r>
    </w:p>
    <w:p w14:paraId="08A97B6A" w14:textId="77777777" w:rsidR="004D1C38" w:rsidRDefault="003D5EA4">
      <w:pPr>
        <w:pStyle w:val="a3"/>
        <w:spacing w:line="322" w:lineRule="exact"/>
        <w:ind w:left="851" w:firstLine="0"/>
      </w:pPr>
      <w:r>
        <w:t>«Будан</w:t>
      </w:r>
      <w:r>
        <w:rPr>
          <w:spacing w:val="-9"/>
        </w:rPr>
        <w:t xml:space="preserve"> </w:t>
      </w:r>
      <w:r>
        <w:t>терминдер:</w:t>
      </w:r>
      <w:r>
        <w:rPr>
          <w:spacing w:val="-7"/>
        </w:rPr>
        <w:t xml:space="preserve"> </w:t>
      </w:r>
      <w:r>
        <w:t>теория</w:t>
      </w:r>
      <w:r>
        <w:rPr>
          <w:spacing w:val="-9"/>
        </w:rPr>
        <w:t xml:space="preserve"> </w:t>
      </w:r>
      <w:r>
        <w:t>және</w:t>
      </w:r>
      <w:r>
        <w:rPr>
          <w:spacing w:val="-6"/>
        </w:rPr>
        <w:t xml:space="preserve"> </w:t>
      </w:r>
      <w:r>
        <w:t>практика»</w:t>
      </w:r>
      <w:r>
        <w:rPr>
          <w:spacing w:val="-5"/>
        </w:rPr>
        <w:t xml:space="preserve"> </w:t>
      </w:r>
      <w:r>
        <w:t>курсының</w:t>
      </w:r>
      <w:r>
        <w:rPr>
          <w:spacing w:val="-6"/>
        </w:rPr>
        <w:t xml:space="preserve"> </w:t>
      </w:r>
      <w:r>
        <w:rPr>
          <w:spacing w:val="-2"/>
        </w:rPr>
        <w:t>сипаттамасы:</w:t>
      </w:r>
    </w:p>
    <w:p w14:paraId="68F04967" w14:textId="77777777" w:rsidR="004D1C38" w:rsidRDefault="003D5EA4">
      <w:pPr>
        <w:pStyle w:val="a4"/>
        <w:numPr>
          <w:ilvl w:val="1"/>
          <w:numId w:val="10"/>
        </w:numPr>
        <w:tabs>
          <w:tab w:val="left" w:pos="1135"/>
        </w:tabs>
        <w:ind w:right="142" w:firstLine="707"/>
        <w:rPr>
          <w:sz w:val="28"/>
        </w:rPr>
      </w:pPr>
      <w:r>
        <w:rPr>
          <w:sz w:val="28"/>
        </w:rPr>
        <w:t>бұл курста будан терминдер теориясы, түрлері, сипаты, терминжасамдық ерекшелігі оқытылады;</w:t>
      </w:r>
    </w:p>
    <w:p w14:paraId="653CE196" w14:textId="77777777" w:rsidR="004D1C38" w:rsidRDefault="003D5EA4">
      <w:pPr>
        <w:pStyle w:val="a4"/>
        <w:numPr>
          <w:ilvl w:val="1"/>
          <w:numId w:val="10"/>
        </w:numPr>
        <w:tabs>
          <w:tab w:val="left" w:pos="1135"/>
        </w:tabs>
        <w:ind w:right="138" w:firstLine="707"/>
        <w:rPr>
          <w:sz w:val="28"/>
        </w:rPr>
      </w:pPr>
      <w:r>
        <w:rPr>
          <w:sz w:val="28"/>
        </w:rPr>
        <w:t>жаһандану дәуірінде тілдер үнемі өзара әрекеттесіп, жаңа будан терминдер пайда болуда. курс олардың қалыптасу механизмдерін, қазіргі қоғамдағы</w:t>
      </w:r>
      <w:r>
        <w:rPr>
          <w:spacing w:val="-5"/>
          <w:sz w:val="28"/>
        </w:rPr>
        <w:t xml:space="preserve"> </w:t>
      </w:r>
      <w:r>
        <w:rPr>
          <w:sz w:val="28"/>
        </w:rPr>
        <w:t>рөлін</w:t>
      </w:r>
      <w:r>
        <w:rPr>
          <w:spacing w:val="-5"/>
          <w:sz w:val="28"/>
        </w:rPr>
        <w:t xml:space="preserve"> </w:t>
      </w:r>
      <w:r>
        <w:rPr>
          <w:sz w:val="28"/>
        </w:rPr>
        <w:t>және</w:t>
      </w:r>
      <w:r>
        <w:rPr>
          <w:spacing w:val="-5"/>
          <w:sz w:val="28"/>
        </w:rPr>
        <w:t xml:space="preserve"> </w:t>
      </w:r>
      <w:r>
        <w:rPr>
          <w:sz w:val="28"/>
        </w:rPr>
        <w:t>түрлі</w:t>
      </w:r>
      <w:r>
        <w:rPr>
          <w:spacing w:val="-4"/>
          <w:sz w:val="28"/>
        </w:rPr>
        <w:t xml:space="preserve"> </w:t>
      </w:r>
      <w:r>
        <w:rPr>
          <w:sz w:val="28"/>
        </w:rPr>
        <w:t>салалардағы</w:t>
      </w:r>
      <w:r>
        <w:rPr>
          <w:spacing w:val="-5"/>
          <w:sz w:val="28"/>
        </w:rPr>
        <w:t xml:space="preserve"> </w:t>
      </w:r>
      <w:r>
        <w:rPr>
          <w:sz w:val="28"/>
        </w:rPr>
        <w:t>практикалық</w:t>
      </w:r>
      <w:r>
        <w:rPr>
          <w:spacing w:val="-5"/>
          <w:sz w:val="28"/>
        </w:rPr>
        <w:t xml:space="preserve"> </w:t>
      </w:r>
      <w:r>
        <w:rPr>
          <w:sz w:val="28"/>
        </w:rPr>
        <w:t>қолданылуын</w:t>
      </w:r>
      <w:r>
        <w:rPr>
          <w:spacing w:val="-5"/>
          <w:sz w:val="28"/>
        </w:rPr>
        <w:t xml:space="preserve"> </w:t>
      </w:r>
      <w:r>
        <w:rPr>
          <w:sz w:val="28"/>
        </w:rPr>
        <w:t xml:space="preserve">түсіндіруге </w:t>
      </w:r>
      <w:r>
        <w:rPr>
          <w:spacing w:val="-2"/>
          <w:sz w:val="28"/>
        </w:rPr>
        <w:t>бағытталған.</w:t>
      </w:r>
    </w:p>
    <w:p w14:paraId="6BA72A48" w14:textId="77777777" w:rsidR="004D1C38" w:rsidRDefault="003D5EA4">
      <w:pPr>
        <w:pStyle w:val="a3"/>
        <w:spacing w:line="322" w:lineRule="exact"/>
        <w:ind w:left="851" w:firstLine="0"/>
      </w:pPr>
      <w:r>
        <w:t>Курстың</w:t>
      </w:r>
      <w:r>
        <w:rPr>
          <w:spacing w:val="-4"/>
        </w:rPr>
        <w:t xml:space="preserve"> </w:t>
      </w:r>
      <w:r>
        <w:t>мақсаты</w:t>
      </w:r>
      <w:r>
        <w:rPr>
          <w:spacing w:val="-4"/>
        </w:rPr>
        <w:t xml:space="preserve"> </w:t>
      </w:r>
      <w:r>
        <w:t>мен</w:t>
      </w:r>
      <w:r>
        <w:rPr>
          <w:spacing w:val="-2"/>
        </w:rPr>
        <w:t xml:space="preserve"> міндеттері:</w:t>
      </w:r>
    </w:p>
    <w:p w14:paraId="070DF07D" w14:textId="77777777" w:rsidR="004D1C38" w:rsidRDefault="003D5EA4">
      <w:pPr>
        <w:pStyle w:val="a4"/>
        <w:numPr>
          <w:ilvl w:val="1"/>
          <w:numId w:val="10"/>
        </w:numPr>
        <w:tabs>
          <w:tab w:val="left" w:pos="1136"/>
        </w:tabs>
        <w:spacing w:line="322" w:lineRule="exact"/>
        <w:ind w:left="1136" w:hanging="285"/>
        <w:rPr>
          <w:sz w:val="28"/>
        </w:rPr>
      </w:pPr>
      <w:r>
        <w:rPr>
          <w:sz w:val="28"/>
        </w:rPr>
        <w:t>будан</w:t>
      </w:r>
      <w:r>
        <w:rPr>
          <w:spacing w:val="-7"/>
          <w:sz w:val="28"/>
        </w:rPr>
        <w:t xml:space="preserve"> </w:t>
      </w:r>
      <w:r>
        <w:rPr>
          <w:sz w:val="28"/>
        </w:rPr>
        <w:t>терминдердің</w:t>
      </w:r>
      <w:r>
        <w:rPr>
          <w:spacing w:val="-9"/>
          <w:sz w:val="28"/>
        </w:rPr>
        <w:t xml:space="preserve"> </w:t>
      </w:r>
      <w:r>
        <w:rPr>
          <w:sz w:val="28"/>
        </w:rPr>
        <w:t>тарихы</w:t>
      </w:r>
      <w:r>
        <w:rPr>
          <w:spacing w:val="-7"/>
          <w:sz w:val="28"/>
        </w:rPr>
        <w:t xml:space="preserve"> </w:t>
      </w:r>
      <w:r>
        <w:rPr>
          <w:sz w:val="28"/>
        </w:rPr>
        <w:t>мен</w:t>
      </w:r>
      <w:r>
        <w:rPr>
          <w:spacing w:val="-4"/>
          <w:sz w:val="28"/>
        </w:rPr>
        <w:t xml:space="preserve"> </w:t>
      </w:r>
      <w:r>
        <w:rPr>
          <w:sz w:val="28"/>
        </w:rPr>
        <w:t>эволюциясын</w:t>
      </w:r>
      <w:r>
        <w:rPr>
          <w:spacing w:val="-6"/>
          <w:sz w:val="28"/>
        </w:rPr>
        <w:t xml:space="preserve"> </w:t>
      </w:r>
      <w:r>
        <w:rPr>
          <w:spacing w:val="-2"/>
          <w:sz w:val="28"/>
        </w:rPr>
        <w:t>зерттеу;</w:t>
      </w:r>
    </w:p>
    <w:p w14:paraId="3CCFA747" w14:textId="77777777" w:rsidR="004D1C38" w:rsidRDefault="003D5EA4">
      <w:pPr>
        <w:pStyle w:val="a4"/>
        <w:numPr>
          <w:ilvl w:val="1"/>
          <w:numId w:val="10"/>
        </w:numPr>
        <w:tabs>
          <w:tab w:val="left" w:pos="1135"/>
        </w:tabs>
        <w:ind w:right="145" w:firstLine="707"/>
        <w:rPr>
          <w:sz w:val="28"/>
        </w:rPr>
      </w:pPr>
      <w:r>
        <w:rPr>
          <w:sz w:val="28"/>
        </w:rPr>
        <w:t xml:space="preserve">будан терминдердің қалыптасу және жұмыс істеу механизмдерін </w:t>
      </w:r>
      <w:r>
        <w:rPr>
          <w:spacing w:val="-2"/>
          <w:sz w:val="28"/>
        </w:rPr>
        <w:t>түсіну;</w:t>
      </w:r>
    </w:p>
    <w:p w14:paraId="05512DA8" w14:textId="77777777" w:rsidR="004D1C38" w:rsidRDefault="003D5EA4">
      <w:pPr>
        <w:pStyle w:val="a4"/>
        <w:numPr>
          <w:ilvl w:val="1"/>
          <w:numId w:val="10"/>
        </w:numPr>
        <w:tabs>
          <w:tab w:val="left" w:pos="1136"/>
        </w:tabs>
        <w:spacing w:line="321" w:lineRule="exact"/>
        <w:ind w:left="1136" w:hanging="285"/>
        <w:rPr>
          <w:sz w:val="28"/>
        </w:rPr>
      </w:pPr>
      <w:r>
        <w:rPr>
          <w:sz w:val="28"/>
        </w:rPr>
        <w:t>әртүрлі</w:t>
      </w:r>
      <w:r>
        <w:rPr>
          <w:spacing w:val="-10"/>
          <w:sz w:val="28"/>
        </w:rPr>
        <w:t xml:space="preserve"> </w:t>
      </w:r>
      <w:r>
        <w:rPr>
          <w:sz w:val="28"/>
        </w:rPr>
        <w:t>тілдердегі</w:t>
      </w:r>
      <w:r>
        <w:rPr>
          <w:spacing w:val="-8"/>
          <w:sz w:val="28"/>
        </w:rPr>
        <w:t xml:space="preserve"> </w:t>
      </w:r>
      <w:r>
        <w:rPr>
          <w:sz w:val="28"/>
        </w:rPr>
        <w:t>будан</w:t>
      </w:r>
      <w:r>
        <w:rPr>
          <w:spacing w:val="-8"/>
          <w:sz w:val="28"/>
        </w:rPr>
        <w:t xml:space="preserve"> </w:t>
      </w:r>
      <w:r>
        <w:rPr>
          <w:sz w:val="28"/>
        </w:rPr>
        <w:t>терминдердің</w:t>
      </w:r>
      <w:r>
        <w:rPr>
          <w:spacing w:val="-11"/>
          <w:sz w:val="28"/>
        </w:rPr>
        <w:t xml:space="preserve"> </w:t>
      </w:r>
      <w:r>
        <w:rPr>
          <w:sz w:val="28"/>
        </w:rPr>
        <w:t>мысалдарын</w:t>
      </w:r>
      <w:r>
        <w:rPr>
          <w:spacing w:val="-8"/>
          <w:sz w:val="28"/>
        </w:rPr>
        <w:t xml:space="preserve"> </w:t>
      </w:r>
      <w:r>
        <w:rPr>
          <w:spacing w:val="-2"/>
          <w:sz w:val="28"/>
        </w:rPr>
        <w:t>талдау.</w:t>
      </w:r>
    </w:p>
    <w:p w14:paraId="165137DD" w14:textId="77777777" w:rsidR="004D1C38" w:rsidRDefault="004D1C38">
      <w:pPr>
        <w:pStyle w:val="a4"/>
        <w:spacing w:line="321" w:lineRule="exact"/>
        <w:rPr>
          <w:sz w:val="28"/>
        </w:rPr>
        <w:sectPr w:rsidR="004D1C38">
          <w:pgSz w:w="11910" w:h="16840"/>
          <w:pgMar w:top="1040" w:right="425" w:bottom="960" w:left="1559" w:header="0" w:footer="775" w:gutter="0"/>
          <w:cols w:space="720"/>
        </w:sectPr>
      </w:pPr>
    </w:p>
    <w:p w14:paraId="44D8C4BE" w14:textId="77777777" w:rsidR="004D1C38" w:rsidRDefault="003D5EA4">
      <w:pPr>
        <w:pStyle w:val="a3"/>
        <w:spacing w:before="74"/>
        <w:ind w:left="851" w:firstLine="0"/>
      </w:pPr>
      <w:r>
        <w:lastRenderedPageBreak/>
        <w:t>Күтілетін</w:t>
      </w:r>
      <w:r>
        <w:rPr>
          <w:spacing w:val="-5"/>
        </w:rPr>
        <w:t xml:space="preserve"> </w:t>
      </w:r>
      <w:r>
        <w:rPr>
          <w:spacing w:val="-2"/>
        </w:rPr>
        <w:t>нәтижелері:</w:t>
      </w:r>
    </w:p>
    <w:p w14:paraId="4B009459" w14:textId="77777777" w:rsidR="004D1C38" w:rsidRDefault="003D5EA4">
      <w:pPr>
        <w:pStyle w:val="a4"/>
        <w:numPr>
          <w:ilvl w:val="1"/>
          <w:numId w:val="10"/>
        </w:numPr>
        <w:tabs>
          <w:tab w:val="left" w:pos="1135"/>
        </w:tabs>
        <w:spacing w:before="2"/>
        <w:ind w:right="143" w:firstLine="707"/>
        <w:rPr>
          <w:sz w:val="28"/>
        </w:rPr>
      </w:pPr>
      <w:r>
        <w:rPr>
          <w:sz w:val="28"/>
        </w:rPr>
        <w:t>курс аяқталғаннан кейін тыңдаушылар будан терминдерді анықтап, жіктей алады;</w:t>
      </w:r>
    </w:p>
    <w:p w14:paraId="704806AD" w14:textId="77777777" w:rsidR="004D1C38" w:rsidRDefault="003D5EA4">
      <w:pPr>
        <w:pStyle w:val="a4"/>
        <w:numPr>
          <w:ilvl w:val="1"/>
          <w:numId w:val="10"/>
        </w:numPr>
        <w:tabs>
          <w:tab w:val="left" w:pos="1136"/>
        </w:tabs>
        <w:spacing w:line="321" w:lineRule="exact"/>
        <w:ind w:left="1136" w:hanging="285"/>
        <w:rPr>
          <w:sz w:val="28"/>
        </w:rPr>
      </w:pPr>
      <w:r>
        <w:rPr>
          <w:sz w:val="28"/>
        </w:rPr>
        <w:t>олардың</w:t>
      </w:r>
      <w:r>
        <w:rPr>
          <w:spacing w:val="-9"/>
          <w:sz w:val="28"/>
        </w:rPr>
        <w:t xml:space="preserve"> </w:t>
      </w:r>
      <w:r>
        <w:rPr>
          <w:sz w:val="28"/>
        </w:rPr>
        <w:t>пайда</w:t>
      </w:r>
      <w:r>
        <w:rPr>
          <w:spacing w:val="-8"/>
          <w:sz w:val="28"/>
        </w:rPr>
        <w:t xml:space="preserve"> </w:t>
      </w:r>
      <w:r>
        <w:rPr>
          <w:sz w:val="28"/>
        </w:rPr>
        <w:t>болу</w:t>
      </w:r>
      <w:r>
        <w:rPr>
          <w:spacing w:val="-7"/>
          <w:sz w:val="28"/>
        </w:rPr>
        <w:t xml:space="preserve"> </w:t>
      </w:r>
      <w:r>
        <w:rPr>
          <w:sz w:val="28"/>
        </w:rPr>
        <w:t>себептері</w:t>
      </w:r>
      <w:r>
        <w:rPr>
          <w:spacing w:val="-5"/>
          <w:sz w:val="28"/>
        </w:rPr>
        <w:t xml:space="preserve"> </w:t>
      </w:r>
      <w:r>
        <w:rPr>
          <w:sz w:val="28"/>
        </w:rPr>
        <w:t>мен</w:t>
      </w:r>
      <w:r>
        <w:rPr>
          <w:spacing w:val="-5"/>
          <w:sz w:val="28"/>
        </w:rPr>
        <w:t xml:space="preserve"> </w:t>
      </w:r>
      <w:r>
        <w:rPr>
          <w:sz w:val="28"/>
        </w:rPr>
        <w:t>механизмдерін</w:t>
      </w:r>
      <w:r>
        <w:rPr>
          <w:spacing w:val="-6"/>
          <w:sz w:val="28"/>
        </w:rPr>
        <w:t xml:space="preserve"> </w:t>
      </w:r>
      <w:r>
        <w:rPr>
          <w:sz w:val="28"/>
        </w:rPr>
        <w:t>талдай</w:t>
      </w:r>
      <w:r>
        <w:rPr>
          <w:spacing w:val="-4"/>
          <w:sz w:val="28"/>
        </w:rPr>
        <w:t xml:space="preserve"> </w:t>
      </w:r>
      <w:r>
        <w:rPr>
          <w:spacing w:val="-2"/>
          <w:sz w:val="28"/>
        </w:rPr>
        <w:t>алады;</w:t>
      </w:r>
    </w:p>
    <w:p w14:paraId="16350DB7" w14:textId="77777777" w:rsidR="004D1C38" w:rsidRDefault="003D5EA4">
      <w:pPr>
        <w:pStyle w:val="a4"/>
        <w:numPr>
          <w:ilvl w:val="1"/>
          <w:numId w:val="10"/>
        </w:numPr>
        <w:tabs>
          <w:tab w:val="left" w:pos="1135"/>
        </w:tabs>
        <w:ind w:right="144" w:firstLine="707"/>
        <w:rPr>
          <w:sz w:val="28"/>
        </w:rPr>
      </w:pPr>
      <w:r>
        <w:rPr>
          <w:sz w:val="28"/>
        </w:rPr>
        <w:t>әртүрлі кәсіби және академиялық контекстерде будан терминдер туралы білімді қолдана алады;</w:t>
      </w:r>
    </w:p>
    <w:p w14:paraId="0C5BEA7E" w14:textId="77777777" w:rsidR="004D1C38" w:rsidRDefault="003D5EA4">
      <w:pPr>
        <w:pStyle w:val="a4"/>
        <w:numPr>
          <w:ilvl w:val="1"/>
          <w:numId w:val="10"/>
        </w:numPr>
        <w:tabs>
          <w:tab w:val="left" w:pos="1136"/>
        </w:tabs>
        <w:spacing w:line="321" w:lineRule="exact"/>
        <w:ind w:left="1136" w:hanging="285"/>
        <w:rPr>
          <w:sz w:val="28"/>
        </w:rPr>
      </w:pPr>
      <w:r>
        <w:rPr>
          <w:sz w:val="28"/>
        </w:rPr>
        <w:t>өз</w:t>
      </w:r>
      <w:r>
        <w:rPr>
          <w:spacing w:val="-9"/>
          <w:sz w:val="28"/>
        </w:rPr>
        <w:t xml:space="preserve"> </w:t>
      </w:r>
      <w:r>
        <w:rPr>
          <w:sz w:val="28"/>
        </w:rPr>
        <w:t>кәсіби</w:t>
      </w:r>
      <w:r>
        <w:rPr>
          <w:spacing w:val="-5"/>
          <w:sz w:val="28"/>
        </w:rPr>
        <w:t xml:space="preserve"> </w:t>
      </w:r>
      <w:r>
        <w:rPr>
          <w:sz w:val="28"/>
        </w:rPr>
        <w:t>қызметінде</w:t>
      </w:r>
      <w:r>
        <w:rPr>
          <w:spacing w:val="-5"/>
          <w:sz w:val="28"/>
        </w:rPr>
        <w:t xml:space="preserve"> </w:t>
      </w:r>
      <w:r>
        <w:rPr>
          <w:sz w:val="28"/>
        </w:rPr>
        <w:t>будан</w:t>
      </w:r>
      <w:r>
        <w:rPr>
          <w:spacing w:val="-6"/>
          <w:sz w:val="28"/>
        </w:rPr>
        <w:t xml:space="preserve"> </w:t>
      </w:r>
      <w:r>
        <w:rPr>
          <w:sz w:val="28"/>
        </w:rPr>
        <w:t>терминдерді</w:t>
      </w:r>
      <w:r>
        <w:rPr>
          <w:spacing w:val="-6"/>
          <w:sz w:val="28"/>
        </w:rPr>
        <w:t xml:space="preserve"> </w:t>
      </w:r>
      <w:r>
        <w:rPr>
          <w:sz w:val="28"/>
        </w:rPr>
        <w:t>жасап,</w:t>
      </w:r>
      <w:r>
        <w:rPr>
          <w:spacing w:val="-6"/>
          <w:sz w:val="28"/>
        </w:rPr>
        <w:t xml:space="preserve"> </w:t>
      </w:r>
      <w:r>
        <w:rPr>
          <w:sz w:val="28"/>
        </w:rPr>
        <w:t>қолдана</w:t>
      </w:r>
      <w:r>
        <w:rPr>
          <w:spacing w:val="-2"/>
          <w:sz w:val="28"/>
        </w:rPr>
        <w:t xml:space="preserve"> алады.</w:t>
      </w:r>
    </w:p>
    <w:p w14:paraId="3D3FA26A" w14:textId="77777777" w:rsidR="004D1C38" w:rsidRDefault="003D5EA4">
      <w:pPr>
        <w:pStyle w:val="a3"/>
        <w:spacing w:before="2"/>
        <w:ind w:right="137"/>
      </w:pPr>
      <w:r>
        <w:t xml:space="preserve">Курс әртүрлі сала мамандарына, филологтарға аудармашыларға, студенттерге, маркетологтарға және қазіргі тілдік құбылыстарға және олардың практикалық қолданысына қызығушылық танытатын барша адамдарға </w:t>
      </w:r>
      <w:r>
        <w:rPr>
          <w:spacing w:val="-2"/>
        </w:rPr>
        <w:t>арналған.</w:t>
      </w:r>
    </w:p>
    <w:p w14:paraId="4D4690A7" w14:textId="77777777" w:rsidR="004D1C38" w:rsidRDefault="003D5EA4">
      <w:pPr>
        <w:pStyle w:val="a3"/>
        <w:spacing w:before="67"/>
        <w:ind w:left="0" w:firstLine="0"/>
        <w:jc w:val="left"/>
        <w:rPr>
          <w:sz w:val="20"/>
        </w:rPr>
      </w:pPr>
      <w:r>
        <w:rPr>
          <w:noProof/>
          <w:sz w:val="20"/>
        </w:rPr>
        <w:drawing>
          <wp:anchor distT="0" distB="0" distL="0" distR="0" simplePos="0" relativeHeight="487611392" behindDoc="1" locked="0" layoutInCell="1" allowOverlap="1" wp14:anchorId="235EAF97" wp14:editId="0282F19A">
            <wp:simplePos x="0" y="0"/>
            <wp:positionH relativeFrom="page">
              <wp:posOffset>2644775</wp:posOffset>
            </wp:positionH>
            <wp:positionV relativeFrom="paragraph">
              <wp:posOffset>203821</wp:posOffset>
            </wp:positionV>
            <wp:extent cx="2996590" cy="5021103"/>
            <wp:effectExtent l="0" t="0" r="0" b="0"/>
            <wp:wrapTopAndBottom/>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02" cstate="print"/>
                    <a:stretch>
                      <a:fillRect/>
                    </a:stretch>
                  </pic:blipFill>
                  <pic:spPr>
                    <a:xfrm>
                      <a:off x="0" y="0"/>
                      <a:ext cx="2996590" cy="5021103"/>
                    </a:xfrm>
                    <a:prstGeom prst="rect">
                      <a:avLst/>
                    </a:prstGeom>
                  </pic:spPr>
                </pic:pic>
              </a:graphicData>
            </a:graphic>
          </wp:anchor>
        </w:drawing>
      </w:r>
    </w:p>
    <w:p w14:paraId="27282FD6" w14:textId="77777777" w:rsidR="004D1C38" w:rsidRDefault="003D5EA4">
      <w:pPr>
        <w:pStyle w:val="a3"/>
        <w:spacing w:before="170"/>
        <w:ind w:left="4312" w:hanging="3683"/>
        <w:jc w:val="left"/>
      </w:pPr>
      <w:r>
        <w:t>Сурет</w:t>
      </w:r>
      <w:r>
        <w:rPr>
          <w:spacing w:val="-4"/>
        </w:rPr>
        <w:t xml:space="preserve"> </w:t>
      </w:r>
      <w:r>
        <w:t>14</w:t>
      </w:r>
      <w:r>
        <w:rPr>
          <w:spacing w:val="-4"/>
        </w:rPr>
        <w:t xml:space="preserve"> </w:t>
      </w:r>
      <w:r>
        <w:t>–</w:t>
      </w:r>
      <w:r>
        <w:rPr>
          <w:spacing w:val="-6"/>
        </w:rPr>
        <w:t xml:space="preserve"> </w:t>
      </w:r>
      <w:r>
        <w:t>«Будан</w:t>
      </w:r>
      <w:r>
        <w:rPr>
          <w:spacing w:val="-4"/>
        </w:rPr>
        <w:t xml:space="preserve"> </w:t>
      </w:r>
      <w:r>
        <w:t>терминдер:</w:t>
      </w:r>
      <w:r>
        <w:rPr>
          <w:spacing w:val="-4"/>
        </w:rPr>
        <w:t xml:space="preserve"> </w:t>
      </w:r>
      <w:r>
        <w:t>теория</w:t>
      </w:r>
      <w:r>
        <w:rPr>
          <w:spacing w:val="-4"/>
        </w:rPr>
        <w:t xml:space="preserve"> </w:t>
      </w:r>
      <w:r>
        <w:t>және</w:t>
      </w:r>
      <w:r>
        <w:rPr>
          <w:spacing w:val="-4"/>
        </w:rPr>
        <w:t xml:space="preserve"> </w:t>
      </w:r>
      <w:r>
        <w:t>практика»</w:t>
      </w:r>
      <w:r>
        <w:rPr>
          <w:spacing w:val="-6"/>
        </w:rPr>
        <w:t xml:space="preserve"> </w:t>
      </w:r>
      <w:r>
        <w:t>онлайн</w:t>
      </w:r>
      <w:r>
        <w:rPr>
          <w:spacing w:val="-4"/>
        </w:rPr>
        <w:t xml:space="preserve"> </w:t>
      </w:r>
      <w:r>
        <w:t xml:space="preserve">курсының </w:t>
      </w:r>
      <w:r>
        <w:rPr>
          <w:spacing w:val="-2"/>
        </w:rPr>
        <w:t>құрылымы</w:t>
      </w:r>
    </w:p>
    <w:p w14:paraId="4BBFDE10" w14:textId="77777777" w:rsidR="004D1C38" w:rsidRDefault="003D5EA4">
      <w:pPr>
        <w:pStyle w:val="a4"/>
        <w:numPr>
          <w:ilvl w:val="0"/>
          <w:numId w:val="23"/>
        </w:numPr>
        <w:tabs>
          <w:tab w:val="left" w:pos="1223"/>
        </w:tabs>
        <w:spacing w:before="320"/>
        <w:ind w:right="143" w:firstLine="707"/>
        <w:jc w:val="both"/>
        <w:rPr>
          <w:sz w:val="28"/>
        </w:rPr>
      </w:pPr>
      <w:r>
        <w:rPr>
          <w:sz w:val="28"/>
        </w:rPr>
        <w:t>суретте, «Будан терминдер: теория және практика» онлайн курсын модульдік оқыту технологиясы негізінде құрастырылған. Курс 3 модульден, 15 сабақтан, кіріспе және қорытындылау бөлімдерінен тұрады. Сабақ көлемі 22 сағат 30 минутқа шақталған. Сабақтардың мазмұны мен құрылымы:</w:t>
      </w:r>
    </w:p>
    <w:p w14:paraId="1AB6E3EE" w14:textId="77777777" w:rsidR="004D1C38" w:rsidRDefault="003D5EA4">
      <w:pPr>
        <w:pStyle w:val="a3"/>
        <w:spacing w:before="1"/>
        <w:ind w:left="851" w:firstLine="0"/>
      </w:pPr>
      <w:r>
        <w:t>Кіріспе</w:t>
      </w:r>
      <w:r>
        <w:rPr>
          <w:spacing w:val="-5"/>
        </w:rPr>
        <w:t xml:space="preserve"> </w:t>
      </w:r>
      <w:r>
        <w:rPr>
          <w:spacing w:val="-2"/>
        </w:rPr>
        <w:t>модуль:</w:t>
      </w:r>
    </w:p>
    <w:p w14:paraId="7552EC50" w14:textId="77777777" w:rsidR="004D1C38" w:rsidRDefault="004D1C38">
      <w:pPr>
        <w:pStyle w:val="a3"/>
        <w:sectPr w:rsidR="004D1C38">
          <w:pgSz w:w="11910" w:h="16840"/>
          <w:pgMar w:top="1040" w:right="425" w:bottom="960" w:left="1559" w:header="0" w:footer="775" w:gutter="0"/>
          <w:cols w:space="720"/>
        </w:sectPr>
      </w:pPr>
    </w:p>
    <w:p w14:paraId="0940A483" w14:textId="77777777" w:rsidR="004D1C38" w:rsidRDefault="003D5EA4">
      <w:pPr>
        <w:pStyle w:val="a4"/>
        <w:numPr>
          <w:ilvl w:val="0"/>
          <w:numId w:val="9"/>
        </w:numPr>
        <w:tabs>
          <w:tab w:val="left" w:pos="1134"/>
          <w:tab w:val="left" w:pos="2466"/>
          <w:tab w:val="left" w:pos="3611"/>
          <w:tab w:val="left" w:pos="4086"/>
          <w:tab w:val="left" w:pos="5400"/>
          <w:tab w:val="left" w:pos="6565"/>
          <w:tab w:val="left" w:pos="8443"/>
        </w:tabs>
        <w:spacing w:before="74" w:line="242" w:lineRule="auto"/>
        <w:ind w:right="141" w:firstLine="707"/>
        <w:rPr>
          <w:sz w:val="28"/>
        </w:rPr>
      </w:pPr>
      <w:r>
        <w:rPr>
          <w:spacing w:val="-2"/>
          <w:sz w:val="28"/>
        </w:rPr>
        <w:lastRenderedPageBreak/>
        <w:t>«Будан»</w:t>
      </w:r>
      <w:r>
        <w:rPr>
          <w:sz w:val="28"/>
        </w:rPr>
        <w:tab/>
      </w:r>
      <w:r>
        <w:rPr>
          <w:spacing w:val="-2"/>
          <w:sz w:val="28"/>
        </w:rPr>
        <w:t>ұғымы</w:t>
      </w:r>
      <w:r>
        <w:rPr>
          <w:sz w:val="28"/>
        </w:rPr>
        <w:tab/>
      </w:r>
      <w:r>
        <w:rPr>
          <w:spacing w:val="-10"/>
          <w:sz w:val="28"/>
        </w:rPr>
        <w:t>–</w:t>
      </w:r>
      <w:r>
        <w:rPr>
          <w:sz w:val="28"/>
        </w:rPr>
        <w:tab/>
      </w:r>
      <w:r>
        <w:rPr>
          <w:spacing w:val="-2"/>
          <w:sz w:val="28"/>
        </w:rPr>
        <w:t>«будан»</w:t>
      </w:r>
      <w:r>
        <w:rPr>
          <w:sz w:val="28"/>
        </w:rPr>
        <w:tab/>
      </w:r>
      <w:r>
        <w:rPr>
          <w:spacing w:val="-2"/>
          <w:sz w:val="28"/>
        </w:rPr>
        <w:t>сөзінің</w:t>
      </w:r>
      <w:r>
        <w:rPr>
          <w:sz w:val="28"/>
        </w:rPr>
        <w:tab/>
      </w:r>
      <w:r>
        <w:rPr>
          <w:spacing w:val="-2"/>
          <w:sz w:val="28"/>
        </w:rPr>
        <w:t>түсіндірмесі,</w:t>
      </w:r>
      <w:r>
        <w:rPr>
          <w:sz w:val="28"/>
        </w:rPr>
        <w:tab/>
      </w:r>
      <w:r>
        <w:rPr>
          <w:spacing w:val="-2"/>
          <w:sz w:val="28"/>
        </w:rPr>
        <w:t>қолданысы қарастырылады.</w:t>
      </w:r>
    </w:p>
    <w:p w14:paraId="0FF3FB5A" w14:textId="77777777" w:rsidR="004D1C38" w:rsidRDefault="003D5EA4">
      <w:pPr>
        <w:pStyle w:val="a4"/>
        <w:numPr>
          <w:ilvl w:val="0"/>
          <w:numId w:val="9"/>
        </w:numPr>
        <w:tabs>
          <w:tab w:val="left" w:pos="1164"/>
        </w:tabs>
        <w:ind w:right="145" w:firstLine="707"/>
        <w:rPr>
          <w:sz w:val="28"/>
        </w:rPr>
      </w:pPr>
      <w:r>
        <w:rPr>
          <w:sz w:val="28"/>
        </w:rPr>
        <w:t>Тілдік будан – әртүрлі тілдік элементтердің бірігуінен пайда болатын</w:t>
      </w:r>
      <w:r>
        <w:rPr>
          <w:spacing w:val="40"/>
          <w:sz w:val="28"/>
        </w:rPr>
        <w:t xml:space="preserve"> </w:t>
      </w:r>
      <w:r>
        <w:rPr>
          <w:sz w:val="28"/>
        </w:rPr>
        <w:t>будан сөздер туралы жалпы түсінік береді.</w:t>
      </w:r>
    </w:p>
    <w:p w14:paraId="1DFE634B" w14:textId="77777777" w:rsidR="004D1C38" w:rsidRDefault="003D5EA4">
      <w:pPr>
        <w:pStyle w:val="a4"/>
        <w:numPr>
          <w:ilvl w:val="0"/>
          <w:numId w:val="9"/>
        </w:numPr>
        <w:tabs>
          <w:tab w:val="left" w:pos="1210"/>
        </w:tabs>
        <w:ind w:right="140" w:firstLine="707"/>
        <w:rPr>
          <w:sz w:val="28"/>
        </w:rPr>
      </w:pPr>
      <w:r>
        <w:rPr>
          <w:sz w:val="28"/>
        </w:rPr>
        <w:t>Будан</w:t>
      </w:r>
      <w:r>
        <w:rPr>
          <w:spacing w:val="40"/>
          <w:sz w:val="28"/>
        </w:rPr>
        <w:t xml:space="preserve"> </w:t>
      </w:r>
      <w:r>
        <w:rPr>
          <w:sz w:val="28"/>
        </w:rPr>
        <w:t>термин</w:t>
      </w:r>
      <w:r>
        <w:rPr>
          <w:spacing w:val="40"/>
          <w:sz w:val="28"/>
        </w:rPr>
        <w:t xml:space="preserve"> </w:t>
      </w:r>
      <w:r>
        <w:rPr>
          <w:sz w:val="28"/>
        </w:rPr>
        <w:t>–</w:t>
      </w:r>
      <w:r>
        <w:rPr>
          <w:spacing w:val="40"/>
          <w:sz w:val="28"/>
        </w:rPr>
        <w:t xml:space="preserve"> </w:t>
      </w:r>
      <w:r>
        <w:rPr>
          <w:sz w:val="28"/>
        </w:rPr>
        <w:t>будан</w:t>
      </w:r>
      <w:r>
        <w:rPr>
          <w:spacing w:val="40"/>
          <w:sz w:val="28"/>
        </w:rPr>
        <w:t xml:space="preserve"> </w:t>
      </w:r>
      <w:r>
        <w:rPr>
          <w:sz w:val="28"/>
        </w:rPr>
        <w:t>терминдердің</w:t>
      </w:r>
      <w:r>
        <w:rPr>
          <w:spacing w:val="40"/>
          <w:sz w:val="28"/>
        </w:rPr>
        <w:t xml:space="preserve"> </w:t>
      </w:r>
      <w:r>
        <w:rPr>
          <w:sz w:val="28"/>
        </w:rPr>
        <w:t>ерекшеліктерін</w:t>
      </w:r>
      <w:r>
        <w:rPr>
          <w:spacing w:val="40"/>
          <w:sz w:val="28"/>
        </w:rPr>
        <w:t xml:space="preserve"> </w:t>
      </w:r>
      <w:r>
        <w:rPr>
          <w:sz w:val="28"/>
        </w:rPr>
        <w:t>және</w:t>
      </w:r>
      <w:r>
        <w:rPr>
          <w:spacing w:val="40"/>
          <w:sz w:val="28"/>
        </w:rPr>
        <w:t xml:space="preserve"> </w:t>
      </w:r>
      <w:r>
        <w:rPr>
          <w:sz w:val="28"/>
        </w:rPr>
        <w:t>олардың</w:t>
      </w:r>
      <w:r>
        <w:rPr>
          <w:spacing w:val="40"/>
          <w:sz w:val="28"/>
        </w:rPr>
        <w:t xml:space="preserve"> </w:t>
      </w:r>
      <w:r>
        <w:rPr>
          <w:sz w:val="28"/>
        </w:rPr>
        <w:t>пайда болу жолдарын қарастырады.</w:t>
      </w:r>
    </w:p>
    <w:p w14:paraId="4334058B" w14:textId="77777777" w:rsidR="004D1C38" w:rsidRDefault="003D5EA4">
      <w:pPr>
        <w:pStyle w:val="a4"/>
        <w:numPr>
          <w:ilvl w:val="0"/>
          <w:numId w:val="8"/>
        </w:numPr>
        <w:tabs>
          <w:tab w:val="left" w:pos="1085"/>
        </w:tabs>
        <w:spacing w:line="321" w:lineRule="exact"/>
        <w:ind w:left="1085" w:hanging="234"/>
        <w:rPr>
          <w:sz w:val="28"/>
        </w:rPr>
      </w:pPr>
      <w:r>
        <w:rPr>
          <w:sz w:val="28"/>
        </w:rPr>
        <w:t>модуль:</w:t>
      </w:r>
      <w:r>
        <w:rPr>
          <w:spacing w:val="-6"/>
          <w:sz w:val="28"/>
        </w:rPr>
        <w:t xml:space="preserve"> </w:t>
      </w:r>
      <w:r>
        <w:rPr>
          <w:sz w:val="28"/>
        </w:rPr>
        <w:t>Қазақ</w:t>
      </w:r>
      <w:r>
        <w:rPr>
          <w:spacing w:val="-6"/>
          <w:sz w:val="28"/>
        </w:rPr>
        <w:t xml:space="preserve"> </w:t>
      </w:r>
      <w:r>
        <w:rPr>
          <w:sz w:val="28"/>
        </w:rPr>
        <w:t>тіліндегі</w:t>
      </w:r>
      <w:r>
        <w:rPr>
          <w:spacing w:val="-8"/>
          <w:sz w:val="28"/>
        </w:rPr>
        <w:t xml:space="preserve"> </w:t>
      </w:r>
      <w:r>
        <w:rPr>
          <w:sz w:val="28"/>
        </w:rPr>
        <w:t>будан</w:t>
      </w:r>
      <w:r>
        <w:rPr>
          <w:spacing w:val="-6"/>
          <w:sz w:val="28"/>
        </w:rPr>
        <w:t xml:space="preserve"> </w:t>
      </w:r>
      <w:r>
        <w:rPr>
          <w:spacing w:val="-2"/>
          <w:sz w:val="28"/>
        </w:rPr>
        <w:t>терминдер:</w:t>
      </w:r>
    </w:p>
    <w:p w14:paraId="3DC58268" w14:textId="77777777" w:rsidR="004D1C38" w:rsidRDefault="003D5EA4">
      <w:pPr>
        <w:pStyle w:val="a4"/>
        <w:numPr>
          <w:ilvl w:val="0"/>
          <w:numId w:val="9"/>
        </w:numPr>
        <w:tabs>
          <w:tab w:val="left" w:pos="1246"/>
        </w:tabs>
        <w:ind w:right="138" w:firstLine="707"/>
        <w:rPr>
          <w:sz w:val="28"/>
        </w:rPr>
      </w:pPr>
      <w:r>
        <w:rPr>
          <w:sz w:val="28"/>
        </w:rPr>
        <w:t>Қазақ тіліндегі будан терминдер сипаты – қазақ тіліндегі будан терминдер қалай жасалатыны және олардың тілдік ерекшеліктері туралы ақпараттар беріледі.</w:t>
      </w:r>
    </w:p>
    <w:p w14:paraId="5D28B29C" w14:textId="77777777" w:rsidR="004D1C38" w:rsidRDefault="003D5EA4">
      <w:pPr>
        <w:pStyle w:val="a4"/>
        <w:numPr>
          <w:ilvl w:val="0"/>
          <w:numId w:val="9"/>
        </w:numPr>
        <w:tabs>
          <w:tab w:val="left" w:pos="1138"/>
        </w:tabs>
        <w:ind w:right="141" w:firstLine="707"/>
        <w:rPr>
          <w:sz w:val="28"/>
        </w:rPr>
      </w:pPr>
      <w:r>
        <w:rPr>
          <w:sz w:val="28"/>
        </w:rPr>
        <w:t>Эндогенді, экзогенді будандар – будан терминдердің ішкі және сыртқы факторлар негізінде қалай қалыптасатынын қарастырады.</w:t>
      </w:r>
    </w:p>
    <w:p w14:paraId="7D58FAE9" w14:textId="77777777" w:rsidR="004D1C38" w:rsidRDefault="003D5EA4">
      <w:pPr>
        <w:pStyle w:val="a4"/>
        <w:numPr>
          <w:ilvl w:val="0"/>
          <w:numId w:val="9"/>
        </w:numPr>
        <w:tabs>
          <w:tab w:val="left" w:pos="1229"/>
        </w:tabs>
        <w:spacing w:line="242" w:lineRule="auto"/>
        <w:ind w:right="139" w:firstLine="707"/>
        <w:rPr>
          <w:sz w:val="28"/>
        </w:rPr>
      </w:pPr>
      <w:r>
        <w:rPr>
          <w:sz w:val="28"/>
        </w:rPr>
        <w:t>Будандастырушы терминбөлшектер – будан терминдерді жасаушы араб-парсы, грек-латын терминбөлшектері талданады.</w:t>
      </w:r>
    </w:p>
    <w:p w14:paraId="599EC098" w14:textId="77777777" w:rsidR="004D1C38" w:rsidRDefault="003D5EA4">
      <w:pPr>
        <w:pStyle w:val="a4"/>
        <w:numPr>
          <w:ilvl w:val="0"/>
          <w:numId w:val="9"/>
        </w:numPr>
        <w:tabs>
          <w:tab w:val="left" w:pos="1297"/>
        </w:tabs>
        <w:ind w:right="139" w:firstLine="707"/>
        <w:rPr>
          <w:sz w:val="28"/>
        </w:rPr>
      </w:pPr>
      <w:r>
        <w:rPr>
          <w:sz w:val="28"/>
        </w:rPr>
        <w:t>Көшірінді терминдер – басқа тілден көшіріліп алынған, тілге бейімделмеген будан терминдер туралы ақпарат беріледі.</w:t>
      </w:r>
    </w:p>
    <w:p w14:paraId="3A4F5C1D" w14:textId="77777777" w:rsidR="004D1C38" w:rsidRDefault="003D5EA4">
      <w:pPr>
        <w:pStyle w:val="a4"/>
        <w:numPr>
          <w:ilvl w:val="0"/>
          <w:numId w:val="8"/>
        </w:numPr>
        <w:tabs>
          <w:tab w:val="left" w:pos="1085"/>
        </w:tabs>
        <w:spacing w:line="321" w:lineRule="exact"/>
        <w:ind w:left="1085" w:hanging="234"/>
        <w:rPr>
          <w:sz w:val="28"/>
        </w:rPr>
      </w:pPr>
      <w:r>
        <w:rPr>
          <w:sz w:val="28"/>
        </w:rPr>
        <w:t>модуль:</w:t>
      </w:r>
      <w:r>
        <w:rPr>
          <w:spacing w:val="-8"/>
          <w:sz w:val="28"/>
        </w:rPr>
        <w:t xml:space="preserve"> </w:t>
      </w:r>
      <w:r>
        <w:rPr>
          <w:sz w:val="28"/>
        </w:rPr>
        <w:t>Будан</w:t>
      </w:r>
      <w:r>
        <w:rPr>
          <w:spacing w:val="-9"/>
          <w:sz w:val="28"/>
        </w:rPr>
        <w:t xml:space="preserve"> </w:t>
      </w:r>
      <w:r>
        <w:rPr>
          <w:sz w:val="28"/>
        </w:rPr>
        <w:t>терминдердің</w:t>
      </w:r>
      <w:r>
        <w:rPr>
          <w:spacing w:val="-8"/>
          <w:sz w:val="28"/>
        </w:rPr>
        <w:t xml:space="preserve"> </w:t>
      </w:r>
      <w:r>
        <w:rPr>
          <w:spacing w:val="-2"/>
          <w:sz w:val="28"/>
        </w:rPr>
        <w:t>типологиясы:</w:t>
      </w:r>
    </w:p>
    <w:p w14:paraId="118D96A9" w14:textId="77777777" w:rsidR="004D1C38" w:rsidRDefault="003D5EA4">
      <w:pPr>
        <w:pStyle w:val="a4"/>
        <w:numPr>
          <w:ilvl w:val="1"/>
          <w:numId w:val="8"/>
        </w:numPr>
        <w:tabs>
          <w:tab w:val="left" w:pos="1287"/>
          <w:tab w:val="left" w:pos="2689"/>
          <w:tab w:val="left" w:pos="4024"/>
          <w:tab w:val="left" w:pos="4391"/>
          <w:tab w:val="left" w:pos="5516"/>
          <w:tab w:val="left" w:pos="6441"/>
          <w:tab w:val="left" w:pos="7935"/>
          <w:tab w:val="left" w:pos="8753"/>
        </w:tabs>
        <w:ind w:right="141" w:firstLine="707"/>
        <w:rPr>
          <w:sz w:val="28"/>
        </w:rPr>
      </w:pPr>
      <w:r>
        <w:rPr>
          <w:spacing w:val="-2"/>
          <w:sz w:val="28"/>
        </w:rPr>
        <w:t>Композит</w:t>
      </w:r>
      <w:r>
        <w:rPr>
          <w:sz w:val="28"/>
        </w:rPr>
        <w:tab/>
      </w:r>
      <w:r>
        <w:rPr>
          <w:spacing w:val="-2"/>
          <w:sz w:val="28"/>
        </w:rPr>
        <w:t>будандар</w:t>
      </w:r>
      <w:r>
        <w:rPr>
          <w:sz w:val="28"/>
        </w:rPr>
        <w:tab/>
      </w:r>
      <w:r>
        <w:rPr>
          <w:spacing w:val="-10"/>
          <w:sz w:val="28"/>
        </w:rPr>
        <w:t>–</w:t>
      </w:r>
      <w:r>
        <w:rPr>
          <w:sz w:val="28"/>
        </w:rPr>
        <w:tab/>
      </w:r>
      <w:r>
        <w:rPr>
          <w:spacing w:val="-2"/>
          <w:sz w:val="28"/>
        </w:rPr>
        <w:t>күрделі</w:t>
      </w:r>
      <w:r>
        <w:rPr>
          <w:sz w:val="28"/>
        </w:rPr>
        <w:tab/>
      </w:r>
      <w:r>
        <w:rPr>
          <w:spacing w:val="-2"/>
          <w:sz w:val="28"/>
        </w:rPr>
        <w:t>будан</w:t>
      </w:r>
      <w:r>
        <w:rPr>
          <w:sz w:val="28"/>
        </w:rPr>
        <w:tab/>
      </w:r>
      <w:r>
        <w:rPr>
          <w:spacing w:val="-2"/>
          <w:sz w:val="28"/>
        </w:rPr>
        <w:t>терминдер</w:t>
      </w:r>
      <w:r>
        <w:rPr>
          <w:sz w:val="28"/>
        </w:rPr>
        <w:tab/>
      </w:r>
      <w:r>
        <w:rPr>
          <w:spacing w:val="-4"/>
          <w:sz w:val="28"/>
        </w:rPr>
        <w:t>және</w:t>
      </w:r>
      <w:r>
        <w:rPr>
          <w:sz w:val="28"/>
        </w:rPr>
        <w:tab/>
      </w:r>
      <w:r>
        <w:rPr>
          <w:spacing w:val="-2"/>
          <w:sz w:val="28"/>
        </w:rPr>
        <w:t xml:space="preserve">олардың </w:t>
      </w:r>
      <w:r>
        <w:rPr>
          <w:sz w:val="28"/>
        </w:rPr>
        <w:t>құрылымдық ерекшеліктері туралы қарастырылады.</w:t>
      </w:r>
    </w:p>
    <w:p w14:paraId="7FD987DD" w14:textId="77777777" w:rsidR="004D1C38" w:rsidRDefault="003D5EA4">
      <w:pPr>
        <w:pStyle w:val="a4"/>
        <w:numPr>
          <w:ilvl w:val="1"/>
          <w:numId w:val="8"/>
        </w:numPr>
        <w:tabs>
          <w:tab w:val="left" w:pos="1136"/>
        </w:tabs>
        <w:spacing w:line="242" w:lineRule="auto"/>
        <w:ind w:right="143" w:firstLine="707"/>
        <w:rPr>
          <w:sz w:val="28"/>
        </w:rPr>
      </w:pPr>
      <w:r>
        <w:rPr>
          <w:sz w:val="28"/>
        </w:rPr>
        <w:t>Кентавр будандар – екі немесе одан да көп графиканың будандасуынан жасалған будан терминдер туралы сөз болады.</w:t>
      </w:r>
    </w:p>
    <w:p w14:paraId="573E2B82" w14:textId="77777777" w:rsidR="004D1C38" w:rsidRDefault="003D5EA4">
      <w:pPr>
        <w:pStyle w:val="a4"/>
        <w:numPr>
          <w:ilvl w:val="1"/>
          <w:numId w:val="8"/>
        </w:numPr>
        <w:tabs>
          <w:tab w:val="left" w:pos="1156"/>
        </w:tabs>
        <w:ind w:right="141" w:firstLine="707"/>
        <w:rPr>
          <w:sz w:val="28"/>
        </w:rPr>
      </w:pPr>
      <w:r>
        <w:rPr>
          <w:sz w:val="28"/>
        </w:rPr>
        <w:t>Формалық будандар – жартылай калька жолы арқылы жаслаған будан терминдер мен олардың қазақ тіліндегі қолданысы қарастырылады.</w:t>
      </w:r>
    </w:p>
    <w:p w14:paraId="07180EBE" w14:textId="77777777" w:rsidR="004D1C38" w:rsidRDefault="003D5EA4">
      <w:pPr>
        <w:pStyle w:val="a4"/>
        <w:numPr>
          <w:ilvl w:val="0"/>
          <w:numId w:val="8"/>
        </w:numPr>
        <w:tabs>
          <w:tab w:val="left" w:pos="1085"/>
        </w:tabs>
        <w:spacing w:line="321" w:lineRule="exact"/>
        <w:ind w:left="1085" w:hanging="234"/>
        <w:rPr>
          <w:sz w:val="28"/>
        </w:rPr>
      </w:pPr>
      <w:r>
        <w:rPr>
          <w:sz w:val="28"/>
        </w:rPr>
        <w:t>модуль:</w:t>
      </w:r>
      <w:r>
        <w:rPr>
          <w:spacing w:val="-8"/>
          <w:sz w:val="28"/>
        </w:rPr>
        <w:t xml:space="preserve"> </w:t>
      </w:r>
      <w:r>
        <w:rPr>
          <w:sz w:val="28"/>
        </w:rPr>
        <w:t>Будан</w:t>
      </w:r>
      <w:r>
        <w:rPr>
          <w:spacing w:val="-7"/>
          <w:sz w:val="28"/>
        </w:rPr>
        <w:t xml:space="preserve"> </w:t>
      </w:r>
      <w:r>
        <w:rPr>
          <w:sz w:val="28"/>
        </w:rPr>
        <w:t>терминжасамы</w:t>
      </w:r>
      <w:r>
        <w:rPr>
          <w:spacing w:val="-7"/>
          <w:sz w:val="28"/>
        </w:rPr>
        <w:t xml:space="preserve"> </w:t>
      </w:r>
      <w:r>
        <w:rPr>
          <w:sz w:val="28"/>
        </w:rPr>
        <w:t>және</w:t>
      </w:r>
      <w:r>
        <w:rPr>
          <w:spacing w:val="-6"/>
          <w:sz w:val="28"/>
        </w:rPr>
        <w:t xml:space="preserve"> </w:t>
      </w:r>
      <w:r>
        <w:rPr>
          <w:spacing w:val="-2"/>
          <w:sz w:val="28"/>
        </w:rPr>
        <w:t>қолданысы:</w:t>
      </w:r>
    </w:p>
    <w:p w14:paraId="40FA53CF" w14:textId="77777777" w:rsidR="004D1C38" w:rsidRDefault="003D5EA4">
      <w:pPr>
        <w:pStyle w:val="a4"/>
        <w:numPr>
          <w:ilvl w:val="1"/>
          <w:numId w:val="8"/>
        </w:numPr>
        <w:tabs>
          <w:tab w:val="left" w:pos="1205"/>
        </w:tabs>
        <w:ind w:right="138" w:firstLine="707"/>
        <w:rPr>
          <w:sz w:val="28"/>
        </w:rPr>
      </w:pPr>
      <w:r>
        <w:rPr>
          <w:sz w:val="28"/>
        </w:rPr>
        <w:t>Жаңа қолданыстағы будан терминдер – қазіргі қазақ тілінде пайда болып жатқан жаңа будан терминдерге шолу жасалады.</w:t>
      </w:r>
    </w:p>
    <w:p w14:paraId="5E6DFC4C" w14:textId="77777777" w:rsidR="004D1C38" w:rsidRDefault="003D5EA4">
      <w:pPr>
        <w:pStyle w:val="a4"/>
        <w:numPr>
          <w:ilvl w:val="1"/>
          <w:numId w:val="8"/>
        </w:numPr>
        <w:tabs>
          <w:tab w:val="left" w:pos="1133"/>
        </w:tabs>
        <w:ind w:right="142" w:firstLine="707"/>
        <w:rPr>
          <w:sz w:val="28"/>
        </w:rPr>
      </w:pPr>
      <w:r>
        <w:rPr>
          <w:sz w:val="28"/>
        </w:rPr>
        <w:t>Будан</w:t>
      </w:r>
      <w:r>
        <w:rPr>
          <w:spacing w:val="-2"/>
          <w:sz w:val="28"/>
        </w:rPr>
        <w:t xml:space="preserve"> </w:t>
      </w:r>
      <w:r>
        <w:rPr>
          <w:sz w:val="28"/>
        </w:rPr>
        <w:t>модельдер –</w:t>
      </w:r>
      <w:r>
        <w:rPr>
          <w:spacing w:val="-1"/>
          <w:sz w:val="28"/>
        </w:rPr>
        <w:t xml:space="preserve"> </w:t>
      </w:r>
      <w:r>
        <w:rPr>
          <w:sz w:val="28"/>
        </w:rPr>
        <w:t>будан</w:t>
      </w:r>
      <w:r>
        <w:rPr>
          <w:spacing w:val="-2"/>
          <w:sz w:val="28"/>
        </w:rPr>
        <w:t xml:space="preserve"> </w:t>
      </w:r>
      <w:r>
        <w:rPr>
          <w:sz w:val="28"/>
        </w:rPr>
        <w:t>терминдерді</w:t>
      </w:r>
      <w:r>
        <w:rPr>
          <w:spacing w:val="-1"/>
          <w:sz w:val="28"/>
        </w:rPr>
        <w:t xml:space="preserve"> </w:t>
      </w:r>
      <w:r>
        <w:rPr>
          <w:sz w:val="28"/>
        </w:rPr>
        <w:t>құрастыруға</w:t>
      </w:r>
      <w:r>
        <w:rPr>
          <w:spacing w:val="-2"/>
          <w:sz w:val="28"/>
        </w:rPr>
        <w:t xml:space="preserve"> </w:t>
      </w:r>
      <w:r>
        <w:rPr>
          <w:sz w:val="28"/>
        </w:rPr>
        <w:t>арналған</w:t>
      </w:r>
      <w:r>
        <w:rPr>
          <w:spacing w:val="-2"/>
          <w:sz w:val="28"/>
        </w:rPr>
        <w:t xml:space="preserve"> </w:t>
      </w:r>
      <w:r>
        <w:rPr>
          <w:sz w:val="28"/>
        </w:rPr>
        <w:t>модельдер мен олардың қолдану аясы қарастырылады.</w:t>
      </w:r>
    </w:p>
    <w:p w14:paraId="3C74D01E" w14:textId="77777777" w:rsidR="004D1C38" w:rsidRDefault="003D5EA4">
      <w:pPr>
        <w:pStyle w:val="a4"/>
        <w:numPr>
          <w:ilvl w:val="1"/>
          <w:numId w:val="8"/>
        </w:numPr>
        <w:tabs>
          <w:tab w:val="left" w:pos="1174"/>
        </w:tabs>
        <w:ind w:right="138" w:firstLine="707"/>
        <w:rPr>
          <w:sz w:val="28"/>
        </w:rPr>
      </w:pPr>
      <w:r>
        <w:rPr>
          <w:sz w:val="28"/>
        </w:rPr>
        <w:t>Салалық терминологиядағы будан терминдер – түрлі саладағы будан терминдердің рөлі және олардың ерекшеліктері қарастырылады.</w:t>
      </w:r>
    </w:p>
    <w:p w14:paraId="6860E6F0" w14:textId="77777777" w:rsidR="004D1C38" w:rsidRDefault="003D5EA4">
      <w:pPr>
        <w:pStyle w:val="a4"/>
        <w:numPr>
          <w:ilvl w:val="1"/>
          <w:numId w:val="8"/>
        </w:numPr>
        <w:tabs>
          <w:tab w:val="left" w:pos="1323"/>
        </w:tabs>
        <w:ind w:right="139" w:firstLine="707"/>
        <w:rPr>
          <w:sz w:val="28"/>
        </w:rPr>
      </w:pPr>
      <w:r>
        <w:rPr>
          <w:sz w:val="28"/>
        </w:rPr>
        <w:t xml:space="preserve">Будан терминдер және аударма – аударма үдерісінде будан терминдердің қалай пайда болатыны, будан терминдердің аудармадағы сипаты </w:t>
      </w:r>
      <w:r>
        <w:rPr>
          <w:spacing w:val="-2"/>
          <w:sz w:val="28"/>
        </w:rPr>
        <w:t>қарастырылады.</w:t>
      </w:r>
    </w:p>
    <w:p w14:paraId="68886F6F" w14:textId="77777777" w:rsidR="004D1C38" w:rsidRDefault="003D5EA4">
      <w:pPr>
        <w:pStyle w:val="a4"/>
        <w:numPr>
          <w:ilvl w:val="1"/>
          <w:numId w:val="8"/>
        </w:numPr>
        <w:tabs>
          <w:tab w:val="left" w:pos="1133"/>
        </w:tabs>
        <w:ind w:right="141" w:firstLine="707"/>
        <w:rPr>
          <w:sz w:val="28"/>
        </w:rPr>
      </w:pPr>
      <w:r>
        <w:rPr>
          <w:sz w:val="28"/>
        </w:rPr>
        <w:t>Будан</w:t>
      </w:r>
      <w:r>
        <w:rPr>
          <w:spacing w:val="-2"/>
          <w:sz w:val="28"/>
        </w:rPr>
        <w:t xml:space="preserve"> </w:t>
      </w:r>
      <w:r>
        <w:rPr>
          <w:sz w:val="28"/>
        </w:rPr>
        <w:t>терминдердің</w:t>
      </w:r>
      <w:r>
        <w:rPr>
          <w:spacing w:val="-2"/>
          <w:sz w:val="28"/>
        </w:rPr>
        <w:t xml:space="preserve"> </w:t>
      </w:r>
      <w:r>
        <w:rPr>
          <w:sz w:val="28"/>
        </w:rPr>
        <w:t>перспективасы –</w:t>
      </w:r>
      <w:r>
        <w:rPr>
          <w:spacing w:val="-3"/>
          <w:sz w:val="28"/>
        </w:rPr>
        <w:t xml:space="preserve"> </w:t>
      </w:r>
      <w:r>
        <w:rPr>
          <w:sz w:val="28"/>
        </w:rPr>
        <w:t>будан</w:t>
      </w:r>
      <w:r>
        <w:rPr>
          <w:spacing w:val="-2"/>
          <w:sz w:val="28"/>
        </w:rPr>
        <w:t xml:space="preserve"> </w:t>
      </w:r>
      <w:r>
        <w:rPr>
          <w:sz w:val="28"/>
        </w:rPr>
        <w:t>терминдердің</w:t>
      </w:r>
      <w:r>
        <w:rPr>
          <w:spacing w:val="-2"/>
          <w:sz w:val="28"/>
        </w:rPr>
        <w:t xml:space="preserve"> </w:t>
      </w:r>
      <w:r>
        <w:rPr>
          <w:sz w:val="28"/>
        </w:rPr>
        <w:t>болашақтағы дамуы және қолданысы туралы талқылау. Білім алушылар өз салалары</w:t>
      </w:r>
      <w:r>
        <w:rPr>
          <w:spacing w:val="40"/>
          <w:sz w:val="28"/>
        </w:rPr>
        <w:t xml:space="preserve"> </w:t>
      </w:r>
      <w:r>
        <w:rPr>
          <w:sz w:val="28"/>
        </w:rPr>
        <w:t>бойынша будан терминдер құрастырады.</w:t>
      </w:r>
    </w:p>
    <w:p w14:paraId="5527E4E4" w14:textId="77777777" w:rsidR="004D1C38" w:rsidRDefault="004D1C38">
      <w:pPr>
        <w:pStyle w:val="a4"/>
        <w:rPr>
          <w:sz w:val="28"/>
        </w:rPr>
        <w:sectPr w:rsidR="004D1C38">
          <w:pgSz w:w="11910" w:h="16840"/>
          <w:pgMar w:top="1040" w:right="425" w:bottom="960" w:left="1559" w:header="0" w:footer="775" w:gutter="0"/>
          <w:cols w:space="720"/>
        </w:sectPr>
      </w:pPr>
    </w:p>
    <w:p w14:paraId="7684EA6C" w14:textId="77777777" w:rsidR="004D1C38" w:rsidRDefault="003D5EA4">
      <w:pPr>
        <w:pStyle w:val="a3"/>
        <w:ind w:left="142" w:firstLine="0"/>
        <w:jc w:val="left"/>
        <w:rPr>
          <w:sz w:val="20"/>
        </w:rPr>
      </w:pPr>
      <w:r>
        <w:rPr>
          <w:noProof/>
          <w:sz w:val="20"/>
        </w:rPr>
        <w:lastRenderedPageBreak/>
        <w:drawing>
          <wp:inline distT="0" distB="0" distL="0" distR="0" wp14:anchorId="747B47D5" wp14:editId="387F9AA3">
            <wp:extent cx="5944544" cy="2816352"/>
            <wp:effectExtent l="0" t="0" r="0" b="0"/>
            <wp:docPr id="229" name="Image 229" descr="мәтін, бағдарламалық жасақтама, Компьютер белгішесі, Веб-бет элементтерін қамтитын сурет  Жасанды интеллект жасаған мазмұн дұрыс емес болуы мүмкі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descr="мәтін, бағдарламалық жасақтама, Компьютер белгішесі, Веб-бет элементтерін қамтитын сурет  Жасанды интеллект жасаған мазмұн дұрыс емес болуы мүмкін."/>
                    <pic:cNvPicPr/>
                  </pic:nvPicPr>
                  <pic:blipFill>
                    <a:blip r:embed="rId103" cstate="print"/>
                    <a:stretch>
                      <a:fillRect/>
                    </a:stretch>
                  </pic:blipFill>
                  <pic:spPr>
                    <a:xfrm>
                      <a:off x="0" y="0"/>
                      <a:ext cx="5944544" cy="2816352"/>
                    </a:xfrm>
                    <a:prstGeom prst="rect">
                      <a:avLst/>
                    </a:prstGeom>
                  </pic:spPr>
                </pic:pic>
              </a:graphicData>
            </a:graphic>
          </wp:inline>
        </w:drawing>
      </w:r>
    </w:p>
    <w:p w14:paraId="64222B24" w14:textId="77777777" w:rsidR="004D1C38" w:rsidRDefault="003D5EA4">
      <w:pPr>
        <w:pStyle w:val="a3"/>
        <w:spacing w:before="184"/>
        <w:ind w:left="1107" w:right="1105" w:firstLine="0"/>
        <w:jc w:val="center"/>
      </w:pPr>
      <w:r>
        <w:t>Сурет</w:t>
      </w:r>
      <w:r>
        <w:rPr>
          <w:spacing w:val="-4"/>
        </w:rPr>
        <w:t xml:space="preserve"> </w:t>
      </w:r>
      <w:r>
        <w:t>15</w:t>
      </w:r>
      <w:r>
        <w:rPr>
          <w:spacing w:val="-4"/>
        </w:rPr>
        <w:t xml:space="preserve"> </w:t>
      </w:r>
      <w:r>
        <w:t>–</w:t>
      </w:r>
      <w:r>
        <w:rPr>
          <w:spacing w:val="-4"/>
        </w:rPr>
        <w:t xml:space="preserve"> </w:t>
      </w:r>
      <w:r>
        <w:t>Қорытынды</w:t>
      </w:r>
      <w:r>
        <w:rPr>
          <w:spacing w:val="-3"/>
        </w:rPr>
        <w:t xml:space="preserve"> </w:t>
      </w:r>
      <w:r>
        <w:rPr>
          <w:spacing w:val="-2"/>
        </w:rPr>
        <w:t>тестілеу</w:t>
      </w:r>
    </w:p>
    <w:p w14:paraId="0DDDF24D" w14:textId="77777777" w:rsidR="004D1C38" w:rsidRDefault="003D5EA4">
      <w:pPr>
        <w:pStyle w:val="a4"/>
        <w:numPr>
          <w:ilvl w:val="0"/>
          <w:numId w:val="23"/>
        </w:numPr>
        <w:tabs>
          <w:tab w:val="left" w:pos="1367"/>
        </w:tabs>
        <w:spacing w:before="321"/>
        <w:ind w:right="139" w:firstLine="851"/>
        <w:jc w:val="both"/>
        <w:rPr>
          <w:sz w:val="28"/>
        </w:rPr>
      </w:pPr>
      <w:r>
        <w:rPr>
          <w:sz w:val="28"/>
        </w:rPr>
        <w:t>суретте, қорытынды тестілеу. Курс аяқталғаннан кейін қорытынды тестілеу жүргізіледі, ол тыңдаушылардың оқу материалы бойынша меңгеру деңгейін бағалауға мүмкіндік береді. Тест 15 сұрақтан тұрады және оны тапсыруға екі мүмкіндік беріледі.</w:t>
      </w:r>
    </w:p>
    <w:p w14:paraId="16A52EDF" w14:textId="77777777" w:rsidR="004D1C38" w:rsidRDefault="003D5EA4">
      <w:pPr>
        <w:pStyle w:val="a3"/>
        <w:spacing w:before="1"/>
        <w:ind w:right="140" w:firstLine="851"/>
      </w:pPr>
      <w:r>
        <w:t>Сертификаттау. Тестілеуді сәтті аяқтағаннан кейін курсқа қатысушыларға сертификат беріледі (16-сурет).</w:t>
      </w:r>
    </w:p>
    <w:p w14:paraId="5A03CBA5" w14:textId="77777777" w:rsidR="004D1C38" w:rsidRDefault="003D5EA4">
      <w:pPr>
        <w:pStyle w:val="a3"/>
        <w:spacing w:before="68"/>
        <w:ind w:left="0" w:firstLine="0"/>
        <w:jc w:val="left"/>
        <w:rPr>
          <w:sz w:val="20"/>
        </w:rPr>
      </w:pPr>
      <w:r>
        <w:rPr>
          <w:noProof/>
          <w:sz w:val="20"/>
        </w:rPr>
        <w:drawing>
          <wp:anchor distT="0" distB="0" distL="0" distR="0" simplePos="0" relativeHeight="487611904" behindDoc="1" locked="0" layoutInCell="1" allowOverlap="1" wp14:anchorId="125C2B1F" wp14:editId="74EEF7CF">
            <wp:simplePos x="0" y="0"/>
            <wp:positionH relativeFrom="page">
              <wp:posOffset>2044700</wp:posOffset>
            </wp:positionH>
            <wp:positionV relativeFrom="paragraph">
              <wp:posOffset>204845</wp:posOffset>
            </wp:positionV>
            <wp:extent cx="4171943" cy="2715006"/>
            <wp:effectExtent l="0" t="0" r="0" b="0"/>
            <wp:wrapTopAndBottom/>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04" cstate="print"/>
                    <a:stretch>
                      <a:fillRect/>
                    </a:stretch>
                  </pic:blipFill>
                  <pic:spPr>
                    <a:xfrm>
                      <a:off x="0" y="0"/>
                      <a:ext cx="4171943" cy="2715006"/>
                    </a:xfrm>
                    <a:prstGeom prst="rect">
                      <a:avLst/>
                    </a:prstGeom>
                  </pic:spPr>
                </pic:pic>
              </a:graphicData>
            </a:graphic>
          </wp:anchor>
        </w:drawing>
      </w:r>
    </w:p>
    <w:p w14:paraId="5EA86057" w14:textId="77777777" w:rsidR="004D1C38" w:rsidRDefault="003D5EA4">
      <w:pPr>
        <w:pStyle w:val="a3"/>
        <w:spacing w:before="205"/>
        <w:ind w:left="1107" w:right="1103" w:firstLine="0"/>
        <w:jc w:val="center"/>
      </w:pPr>
      <w:r>
        <w:t>Сурет</w:t>
      </w:r>
      <w:r>
        <w:rPr>
          <w:spacing w:val="-2"/>
        </w:rPr>
        <w:t xml:space="preserve"> </w:t>
      </w:r>
      <w:r>
        <w:t>16 –</w:t>
      </w:r>
      <w:r>
        <w:rPr>
          <w:spacing w:val="-1"/>
        </w:rPr>
        <w:t xml:space="preserve"> </w:t>
      </w:r>
      <w:r>
        <w:rPr>
          <w:spacing w:val="-2"/>
        </w:rPr>
        <w:t>Сертификат</w:t>
      </w:r>
    </w:p>
    <w:p w14:paraId="7C84DCEB" w14:textId="77777777" w:rsidR="004D1C38" w:rsidRDefault="004D1C38">
      <w:pPr>
        <w:pStyle w:val="a3"/>
        <w:spacing w:before="1"/>
        <w:ind w:left="0" w:firstLine="0"/>
        <w:jc w:val="left"/>
      </w:pPr>
    </w:p>
    <w:p w14:paraId="101C121E" w14:textId="77777777" w:rsidR="004D1C38" w:rsidRDefault="003D5EA4">
      <w:pPr>
        <w:pStyle w:val="a3"/>
        <w:ind w:right="138"/>
      </w:pPr>
      <w:r>
        <w:t>Мұнда әр сабаққа дәрістің жазбаша нұсқасы, 3-5 минуттық видео дәріс нұсқасы, пысықтау тапсырмалары берілген. Мысалы, ««Будан» ұғымы» тақырыбы (17-сурет).</w:t>
      </w:r>
    </w:p>
    <w:p w14:paraId="1FEFCE5C" w14:textId="77777777" w:rsidR="004D1C38" w:rsidRDefault="004D1C38">
      <w:pPr>
        <w:pStyle w:val="a3"/>
        <w:sectPr w:rsidR="004D1C38">
          <w:pgSz w:w="11910" w:h="16840"/>
          <w:pgMar w:top="1120" w:right="425" w:bottom="960" w:left="1559" w:header="0" w:footer="775" w:gutter="0"/>
          <w:cols w:space="720"/>
        </w:sectPr>
      </w:pPr>
    </w:p>
    <w:p w14:paraId="4DCC6182" w14:textId="77777777" w:rsidR="004D1C38" w:rsidRDefault="003D5EA4">
      <w:pPr>
        <w:pStyle w:val="a3"/>
        <w:ind w:left="1955" w:firstLine="0"/>
        <w:jc w:val="left"/>
        <w:rPr>
          <w:sz w:val="20"/>
        </w:rPr>
      </w:pPr>
      <w:r>
        <w:rPr>
          <w:noProof/>
          <w:sz w:val="20"/>
        </w:rPr>
        <w:lastRenderedPageBreak/>
        <w:drawing>
          <wp:inline distT="0" distB="0" distL="0" distR="0" wp14:anchorId="0EA5BF35" wp14:editId="07A5033D">
            <wp:extent cx="3818419" cy="7852981"/>
            <wp:effectExtent l="0" t="0" r="0" b="0"/>
            <wp:docPr id="231" name="Image 231" descr="мәтін, Адам беті, ит, скриншот элементтерін қамтитын сурет  Жасанды интеллект жасаған мазмұн дұрыс емес болуы мүмкі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descr="мәтін, Адам беті, ит, скриншот элементтерін қамтитын сурет  Жасанды интеллект жасаған мазмұн дұрыс емес болуы мүмкін."/>
                    <pic:cNvPicPr/>
                  </pic:nvPicPr>
                  <pic:blipFill>
                    <a:blip r:embed="rId105" cstate="print"/>
                    <a:stretch>
                      <a:fillRect/>
                    </a:stretch>
                  </pic:blipFill>
                  <pic:spPr>
                    <a:xfrm>
                      <a:off x="0" y="0"/>
                      <a:ext cx="3818419" cy="7852981"/>
                    </a:xfrm>
                    <a:prstGeom prst="rect">
                      <a:avLst/>
                    </a:prstGeom>
                  </pic:spPr>
                </pic:pic>
              </a:graphicData>
            </a:graphic>
          </wp:inline>
        </w:drawing>
      </w:r>
    </w:p>
    <w:p w14:paraId="34C59A02" w14:textId="77777777" w:rsidR="004D1C38" w:rsidRDefault="003D5EA4">
      <w:pPr>
        <w:pStyle w:val="a3"/>
        <w:spacing w:before="244"/>
        <w:ind w:left="1107" w:right="1106" w:firstLine="0"/>
        <w:jc w:val="center"/>
      </w:pPr>
      <w:r>
        <w:t>Сурет</w:t>
      </w:r>
      <w:r>
        <w:rPr>
          <w:spacing w:val="-4"/>
        </w:rPr>
        <w:t xml:space="preserve"> </w:t>
      </w:r>
      <w:r>
        <w:t>17</w:t>
      </w:r>
      <w:r>
        <w:rPr>
          <w:spacing w:val="-3"/>
        </w:rPr>
        <w:t xml:space="preserve"> </w:t>
      </w:r>
      <w:r>
        <w:t>–</w:t>
      </w:r>
      <w:r>
        <w:rPr>
          <w:spacing w:val="-6"/>
        </w:rPr>
        <w:t xml:space="preserve"> </w:t>
      </w:r>
      <w:r>
        <w:t>«Будан»</w:t>
      </w:r>
      <w:r>
        <w:rPr>
          <w:spacing w:val="-3"/>
        </w:rPr>
        <w:t xml:space="preserve"> </w:t>
      </w:r>
      <w:r>
        <w:t>ұғымы</w:t>
      </w:r>
      <w:r>
        <w:rPr>
          <w:spacing w:val="-7"/>
        </w:rPr>
        <w:t xml:space="preserve"> </w:t>
      </w:r>
      <w:r>
        <w:t>дәрісінің</w:t>
      </w:r>
      <w:r>
        <w:rPr>
          <w:spacing w:val="-3"/>
        </w:rPr>
        <w:t xml:space="preserve"> </w:t>
      </w:r>
      <w:r>
        <w:rPr>
          <w:spacing w:val="-2"/>
        </w:rPr>
        <w:t>берілуі</w:t>
      </w:r>
    </w:p>
    <w:p w14:paraId="1BB21A24" w14:textId="77777777" w:rsidR="004D1C38" w:rsidRDefault="003D5EA4">
      <w:pPr>
        <w:pStyle w:val="a3"/>
        <w:spacing w:before="275"/>
        <w:ind w:right="140"/>
      </w:pPr>
      <w:r>
        <w:t xml:space="preserve">Дәріс материалында дәрістің тақырыбы, иллюстрациялық сурет, жазбаша нұсқасы және бейнематериалы ұсынылған. Сонымен қатар, қосымша құжат ретінде дәріске арналған слайдтар және тестілеуге өту үшін батырма берілген </w:t>
      </w:r>
      <w:r>
        <w:rPr>
          <w:spacing w:val="-2"/>
        </w:rPr>
        <w:t>(18-сурет).</w:t>
      </w:r>
    </w:p>
    <w:p w14:paraId="1AA1A1A2" w14:textId="77777777" w:rsidR="004D1C38" w:rsidRDefault="004D1C38">
      <w:pPr>
        <w:pStyle w:val="a3"/>
        <w:sectPr w:rsidR="004D1C38">
          <w:pgSz w:w="11910" w:h="16840"/>
          <w:pgMar w:top="1120" w:right="425" w:bottom="960" w:left="1559" w:header="0" w:footer="775" w:gutter="0"/>
          <w:cols w:space="720"/>
        </w:sectPr>
      </w:pPr>
    </w:p>
    <w:p w14:paraId="45C2936D" w14:textId="77777777" w:rsidR="004D1C38" w:rsidRDefault="003D5EA4">
      <w:pPr>
        <w:pStyle w:val="a3"/>
        <w:ind w:left="254" w:firstLine="0"/>
        <w:jc w:val="left"/>
        <w:rPr>
          <w:sz w:val="20"/>
        </w:rPr>
      </w:pPr>
      <w:r>
        <w:rPr>
          <w:noProof/>
          <w:sz w:val="20"/>
        </w:rPr>
        <w:lastRenderedPageBreak/>
        <mc:AlternateContent>
          <mc:Choice Requires="wpg">
            <w:drawing>
              <wp:inline distT="0" distB="0" distL="0" distR="0" wp14:anchorId="6079EA5D" wp14:editId="4020DC42">
                <wp:extent cx="5977890" cy="3275965"/>
                <wp:effectExtent l="0" t="0" r="0" b="63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890" cy="3275965"/>
                          <a:chOff x="0" y="0"/>
                          <a:chExt cx="5977890" cy="3275965"/>
                        </a:xfrm>
                      </wpg:grpSpPr>
                      <pic:pic xmlns:pic="http://schemas.openxmlformats.org/drawingml/2006/picture">
                        <pic:nvPicPr>
                          <pic:cNvPr id="233" name="Image 233" descr="мәтін, скриншот, бағдарламалық жасақтама, Веб-бет элементтерін қамтитын сурет  Жасанды интеллект жасаған мазмұн дұрыс емес болуы мүмкін."/>
                          <pic:cNvPicPr/>
                        </pic:nvPicPr>
                        <pic:blipFill>
                          <a:blip r:embed="rId106" cstate="print"/>
                          <a:stretch>
                            <a:fillRect/>
                          </a:stretch>
                        </pic:blipFill>
                        <pic:spPr>
                          <a:xfrm>
                            <a:off x="0" y="0"/>
                            <a:ext cx="2998723" cy="3275838"/>
                          </a:xfrm>
                          <a:prstGeom prst="rect">
                            <a:avLst/>
                          </a:prstGeom>
                        </pic:spPr>
                      </pic:pic>
                      <pic:pic xmlns:pic="http://schemas.openxmlformats.org/drawingml/2006/picture">
                        <pic:nvPicPr>
                          <pic:cNvPr id="234" name="Image 234" descr="мәтін, скриншот, бағдарламалық жасақтама, Қаріп элементтерін қамтитын сурет  Жасанды интеллект жасаған мазмұн дұрыс емес болуы мүмкін."/>
                          <pic:cNvPicPr/>
                        </pic:nvPicPr>
                        <pic:blipFill>
                          <a:blip r:embed="rId107" cstate="print"/>
                          <a:stretch>
                            <a:fillRect/>
                          </a:stretch>
                        </pic:blipFill>
                        <pic:spPr>
                          <a:xfrm>
                            <a:off x="2999104" y="1522730"/>
                            <a:ext cx="2978658" cy="1753107"/>
                          </a:xfrm>
                          <a:prstGeom prst="rect">
                            <a:avLst/>
                          </a:prstGeom>
                        </pic:spPr>
                      </pic:pic>
                    </wpg:wgp>
                  </a:graphicData>
                </a:graphic>
              </wp:inline>
            </w:drawing>
          </mc:Choice>
          <mc:Fallback xmlns:oel="http://schemas.microsoft.com/office/2019/extlst" xmlns:w16du="http://schemas.microsoft.com/office/word/2023/wordml/word16du" xmlns:w16sdtfl="http://schemas.microsoft.com/office/word/2024/wordml/sdtformatlock">
            <w:pict>
              <v:group w14:anchorId="03F7A317" id="Group 232" o:spid="_x0000_s1026" style="width:470.7pt;height:257.95pt;mso-position-horizontal-relative:char;mso-position-vertical-relative:line" coordsize="59778,3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">
                <v:shape id="Image 233" o:spid="_x0000_s1027" type="#_x0000_t75" alt="мәтін, скриншот, бағдарламалық жасақтама, Веб-бет элементтерін қамтитын сурет  Жасанды интеллект жасаған мазмұн дұрыс емес болуы мүмкін." style="position:absolute;width:29987;height:3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">
                  <v:imagedata r:id="rId108" o:title="мәтін, скриншот, бағдарламалық жасақтама, Веб-бет элементтерін қамтитын сурет  Жасанды интеллект жасаған мазмұн дұрыс емес болуы мүмкін"/>
                </v:shape>
                <v:shape id="Image 234" o:spid="_x0000_s1028" type="#_x0000_t75" alt="мәтін, скриншот, бағдарламалық жасақтама, Қаріп элементтерін қамтитын сурет  Жасанды интеллект жасаған мазмұн дұрыс емес болуы мүмкін." style="position:absolute;left:29991;top:15227;width:29786;height:1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">
                  <v:imagedata r:id="rId109" o:title="мәтін, скриншот, бағдарламалық жасақтама, Қаріп элементтерін қамтитын сурет  Жасанды интеллект жасаған мазмұн дұрыс емес болуы мүмкін"/>
                </v:shape>
                <w10:anchorlock/>
              </v:group>
            </w:pict>
          </mc:Fallback>
        </mc:AlternateContent>
      </w:r>
    </w:p>
    <w:p w14:paraId="549E92B0" w14:textId="77777777" w:rsidR="004D1C38" w:rsidRDefault="003D5EA4">
      <w:pPr>
        <w:tabs>
          <w:tab w:val="left" w:pos="6095"/>
        </w:tabs>
        <w:spacing w:before="170"/>
        <w:ind w:left="2269"/>
        <w:rPr>
          <w:sz w:val="24"/>
        </w:rPr>
      </w:pPr>
      <w:r>
        <w:rPr>
          <w:spacing w:val="-10"/>
          <w:sz w:val="24"/>
        </w:rPr>
        <w:t>а</w:t>
      </w:r>
      <w:r>
        <w:rPr>
          <w:sz w:val="24"/>
        </w:rPr>
        <w:tab/>
      </w:r>
      <w:r>
        <w:rPr>
          <w:spacing w:val="-10"/>
          <w:sz w:val="24"/>
        </w:rPr>
        <w:t>ә</w:t>
      </w:r>
    </w:p>
    <w:p w14:paraId="626E5ED3" w14:textId="77777777" w:rsidR="004D1C38" w:rsidRDefault="003D5EA4">
      <w:pPr>
        <w:pStyle w:val="a3"/>
        <w:spacing w:before="186"/>
        <w:ind w:left="1107" w:right="1108" w:firstLine="0"/>
        <w:jc w:val="center"/>
      </w:pPr>
      <w:r>
        <w:t>Сурет</w:t>
      </w:r>
      <w:r>
        <w:rPr>
          <w:spacing w:val="-4"/>
        </w:rPr>
        <w:t xml:space="preserve"> </w:t>
      </w:r>
      <w:r>
        <w:t>18</w:t>
      </w:r>
      <w:r>
        <w:rPr>
          <w:spacing w:val="-4"/>
        </w:rPr>
        <w:t xml:space="preserve"> </w:t>
      </w:r>
      <w:r>
        <w:t>–</w:t>
      </w:r>
      <w:r>
        <w:rPr>
          <w:spacing w:val="-6"/>
        </w:rPr>
        <w:t xml:space="preserve"> </w:t>
      </w:r>
      <w:r>
        <w:t>«Будан»</w:t>
      </w:r>
      <w:r>
        <w:rPr>
          <w:spacing w:val="-3"/>
        </w:rPr>
        <w:t xml:space="preserve"> </w:t>
      </w:r>
      <w:r>
        <w:t>ұғымы</w:t>
      </w:r>
      <w:r>
        <w:rPr>
          <w:spacing w:val="-7"/>
        </w:rPr>
        <w:t xml:space="preserve"> </w:t>
      </w:r>
      <w:r>
        <w:t>дәрісінің</w:t>
      </w:r>
      <w:r>
        <w:rPr>
          <w:spacing w:val="-3"/>
        </w:rPr>
        <w:t xml:space="preserve"> </w:t>
      </w:r>
      <w:r>
        <w:rPr>
          <w:spacing w:val="-2"/>
        </w:rPr>
        <w:t>тапсырмасы</w:t>
      </w:r>
    </w:p>
    <w:p w14:paraId="3F38AC47" w14:textId="77777777" w:rsidR="004D1C38" w:rsidRDefault="003D5EA4">
      <w:pPr>
        <w:pStyle w:val="a3"/>
        <w:spacing w:before="321"/>
        <w:ind w:right="137"/>
      </w:pPr>
      <w:r>
        <w:t>Тест батырмасын басқан кезде Google-форма ашылады. Бұл форма екі бөлімнен тұрады. Бірінші бөлімде қатысушының аты-жөні енгізіледі. Екінші бөлімде екі сұрақтан тұратын тест ұсынылады, әр сұрақтың дұрыс жауабы 10 ұпаймен бағаланады. Әр білім алушы курсты бастағаннан кейін белгілі бір уақыт</w:t>
      </w:r>
      <w:r>
        <w:rPr>
          <w:spacing w:val="-5"/>
        </w:rPr>
        <w:t xml:space="preserve"> </w:t>
      </w:r>
      <w:r>
        <w:t>ішінде</w:t>
      </w:r>
      <w:r>
        <w:rPr>
          <w:spacing w:val="-4"/>
        </w:rPr>
        <w:t xml:space="preserve"> </w:t>
      </w:r>
      <w:r>
        <w:t>курсты</w:t>
      </w:r>
      <w:r>
        <w:rPr>
          <w:spacing w:val="-4"/>
        </w:rPr>
        <w:t xml:space="preserve"> </w:t>
      </w:r>
      <w:r>
        <w:t>оқып</w:t>
      </w:r>
      <w:r>
        <w:rPr>
          <w:spacing w:val="-4"/>
        </w:rPr>
        <w:t xml:space="preserve"> </w:t>
      </w:r>
      <w:r>
        <w:t>аяқтауы</w:t>
      </w:r>
      <w:r>
        <w:rPr>
          <w:spacing w:val="-4"/>
        </w:rPr>
        <w:t xml:space="preserve"> </w:t>
      </w:r>
      <w:r>
        <w:t>тиіс.</w:t>
      </w:r>
      <w:r>
        <w:rPr>
          <w:spacing w:val="-5"/>
        </w:rPr>
        <w:t xml:space="preserve"> </w:t>
      </w:r>
      <w:r>
        <w:t>Бірінші сабақты</w:t>
      </w:r>
      <w:r>
        <w:rPr>
          <w:spacing w:val="-4"/>
        </w:rPr>
        <w:t xml:space="preserve"> </w:t>
      </w:r>
      <w:r>
        <w:t>аяқтағаннан</w:t>
      </w:r>
      <w:r>
        <w:rPr>
          <w:spacing w:val="-2"/>
        </w:rPr>
        <w:t xml:space="preserve"> </w:t>
      </w:r>
      <w:r>
        <w:t>кейін</w:t>
      </w:r>
      <w:r>
        <w:rPr>
          <w:spacing w:val="-4"/>
        </w:rPr>
        <w:t xml:space="preserve"> </w:t>
      </w:r>
      <w:r>
        <w:t>ғана екінші сабақ ашылады. Яғни тақырыпты толық игермейінше, келесі ақпараттар қолжетімді болмайды. Курсты толық аяқтаған соң, қорытынды тестілеуден өту арқылы сертификат ала алады.</w:t>
      </w:r>
    </w:p>
    <w:p w14:paraId="7C3601A5" w14:textId="77777777" w:rsidR="004D1C38" w:rsidRDefault="003D5EA4">
      <w:pPr>
        <w:pStyle w:val="a3"/>
        <w:ind w:right="136"/>
      </w:pPr>
      <w:r>
        <w:t>Осылайша, «Будан терминдер: теория және практика» онлайн курсы – будан терминологияның теориялық және қолданбалы сипатта тереңдетіп оқытуға бағытталған құрылымдық оқу жүйесі. Курстың мазмұны будан терминдердің сөзжасамдық, семантикалық және құрылымдық ерекшеліктерін талдау арқылы олардың қалыптасу механизмдерін жүйелі түрде зерделеуге негізделген. Терминологиялық зерттеулердің заманауи әдістерін қолдану арқылы тыңдаушылар будан терминдердің типологиясын, экстралингвистикалық факторлар ықпалындағы эволюциясын және кәсіби дискурстағы қолданылу ерекшеліктерін сараптай алады. Оқыту процесі бейімделген модульдік әдістемеге сүйеніп, теориялық материалдар мен практикалық</w:t>
      </w:r>
      <w:r>
        <w:rPr>
          <w:spacing w:val="-1"/>
        </w:rPr>
        <w:t xml:space="preserve"> </w:t>
      </w:r>
      <w:r>
        <w:t>тапсырмаларды кешенді</w:t>
      </w:r>
      <w:r>
        <w:rPr>
          <w:spacing w:val="-1"/>
        </w:rPr>
        <w:t xml:space="preserve"> </w:t>
      </w:r>
      <w:r>
        <w:t>интеграциялауды</w:t>
      </w:r>
      <w:r>
        <w:rPr>
          <w:spacing w:val="-3"/>
        </w:rPr>
        <w:t xml:space="preserve"> </w:t>
      </w:r>
      <w:r>
        <w:t>көздейді.</w:t>
      </w:r>
      <w:r>
        <w:rPr>
          <w:spacing w:val="-2"/>
        </w:rPr>
        <w:t xml:space="preserve"> </w:t>
      </w:r>
      <w:r>
        <w:t>Курс</w:t>
      </w:r>
      <w:r>
        <w:rPr>
          <w:spacing w:val="-4"/>
        </w:rPr>
        <w:t xml:space="preserve"> </w:t>
      </w:r>
      <w:r>
        <w:t>соңында қатысушылар терминологиялық бірліктерді жүйелеу, жаңа будан терминдерді жасау және олардың когнитивтік-лингвистикалық аспектілерін талдау дағдыларын меңгеріп, сертификаттаудан өтеді.</w:t>
      </w:r>
    </w:p>
    <w:p w14:paraId="3EEA1FB0" w14:textId="77777777" w:rsidR="004D1C38" w:rsidRDefault="004D1C38">
      <w:pPr>
        <w:pStyle w:val="a3"/>
        <w:sectPr w:rsidR="004D1C38">
          <w:pgSz w:w="11910" w:h="16840"/>
          <w:pgMar w:top="1120" w:right="425" w:bottom="960" w:left="1559" w:header="0" w:footer="775" w:gutter="0"/>
          <w:cols w:space="720"/>
        </w:sectPr>
      </w:pPr>
    </w:p>
    <w:p w14:paraId="36CE6972" w14:textId="77777777" w:rsidR="004D1C38" w:rsidRDefault="003D5EA4">
      <w:pPr>
        <w:pStyle w:val="2"/>
        <w:spacing w:before="74"/>
      </w:pPr>
      <w:r>
        <w:lastRenderedPageBreak/>
        <w:t>Үшінші</w:t>
      </w:r>
      <w:r>
        <w:rPr>
          <w:spacing w:val="-5"/>
        </w:rPr>
        <w:t xml:space="preserve"> </w:t>
      </w:r>
      <w:r>
        <w:t>бөлімді</w:t>
      </w:r>
      <w:r>
        <w:rPr>
          <w:spacing w:val="-4"/>
        </w:rPr>
        <w:t xml:space="preserve"> </w:t>
      </w:r>
      <w:r>
        <w:rPr>
          <w:spacing w:val="-2"/>
        </w:rPr>
        <w:t>қорытынды</w:t>
      </w:r>
    </w:p>
    <w:p w14:paraId="27B01155" w14:textId="77777777" w:rsidR="004D1C38" w:rsidRDefault="003D5EA4">
      <w:pPr>
        <w:pStyle w:val="a3"/>
        <w:spacing w:before="2"/>
        <w:ind w:right="136"/>
      </w:pPr>
      <w:r>
        <w:t>Арнаулы білім беру ұйымдарында будан терминдерді оқыту әдістері нақты мысалдармен қарастырылды. Бұл тәжірибе арқылы оқушылардың тілдік қабілетін дамытуға, ғылыми терминологияны меңгеруіне ықпал ететін жолдар ұсынылды. Будан терминдерді білім беру жүйесіне енгізу – оқыту үдерісін жаңартудың және терминологияны меңгертудің маңызды тәсілі. Мектеп бағдарламасына будан терминдерді енгізу арқылы оқушылардың ғылыми ұғымдарды меңгеру қабілетін арттырудың маңыздылығы дәлелденді. Терминдерді</w:t>
      </w:r>
      <w:r>
        <w:rPr>
          <w:spacing w:val="-4"/>
        </w:rPr>
        <w:t xml:space="preserve"> </w:t>
      </w:r>
      <w:r>
        <w:t>меңгертудің</w:t>
      </w:r>
      <w:r>
        <w:rPr>
          <w:spacing w:val="-5"/>
        </w:rPr>
        <w:t xml:space="preserve"> </w:t>
      </w:r>
      <w:r>
        <w:t>инновациялық</w:t>
      </w:r>
      <w:r>
        <w:rPr>
          <w:spacing w:val="-6"/>
        </w:rPr>
        <w:t xml:space="preserve"> </w:t>
      </w:r>
      <w:r>
        <w:t>әдістері</w:t>
      </w:r>
      <w:r>
        <w:rPr>
          <w:spacing w:val="-4"/>
        </w:rPr>
        <w:t xml:space="preserve"> </w:t>
      </w:r>
      <w:r>
        <w:t>ұсынылды.</w:t>
      </w:r>
      <w:r>
        <w:rPr>
          <w:spacing w:val="-6"/>
        </w:rPr>
        <w:t xml:space="preserve"> </w:t>
      </w:r>
      <w:r>
        <w:t>Будан</w:t>
      </w:r>
      <w:r>
        <w:rPr>
          <w:spacing w:val="-5"/>
        </w:rPr>
        <w:t xml:space="preserve"> </w:t>
      </w:r>
      <w:r>
        <w:t>терминдерді мектеп бағдарламаларына енгізу – оқушылардың танымдық қабілетін дамытуға және ғылымға деген қызығушылығын арттыруға мүмкіндік береді. Будан терминдерді оқытуда цифрлық құралдарды қолдану тәсілдері қарастырылды, Чат-боттар будан терминдерді меңгертудің интерактивті әдісі ретінде ұсынылып, 2023 жылы бекітілген 1009 будан терминнің түрі, жасалу моделі</w:t>
      </w:r>
      <w:r>
        <w:rPr>
          <w:spacing w:val="40"/>
        </w:rPr>
        <w:t xml:space="preserve"> </w:t>
      </w:r>
      <w:r>
        <w:t>мен этимологиясы талданды (Қосымшалар Ә, Б, В, Г). Осы мақсатта Telegram әлеуметтік желісінде арнайы чат-бот әзірленді. Онлайн платформалар арқылы оқыту терминологияны үйренуді жеңілдетіп, оның қолжетімділігін арттырады. SendPulse.online платформасында кез келген оқушы, студент, маманға арналған будан терминдердің теориясы мен практикасын қамтитын кешенді онлайн курс құрастырылды. Цифрлық құралдарды пайдалану арқылы будан терминдерді оқыту – білім беру жүйесін заманауи талаптарға бейімдеудің тиімді жолы.</w:t>
      </w:r>
    </w:p>
    <w:p w14:paraId="2895B855" w14:textId="77777777" w:rsidR="004D1C38" w:rsidRDefault="004D1C38">
      <w:pPr>
        <w:pStyle w:val="a3"/>
        <w:sectPr w:rsidR="004D1C38">
          <w:pgSz w:w="11910" w:h="16840"/>
          <w:pgMar w:top="1040" w:right="425" w:bottom="960" w:left="1559" w:header="0" w:footer="775" w:gutter="0"/>
          <w:cols w:space="720"/>
        </w:sectPr>
      </w:pPr>
    </w:p>
    <w:p w14:paraId="12CD4F2D" w14:textId="77777777" w:rsidR="004D1C38" w:rsidRDefault="003D5EA4">
      <w:pPr>
        <w:pStyle w:val="1"/>
        <w:ind w:left="3"/>
      </w:pPr>
      <w:r>
        <w:rPr>
          <w:spacing w:val="-2"/>
        </w:rPr>
        <w:lastRenderedPageBreak/>
        <w:t>ҚОРЫТЫНДЫ</w:t>
      </w:r>
    </w:p>
    <w:p w14:paraId="696330F6" w14:textId="77777777" w:rsidR="004D1C38" w:rsidRDefault="004D1C38">
      <w:pPr>
        <w:pStyle w:val="a3"/>
        <w:spacing w:before="2"/>
        <w:ind w:left="0" w:firstLine="0"/>
        <w:jc w:val="left"/>
        <w:rPr>
          <w:b/>
        </w:rPr>
      </w:pPr>
    </w:p>
    <w:p w14:paraId="1D5A2F60" w14:textId="77777777" w:rsidR="004D1C38" w:rsidRDefault="003D5EA4">
      <w:pPr>
        <w:pStyle w:val="a3"/>
        <w:ind w:right="135"/>
      </w:pPr>
      <w:r>
        <w:t>Зерттеу нәтижесінде қазіргі қазақ тіліндегі будан терминдердің</w:t>
      </w:r>
      <w:r>
        <w:rPr>
          <w:spacing w:val="80"/>
        </w:rPr>
        <w:t xml:space="preserve"> </w:t>
      </w:r>
      <w:r>
        <w:t>теориялық негіздері жүйеленіп, олардың сөзжасамдық, терминжасамдық ерекшеліктері анықталды. Будан терминдер – қазақ тілінің ғылыми әлеуетін арттыратын, ұлттық терминологияны байытатын маңызды құрал екендігі дәлелденді. Бұл зерттеу қазақ тіліндегі будан терминдердің лингвистикалық табиғатын толық түсінуге мүмкіндік беріп, олардың оқу үдерісіндегі, ғылыми және кәсіби дискурстардағы қолданылу аясын кеңейтті. Практикалық тұрғыдан бұл зерттеудің нәтижелері жоғары білім беру саласында қолдануға жарамды,</w:t>
      </w:r>
      <w:r>
        <w:rPr>
          <w:spacing w:val="-1"/>
        </w:rPr>
        <w:t xml:space="preserve"> </w:t>
      </w:r>
      <w:r>
        <w:t>ал будан терминдерді оқыту әдістері цифрлық технологиялармен толықтырылып, оқыту тиімділігін арттыруға бағытталған. Ұсынылған тұжырымдар ұлттық терминологияның дамуына, қазақ тілінің халықаралық деңгейдегі мәртебесін нығайтуға елеулі үлес қосады.</w:t>
      </w:r>
    </w:p>
    <w:p w14:paraId="27D83FD5" w14:textId="77777777" w:rsidR="004D1C38" w:rsidRDefault="003D5EA4">
      <w:pPr>
        <w:pStyle w:val="a3"/>
        <w:spacing w:before="1"/>
        <w:ind w:right="138"/>
      </w:pPr>
      <w:r>
        <w:t>Біз ең алдымен «будан» сөзінің терминдік қолданысын нақтылап алдық. Қазірде будан/гибрид терминдері қатар қолданылып жүр. Біз зертетуімізде будан терминіне тоқталып, оның ішкі терминдену мәселесімен байланысты қарастырдық. Терминнің көпсалалы ғылымдарда (лингвистика, техника, мәдениет</w:t>
      </w:r>
      <w:r>
        <w:rPr>
          <w:spacing w:val="23"/>
        </w:rPr>
        <w:t xml:space="preserve"> </w:t>
      </w:r>
      <w:r>
        <w:t>және</w:t>
      </w:r>
      <w:r>
        <w:rPr>
          <w:spacing w:val="25"/>
        </w:rPr>
        <w:t xml:space="preserve"> </w:t>
      </w:r>
      <w:r>
        <w:t>өнер)</w:t>
      </w:r>
      <w:r>
        <w:rPr>
          <w:spacing w:val="26"/>
        </w:rPr>
        <w:t xml:space="preserve"> </w:t>
      </w:r>
      <w:r>
        <w:t>кеңінен</w:t>
      </w:r>
      <w:r>
        <w:rPr>
          <w:spacing w:val="26"/>
        </w:rPr>
        <w:t xml:space="preserve"> </w:t>
      </w:r>
      <w:r>
        <w:t>қолданылуы</w:t>
      </w:r>
      <w:r>
        <w:rPr>
          <w:spacing w:val="32"/>
        </w:rPr>
        <w:t xml:space="preserve"> </w:t>
      </w:r>
      <w:r>
        <w:t>–</w:t>
      </w:r>
      <w:r>
        <w:rPr>
          <w:spacing w:val="27"/>
        </w:rPr>
        <w:t xml:space="preserve"> </w:t>
      </w:r>
      <w:r>
        <w:t>оның</w:t>
      </w:r>
      <w:r>
        <w:rPr>
          <w:spacing w:val="27"/>
        </w:rPr>
        <w:t xml:space="preserve"> </w:t>
      </w:r>
      <w:r>
        <w:t>әмбебап</w:t>
      </w:r>
      <w:r>
        <w:rPr>
          <w:spacing w:val="26"/>
        </w:rPr>
        <w:t xml:space="preserve"> </w:t>
      </w:r>
      <w:r>
        <w:t>сипатын</w:t>
      </w:r>
      <w:r>
        <w:rPr>
          <w:spacing w:val="27"/>
        </w:rPr>
        <w:t xml:space="preserve"> </w:t>
      </w:r>
      <w:r>
        <w:rPr>
          <w:spacing w:val="-2"/>
        </w:rPr>
        <w:t>көрсетеді.</w:t>
      </w:r>
    </w:p>
    <w:p w14:paraId="2E158C92" w14:textId="77777777" w:rsidR="004D1C38" w:rsidRDefault="003D5EA4">
      <w:pPr>
        <w:pStyle w:val="a3"/>
        <w:ind w:right="140" w:firstLine="0"/>
      </w:pPr>
      <w:r>
        <w:t>«Будан» ұғымы тек биологияда ғана емес, қазіргі ғылымның әртүрлі саласында қолданыла отырып,</w:t>
      </w:r>
      <w:r>
        <w:rPr>
          <w:spacing w:val="-1"/>
        </w:rPr>
        <w:t xml:space="preserve"> </w:t>
      </w:r>
      <w:r>
        <w:t>ғылыми терминологияға сіңіп кеткені талданды.</w:t>
      </w:r>
      <w:r>
        <w:rPr>
          <w:spacing w:val="-1"/>
        </w:rPr>
        <w:t xml:space="preserve"> </w:t>
      </w:r>
      <w:r>
        <w:t>Терминнің қазақ</w:t>
      </w:r>
      <w:r>
        <w:rPr>
          <w:spacing w:val="65"/>
        </w:rPr>
        <w:t xml:space="preserve"> </w:t>
      </w:r>
      <w:r>
        <w:t>тіліндегі</w:t>
      </w:r>
      <w:r>
        <w:rPr>
          <w:spacing w:val="65"/>
        </w:rPr>
        <w:t xml:space="preserve"> </w:t>
      </w:r>
      <w:r>
        <w:t>орны</w:t>
      </w:r>
      <w:r>
        <w:rPr>
          <w:spacing w:val="65"/>
        </w:rPr>
        <w:t xml:space="preserve"> </w:t>
      </w:r>
      <w:r>
        <w:t>мен</w:t>
      </w:r>
      <w:r>
        <w:rPr>
          <w:spacing w:val="65"/>
        </w:rPr>
        <w:t xml:space="preserve"> </w:t>
      </w:r>
      <w:r>
        <w:t>маңыздылығы</w:t>
      </w:r>
      <w:r>
        <w:rPr>
          <w:spacing w:val="65"/>
        </w:rPr>
        <w:t xml:space="preserve"> </w:t>
      </w:r>
      <w:r>
        <w:t>«гибрид»</w:t>
      </w:r>
      <w:r>
        <w:rPr>
          <w:spacing w:val="65"/>
        </w:rPr>
        <w:t xml:space="preserve"> </w:t>
      </w:r>
      <w:r>
        <w:t>ұғымының</w:t>
      </w:r>
      <w:r>
        <w:rPr>
          <w:spacing w:val="65"/>
        </w:rPr>
        <w:t xml:space="preserve"> </w:t>
      </w:r>
      <w:r>
        <w:t>орнына</w:t>
      </w:r>
      <w:r>
        <w:rPr>
          <w:spacing w:val="65"/>
        </w:rPr>
        <w:t xml:space="preserve"> </w:t>
      </w:r>
      <w:r>
        <w:t>бірізді</w:t>
      </w:r>
    </w:p>
    <w:p w14:paraId="0BBE8DBE" w14:textId="77777777" w:rsidR="004D1C38" w:rsidRDefault="003D5EA4">
      <w:pPr>
        <w:pStyle w:val="a3"/>
        <w:ind w:right="141" w:firstLine="0"/>
      </w:pPr>
      <w:r>
        <w:t>«будан» терминін қолдану арқылы ұлттық терминологияны байытудың тиімділігімен негізделді. «Будан» термині қазақ тілінде ғылым мен білім саласында тұрақтандырылып, халықаралық деңгейдегі ғылыми дискурстарда ұлттық ерекшелікпен қолданылуы тиіс.</w:t>
      </w:r>
    </w:p>
    <w:p w14:paraId="28505731" w14:textId="77777777" w:rsidR="004D1C38" w:rsidRDefault="003D5EA4">
      <w:pPr>
        <w:pStyle w:val="a3"/>
        <w:spacing w:before="1"/>
        <w:ind w:right="135"/>
      </w:pPr>
      <w:r>
        <w:t>Синхронды және диахронды әдістер будан құбылысының пайда болу тарихы мен қазіргі заманғы лексикалық қолданыстарын талдауға мүмкіндік береді. Әлем тілдеріндегі зерттеулер көрсеткендей, будан терминдер – әртүрлі мәдениеттер мен тілдердің өзара ықпалдасуының нәтижесі. Бұл бөлімде ағылшын, неміс, француз, түрік, орыс тіл білімдеріндегі будан зерттеулеріне шолу жасалды. Әсіресе, ағылшын тіліндегі неологизмдер жасау жолдары қазақ тіліндегі будан терминдер құрастыруға үлгі ретінде қарастырылды. Будандастыру құбылысы тек тілдік феномен емес, мәдени ықпалдастықтың да көрсеткіші</w:t>
      </w:r>
      <w:r>
        <w:rPr>
          <w:spacing w:val="-2"/>
        </w:rPr>
        <w:t xml:space="preserve"> </w:t>
      </w:r>
      <w:r>
        <w:t>ретінде</w:t>
      </w:r>
      <w:r>
        <w:rPr>
          <w:spacing w:val="-3"/>
        </w:rPr>
        <w:t xml:space="preserve"> </w:t>
      </w:r>
      <w:r>
        <w:t>маңызды.</w:t>
      </w:r>
      <w:r>
        <w:rPr>
          <w:spacing w:val="-4"/>
        </w:rPr>
        <w:t xml:space="preserve"> </w:t>
      </w:r>
      <w:r>
        <w:t>Қазақ</w:t>
      </w:r>
      <w:r>
        <w:rPr>
          <w:spacing w:val="-3"/>
        </w:rPr>
        <w:t xml:space="preserve"> </w:t>
      </w:r>
      <w:r>
        <w:t>тілінде</w:t>
      </w:r>
      <w:r>
        <w:rPr>
          <w:spacing w:val="-3"/>
        </w:rPr>
        <w:t xml:space="preserve"> </w:t>
      </w:r>
      <w:r>
        <w:t>бұл</w:t>
      </w:r>
      <w:r>
        <w:rPr>
          <w:spacing w:val="-4"/>
        </w:rPr>
        <w:t xml:space="preserve"> </w:t>
      </w:r>
      <w:r>
        <w:t>құбылыс</w:t>
      </w:r>
      <w:r>
        <w:rPr>
          <w:spacing w:val="-3"/>
        </w:rPr>
        <w:t xml:space="preserve"> </w:t>
      </w:r>
      <w:r>
        <w:t>лексикалық</w:t>
      </w:r>
      <w:r>
        <w:rPr>
          <w:spacing w:val="-3"/>
        </w:rPr>
        <w:t xml:space="preserve"> </w:t>
      </w:r>
      <w:r>
        <w:t>байытудың өнімді жолы болып отыр. Терминологиядағы будан мәселесі қазақ тілінде эндогенді және экзогенді элементтердің үйлесуін сипаттайтын маңызды феномен ретінде қарастырылды. Будан терминдердің құрамындағы төл және кірме элементтердің үйлесімділігі, олардың фонетикалық және сөзжасамдық тұрғыдан бейімделуі, ұлттық ғылым тілін дамытудағы рөлі талданды. Терминологиядағы будан мәселесі қазақ тілінің халықаралық ғылыми деңгейдегі беделін арттыруға мүмкіндік береді. Бұл құбылыс тілдің икемділігі мен даму деңгейін көрсетеді.</w:t>
      </w:r>
    </w:p>
    <w:p w14:paraId="2D2DA9E0" w14:textId="77777777" w:rsidR="004D1C38" w:rsidRDefault="003D5EA4">
      <w:pPr>
        <w:pStyle w:val="a3"/>
        <w:ind w:right="140"/>
      </w:pPr>
      <w:r>
        <w:t>Будан терминдер жаһандану және технологиялық прогрестің ықпалымен ұлттық</w:t>
      </w:r>
      <w:r>
        <w:rPr>
          <w:spacing w:val="35"/>
        </w:rPr>
        <w:t xml:space="preserve">  </w:t>
      </w:r>
      <w:r>
        <w:t>терминологияны</w:t>
      </w:r>
      <w:r>
        <w:rPr>
          <w:spacing w:val="35"/>
        </w:rPr>
        <w:t xml:space="preserve">  </w:t>
      </w:r>
      <w:r>
        <w:t>байытудың</w:t>
      </w:r>
      <w:r>
        <w:rPr>
          <w:spacing w:val="34"/>
        </w:rPr>
        <w:t xml:space="preserve">  </w:t>
      </w:r>
      <w:r>
        <w:t>маңызды</w:t>
      </w:r>
      <w:r>
        <w:rPr>
          <w:spacing w:val="35"/>
        </w:rPr>
        <w:t xml:space="preserve">  </w:t>
      </w:r>
      <w:r>
        <w:t>құралы</w:t>
      </w:r>
      <w:r>
        <w:rPr>
          <w:spacing w:val="33"/>
        </w:rPr>
        <w:t xml:space="preserve">  </w:t>
      </w:r>
      <w:r>
        <w:t>ретінде</w:t>
      </w:r>
      <w:r>
        <w:rPr>
          <w:spacing w:val="35"/>
        </w:rPr>
        <w:t xml:space="preserve">  </w:t>
      </w:r>
      <w:r>
        <w:rPr>
          <w:spacing w:val="-2"/>
        </w:rPr>
        <w:t>көрсетілді.</w:t>
      </w:r>
    </w:p>
    <w:p w14:paraId="4BDABD42" w14:textId="77777777" w:rsidR="004D1C38" w:rsidRDefault="004D1C38">
      <w:pPr>
        <w:pStyle w:val="a3"/>
        <w:sectPr w:rsidR="004D1C38">
          <w:pgSz w:w="11910" w:h="16840"/>
          <w:pgMar w:top="1040" w:right="425" w:bottom="960" w:left="1559" w:header="0" w:footer="775" w:gutter="0"/>
          <w:cols w:space="720"/>
        </w:sectPr>
      </w:pPr>
    </w:p>
    <w:p w14:paraId="219B6060" w14:textId="77777777" w:rsidR="004D1C38" w:rsidRDefault="003D5EA4">
      <w:pPr>
        <w:pStyle w:val="a3"/>
        <w:spacing w:before="74"/>
        <w:ind w:right="135" w:firstLine="0"/>
      </w:pPr>
      <w:r>
        <w:lastRenderedPageBreak/>
        <w:t>Зерттеуде «будан» терминдерінің қоғамдағы және ғылыми айналымдағы рөлі талданды. Қазіргі қазақ тіліндегі будан терминдер – қазақ тіліне жаңа ұғымдарды енгізіп, ғылыми дискурсты жаңартуға мүмкіндік беретін икемді тілдік құрал. Қазақ тілінде будан терминдердің зерттелу жағдайы, олардың типологиясы мен семантикалық ерекшеліктері анықталды. Қазіргі зерттеулер будан терминдердің қалыптасуы мен олардың ұлттық және халықаралық деңгейде қолданылу ерекшеліктерін ашып көрсетеді. Будан терминдерді</w:t>
      </w:r>
      <w:r>
        <w:rPr>
          <w:spacing w:val="40"/>
        </w:rPr>
        <w:t xml:space="preserve"> </w:t>
      </w:r>
      <w:r>
        <w:t>зерттеу қазақ тіліндегі жаңа терминологияны жүйелеуге және біріздендіруге ықпал етеді:</w:t>
      </w:r>
    </w:p>
    <w:p w14:paraId="60CCFCB8" w14:textId="77777777" w:rsidR="004D1C38" w:rsidRDefault="003D5EA4">
      <w:pPr>
        <w:pStyle w:val="a4"/>
        <w:numPr>
          <w:ilvl w:val="0"/>
          <w:numId w:val="7"/>
        </w:numPr>
        <w:tabs>
          <w:tab w:val="left" w:pos="1134"/>
        </w:tabs>
        <w:spacing w:before="2"/>
        <w:ind w:right="146" w:firstLine="707"/>
        <w:jc w:val="left"/>
        <w:rPr>
          <w:sz w:val="28"/>
        </w:rPr>
      </w:pPr>
      <w:r>
        <w:rPr>
          <w:sz w:val="28"/>
        </w:rPr>
        <w:t>Будан</w:t>
      </w:r>
      <w:r>
        <w:rPr>
          <w:spacing w:val="40"/>
          <w:sz w:val="28"/>
        </w:rPr>
        <w:t xml:space="preserve"> </w:t>
      </w:r>
      <w:r>
        <w:rPr>
          <w:sz w:val="28"/>
        </w:rPr>
        <w:t>терминдердің</w:t>
      </w:r>
      <w:r>
        <w:rPr>
          <w:spacing w:val="40"/>
          <w:sz w:val="28"/>
        </w:rPr>
        <w:t xml:space="preserve"> </w:t>
      </w:r>
      <w:r>
        <w:rPr>
          <w:sz w:val="28"/>
        </w:rPr>
        <w:t>бір</w:t>
      </w:r>
      <w:r>
        <w:rPr>
          <w:spacing w:val="40"/>
          <w:sz w:val="28"/>
        </w:rPr>
        <w:t xml:space="preserve"> </w:t>
      </w:r>
      <w:r>
        <w:rPr>
          <w:sz w:val="28"/>
        </w:rPr>
        <w:t>бөлігін</w:t>
      </w:r>
      <w:r>
        <w:rPr>
          <w:spacing w:val="40"/>
          <w:sz w:val="28"/>
        </w:rPr>
        <w:t xml:space="preserve"> </w:t>
      </w:r>
      <w:r>
        <w:rPr>
          <w:sz w:val="28"/>
        </w:rPr>
        <w:t>аудару,</w:t>
      </w:r>
      <w:r>
        <w:rPr>
          <w:spacing w:val="40"/>
          <w:sz w:val="28"/>
        </w:rPr>
        <w:t xml:space="preserve"> </w:t>
      </w:r>
      <w:r>
        <w:rPr>
          <w:sz w:val="28"/>
        </w:rPr>
        <w:t>ал</w:t>
      </w:r>
      <w:r>
        <w:rPr>
          <w:spacing w:val="40"/>
          <w:sz w:val="28"/>
        </w:rPr>
        <w:t xml:space="preserve"> </w:t>
      </w:r>
      <w:r>
        <w:rPr>
          <w:sz w:val="28"/>
        </w:rPr>
        <w:t>екінші</w:t>
      </w:r>
      <w:r>
        <w:rPr>
          <w:spacing w:val="40"/>
          <w:sz w:val="28"/>
        </w:rPr>
        <w:t xml:space="preserve"> </w:t>
      </w:r>
      <w:r>
        <w:rPr>
          <w:sz w:val="28"/>
        </w:rPr>
        <w:t>бөлігін</w:t>
      </w:r>
      <w:r>
        <w:rPr>
          <w:spacing w:val="40"/>
          <w:sz w:val="28"/>
        </w:rPr>
        <w:t xml:space="preserve"> </w:t>
      </w:r>
      <w:r>
        <w:rPr>
          <w:sz w:val="28"/>
        </w:rPr>
        <w:t>түпнұсқа</w:t>
      </w:r>
      <w:r>
        <w:rPr>
          <w:spacing w:val="80"/>
          <w:sz w:val="28"/>
        </w:rPr>
        <w:t xml:space="preserve"> </w:t>
      </w:r>
      <w:r>
        <w:rPr>
          <w:sz w:val="28"/>
        </w:rPr>
        <w:t>қалпында сақтау тәсілдерінің қолдану тиімділігі көрсетілді.</w:t>
      </w:r>
    </w:p>
    <w:p w14:paraId="33080160" w14:textId="77777777" w:rsidR="004D1C38" w:rsidRDefault="003D5EA4">
      <w:pPr>
        <w:pStyle w:val="a4"/>
        <w:numPr>
          <w:ilvl w:val="0"/>
          <w:numId w:val="7"/>
        </w:numPr>
        <w:tabs>
          <w:tab w:val="left" w:pos="1134"/>
          <w:tab w:val="left" w:pos="2429"/>
          <w:tab w:val="left" w:pos="4642"/>
          <w:tab w:val="left" w:pos="6665"/>
          <w:tab w:val="left" w:pos="8131"/>
        </w:tabs>
        <w:ind w:right="134" w:firstLine="707"/>
        <w:jc w:val="left"/>
        <w:rPr>
          <w:sz w:val="28"/>
        </w:rPr>
      </w:pPr>
      <w:r>
        <w:rPr>
          <w:spacing w:val="-4"/>
          <w:sz w:val="28"/>
        </w:rPr>
        <w:t>Будан</w:t>
      </w:r>
      <w:r>
        <w:rPr>
          <w:sz w:val="28"/>
        </w:rPr>
        <w:tab/>
      </w:r>
      <w:r>
        <w:rPr>
          <w:spacing w:val="-2"/>
          <w:sz w:val="28"/>
        </w:rPr>
        <w:t>терминдердің</w:t>
      </w:r>
      <w:r>
        <w:rPr>
          <w:sz w:val="28"/>
        </w:rPr>
        <w:tab/>
      </w:r>
      <w:r>
        <w:rPr>
          <w:spacing w:val="-2"/>
          <w:sz w:val="28"/>
        </w:rPr>
        <w:t>жасалуында</w:t>
      </w:r>
      <w:r>
        <w:rPr>
          <w:sz w:val="28"/>
        </w:rPr>
        <w:tab/>
      </w:r>
      <w:r>
        <w:rPr>
          <w:spacing w:val="-2"/>
          <w:sz w:val="28"/>
        </w:rPr>
        <w:t>әртүрлі</w:t>
      </w:r>
      <w:r>
        <w:rPr>
          <w:sz w:val="28"/>
        </w:rPr>
        <w:tab/>
      </w:r>
      <w:r>
        <w:rPr>
          <w:spacing w:val="-2"/>
          <w:sz w:val="28"/>
        </w:rPr>
        <w:t xml:space="preserve">сөзжасамдық, </w:t>
      </w:r>
      <w:r>
        <w:rPr>
          <w:sz w:val="28"/>
        </w:rPr>
        <w:t>терминжасамдық элементтердің рөлі зерттелді.</w:t>
      </w:r>
    </w:p>
    <w:p w14:paraId="5529943E" w14:textId="77777777" w:rsidR="004D1C38" w:rsidRDefault="003D5EA4">
      <w:pPr>
        <w:pStyle w:val="a4"/>
        <w:numPr>
          <w:ilvl w:val="0"/>
          <w:numId w:val="7"/>
        </w:numPr>
        <w:tabs>
          <w:tab w:val="left" w:pos="1134"/>
          <w:tab w:val="left" w:pos="2652"/>
          <w:tab w:val="left" w:pos="3530"/>
          <w:tab w:val="left" w:pos="4935"/>
          <w:tab w:val="left" w:pos="5921"/>
          <w:tab w:val="left" w:pos="7848"/>
        </w:tabs>
        <w:spacing w:before="2"/>
        <w:ind w:right="143" w:firstLine="707"/>
        <w:jc w:val="left"/>
        <w:rPr>
          <w:sz w:val="28"/>
        </w:rPr>
      </w:pPr>
      <w:r>
        <w:rPr>
          <w:spacing w:val="-2"/>
          <w:sz w:val="28"/>
        </w:rPr>
        <w:t>Эндогенді</w:t>
      </w:r>
      <w:r>
        <w:rPr>
          <w:sz w:val="28"/>
        </w:rPr>
        <w:tab/>
      </w:r>
      <w:r>
        <w:rPr>
          <w:spacing w:val="-4"/>
          <w:sz w:val="28"/>
        </w:rPr>
        <w:t>және</w:t>
      </w:r>
      <w:r>
        <w:rPr>
          <w:sz w:val="28"/>
        </w:rPr>
        <w:tab/>
      </w:r>
      <w:r>
        <w:rPr>
          <w:spacing w:val="-2"/>
          <w:sz w:val="28"/>
        </w:rPr>
        <w:t>экзогенді</w:t>
      </w:r>
      <w:r>
        <w:rPr>
          <w:sz w:val="28"/>
        </w:rPr>
        <w:tab/>
      </w:r>
      <w:r>
        <w:rPr>
          <w:spacing w:val="-2"/>
          <w:sz w:val="28"/>
        </w:rPr>
        <w:t>будан</w:t>
      </w:r>
      <w:r>
        <w:rPr>
          <w:sz w:val="28"/>
        </w:rPr>
        <w:tab/>
      </w:r>
      <w:r>
        <w:rPr>
          <w:spacing w:val="-2"/>
          <w:sz w:val="28"/>
        </w:rPr>
        <w:t>терминдердің</w:t>
      </w:r>
      <w:r>
        <w:rPr>
          <w:sz w:val="28"/>
        </w:rPr>
        <w:tab/>
      </w:r>
      <w:r>
        <w:rPr>
          <w:spacing w:val="-2"/>
          <w:sz w:val="28"/>
        </w:rPr>
        <w:t xml:space="preserve">функционалдық </w:t>
      </w:r>
      <w:r>
        <w:rPr>
          <w:sz w:val="28"/>
        </w:rPr>
        <w:t>ерекшеліктері қарастырылды.</w:t>
      </w:r>
    </w:p>
    <w:p w14:paraId="3728FC98" w14:textId="77777777" w:rsidR="004D1C38" w:rsidRDefault="003D5EA4">
      <w:pPr>
        <w:pStyle w:val="a4"/>
        <w:numPr>
          <w:ilvl w:val="0"/>
          <w:numId w:val="7"/>
        </w:numPr>
        <w:tabs>
          <w:tab w:val="left" w:pos="1134"/>
          <w:tab w:val="left" w:pos="2900"/>
          <w:tab w:val="left" w:pos="3833"/>
          <w:tab w:val="left" w:pos="5382"/>
          <w:tab w:val="left" w:pos="7300"/>
          <w:tab w:val="left" w:pos="8118"/>
        </w:tabs>
        <w:ind w:right="137" w:firstLine="707"/>
        <w:jc w:val="left"/>
        <w:rPr>
          <w:sz w:val="28"/>
        </w:rPr>
      </w:pPr>
      <w:r>
        <w:rPr>
          <w:spacing w:val="-2"/>
          <w:sz w:val="28"/>
        </w:rPr>
        <w:t>Терминдерді</w:t>
      </w:r>
      <w:r>
        <w:rPr>
          <w:sz w:val="28"/>
        </w:rPr>
        <w:tab/>
      </w:r>
      <w:r>
        <w:rPr>
          <w:spacing w:val="-2"/>
          <w:sz w:val="28"/>
        </w:rPr>
        <w:t>жасау</w:t>
      </w:r>
      <w:r>
        <w:rPr>
          <w:sz w:val="28"/>
        </w:rPr>
        <w:tab/>
      </w:r>
      <w:r>
        <w:rPr>
          <w:spacing w:val="-2"/>
          <w:sz w:val="28"/>
        </w:rPr>
        <w:t>процесінде</w:t>
      </w:r>
      <w:r>
        <w:rPr>
          <w:sz w:val="28"/>
        </w:rPr>
        <w:tab/>
      </w:r>
      <w:r>
        <w:rPr>
          <w:spacing w:val="-2"/>
          <w:sz w:val="28"/>
        </w:rPr>
        <w:t>аналитикалық</w:t>
      </w:r>
      <w:r>
        <w:rPr>
          <w:sz w:val="28"/>
        </w:rPr>
        <w:tab/>
      </w:r>
      <w:r>
        <w:rPr>
          <w:spacing w:val="-4"/>
          <w:sz w:val="28"/>
        </w:rPr>
        <w:t>және</w:t>
      </w:r>
      <w:r>
        <w:rPr>
          <w:sz w:val="28"/>
        </w:rPr>
        <w:tab/>
      </w:r>
      <w:r>
        <w:rPr>
          <w:spacing w:val="-2"/>
          <w:sz w:val="28"/>
        </w:rPr>
        <w:t xml:space="preserve">синтетикалық </w:t>
      </w:r>
      <w:r>
        <w:rPr>
          <w:sz w:val="28"/>
        </w:rPr>
        <w:t>тәсілдердің тиімділігі дәлелденді.</w:t>
      </w:r>
    </w:p>
    <w:p w14:paraId="3A6F268A" w14:textId="77777777" w:rsidR="004D1C38" w:rsidRDefault="003D5EA4">
      <w:pPr>
        <w:pStyle w:val="a4"/>
        <w:numPr>
          <w:ilvl w:val="0"/>
          <w:numId w:val="7"/>
        </w:numPr>
        <w:tabs>
          <w:tab w:val="left" w:pos="1135"/>
        </w:tabs>
        <w:spacing w:line="321" w:lineRule="exact"/>
        <w:ind w:left="1135" w:hanging="284"/>
        <w:jc w:val="left"/>
        <w:rPr>
          <w:sz w:val="28"/>
        </w:rPr>
      </w:pPr>
      <w:r>
        <w:rPr>
          <w:sz w:val="28"/>
        </w:rPr>
        <w:t>Будан</w:t>
      </w:r>
      <w:r>
        <w:rPr>
          <w:spacing w:val="-11"/>
          <w:sz w:val="28"/>
        </w:rPr>
        <w:t xml:space="preserve"> </w:t>
      </w:r>
      <w:r>
        <w:rPr>
          <w:sz w:val="28"/>
        </w:rPr>
        <w:t>терминдердің</w:t>
      </w:r>
      <w:r>
        <w:rPr>
          <w:spacing w:val="-11"/>
          <w:sz w:val="28"/>
        </w:rPr>
        <w:t xml:space="preserve"> </w:t>
      </w:r>
      <w:r>
        <w:rPr>
          <w:sz w:val="28"/>
        </w:rPr>
        <w:t>графикалық</w:t>
      </w:r>
      <w:r>
        <w:rPr>
          <w:spacing w:val="-9"/>
          <w:sz w:val="28"/>
        </w:rPr>
        <w:t xml:space="preserve"> </w:t>
      </w:r>
      <w:r>
        <w:rPr>
          <w:sz w:val="28"/>
        </w:rPr>
        <w:t>ерекшеліктері</w:t>
      </w:r>
      <w:r>
        <w:rPr>
          <w:spacing w:val="-7"/>
          <w:sz w:val="28"/>
        </w:rPr>
        <w:t xml:space="preserve"> </w:t>
      </w:r>
      <w:r>
        <w:rPr>
          <w:spacing w:val="-2"/>
          <w:sz w:val="28"/>
        </w:rPr>
        <w:t>талданды.</w:t>
      </w:r>
    </w:p>
    <w:p w14:paraId="5526555F" w14:textId="77777777" w:rsidR="004D1C38" w:rsidRDefault="003D5EA4">
      <w:pPr>
        <w:pStyle w:val="a4"/>
        <w:numPr>
          <w:ilvl w:val="0"/>
          <w:numId w:val="7"/>
        </w:numPr>
        <w:tabs>
          <w:tab w:val="left" w:pos="1134"/>
        </w:tabs>
        <w:ind w:right="145" w:firstLine="707"/>
        <w:jc w:val="left"/>
        <w:rPr>
          <w:sz w:val="28"/>
        </w:rPr>
      </w:pPr>
      <w:r>
        <w:rPr>
          <w:sz w:val="28"/>
        </w:rPr>
        <w:t>Әртүрлі</w:t>
      </w:r>
      <w:r>
        <w:rPr>
          <w:spacing w:val="40"/>
          <w:sz w:val="28"/>
        </w:rPr>
        <w:t xml:space="preserve"> </w:t>
      </w:r>
      <w:r>
        <w:rPr>
          <w:sz w:val="28"/>
        </w:rPr>
        <w:t>мәдени</w:t>
      </w:r>
      <w:r>
        <w:rPr>
          <w:spacing w:val="40"/>
          <w:sz w:val="28"/>
        </w:rPr>
        <w:t xml:space="preserve"> </w:t>
      </w:r>
      <w:r>
        <w:rPr>
          <w:sz w:val="28"/>
        </w:rPr>
        <w:t>және</w:t>
      </w:r>
      <w:r>
        <w:rPr>
          <w:spacing w:val="40"/>
          <w:sz w:val="28"/>
        </w:rPr>
        <w:t xml:space="preserve"> </w:t>
      </w:r>
      <w:r>
        <w:rPr>
          <w:sz w:val="28"/>
        </w:rPr>
        <w:t>тілдік</w:t>
      </w:r>
      <w:r>
        <w:rPr>
          <w:spacing w:val="40"/>
          <w:sz w:val="28"/>
        </w:rPr>
        <w:t xml:space="preserve"> </w:t>
      </w:r>
      <w:r>
        <w:rPr>
          <w:sz w:val="28"/>
        </w:rPr>
        <w:t>элементтердің</w:t>
      </w:r>
      <w:r>
        <w:rPr>
          <w:spacing w:val="40"/>
          <w:sz w:val="28"/>
        </w:rPr>
        <w:t xml:space="preserve"> </w:t>
      </w:r>
      <w:r>
        <w:rPr>
          <w:sz w:val="28"/>
        </w:rPr>
        <w:t>бірігуі</w:t>
      </w:r>
      <w:r>
        <w:rPr>
          <w:spacing w:val="40"/>
          <w:sz w:val="28"/>
        </w:rPr>
        <w:t xml:space="preserve"> </w:t>
      </w:r>
      <w:r>
        <w:rPr>
          <w:sz w:val="28"/>
        </w:rPr>
        <w:t>нәтижесінде</w:t>
      </w:r>
      <w:r>
        <w:rPr>
          <w:spacing w:val="40"/>
          <w:sz w:val="28"/>
        </w:rPr>
        <w:t xml:space="preserve"> </w:t>
      </w:r>
      <w:r>
        <w:rPr>
          <w:sz w:val="28"/>
        </w:rPr>
        <w:t>пайда болатын терминдердің қазақ терминологиясындағы маңызы көрсетілді.</w:t>
      </w:r>
    </w:p>
    <w:p w14:paraId="3AA6042A" w14:textId="77777777" w:rsidR="004D1C38" w:rsidRDefault="003D5EA4">
      <w:pPr>
        <w:pStyle w:val="a3"/>
        <w:ind w:right="142"/>
      </w:pPr>
      <w:r>
        <w:t>Будан терминдер – қазақ тілінің лексикалық байлығын арттырудың, ғылыми дискурсты жаңғыртудың және жаңа ұғымдарды енгізудің тиімді жолы.</w:t>
      </w:r>
    </w:p>
    <w:p w14:paraId="0DFA9341" w14:textId="77777777" w:rsidR="004D1C38" w:rsidRDefault="003D5EA4">
      <w:pPr>
        <w:pStyle w:val="a3"/>
        <w:ind w:right="137"/>
      </w:pPr>
      <w:r>
        <w:t>Будан терминдердің қазақ тіліндегі орны мен рөлін талдау барысында олардың пайда болу себептерін, жасалу жолдарын және терминологиялық жүйедегі ерекшеліктерін анықтау қажет. Будан терминдердің құрылымы мен мазмұны, олардың аударма тәсілдері, шет тілдік элементтердің қазақ тілінің сөзжасамдық және семантикалық нормаларына бейімделуі ерекше назар аударуды қажет етеді. Бұл құбылысты зерттеу барысында тарихи, саяси, экономикалық және әлеуметтік өзгерістердің тілдегі көрінісі маңызды рөл атқарады. Будан терминдердің жасалуындағы экстралингвистикалық факторлардың да ықпалы зор.</w:t>
      </w:r>
    </w:p>
    <w:p w14:paraId="60EFEFD7" w14:textId="77777777" w:rsidR="004D1C38" w:rsidRDefault="003D5EA4">
      <w:pPr>
        <w:pStyle w:val="a3"/>
        <w:ind w:right="135"/>
      </w:pPr>
      <w:r>
        <w:t>Ғалымдардың пікірінше, будан терминдер қазақ тілінің терминологиялық жүйесінің дамуына үлкен ықпал етуде. Ш. Құрманбайұлының зерттеулері</w:t>
      </w:r>
      <w:r>
        <w:rPr>
          <w:spacing w:val="40"/>
        </w:rPr>
        <w:t xml:space="preserve"> </w:t>
      </w:r>
      <w:r>
        <w:t>будан терминдердің аударма тәсілдері арқылы жасалуын және олардың шет тілдік формасын сақтау мәселелерін ерекше атап көрсетеді. Б. Момынова</w:t>
      </w:r>
      <w:r>
        <w:rPr>
          <w:spacing w:val="-1"/>
        </w:rPr>
        <w:t xml:space="preserve"> </w:t>
      </w:r>
      <w:r>
        <w:t>будан терминдерді донор және қабылдаушы тілдердің өзара әрекеттесуі тұрғысынан қарастырады. Бұл екі бағыт будан терминдердің қалыптасуындағы экстралингвистикалық факторлардың маңыздылығын көрсетеді.</w:t>
      </w:r>
    </w:p>
    <w:p w14:paraId="6FD0F307" w14:textId="77777777" w:rsidR="004D1C38" w:rsidRDefault="003D5EA4">
      <w:pPr>
        <w:pStyle w:val="a3"/>
        <w:ind w:right="136"/>
      </w:pPr>
      <w:r>
        <w:t xml:space="preserve">Қазіргі қазақ тіліндегі будан терминдердің кең таралуы тілдің ішкі және сыртқы әсерлердің ықпалымен дамып жатқанын көрсетеді. Әсіресе ағылшын және орыс тілдерінің терминологиялық жүйелерінің ықпалы айтарлықтай байқалады. Дегенмен будан терминдерді қазақ тіліне бейімдеу, олардың орфографиясын, фонетикасын және терминжасамдық ерекшеліктерін нақтылау қажет. Бұл тілдің лексикалық және терминологиялық жүйесін біріздендіруге </w:t>
      </w:r>
      <w:r>
        <w:rPr>
          <w:spacing w:val="-2"/>
        </w:rPr>
        <w:t>көмектеседі.</w:t>
      </w:r>
    </w:p>
    <w:p w14:paraId="3E085146" w14:textId="77777777" w:rsidR="004D1C38" w:rsidRDefault="004D1C38">
      <w:pPr>
        <w:pStyle w:val="a3"/>
        <w:sectPr w:rsidR="004D1C38">
          <w:pgSz w:w="11910" w:h="16840"/>
          <w:pgMar w:top="1040" w:right="425" w:bottom="960" w:left="1559" w:header="0" w:footer="775" w:gutter="0"/>
          <w:cols w:space="720"/>
        </w:sectPr>
      </w:pPr>
    </w:p>
    <w:p w14:paraId="6022BC79" w14:textId="77777777" w:rsidR="004D1C38" w:rsidRDefault="004D1C38">
      <w:pPr>
        <w:pStyle w:val="a3"/>
        <w:spacing w:before="76"/>
        <w:ind w:left="0" w:firstLine="0"/>
        <w:jc w:val="left"/>
      </w:pPr>
    </w:p>
    <w:p w14:paraId="2FA56A31" w14:textId="77777777" w:rsidR="004D1C38" w:rsidRDefault="003D5EA4">
      <w:pPr>
        <w:pStyle w:val="a3"/>
        <w:ind w:firstLine="0"/>
        <w:jc w:val="left"/>
      </w:pPr>
      <w:r>
        <w:rPr>
          <w:spacing w:val="-2"/>
        </w:rPr>
        <w:t>Олар:</w:t>
      </w:r>
    </w:p>
    <w:p w14:paraId="77E7936B" w14:textId="77777777" w:rsidR="004D1C38" w:rsidRDefault="003D5EA4">
      <w:pPr>
        <w:pStyle w:val="a3"/>
        <w:spacing w:before="74"/>
        <w:ind w:left="0" w:firstLine="0"/>
        <w:jc w:val="left"/>
      </w:pPr>
      <w:r>
        <w:br w:type="column"/>
      </w:r>
      <w:r>
        <w:t>Будан</w:t>
      </w:r>
      <w:r>
        <w:rPr>
          <w:spacing w:val="38"/>
        </w:rPr>
        <w:t xml:space="preserve"> </w:t>
      </w:r>
      <w:r>
        <w:t>терминдерге</w:t>
      </w:r>
      <w:r>
        <w:rPr>
          <w:spacing w:val="37"/>
        </w:rPr>
        <w:t xml:space="preserve"> </w:t>
      </w:r>
      <w:r>
        <w:t>қатысты</w:t>
      </w:r>
      <w:r>
        <w:rPr>
          <w:spacing w:val="38"/>
        </w:rPr>
        <w:t xml:space="preserve"> </w:t>
      </w:r>
      <w:r>
        <w:t>бірнеше</w:t>
      </w:r>
      <w:r>
        <w:rPr>
          <w:spacing w:val="40"/>
        </w:rPr>
        <w:t xml:space="preserve"> </w:t>
      </w:r>
      <w:r>
        <w:t>маңызды</w:t>
      </w:r>
      <w:r>
        <w:rPr>
          <w:spacing w:val="40"/>
        </w:rPr>
        <w:t xml:space="preserve"> </w:t>
      </w:r>
      <w:r>
        <w:t>міндеттерді</w:t>
      </w:r>
      <w:r>
        <w:rPr>
          <w:spacing w:val="40"/>
        </w:rPr>
        <w:t xml:space="preserve"> </w:t>
      </w:r>
      <w:r>
        <w:t>шешу</w:t>
      </w:r>
      <w:r>
        <w:rPr>
          <w:spacing w:val="41"/>
        </w:rPr>
        <w:t xml:space="preserve"> </w:t>
      </w:r>
      <w:r>
        <w:rPr>
          <w:spacing w:val="-2"/>
        </w:rPr>
        <w:t>керек.</w:t>
      </w:r>
    </w:p>
    <w:p w14:paraId="0A0F63DD" w14:textId="77777777" w:rsidR="004D1C38" w:rsidRDefault="004D1C38">
      <w:pPr>
        <w:pStyle w:val="a3"/>
        <w:spacing w:before="2"/>
        <w:ind w:left="0" w:firstLine="0"/>
        <w:jc w:val="left"/>
      </w:pPr>
    </w:p>
    <w:p w14:paraId="0B76CFA8" w14:textId="77777777" w:rsidR="004D1C38" w:rsidRDefault="003D5EA4">
      <w:pPr>
        <w:pStyle w:val="a4"/>
        <w:numPr>
          <w:ilvl w:val="0"/>
          <w:numId w:val="6"/>
        </w:numPr>
        <w:tabs>
          <w:tab w:val="left" w:pos="285"/>
          <w:tab w:val="left" w:pos="1191"/>
          <w:tab w:val="left" w:pos="3038"/>
          <w:tab w:val="left" w:pos="4997"/>
          <w:tab w:val="left" w:pos="6637"/>
          <w:tab w:val="left" w:pos="7293"/>
        </w:tabs>
        <w:ind w:hanging="285"/>
        <w:jc w:val="left"/>
        <w:rPr>
          <w:sz w:val="28"/>
        </w:rPr>
      </w:pPr>
      <w:r>
        <w:rPr>
          <w:spacing w:val="-2"/>
          <w:sz w:val="28"/>
        </w:rPr>
        <w:t>будан</w:t>
      </w:r>
      <w:r>
        <w:rPr>
          <w:sz w:val="28"/>
        </w:rPr>
        <w:tab/>
      </w:r>
      <w:r>
        <w:rPr>
          <w:spacing w:val="-2"/>
          <w:sz w:val="28"/>
        </w:rPr>
        <w:t>терминдердің</w:t>
      </w:r>
      <w:r>
        <w:rPr>
          <w:sz w:val="28"/>
        </w:rPr>
        <w:tab/>
      </w:r>
      <w:r>
        <w:rPr>
          <w:spacing w:val="-2"/>
          <w:sz w:val="28"/>
        </w:rPr>
        <w:t>жасалуындағы</w:t>
      </w:r>
      <w:r>
        <w:rPr>
          <w:sz w:val="28"/>
        </w:rPr>
        <w:tab/>
      </w:r>
      <w:r>
        <w:rPr>
          <w:spacing w:val="-2"/>
          <w:sz w:val="28"/>
        </w:rPr>
        <w:t>ұстанымдар</w:t>
      </w:r>
      <w:r>
        <w:rPr>
          <w:sz w:val="28"/>
        </w:rPr>
        <w:tab/>
      </w:r>
      <w:r>
        <w:rPr>
          <w:spacing w:val="-5"/>
          <w:sz w:val="28"/>
        </w:rPr>
        <w:t>мен</w:t>
      </w:r>
      <w:r>
        <w:rPr>
          <w:sz w:val="28"/>
        </w:rPr>
        <w:tab/>
      </w:r>
      <w:r>
        <w:rPr>
          <w:spacing w:val="-2"/>
          <w:sz w:val="28"/>
        </w:rPr>
        <w:t>қағидаттарды</w:t>
      </w:r>
    </w:p>
    <w:p w14:paraId="6809269D" w14:textId="77777777" w:rsidR="004D1C38" w:rsidRDefault="004D1C38">
      <w:pPr>
        <w:pStyle w:val="a4"/>
        <w:jc w:val="left"/>
        <w:rPr>
          <w:sz w:val="28"/>
        </w:rPr>
        <w:sectPr w:rsidR="004D1C38">
          <w:pgSz w:w="11910" w:h="16840"/>
          <w:pgMar w:top="1040" w:right="425" w:bottom="960" w:left="1559" w:header="0" w:footer="775" w:gutter="0"/>
          <w:cols w:num="2" w:space="720" w:equalWidth="0">
            <w:col w:w="828" w:space="23"/>
            <w:col w:w="9075"/>
          </w:cols>
        </w:sectPr>
      </w:pPr>
    </w:p>
    <w:p w14:paraId="421B32EC" w14:textId="77777777" w:rsidR="004D1C38" w:rsidRDefault="003D5EA4">
      <w:pPr>
        <w:pStyle w:val="a3"/>
        <w:spacing w:line="322" w:lineRule="exact"/>
        <w:ind w:firstLine="0"/>
        <w:jc w:val="left"/>
      </w:pPr>
      <w:r>
        <w:rPr>
          <w:spacing w:val="-2"/>
        </w:rPr>
        <w:t>анықтау;</w:t>
      </w:r>
    </w:p>
    <w:p w14:paraId="287D5211" w14:textId="77777777" w:rsidR="004D1C38" w:rsidRDefault="003D5EA4">
      <w:pPr>
        <w:pStyle w:val="a4"/>
        <w:numPr>
          <w:ilvl w:val="1"/>
          <w:numId w:val="6"/>
        </w:numPr>
        <w:tabs>
          <w:tab w:val="left" w:pos="1136"/>
        </w:tabs>
        <w:spacing w:line="322" w:lineRule="exact"/>
        <w:ind w:left="1136" w:hanging="285"/>
        <w:jc w:val="left"/>
        <w:rPr>
          <w:sz w:val="28"/>
        </w:rPr>
      </w:pPr>
      <w:r>
        <w:rPr>
          <w:sz w:val="28"/>
        </w:rPr>
        <w:t>шет</w:t>
      </w:r>
      <w:r>
        <w:rPr>
          <w:spacing w:val="-7"/>
          <w:sz w:val="28"/>
        </w:rPr>
        <w:t xml:space="preserve"> </w:t>
      </w:r>
      <w:r>
        <w:rPr>
          <w:sz w:val="28"/>
        </w:rPr>
        <w:t>тілдік</w:t>
      </w:r>
      <w:r>
        <w:rPr>
          <w:spacing w:val="-6"/>
          <w:sz w:val="28"/>
        </w:rPr>
        <w:t xml:space="preserve"> </w:t>
      </w:r>
      <w:r>
        <w:rPr>
          <w:sz w:val="28"/>
        </w:rPr>
        <w:t>элементтердің</w:t>
      </w:r>
      <w:r>
        <w:rPr>
          <w:spacing w:val="-6"/>
          <w:sz w:val="28"/>
        </w:rPr>
        <w:t xml:space="preserve"> </w:t>
      </w:r>
      <w:r>
        <w:rPr>
          <w:sz w:val="28"/>
        </w:rPr>
        <w:t>қазақ</w:t>
      </w:r>
      <w:r>
        <w:rPr>
          <w:spacing w:val="-6"/>
          <w:sz w:val="28"/>
        </w:rPr>
        <w:t xml:space="preserve"> </w:t>
      </w:r>
      <w:r>
        <w:rPr>
          <w:sz w:val="28"/>
        </w:rPr>
        <w:t>тіліне</w:t>
      </w:r>
      <w:r>
        <w:rPr>
          <w:spacing w:val="-6"/>
          <w:sz w:val="28"/>
        </w:rPr>
        <w:t xml:space="preserve"> </w:t>
      </w:r>
      <w:r>
        <w:rPr>
          <w:sz w:val="28"/>
        </w:rPr>
        <w:t>бейімделу</w:t>
      </w:r>
      <w:r>
        <w:rPr>
          <w:spacing w:val="-5"/>
          <w:sz w:val="28"/>
        </w:rPr>
        <w:t xml:space="preserve"> </w:t>
      </w:r>
      <w:r>
        <w:rPr>
          <w:sz w:val="28"/>
        </w:rPr>
        <w:t>тәсілдерін</w:t>
      </w:r>
      <w:r>
        <w:rPr>
          <w:spacing w:val="-8"/>
          <w:sz w:val="28"/>
        </w:rPr>
        <w:t xml:space="preserve"> </w:t>
      </w:r>
      <w:r>
        <w:rPr>
          <w:spacing w:val="-2"/>
          <w:sz w:val="28"/>
        </w:rPr>
        <w:t>жүйелеу;</w:t>
      </w:r>
    </w:p>
    <w:p w14:paraId="6AC210D8" w14:textId="77777777" w:rsidR="004D1C38" w:rsidRDefault="003D5EA4">
      <w:pPr>
        <w:pStyle w:val="a4"/>
        <w:numPr>
          <w:ilvl w:val="1"/>
          <w:numId w:val="6"/>
        </w:numPr>
        <w:tabs>
          <w:tab w:val="left" w:pos="1136"/>
        </w:tabs>
        <w:spacing w:line="322" w:lineRule="exact"/>
        <w:ind w:left="1136" w:hanging="285"/>
        <w:jc w:val="left"/>
        <w:rPr>
          <w:sz w:val="28"/>
        </w:rPr>
      </w:pPr>
      <w:r>
        <w:rPr>
          <w:sz w:val="28"/>
        </w:rPr>
        <w:t>будан</w:t>
      </w:r>
      <w:r>
        <w:rPr>
          <w:spacing w:val="-9"/>
          <w:sz w:val="28"/>
        </w:rPr>
        <w:t xml:space="preserve"> </w:t>
      </w:r>
      <w:r>
        <w:rPr>
          <w:sz w:val="28"/>
        </w:rPr>
        <w:t>терминдердің</w:t>
      </w:r>
      <w:r>
        <w:rPr>
          <w:spacing w:val="-9"/>
          <w:sz w:val="28"/>
        </w:rPr>
        <w:t xml:space="preserve"> </w:t>
      </w:r>
      <w:r>
        <w:rPr>
          <w:sz w:val="28"/>
        </w:rPr>
        <w:t>орфографиясы</w:t>
      </w:r>
      <w:r>
        <w:rPr>
          <w:spacing w:val="-6"/>
          <w:sz w:val="28"/>
        </w:rPr>
        <w:t xml:space="preserve"> </w:t>
      </w:r>
      <w:r>
        <w:rPr>
          <w:sz w:val="28"/>
        </w:rPr>
        <w:t>мен</w:t>
      </w:r>
      <w:r>
        <w:rPr>
          <w:spacing w:val="-10"/>
          <w:sz w:val="28"/>
        </w:rPr>
        <w:t xml:space="preserve"> </w:t>
      </w:r>
      <w:r>
        <w:rPr>
          <w:sz w:val="28"/>
        </w:rPr>
        <w:t>емлесін</w:t>
      </w:r>
      <w:r>
        <w:rPr>
          <w:spacing w:val="-6"/>
          <w:sz w:val="28"/>
        </w:rPr>
        <w:t xml:space="preserve"> </w:t>
      </w:r>
      <w:r>
        <w:rPr>
          <w:spacing w:val="-2"/>
          <w:sz w:val="28"/>
        </w:rPr>
        <w:t>нақтылау;</w:t>
      </w:r>
    </w:p>
    <w:p w14:paraId="320D10ED" w14:textId="77777777" w:rsidR="004D1C38" w:rsidRDefault="003D5EA4">
      <w:pPr>
        <w:pStyle w:val="a4"/>
        <w:numPr>
          <w:ilvl w:val="1"/>
          <w:numId w:val="6"/>
        </w:numPr>
        <w:tabs>
          <w:tab w:val="left" w:pos="1135"/>
        </w:tabs>
        <w:spacing w:line="242" w:lineRule="auto"/>
        <w:ind w:right="144" w:firstLine="707"/>
        <w:jc w:val="left"/>
        <w:rPr>
          <w:sz w:val="28"/>
        </w:rPr>
      </w:pPr>
      <w:r>
        <w:rPr>
          <w:sz w:val="28"/>
        </w:rPr>
        <w:t>қазақ</w:t>
      </w:r>
      <w:r>
        <w:rPr>
          <w:spacing w:val="37"/>
          <w:sz w:val="28"/>
        </w:rPr>
        <w:t xml:space="preserve"> </w:t>
      </w:r>
      <w:r>
        <w:rPr>
          <w:sz w:val="28"/>
        </w:rPr>
        <w:t>тілінде</w:t>
      </w:r>
      <w:r>
        <w:rPr>
          <w:spacing w:val="36"/>
          <w:sz w:val="28"/>
        </w:rPr>
        <w:t xml:space="preserve"> </w:t>
      </w:r>
      <w:r>
        <w:rPr>
          <w:sz w:val="28"/>
        </w:rPr>
        <w:t>будан</w:t>
      </w:r>
      <w:r>
        <w:rPr>
          <w:spacing w:val="37"/>
          <w:sz w:val="28"/>
        </w:rPr>
        <w:t xml:space="preserve"> </w:t>
      </w:r>
      <w:r>
        <w:rPr>
          <w:sz w:val="28"/>
        </w:rPr>
        <w:t>терминдерді</w:t>
      </w:r>
      <w:r>
        <w:rPr>
          <w:spacing w:val="38"/>
          <w:sz w:val="28"/>
        </w:rPr>
        <w:t xml:space="preserve"> </w:t>
      </w:r>
      <w:r>
        <w:rPr>
          <w:sz w:val="28"/>
        </w:rPr>
        <w:t>қолданудың</w:t>
      </w:r>
      <w:r>
        <w:rPr>
          <w:spacing w:val="38"/>
          <w:sz w:val="28"/>
        </w:rPr>
        <w:t xml:space="preserve"> </w:t>
      </w:r>
      <w:r>
        <w:rPr>
          <w:sz w:val="28"/>
        </w:rPr>
        <w:t>әлеуметтік</w:t>
      </w:r>
      <w:r>
        <w:rPr>
          <w:spacing w:val="36"/>
          <w:sz w:val="28"/>
        </w:rPr>
        <w:t xml:space="preserve"> </w:t>
      </w:r>
      <w:r>
        <w:rPr>
          <w:sz w:val="28"/>
        </w:rPr>
        <w:t>және</w:t>
      </w:r>
      <w:r>
        <w:rPr>
          <w:spacing w:val="36"/>
          <w:sz w:val="28"/>
        </w:rPr>
        <w:t xml:space="preserve"> </w:t>
      </w:r>
      <w:r>
        <w:rPr>
          <w:sz w:val="28"/>
        </w:rPr>
        <w:t>мәдени аспектілерін зерттеу;</w:t>
      </w:r>
    </w:p>
    <w:p w14:paraId="3A4F2180" w14:textId="77777777" w:rsidR="004D1C38" w:rsidRDefault="003D5EA4">
      <w:pPr>
        <w:pStyle w:val="a4"/>
        <w:numPr>
          <w:ilvl w:val="1"/>
          <w:numId w:val="6"/>
        </w:numPr>
        <w:tabs>
          <w:tab w:val="left" w:pos="1136"/>
        </w:tabs>
        <w:ind w:left="851" w:right="136" w:firstLine="0"/>
        <w:jc w:val="left"/>
        <w:rPr>
          <w:sz w:val="28"/>
        </w:rPr>
      </w:pPr>
      <w:r>
        <w:rPr>
          <w:sz w:val="28"/>
        </w:rPr>
        <w:t>шет тілді терминдерді түпнұсқадан аудару жұмыстарын жандандыру. Қазіргі</w:t>
      </w:r>
      <w:r>
        <w:rPr>
          <w:spacing w:val="16"/>
          <w:sz w:val="28"/>
        </w:rPr>
        <w:t xml:space="preserve"> </w:t>
      </w:r>
      <w:r>
        <w:rPr>
          <w:sz w:val="28"/>
        </w:rPr>
        <w:t>қазақ</w:t>
      </w:r>
      <w:r>
        <w:rPr>
          <w:spacing w:val="17"/>
          <w:sz w:val="28"/>
        </w:rPr>
        <w:t xml:space="preserve"> </w:t>
      </w:r>
      <w:r>
        <w:rPr>
          <w:sz w:val="28"/>
        </w:rPr>
        <w:t>тілінде</w:t>
      </w:r>
      <w:r>
        <w:rPr>
          <w:spacing w:val="17"/>
          <w:sz w:val="28"/>
        </w:rPr>
        <w:t xml:space="preserve"> </w:t>
      </w:r>
      <w:r>
        <w:rPr>
          <w:sz w:val="28"/>
        </w:rPr>
        <w:t>будан</w:t>
      </w:r>
      <w:r>
        <w:rPr>
          <w:spacing w:val="17"/>
          <w:sz w:val="28"/>
        </w:rPr>
        <w:t xml:space="preserve"> </w:t>
      </w:r>
      <w:r>
        <w:rPr>
          <w:sz w:val="28"/>
        </w:rPr>
        <w:t>терминдердің</w:t>
      </w:r>
      <w:r>
        <w:rPr>
          <w:spacing w:val="14"/>
          <w:sz w:val="28"/>
        </w:rPr>
        <w:t xml:space="preserve"> </w:t>
      </w:r>
      <w:r>
        <w:rPr>
          <w:sz w:val="28"/>
        </w:rPr>
        <w:t>рөлі</w:t>
      </w:r>
      <w:r>
        <w:rPr>
          <w:spacing w:val="17"/>
          <w:sz w:val="28"/>
        </w:rPr>
        <w:t xml:space="preserve"> </w:t>
      </w:r>
      <w:r>
        <w:rPr>
          <w:sz w:val="28"/>
        </w:rPr>
        <w:t>мен</w:t>
      </w:r>
      <w:r>
        <w:rPr>
          <w:spacing w:val="14"/>
          <w:sz w:val="28"/>
        </w:rPr>
        <w:t xml:space="preserve"> </w:t>
      </w:r>
      <w:r>
        <w:rPr>
          <w:sz w:val="28"/>
        </w:rPr>
        <w:t>орны</w:t>
      </w:r>
      <w:r>
        <w:rPr>
          <w:spacing w:val="17"/>
          <w:sz w:val="28"/>
        </w:rPr>
        <w:t xml:space="preserve"> </w:t>
      </w:r>
      <w:r>
        <w:rPr>
          <w:sz w:val="28"/>
        </w:rPr>
        <w:t>туралы</w:t>
      </w:r>
      <w:r>
        <w:rPr>
          <w:spacing w:val="17"/>
          <w:sz w:val="28"/>
        </w:rPr>
        <w:t xml:space="preserve"> </w:t>
      </w:r>
      <w:r>
        <w:rPr>
          <w:sz w:val="28"/>
        </w:rPr>
        <w:t>мәселе</w:t>
      </w:r>
      <w:r>
        <w:rPr>
          <w:spacing w:val="26"/>
          <w:sz w:val="28"/>
        </w:rPr>
        <w:t xml:space="preserve"> </w:t>
      </w:r>
      <w:r>
        <w:rPr>
          <w:spacing w:val="-10"/>
          <w:sz w:val="28"/>
        </w:rPr>
        <w:t>–</w:t>
      </w:r>
    </w:p>
    <w:p w14:paraId="08C4F755" w14:textId="77777777" w:rsidR="004D1C38" w:rsidRDefault="003D5EA4">
      <w:pPr>
        <w:pStyle w:val="a3"/>
        <w:ind w:right="139" w:firstLine="0"/>
      </w:pPr>
      <w:r>
        <w:t>кең әрі терең зерттеуді қажет ететін маңызды тақырыптардың бірі. Бұл құбылыс, әсіресе, ғылым мен технологиялардың дамуы, жаңа ұғымдардың пайда болуы және олардың қазақ тіліндегі қолданысы барысында ерекше өзектілікке ие.</w:t>
      </w:r>
    </w:p>
    <w:p w14:paraId="07512477" w14:textId="77777777" w:rsidR="004D1C38" w:rsidRDefault="003D5EA4">
      <w:pPr>
        <w:pStyle w:val="a3"/>
        <w:ind w:right="138"/>
      </w:pPr>
      <w:r>
        <w:t xml:space="preserve">«Будан» термині «қосынды», «аралас», «құрама» деген мағыналарға ие және оның мәні әртүрлі ғылым салаларындағы қолдану контекстіне сәйкес сақталып келеді. Қазіргі таңда қазақ тілінде терминнің «будан» нұсқасымен қатар шет тіліндегі «гибрид» нұсқасы Қазақстан Республикасы Үкiметiнiң жанындағы Республикалық терминология комиссиясы бекіткен терминдер қатарында жарыспалы қолданылып жүр. Бұл жарыспалылық салалық терминологияда да көрініс табады. </w:t>
      </w:r>
      <w:r>
        <w:rPr>
          <w:i/>
        </w:rPr>
        <w:t xml:space="preserve">Будан </w:t>
      </w:r>
      <w:r>
        <w:t xml:space="preserve">және </w:t>
      </w:r>
      <w:r>
        <w:rPr>
          <w:i/>
        </w:rPr>
        <w:t xml:space="preserve">гибрид </w:t>
      </w:r>
      <w:r>
        <w:t>негізді терминдердің 2014 жылғы терминологиялық сөздіктер топтамасындағы қолданысының сандық-пайыздық үлесі: будан негізді – 71%-ды (127 термин), гибрид негізді – 29%-ды (52 термин) құрайды. «Будан» термині ғылыми ұғымдарды дәл бейнелейді, тілдің табиғи заңдылықтарына сәйкес келеді және ғылыми дәстүрлерді</w:t>
      </w:r>
      <w:r>
        <w:rPr>
          <w:spacing w:val="59"/>
        </w:rPr>
        <w:t xml:space="preserve">  </w:t>
      </w:r>
      <w:r>
        <w:t>сақтауға</w:t>
      </w:r>
      <w:r>
        <w:rPr>
          <w:spacing w:val="60"/>
        </w:rPr>
        <w:t xml:space="preserve">  </w:t>
      </w:r>
      <w:r>
        <w:t>ықпал</w:t>
      </w:r>
      <w:r>
        <w:rPr>
          <w:spacing w:val="60"/>
        </w:rPr>
        <w:t xml:space="preserve">  </w:t>
      </w:r>
      <w:r>
        <w:t>етеді,</w:t>
      </w:r>
      <w:r>
        <w:rPr>
          <w:spacing w:val="58"/>
        </w:rPr>
        <w:t xml:space="preserve">  </w:t>
      </w:r>
      <w:r>
        <w:t>сондықтан</w:t>
      </w:r>
      <w:r>
        <w:rPr>
          <w:spacing w:val="61"/>
        </w:rPr>
        <w:t xml:space="preserve">  </w:t>
      </w:r>
      <w:r>
        <w:t>біз</w:t>
      </w:r>
      <w:r>
        <w:rPr>
          <w:spacing w:val="60"/>
        </w:rPr>
        <w:t xml:space="preserve">  </w:t>
      </w:r>
      <w:r>
        <w:t>қазақ</w:t>
      </w:r>
      <w:r>
        <w:rPr>
          <w:spacing w:val="60"/>
        </w:rPr>
        <w:t xml:space="preserve">  </w:t>
      </w:r>
      <w:r>
        <w:t>тіл</w:t>
      </w:r>
      <w:r>
        <w:rPr>
          <w:spacing w:val="60"/>
        </w:rPr>
        <w:t xml:space="preserve">  </w:t>
      </w:r>
      <w:r>
        <w:rPr>
          <w:spacing w:val="-2"/>
        </w:rPr>
        <w:t>білімінде</w:t>
      </w:r>
    </w:p>
    <w:p w14:paraId="4EF09FA1" w14:textId="77777777" w:rsidR="004D1C38" w:rsidRDefault="003D5EA4">
      <w:pPr>
        <w:pStyle w:val="a3"/>
        <w:ind w:right="137" w:firstLine="0"/>
      </w:pPr>
      <w:r>
        <w:t>«лексикалық будан», «будан сөз», «будан термин» ретінде атауды ұтымды деп санаймыз. Бұл терминдердің қолданылуы ұлттық терминологияның тұрақтылығына, тілді дамытуға және ғылыми ұғымдарды дәл бейнелеуге септігін тигізеді.</w:t>
      </w:r>
    </w:p>
    <w:p w14:paraId="0028B863" w14:textId="77777777" w:rsidR="004D1C38" w:rsidRDefault="003D5EA4">
      <w:pPr>
        <w:ind w:left="143" w:right="136" w:firstLine="707"/>
        <w:jc w:val="both"/>
        <w:rPr>
          <w:sz w:val="28"/>
        </w:rPr>
      </w:pPr>
      <w:r>
        <w:rPr>
          <w:sz w:val="28"/>
        </w:rPr>
        <w:t xml:space="preserve">Будан құбылысы біршама ғылым салаларына тән болғандықтан, лингвистикадағы буданды </w:t>
      </w:r>
      <w:r>
        <w:rPr>
          <w:i/>
          <w:sz w:val="28"/>
        </w:rPr>
        <w:t xml:space="preserve">тілдік будан </w:t>
      </w:r>
      <w:r>
        <w:rPr>
          <w:sz w:val="28"/>
        </w:rPr>
        <w:t xml:space="preserve">немесе </w:t>
      </w:r>
      <w:r>
        <w:rPr>
          <w:i/>
          <w:sz w:val="28"/>
        </w:rPr>
        <w:t xml:space="preserve">лексикалық будан </w:t>
      </w:r>
      <w:r>
        <w:rPr>
          <w:sz w:val="28"/>
        </w:rPr>
        <w:t xml:space="preserve">деп атау қалыптасқан. Шетелдік терминологияда лексикалық будандарды дәстүрлі </w:t>
      </w:r>
      <w:r>
        <w:rPr>
          <w:i/>
          <w:sz w:val="28"/>
        </w:rPr>
        <w:t xml:space="preserve">морфология шеңберінде </w:t>
      </w:r>
      <w:r>
        <w:rPr>
          <w:sz w:val="28"/>
        </w:rPr>
        <w:t xml:space="preserve">және </w:t>
      </w:r>
      <w:r>
        <w:rPr>
          <w:i/>
          <w:sz w:val="28"/>
        </w:rPr>
        <w:t xml:space="preserve">морфология шеңберінен </w:t>
      </w:r>
      <w:r>
        <w:rPr>
          <w:sz w:val="28"/>
        </w:rPr>
        <w:t>тыс қарастыратыратын бағыттар</w:t>
      </w:r>
      <w:r>
        <w:rPr>
          <w:spacing w:val="-1"/>
          <w:sz w:val="28"/>
        </w:rPr>
        <w:t xml:space="preserve"> </w:t>
      </w:r>
      <w:r>
        <w:rPr>
          <w:sz w:val="28"/>
        </w:rPr>
        <w:t>қалыптасқан.</w:t>
      </w:r>
      <w:r>
        <w:rPr>
          <w:spacing w:val="-2"/>
          <w:sz w:val="28"/>
        </w:rPr>
        <w:t xml:space="preserve"> </w:t>
      </w:r>
      <w:r>
        <w:rPr>
          <w:sz w:val="28"/>
        </w:rPr>
        <w:t>Жалпы</w:t>
      </w:r>
      <w:r>
        <w:rPr>
          <w:spacing w:val="-1"/>
          <w:sz w:val="28"/>
        </w:rPr>
        <w:t xml:space="preserve"> </w:t>
      </w:r>
      <w:r>
        <w:rPr>
          <w:sz w:val="28"/>
        </w:rPr>
        <w:t>тіл</w:t>
      </w:r>
      <w:r>
        <w:rPr>
          <w:spacing w:val="-2"/>
          <w:sz w:val="28"/>
        </w:rPr>
        <w:t xml:space="preserve"> </w:t>
      </w:r>
      <w:r>
        <w:rPr>
          <w:sz w:val="28"/>
        </w:rPr>
        <w:t>білімінде</w:t>
      </w:r>
      <w:r>
        <w:rPr>
          <w:spacing w:val="-2"/>
          <w:sz w:val="28"/>
        </w:rPr>
        <w:t xml:space="preserve"> </w:t>
      </w:r>
      <w:r>
        <w:rPr>
          <w:sz w:val="28"/>
        </w:rPr>
        <w:t>лексикалық</w:t>
      </w:r>
      <w:r>
        <w:rPr>
          <w:spacing w:val="-3"/>
          <w:sz w:val="28"/>
        </w:rPr>
        <w:t xml:space="preserve"> </w:t>
      </w:r>
      <w:r>
        <w:rPr>
          <w:sz w:val="28"/>
        </w:rPr>
        <w:t>будандарды</w:t>
      </w:r>
      <w:r>
        <w:rPr>
          <w:spacing w:val="-1"/>
          <w:sz w:val="28"/>
        </w:rPr>
        <w:t xml:space="preserve"> </w:t>
      </w:r>
      <w:r>
        <w:rPr>
          <w:sz w:val="28"/>
        </w:rPr>
        <w:t xml:space="preserve">сипаттауда негізгі екі түрлі әдіс қолданылады: </w:t>
      </w:r>
      <w:r>
        <w:rPr>
          <w:i/>
          <w:sz w:val="28"/>
        </w:rPr>
        <w:t xml:space="preserve">синхронды </w:t>
      </w:r>
      <w:r>
        <w:rPr>
          <w:sz w:val="28"/>
        </w:rPr>
        <w:t xml:space="preserve">және </w:t>
      </w:r>
      <w:r>
        <w:rPr>
          <w:i/>
          <w:sz w:val="28"/>
        </w:rPr>
        <w:t>диахронды</w:t>
      </w:r>
      <w:r>
        <w:rPr>
          <w:sz w:val="28"/>
        </w:rPr>
        <w:t xml:space="preserve">. </w:t>
      </w:r>
      <w:r>
        <w:rPr>
          <w:i/>
          <w:sz w:val="28"/>
        </w:rPr>
        <w:t xml:space="preserve">Синхронды әдіс </w:t>
      </w:r>
      <w:r>
        <w:rPr>
          <w:sz w:val="28"/>
        </w:rPr>
        <w:t xml:space="preserve">будан терминдердің қазіргі тілдік жүйеде қолданылу ерекшеліктерін қарастырса, </w:t>
      </w:r>
      <w:r>
        <w:rPr>
          <w:i/>
          <w:sz w:val="28"/>
        </w:rPr>
        <w:t xml:space="preserve">диахронды әдіс </w:t>
      </w:r>
      <w:r>
        <w:rPr>
          <w:sz w:val="28"/>
        </w:rPr>
        <w:t>олардың тарихи қалыптасу үрдістерін зерттеуге мүмкіндік береді.</w:t>
      </w:r>
    </w:p>
    <w:p w14:paraId="353659B9" w14:textId="77777777" w:rsidR="004D1C38" w:rsidRDefault="003D5EA4">
      <w:pPr>
        <w:pStyle w:val="a3"/>
        <w:ind w:right="138"/>
      </w:pPr>
      <w:r>
        <w:t>Будан сөздер әрбір лингвистикалық мектепте ортақ ұстанымдар бойынша зерттелсе де, олардың жасалуы мен қолданылу ерекшеліктері тілдік, тарихи және мәдени факторларға байланысты өзгереді, атап айтқанда: а) ағылшын мектебі будан сөздердің жасалуы мен ассимиляциясына ерекше назар</w:t>
      </w:r>
      <w:r>
        <w:rPr>
          <w:spacing w:val="80"/>
        </w:rPr>
        <w:t xml:space="preserve"> </w:t>
      </w:r>
      <w:r>
        <w:t>аударады. Ағылшын тілі халықаралық тіл ретінде жаңа терминдер мен неологизмдерді жасауда өнімділігімен ерекшеленеді. Бұл тілде будан сөздердің</w:t>
      </w:r>
    </w:p>
    <w:p w14:paraId="011CEB0C" w14:textId="77777777" w:rsidR="004D1C38" w:rsidRDefault="004D1C38">
      <w:pPr>
        <w:pStyle w:val="a3"/>
        <w:sectPr w:rsidR="004D1C38">
          <w:type w:val="continuous"/>
          <w:pgSz w:w="11910" w:h="16840"/>
          <w:pgMar w:top="1040" w:right="425" w:bottom="280" w:left="1559" w:header="0" w:footer="775" w:gutter="0"/>
          <w:cols w:space="720"/>
        </w:sectPr>
      </w:pPr>
    </w:p>
    <w:p w14:paraId="4D71EF3E" w14:textId="77777777" w:rsidR="004D1C38" w:rsidRDefault="003D5EA4">
      <w:pPr>
        <w:pStyle w:val="a3"/>
        <w:spacing w:before="74"/>
        <w:ind w:right="135" w:firstLine="0"/>
      </w:pPr>
      <w:r>
        <w:lastRenderedPageBreak/>
        <w:t xml:space="preserve">басым бөлігі кірме элементтер мен ағылшын түбірлерінің немесе керісінше, ағылшын элементтерінің шет тілдік негіздермен бірігуі арқылы жасалады; ә) неміс мектебі будан сөздерді </w:t>
      </w:r>
      <w:r>
        <w:rPr>
          <w:i/>
        </w:rPr>
        <w:t xml:space="preserve">эндогенді </w:t>
      </w:r>
      <w:r>
        <w:t xml:space="preserve">(тіл ішінде жасалған) және </w:t>
      </w:r>
      <w:r>
        <w:rPr>
          <w:i/>
        </w:rPr>
        <w:t xml:space="preserve">экзогенді </w:t>
      </w:r>
      <w:r>
        <w:t>(шет тілдерден енген) деп екіге бөледі. Будан сөздер неміс тілінде көбінесе аффикстердің көмегімен немесе кірме және төл элементтердің синтезі арқылы жасалады; б) француз мектебі будан сөздердің грек және латын элементтері арқылы жасалуына көңіл бөледі. Будан сөздерге «</w:t>
      </w:r>
      <w:r>
        <w:rPr>
          <w:i/>
        </w:rPr>
        <w:t>классикалық рекомпозиция</w:t>
      </w:r>
      <w:r>
        <w:t>» немесе «</w:t>
      </w:r>
      <w:r>
        <w:rPr>
          <w:i/>
        </w:rPr>
        <w:t>палеоморфемалар</w:t>
      </w:r>
      <w:r>
        <w:t>» деп анықтама береді. Француз лингвистикасында тарихи кезеңдердегі, әсіресе төңкеріс уақытындағы, неологизмдер мен будандардың жасалуы ерекше зерттеледі. Будан сөздердің негізгі типтері грек- француз, латын-француз, грек-латын элементтерінен тұрады; в) түрік тілінде экзогенді будандар екі шет тілдік элементтен, ал эндогенді будандар көбіне араб, парсы, латын элементтерінің түрік тілінде бірігуінен жасалады; г) орыс мектебі будан сөздердің құрылымын сөзжасамдық және семантикалық тұрғыда қарастырып, жаңа белсенді сөзжасам үдерістерін зерттейді. Орыс лингвистикасында будан сөздердің кірме түбір мен төл аффикстерден немесе керісінше жасалуына ерекше назар аударылады.</w:t>
      </w:r>
    </w:p>
    <w:p w14:paraId="26F40D18" w14:textId="77777777" w:rsidR="004D1C38" w:rsidRDefault="003D5EA4">
      <w:pPr>
        <w:pStyle w:val="a3"/>
        <w:spacing w:before="2"/>
        <w:ind w:right="135"/>
      </w:pPr>
      <w:r>
        <w:t xml:space="preserve">Будандастыру үдерісі тар және кең мағыналарда сипатталады: тар мағынада – автохтонды және кірме элементтердің араласуы арқылы номинация жасалады; кең мағынада – әртүрлі тілдердің компоненттерінен құралған бірліктер. Осылайша, жалпы тіл біліміндегі жартылай аударма мен будандастыру үдерісінен туындайтын тілдік бірліктерді лексикалық будандар деп танысақ, терминологияда туындайтын, терминдік мәні бар, ғылым мен техниканың белгілі бір саласында пайдаланылатын тілдік бірліктерді </w:t>
      </w:r>
      <w:r>
        <w:rPr>
          <w:i/>
        </w:rPr>
        <w:t xml:space="preserve">будан терминдер </w:t>
      </w:r>
      <w:r>
        <w:t>деп атаймыз. Сонымен будан терминдер – екі немесе одан да көп тілдік элементтердің бірігуі арқылы жасалған лексикалық бірліктер. Будан терминдер тілдегі сөздердің ішкі терминденуінен де, сөз алу үдерісінен де, будандастыру үдерісінен туындайды. Будан терминдер арнайы сөздіктерде сирек тіркеледі, бұл олардың ресми танылуына кедергі келтіреді.</w:t>
      </w:r>
    </w:p>
    <w:p w14:paraId="7BA7226A" w14:textId="77777777" w:rsidR="004D1C38" w:rsidRDefault="003D5EA4">
      <w:pPr>
        <w:pStyle w:val="a3"/>
        <w:spacing w:before="1"/>
        <w:ind w:right="134"/>
      </w:pPr>
      <w:r>
        <w:t>Қазіргі қазақ тілінде қабылдаушы тілде жасалған будандар – будан термин, ал донор тілде қалыптасқандары – кірме термин деп белгіленеді. Туыстас тілдердің элементтері ортақ генетикалық негізге ие болғандықтан, олардың бірігуі будандастыруға жатқызылмайды. Будан терминдердің түрлерін анықтау мақсатында 2023 жылы Терминологиялық комиссия бекіткен</w:t>
      </w:r>
      <w:r>
        <w:rPr>
          <w:spacing w:val="40"/>
        </w:rPr>
        <w:t xml:space="preserve"> </w:t>
      </w:r>
      <w:r>
        <w:t>2816 термин зерттелді, олардың 1009-ы будан терминдер қатарына жатады. Будан терминдердің қалыптасу жолдары жартылай аударма және будандастыру тәсілдері арқылы жүзеге асады. Жартылай аударма – терминнің бір бөлігі сол күйінде қалып, екінші бөлігі аударылуы немесе байырғы сөзбен алмастырылуы арқылы жасалады, ал будандастыру – бұрыннан енген кірме қабат негізінде термин</w:t>
      </w:r>
      <w:r>
        <w:rPr>
          <w:spacing w:val="-1"/>
        </w:rPr>
        <w:t xml:space="preserve"> </w:t>
      </w:r>
      <w:r>
        <w:t>түзу</w:t>
      </w:r>
      <w:r>
        <w:rPr>
          <w:spacing w:val="-1"/>
        </w:rPr>
        <w:t xml:space="preserve"> </w:t>
      </w:r>
      <w:r>
        <w:t>тәсілі.</w:t>
      </w:r>
      <w:r>
        <w:rPr>
          <w:spacing w:val="-4"/>
        </w:rPr>
        <w:t xml:space="preserve"> </w:t>
      </w:r>
      <w:r>
        <w:t>Зерттеу</w:t>
      </w:r>
      <w:r>
        <w:rPr>
          <w:spacing w:val="-2"/>
        </w:rPr>
        <w:t xml:space="preserve"> </w:t>
      </w:r>
      <w:r>
        <w:t>нәтижесінде</w:t>
      </w:r>
      <w:r>
        <w:rPr>
          <w:spacing w:val="-2"/>
        </w:rPr>
        <w:t xml:space="preserve"> </w:t>
      </w:r>
      <w:r>
        <w:t>бекітілген</w:t>
      </w:r>
      <w:r>
        <w:rPr>
          <w:spacing w:val="-2"/>
        </w:rPr>
        <w:t xml:space="preserve"> </w:t>
      </w:r>
      <w:r>
        <w:t>будан</w:t>
      </w:r>
      <w:r>
        <w:rPr>
          <w:spacing w:val="-1"/>
        </w:rPr>
        <w:t xml:space="preserve"> </w:t>
      </w:r>
      <w:r>
        <w:t>терминдердің</w:t>
      </w:r>
      <w:r>
        <w:rPr>
          <w:spacing w:val="-3"/>
        </w:rPr>
        <w:t xml:space="preserve"> </w:t>
      </w:r>
      <w:r>
        <w:t>99,1%-ы (1000 бірлік) жартылай аударма арқылы, ал 0,9%-ы (9 бірлік) будандастыру тәсілімен жасалғаны анықталды. Будан терминдердің этимологиялық ерекшеліктері эндогенді және экзогенді болып жіктеледі. Эндогенді терминдер – төл және кірме элементтердің бірігуінен, ал экзогенді терминдер – әртүрлі кірме</w:t>
      </w:r>
      <w:r>
        <w:rPr>
          <w:spacing w:val="80"/>
          <w:w w:val="150"/>
        </w:rPr>
        <w:t xml:space="preserve"> </w:t>
      </w:r>
      <w:r>
        <w:t>сөздердің</w:t>
      </w:r>
      <w:r>
        <w:rPr>
          <w:spacing w:val="80"/>
          <w:w w:val="150"/>
        </w:rPr>
        <w:t xml:space="preserve"> </w:t>
      </w:r>
      <w:r>
        <w:t>қосылуынан</w:t>
      </w:r>
      <w:r>
        <w:rPr>
          <w:spacing w:val="80"/>
          <w:w w:val="150"/>
        </w:rPr>
        <w:t xml:space="preserve"> </w:t>
      </w:r>
      <w:r>
        <w:t>пайда</w:t>
      </w:r>
      <w:r>
        <w:rPr>
          <w:spacing w:val="80"/>
          <w:w w:val="150"/>
        </w:rPr>
        <w:t xml:space="preserve"> </w:t>
      </w:r>
      <w:r>
        <w:t>болады.</w:t>
      </w:r>
      <w:r>
        <w:rPr>
          <w:spacing w:val="80"/>
          <w:w w:val="150"/>
        </w:rPr>
        <w:t xml:space="preserve"> </w:t>
      </w:r>
      <w:r>
        <w:t>2023</w:t>
      </w:r>
      <w:r>
        <w:rPr>
          <w:spacing w:val="80"/>
          <w:w w:val="150"/>
        </w:rPr>
        <w:t xml:space="preserve"> </w:t>
      </w:r>
      <w:r>
        <w:t>жылы</w:t>
      </w:r>
      <w:r>
        <w:rPr>
          <w:spacing w:val="80"/>
          <w:w w:val="150"/>
        </w:rPr>
        <w:t xml:space="preserve"> </w:t>
      </w:r>
      <w:r>
        <w:t>бекітілген</w:t>
      </w:r>
      <w:r>
        <w:rPr>
          <w:spacing w:val="80"/>
          <w:w w:val="150"/>
        </w:rPr>
        <w:t xml:space="preserve"> </w:t>
      </w:r>
      <w:r>
        <w:t>будан</w:t>
      </w:r>
    </w:p>
    <w:p w14:paraId="55E02E66" w14:textId="77777777" w:rsidR="004D1C38" w:rsidRDefault="004D1C38">
      <w:pPr>
        <w:pStyle w:val="a3"/>
        <w:sectPr w:rsidR="004D1C38">
          <w:pgSz w:w="11910" w:h="16840"/>
          <w:pgMar w:top="1040" w:right="425" w:bottom="960" w:left="1559" w:header="0" w:footer="775" w:gutter="0"/>
          <w:cols w:space="720"/>
        </w:sectPr>
      </w:pPr>
    </w:p>
    <w:p w14:paraId="1460DC7E" w14:textId="77777777" w:rsidR="004D1C38" w:rsidRDefault="003D5EA4">
      <w:pPr>
        <w:pStyle w:val="a3"/>
        <w:spacing w:before="74"/>
        <w:ind w:right="135" w:firstLine="0"/>
      </w:pPr>
      <w:r>
        <w:lastRenderedPageBreak/>
        <w:t xml:space="preserve">терминдердің 98%-ы (990 бірлік) эндогенді сипатқа ие, ал экзогенді терминдер саны 2%-ды (19 бірлік) құрайды. Будан терминжасам тәсілдері синтетикалық және аналитикалық болып бөлінеді. 2023 жылғы бекітілген будан терминдердің көпшілігі, яғни 91%-ы (918 бірлік), сөз тіркесі түрінде жасалған. Қосарланған терминдер 4% (38 бірлік), туынды сөздер 2% (26 бірлік), ал біріккен сөздер 3% (27 бірлік) үлесін құрайды. Жүргізілген зерттеу қазақ тіліндегі будан терминдердің басым бөлігі жартылай аударма арқылы жасалып, көбінесе эндогенді құрамға ие екенін көрсетті. Сонымен қатар, аналитикалық тәсіл негізгі әдіс болып, терминдердің көпшілігі сөз тіркесі түрінде қалыптасқаны </w:t>
      </w:r>
      <w:r>
        <w:rPr>
          <w:spacing w:val="-2"/>
        </w:rPr>
        <w:t>анықталды.</w:t>
      </w:r>
    </w:p>
    <w:p w14:paraId="62F794A7" w14:textId="77777777" w:rsidR="004D1C38" w:rsidRDefault="003D5EA4">
      <w:pPr>
        <w:pStyle w:val="a3"/>
        <w:spacing w:before="2"/>
        <w:ind w:right="137"/>
      </w:pPr>
      <w:r>
        <w:t>Арнаулы білім беру ұйымдарында будан терминдерді оқыту кәсіби тілдің дамуына айтарлықтай әсер етеді. Студенттердің мамандыққа қажетті терминдерді меңгеруі ғылыми мәтіндермен жұмыс істеу қабілетін арттырып, кәсіби қарым-қатынас деңгейін жақсартады. Бұл үдеріс оқытудың әдістемелік тәсілдерін жетілдіруді, әсіресе нақты контекстерге бейімделген тапсырмалар арқылы терминдерді түсіндіруді талап етеді. Сондықтан біз өз зерттеуімізді нақты мысалдарды қолдану арқылы оқытудың тиімді әдістерін қарастырдық. Студенттер жиі будан терминдердің мағынасын түсінуде қиындықтарға тап болады. Бұл қиындықтар терминдердің дұрыс анықтамалары мен қолданылу ережелерінің жеткіліксіздігінен туындайды. Сол себепті білім алушыларға арнайы оқу материалдарын қолдану, терминдердің контексттегі рөлін түсіндіру маңызды деген тұжырым жасаймыз. Мысал ретінде Есік гуманитарлық- экономикалық колледжіндегі «Қазақ тілі» сабағы талданған. Онда Ахмет Байтұрсынұлының өмірі мен оның тілге қосқан үлесі будан терминдермен байланыстырылады. Сабақ барысында беруге болатын грамматикалық және практикалық тапсырмалар қарастырылған.</w:t>
      </w:r>
    </w:p>
    <w:p w14:paraId="4F0EC46D" w14:textId="77777777" w:rsidR="004D1C38" w:rsidRDefault="003D5EA4">
      <w:pPr>
        <w:pStyle w:val="a3"/>
        <w:spacing w:before="2"/>
        <w:ind w:right="137"/>
      </w:pPr>
      <w:r>
        <w:t>Мектеп бағдарламасына будан терминдер тақырыбын енгізу тілдік құбылыстарды түсіну және дұрыс қолдану дағдыларын қалыптастыруға мүмкіндік береді. Бұл білім беру мазмұнын жаңғырту арқылы оқушылардың заманауи тілдік үрдістерді меңгеруін және олардың мәдени, әлеуметтік өзгерістерге икемділігін арттыруды көздейді. Қазіргі мектеп бағдарламасында будан терминдер мәселесі қарастырылмайды. Ал оқушылар мұндай сөздерді күнделікті өмірде жиі кездестірсе де, олардың құрылымдық ерекшеліктерін, мағынасын дұрыс түсінбеуі мүмкін. Сондықтан мектеп бағдарламасына будан терминдерді интеграциялау қажет. Мысалы, 6-сыныптың «Қазақ тілі» пәні бағдарламасына «Будан терминдер» тақырыбын қосу ұсынылады. Бұл термин сөздер, диалект, кәсіби сөздер сияқты грамматикалық бөлімдерді толықтырады. Оқыту тәсілдері мен әдістемелік ұсыныстар:</w:t>
      </w:r>
    </w:p>
    <w:p w14:paraId="049269CF" w14:textId="77777777" w:rsidR="004D1C38" w:rsidRDefault="003D5EA4">
      <w:pPr>
        <w:pStyle w:val="a4"/>
        <w:numPr>
          <w:ilvl w:val="0"/>
          <w:numId w:val="5"/>
        </w:numPr>
        <w:tabs>
          <w:tab w:val="left" w:pos="1274"/>
        </w:tabs>
        <w:ind w:right="137" w:firstLine="707"/>
        <w:rPr>
          <w:sz w:val="28"/>
        </w:rPr>
      </w:pPr>
      <w:r>
        <w:rPr>
          <w:sz w:val="28"/>
        </w:rPr>
        <w:t>Будан терминдерді топтастыру: Оқушыларға қоғамдық-саяси, экономика және мәдениет салаларындағы будан терминдерді анықтау тапсырмалары берілуі мүмкін.</w:t>
      </w:r>
    </w:p>
    <w:p w14:paraId="7FF1E65D" w14:textId="77777777" w:rsidR="004D1C38" w:rsidRDefault="003D5EA4">
      <w:pPr>
        <w:pStyle w:val="a4"/>
        <w:numPr>
          <w:ilvl w:val="0"/>
          <w:numId w:val="5"/>
        </w:numPr>
        <w:tabs>
          <w:tab w:val="left" w:pos="1274"/>
        </w:tabs>
        <w:ind w:right="144" w:firstLine="707"/>
        <w:rPr>
          <w:sz w:val="28"/>
        </w:rPr>
      </w:pPr>
      <w:r>
        <w:rPr>
          <w:sz w:val="28"/>
        </w:rPr>
        <w:t>Құрылымдық талдау: Будан сөздердің шығу тегін түсіндіріп, қазақ және шетелдік компоненттердің арақатынасын түсіндіру қажет.</w:t>
      </w:r>
    </w:p>
    <w:p w14:paraId="7E1F7884" w14:textId="77777777" w:rsidR="004D1C38" w:rsidRDefault="003D5EA4">
      <w:pPr>
        <w:pStyle w:val="a4"/>
        <w:numPr>
          <w:ilvl w:val="0"/>
          <w:numId w:val="5"/>
        </w:numPr>
        <w:tabs>
          <w:tab w:val="left" w:pos="1274"/>
        </w:tabs>
        <w:ind w:right="143" w:firstLine="707"/>
        <w:rPr>
          <w:sz w:val="28"/>
        </w:rPr>
      </w:pPr>
      <w:r>
        <w:rPr>
          <w:sz w:val="28"/>
        </w:rPr>
        <w:t>Пәнаралық байланыс: Будан терминдерді оқытуда тіл мен мәдениет сабақтарын ұштастырып, олардың қолдану саласын кеңінен көрсету.</w:t>
      </w:r>
    </w:p>
    <w:p w14:paraId="185F4E2D" w14:textId="77777777" w:rsidR="004D1C38" w:rsidRDefault="004D1C38">
      <w:pPr>
        <w:pStyle w:val="a4"/>
        <w:rPr>
          <w:sz w:val="28"/>
        </w:rPr>
        <w:sectPr w:rsidR="004D1C38">
          <w:pgSz w:w="11910" w:h="16840"/>
          <w:pgMar w:top="1040" w:right="425" w:bottom="960" w:left="1559" w:header="0" w:footer="775" w:gutter="0"/>
          <w:cols w:space="720"/>
        </w:sectPr>
      </w:pPr>
    </w:p>
    <w:p w14:paraId="1B46CF52" w14:textId="77777777" w:rsidR="004D1C38" w:rsidRDefault="003D5EA4">
      <w:pPr>
        <w:pStyle w:val="a3"/>
        <w:spacing w:before="74"/>
        <w:ind w:right="141"/>
      </w:pPr>
      <w:r>
        <w:lastRenderedPageBreak/>
        <w:t>Чат-бот сияқты цифрлық құралдар будан терминдерді оқытудың тиімділігін арттыруға ықпал етеді. Олар тұрақты қолжетімділік,</w:t>
      </w:r>
      <w:r>
        <w:rPr>
          <w:spacing w:val="40"/>
        </w:rPr>
        <w:t xml:space="preserve"> </w:t>
      </w:r>
      <w:r>
        <w:t>интерактивтілік және оқыту үдерісін дербестендіру сияқты артықшылықтар береді. Бұл технологиялар оқушылардың жаңа терминдерді меңгеруін жеңілдетіп, олардың ақпараттық-коммуникативтік дағдыларын дамытады. Заман талабына сай оқу әдістері мен технологиялары оқушылардың жаңа ақпаратты тез қабылдап, тиімді пайдалануы үшін қажет. Z ұрпағы бірнеше тапсырманы бір уақытта орындап, ақпаратты тез талдай алады, сондықтан оларға</w:t>
      </w:r>
      <w:r>
        <w:rPr>
          <w:spacing w:val="15"/>
        </w:rPr>
        <w:t xml:space="preserve"> </w:t>
      </w:r>
      <w:r>
        <w:t>интерактивті</w:t>
      </w:r>
      <w:r>
        <w:rPr>
          <w:spacing w:val="14"/>
        </w:rPr>
        <w:t xml:space="preserve"> </w:t>
      </w:r>
      <w:r>
        <w:t>және</w:t>
      </w:r>
      <w:r>
        <w:rPr>
          <w:spacing w:val="15"/>
        </w:rPr>
        <w:t xml:space="preserve"> </w:t>
      </w:r>
      <w:r>
        <w:t>қысқа</w:t>
      </w:r>
      <w:r>
        <w:rPr>
          <w:spacing w:val="14"/>
        </w:rPr>
        <w:t xml:space="preserve"> </w:t>
      </w:r>
      <w:r>
        <w:t>мазмұнды</w:t>
      </w:r>
      <w:r>
        <w:rPr>
          <w:spacing w:val="14"/>
        </w:rPr>
        <w:t xml:space="preserve"> </w:t>
      </w:r>
      <w:r>
        <w:t>материалдар</w:t>
      </w:r>
      <w:r>
        <w:rPr>
          <w:spacing w:val="15"/>
        </w:rPr>
        <w:t xml:space="preserve"> </w:t>
      </w:r>
      <w:r>
        <w:t>тиімдірек.</w:t>
      </w:r>
      <w:r>
        <w:rPr>
          <w:spacing w:val="15"/>
        </w:rPr>
        <w:t xml:space="preserve"> </w:t>
      </w:r>
      <w:r>
        <w:t>Біз</w:t>
      </w:r>
      <w:r>
        <w:rPr>
          <w:spacing w:val="13"/>
        </w:rPr>
        <w:t xml:space="preserve"> </w:t>
      </w:r>
      <w:r>
        <w:rPr>
          <w:spacing w:val="-2"/>
        </w:rPr>
        <w:t>ұсынған</w:t>
      </w:r>
    </w:p>
    <w:p w14:paraId="068C2E65" w14:textId="77777777" w:rsidR="004D1C38" w:rsidRDefault="003D5EA4">
      <w:pPr>
        <w:pStyle w:val="a3"/>
        <w:spacing w:before="2"/>
        <w:ind w:right="135" w:firstLine="0"/>
      </w:pPr>
      <w:r>
        <w:t>«Будан терминдер» чат-боты телеграм платформасында жасалған бұл чат-бот будан терминдердің түсіндірмесін, қолдану аясын және аудармасын ұсынады. Чат-ботты қолдану арқылы оқушылар мен студенттер будан терминдерді тереңірек түсініп, оларды әртүрлі мәнмәтінде қолдана алады.</w:t>
      </w:r>
    </w:p>
    <w:p w14:paraId="4ADC959C" w14:textId="77777777" w:rsidR="004D1C38" w:rsidRDefault="003D5EA4">
      <w:pPr>
        <w:pStyle w:val="a3"/>
        <w:spacing w:before="2"/>
        <w:ind w:right="137"/>
      </w:pPr>
      <w:r>
        <w:t>Онлайн платформаларды қолдану – будан терминдерді оқытудың заманауи және тиімді әдісі. Бұл тәсіл оқытушыларға оқыту процесін әртараптандыруға, ал студенттерге материалдарды интерактивті түрде меңгеруге мүмкіндік береді. Біз sendpulse.online платформасында кез келген оқушы, студент,</w:t>
      </w:r>
      <w:r>
        <w:rPr>
          <w:spacing w:val="-1"/>
        </w:rPr>
        <w:t xml:space="preserve"> </w:t>
      </w:r>
      <w:r>
        <w:t>маманға</w:t>
      </w:r>
      <w:r>
        <w:rPr>
          <w:spacing w:val="-3"/>
        </w:rPr>
        <w:t xml:space="preserve"> </w:t>
      </w:r>
      <w:r>
        <w:t>будан терминдер теориясы мен практикасын үйренуге арналған онлайн курс құрастырдық. Зерттеу жұмысымыздың әдістемелік тұрғыдан нәтижесі ретінде осы онлайн курсты айтуға болады. Курс 3 модульден, 15 тақырыптан тұрады. Курсты толық аяқтаған білім алушыға сертификат беріледі.</w:t>
      </w:r>
    </w:p>
    <w:p w14:paraId="0B644F00" w14:textId="77777777" w:rsidR="004D1C38" w:rsidRDefault="003D5EA4">
      <w:pPr>
        <w:pStyle w:val="a3"/>
        <w:ind w:right="141"/>
      </w:pPr>
      <w:r>
        <w:t xml:space="preserve">Будан терминдер қазақ тілінің лексикалық және терминологиялық жүйесінің ажырамас бөлігі ретінде қарастырылуы тиіс. Олар қазақ тілінің дамуына, оның халықаралық терминдерге икемделуіне, жаңа ұғымдарды меңгеруіне және терминологиялық жүйені байытуына үлес қосып келеді. Алайда будан терминдердің қазақ тіліндегі рөлі мен орны олардың нақты зерттелуі мен жүйеленуіне байланысты болмақ. Сондықтан бұл бағыттағы ғылыми жұмыстарды жалғастыру бүгінгі күннің өзекті мәселесі болып қала </w:t>
      </w:r>
      <w:r>
        <w:rPr>
          <w:spacing w:val="-2"/>
        </w:rPr>
        <w:t>береді.</w:t>
      </w:r>
    </w:p>
    <w:p w14:paraId="223777DC" w14:textId="77777777" w:rsidR="004D1C38" w:rsidRDefault="003D5EA4">
      <w:pPr>
        <w:pStyle w:val="a3"/>
        <w:ind w:right="139"/>
      </w:pPr>
      <w:r>
        <w:t>Зерттеу барысында қазіргі қазақ тіліндегі будан терминдердің теориялық негіздері анықталып, олардың қалыптасу үлгілері, сөзжасамдық, терминжасамдық ерекшеліктері жүйеленді. Бұл құбылыстың ұлттық терминологияны дамытудағы рөлі айқындалды. Будан терминдер – жаһандану жағдайында қазақ тілінің ғылыми және кәсіби әлеуетін нығайтудың тиімді құралы ретінде танылды. Зерттеудің практикалық нәтижелері жоғары білім</w:t>
      </w:r>
      <w:r>
        <w:rPr>
          <w:spacing w:val="40"/>
        </w:rPr>
        <w:t xml:space="preserve"> </w:t>
      </w:r>
      <w:r>
        <w:t>беру жүйесінде, сондай-ақ арнаулы білім беру ұйымдарында қолдануға жарамды. Будан терминдерді оқыту әдістерін цифрлық технологиялармен толықтыру – білім беру тиімділігін арттыратын заманауи құрал. Ұлттық терминологияны дамыту, тілдік бірізділікті қамтамасыз ету және қазақ тілін халықаралық ғылыми деңгейде танытуда будан терминдердің маңызы зор. Бұл зерттеу</w:t>
      </w:r>
      <w:r>
        <w:rPr>
          <w:spacing w:val="-1"/>
        </w:rPr>
        <w:t xml:space="preserve"> </w:t>
      </w:r>
      <w:r>
        <w:t>болашақтағы</w:t>
      </w:r>
      <w:r>
        <w:rPr>
          <w:spacing w:val="-1"/>
        </w:rPr>
        <w:t xml:space="preserve"> </w:t>
      </w:r>
      <w:r>
        <w:t>ғылыми</w:t>
      </w:r>
      <w:r>
        <w:rPr>
          <w:spacing w:val="-1"/>
        </w:rPr>
        <w:t xml:space="preserve"> </w:t>
      </w:r>
      <w:r>
        <w:t>терминологияны</w:t>
      </w:r>
      <w:r>
        <w:rPr>
          <w:spacing w:val="-1"/>
        </w:rPr>
        <w:t xml:space="preserve"> </w:t>
      </w:r>
      <w:r>
        <w:t>дамытуға</w:t>
      </w:r>
      <w:r>
        <w:rPr>
          <w:spacing w:val="-2"/>
        </w:rPr>
        <w:t xml:space="preserve"> </w:t>
      </w:r>
      <w:r>
        <w:t>жол</w:t>
      </w:r>
      <w:r>
        <w:rPr>
          <w:spacing w:val="-3"/>
        </w:rPr>
        <w:t xml:space="preserve"> </w:t>
      </w:r>
      <w:r>
        <w:t>ашады</w:t>
      </w:r>
      <w:r>
        <w:rPr>
          <w:spacing w:val="-1"/>
        </w:rPr>
        <w:t xml:space="preserve"> </w:t>
      </w:r>
      <w:r>
        <w:t>және</w:t>
      </w:r>
      <w:r>
        <w:rPr>
          <w:spacing w:val="-2"/>
        </w:rPr>
        <w:t xml:space="preserve"> </w:t>
      </w:r>
      <w:r>
        <w:t>қазақ тілінің ғылыми әлеуетін арттыруға үлес қосады.</w:t>
      </w:r>
    </w:p>
    <w:p w14:paraId="44FE09FD" w14:textId="77777777" w:rsidR="004D1C38" w:rsidRDefault="004D1C38">
      <w:pPr>
        <w:pStyle w:val="a3"/>
        <w:sectPr w:rsidR="004D1C38">
          <w:pgSz w:w="11910" w:h="16840"/>
          <w:pgMar w:top="1040" w:right="425" w:bottom="960" w:left="1559" w:header="0" w:footer="775" w:gutter="0"/>
          <w:cols w:space="720"/>
        </w:sectPr>
      </w:pPr>
    </w:p>
    <w:p w14:paraId="60D20B4C" w14:textId="77777777" w:rsidR="004D1C38" w:rsidRDefault="003D5EA4">
      <w:pPr>
        <w:pStyle w:val="1"/>
        <w:ind w:right="1106"/>
      </w:pPr>
      <w:r>
        <w:lastRenderedPageBreak/>
        <w:t>ПАЙДАЛАНЫЛҒАН</w:t>
      </w:r>
      <w:r>
        <w:rPr>
          <w:spacing w:val="-15"/>
        </w:rPr>
        <w:t xml:space="preserve"> </w:t>
      </w:r>
      <w:r>
        <w:t>ӘДЕБИЕТТЕР</w:t>
      </w:r>
      <w:r>
        <w:rPr>
          <w:spacing w:val="-13"/>
        </w:rPr>
        <w:t xml:space="preserve"> </w:t>
      </w:r>
      <w:r>
        <w:rPr>
          <w:spacing w:val="-2"/>
        </w:rPr>
        <w:t>ТІЗІМІ</w:t>
      </w:r>
    </w:p>
    <w:p w14:paraId="75083B06" w14:textId="77777777" w:rsidR="004D1C38" w:rsidRDefault="004D1C38">
      <w:pPr>
        <w:pStyle w:val="a3"/>
        <w:spacing w:before="2"/>
        <w:ind w:left="0" w:firstLine="0"/>
        <w:jc w:val="left"/>
        <w:rPr>
          <w:b/>
        </w:rPr>
      </w:pPr>
    </w:p>
    <w:p w14:paraId="57CD3BE8" w14:textId="77777777" w:rsidR="004D1C38" w:rsidRDefault="003D5EA4">
      <w:pPr>
        <w:pStyle w:val="a4"/>
        <w:numPr>
          <w:ilvl w:val="0"/>
          <w:numId w:val="4"/>
        </w:numPr>
        <w:tabs>
          <w:tab w:val="left" w:pos="1127"/>
        </w:tabs>
        <w:ind w:right="148" w:firstLine="707"/>
        <w:rPr>
          <w:sz w:val="28"/>
        </w:rPr>
      </w:pPr>
      <w:r>
        <w:rPr>
          <w:sz w:val="28"/>
        </w:rPr>
        <w:t>Audinet J. The Human Face of Globalization: From Multiculturalism to Mestizaje – Lanham: Rowman &amp; Littlefield, 2004. – 154 p.</w:t>
      </w:r>
    </w:p>
    <w:p w14:paraId="77800E51" w14:textId="77777777" w:rsidR="004D1C38" w:rsidRDefault="003D5EA4">
      <w:pPr>
        <w:pStyle w:val="a4"/>
        <w:numPr>
          <w:ilvl w:val="0"/>
          <w:numId w:val="4"/>
        </w:numPr>
        <w:tabs>
          <w:tab w:val="left" w:pos="1127"/>
        </w:tabs>
        <w:ind w:right="141" w:firstLine="707"/>
        <w:rPr>
          <w:sz w:val="28"/>
        </w:rPr>
      </w:pPr>
      <w:r>
        <w:rPr>
          <w:sz w:val="28"/>
        </w:rPr>
        <w:t>Кербер Е.В., Беликова И.А., Костерина Ю.Е. Явление гибридизации второго и третьего порядка в английской терминологии компьютерных стандартов и микроэлектроники // Современная наука: актуальные проблемы теории и практики. – 2020. – №05/2. – С. 80-85.</w:t>
      </w:r>
    </w:p>
    <w:p w14:paraId="06B22DDE" w14:textId="77777777" w:rsidR="004D1C38" w:rsidRDefault="003D5EA4">
      <w:pPr>
        <w:pStyle w:val="a4"/>
        <w:numPr>
          <w:ilvl w:val="0"/>
          <w:numId w:val="4"/>
        </w:numPr>
        <w:tabs>
          <w:tab w:val="left" w:pos="1199"/>
        </w:tabs>
        <w:spacing w:before="1"/>
        <w:ind w:right="144" w:firstLine="707"/>
        <w:rPr>
          <w:sz w:val="28"/>
        </w:rPr>
      </w:pPr>
      <w:r>
        <w:rPr>
          <w:sz w:val="28"/>
        </w:rPr>
        <w:t>Қазақстан Республикасы Ғылым және жоғары білім министрінің Бұйрығы. Терминологиялық жұмыстарды жүргізу қағидаларын бекіту туралы: 2024 жылдың 5 маусымда, №283 бекітілген // https://adilet.zan.kz. 19.02.2024.</w:t>
      </w:r>
    </w:p>
    <w:p w14:paraId="7C965B9C" w14:textId="77777777" w:rsidR="004D1C38" w:rsidRDefault="003D5EA4">
      <w:pPr>
        <w:pStyle w:val="a4"/>
        <w:numPr>
          <w:ilvl w:val="0"/>
          <w:numId w:val="4"/>
        </w:numPr>
        <w:tabs>
          <w:tab w:val="left" w:pos="1540"/>
        </w:tabs>
        <w:ind w:right="143" w:firstLine="707"/>
        <w:rPr>
          <w:sz w:val="28"/>
        </w:rPr>
      </w:pPr>
      <w:r>
        <w:rPr>
          <w:sz w:val="28"/>
        </w:rPr>
        <w:t>Қазақстан Республикасының терминология базасы // https://termincom.kz/. 19.02.2025.</w:t>
      </w:r>
    </w:p>
    <w:p w14:paraId="2F457831" w14:textId="77777777" w:rsidR="004D1C38" w:rsidRDefault="003D5EA4">
      <w:pPr>
        <w:pStyle w:val="a4"/>
        <w:numPr>
          <w:ilvl w:val="0"/>
          <w:numId w:val="4"/>
        </w:numPr>
        <w:tabs>
          <w:tab w:val="left" w:pos="1100"/>
        </w:tabs>
        <w:spacing w:before="1"/>
        <w:ind w:right="146" w:firstLine="707"/>
        <w:rPr>
          <w:sz w:val="28"/>
        </w:rPr>
      </w:pPr>
      <w:r>
        <w:rPr>
          <w:sz w:val="28"/>
        </w:rPr>
        <w:t>Құрманбайұлы Ш. Қазақ терминологиясы: зерттеулер, оқулық, сөздік, библиография. – Алматы, 2014. – 952 б.</w:t>
      </w:r>
    </w:p>
    <w:p w14:paraId="1720C7D8" w14:textId="77777777" w:rsidR="004D1C38" w:rsidRDefault="003D5EA4">
      <w:pPr>
        <w:pStyle w:val="a4"/>
        <w:numPr>
          <w:ilvl w:val="0"/>
          <w:numId w:val="4"/>
        </w:numPr>
        <w:tabs>
          <w:tab w:val="left" w:pos="1079"/>
        </w:tabs>
        <w:ind w:right="139" w:firstLine="707"/>
        <w:rPr>
          <w:sz w:val="28"/>
        </w:rPr>
      </w:pPr>
      <w:r>
        <w:rPr>
          <w:sz w:val="28"/>
        </w:rPr>
        <w:t>Исабекова А., Катенов А. Білім беруде синергетикалық тұғыр негізінде ұйымдастырудың ғылыми теориялық негіздері // 3i: intellect, idea, innovation- интеллект, идея, инновация. – 2024. – №1. – С. 130-137.</w:t>
      </w:r>
    </w:p>
    <w:p w14:paraId="5F9F6D5A" w14:textId="77777777" w:rsidR="004D1C38" w:rsidRDefault="003D5EA4">
      <w:pPr>
        <w:pStyle w:val="a4"/>
        <w:numPr>
          <w:ilvl w:val="0"/>
          <w:numId w:val="4"/>
        </w:numPr>
        <w:tabs>
          <w:tab w:val="left" w:pos="1173"/>
        </w:tabs>
        <w:ind w:right="137" w:firstLine="707"/>
        <w:rPr>
          <w:sz w:val="28"/>
        </w:rPr>
      </w:pPr>
      <w:r>
        <w:rPr>
          <w:sz w:val="28"/>
        </w:rPr>
        <w:t>Борисова А.Ю. Общественный резонанс как средство влияния на правосудие // Обеспечение прав человека в деятельности правоохранительных органов: сб. науч. тр. – Тверь, 2020. – С. 52-56.</w:t>
      </w:r>
    </w:p>
    <w:p w14:paraId="02330545" w14:textId="77777777" w:rsidR="004D1C38" w:rsidRDefault="003D5EA4">
      <w:pPr>
        <w:pStyle w:val="a4"/>
        <w:numPr>
          <w:ilvl w:val="0"/>
          <w:numId w:val="4"/>
        </w:numPr>
        <w:tabs>
          <w:tab w:val="left" w:pos="1074"/>
        </w:tabs>
        <w:ind w:right="139" w:firstLine="707"/>
        <w:rPr>
          <w:sz w:val="28"/>
        </w:rPr>
      </w:pPr>
      <w:r>
        <w:rPr>
          <w:sz w:val="28"/>
        </w:rPr>
        <w:t>Калжанова Г.К., Тулкибекова А.Н. Электродинамика есептерін шешуде векторлық талдау негіздерін қолдану // Вестник жетысуского университета имени И. Жансугурова. – 2023. – №4(109). – С. 100-106.</w:t>
      </w:r>
    </w:p>
    <w:p w14:paraId="7A5DC6EF" w14:textId="77777777" w:rsidR="004D1C38" w:rsidRDefault="003D5EA4">
      <w:pPr>
        <w:pStyle w:val="a4"/>
        <w:numPr>
          <w:ilvl w:val="0"/>
          <w:numId w:val="4"/>
        </w:numPr>
        <w:tabs>
          <w:tab w:val="left" w:pos="1168"/>
        </w:tabs>
        <w:ind w:right="133" w:firstLine="707"/>
        <w:rPr>
          <w:sz w:val="28"/>
        </w:rPr>
      </w:pPr>
      <w:r>
        <w:rPr>
          <w:sz w:val="28"/>
        </w:rPr>
        <w:t>Егембердиева Н.А., Айтбенова А.А. Sony vegas pro бағдарламасы көмегімен Бейнемонтаж жасау // Развитие образовательной среды в школе: матер. студен. науч.-практ. конф. – Костанай, 2016. – С. 467-471.</w:t>
      </w:r>
    </w:p>
    <w:p w14:paraId="7AA5B8BB" w14:textId="77777777" w:rsidR="004D1C38" w:rsidRDefault="003D5EA4">
      <w:pPr>
        <w:pStyle w:val="a4"/>
        <w:numPr>
          <w:ilvl w:val="0"/>
          <w:numId w:val="4"/>
        </w:numPr>
        <w:tabs>
          <w:tab w:val="left" w:pos="1620"/>
        </w:tabs>
        <w:ind w:right="135" w:firstLine="707"/>
        <w:rPr>
          <w:sz w:val="28"/>
        </w:rPr>
      </w:pPr>
      <w:r>
        <w:rPr>
          <w:sz w:val="28"/>
        </w:rPr>
        <w:t xml:space="preserve">ISO 704:2022. Terminology work. – Ed. 4th // </w:t>
      </w:r>
      <w:r>
        <w:rPr>
          <w:spacing w:val="-2"/>
          <w:sz w:val="28"/>
        </w:rPr>
        <w:t>https://</w:t>
      </w:r>
      <w:hyperlink r:id="rId110">
        <w:r w:rsidR="004D1C38">
          <w:rPr>
            <w:spacing w:val="-2"/>
            <w:sz w:val="28"/>
          </w:rPr>
          <w:t>www.iso.org/standard/79077.html.</w:t>
        </w:r>
      </w:hyperlink>
    </w:p>
    <w:p w14:paraId="42ACE315" w14:textId="77777777" w:rsidR="004D1C38" w:rsidRDefault="003D5EA4">
      <w:pPr>
        <w:pStyle w:val="a4"/>
        <w:numPr>
          <w:ilvl w:val="0"/>
          <w:numId w:val="4"/>
        </w:numPr>
        <w:tabs>
          <w:tab w:val="left" w:pos="1288"/>
        </w:tabs>
        <w:ind w:right="145" w:firstLine="707"/>
        <w:rPr>
          <w:sz w:val="28"/>
        </w:rPr>
      </w:pPr>
      <w:r>
        <w:rPr>
          <w:sz w:val="28"/>
        </w:rPr>
        <w:t>Rey-Debove J. Le domaine de la morphologie lexicale // Cahiers de lexicologie. – 1984. – Vol. 45, №2. – P. 3-19.</w:t>
      </w:r>
    </w:p>
    <w:p w14:paraId="7D906DEC" w14:textId="77777777" w:rsidR="004D1C38" w:rsidRDefault="003D5EA4">
      <w:pPr>
        <w:pStyle w:val="a4"/>
        <w:numPr>
          <w:ilvl w:val="0"/>
          <w:numId w:val="4"/>
        </w:numPr>
        <w:tabs>
          <w:tab w:val="left" w:pos="1263"/>
        </w:tabs>
        <w:ind w:right="144" w:firstLine="707"/>
        <w:rPr>
          <w:sz w:val="28"/>
        </w:rPr>
      </w:pPr>
      <w:r>
        <w:rPr>
          <w:sz w:val="28"/>
        </w:rPr>
        <w:t>Humbley J. Vers une typologie de l’emprunt linguistique // Cahiers de lexicologie. – 1974. – Vol. 25, №2. – P. 46-70.</w:t>
      </w:r>
    </w:p>
    <w:p w14:paraId="28D5FA03" w14:textId="77777777" w:rsidR="004D1C38" w:rsidRDefault="003D5EA4">
      <w:pPr>
        <w:pStyle w:val="a4"/>
        <w:numPr>
          <w:ilvl w:val="0"/>
          <w:numId w:val="4"/>
        </w:numPr>
        <w:tabs>
          <w:tab w:val="left" w:pos="1202"/>
        </w:tabs>
        <w:ind w:right="145" w:firstLine="707"/>
        <w:rPr>
          <w:sz w:val="28"/>
        </w:rPr>
      </w:pPr>
      <w:r>
        <w:rPr>
          <w:sz w:val="28"/>
        </w:rPr>
        <w:t>Depecker L. Quelques aspects des vocabulaires spécialisés de la fin du XXe siècle : entre créativité lexicale et parallélisation sur l’anglais // La banque des mots.</w:t>
      </w:r>
      <w:r>
        <w:rPr>
          <w:spacing w:val="40"/>
          <w:sz w:val="28"/>
        </w:rPr>
        <w:t xml:space="preserve"> </w:t>
      </w:r>
      <w:r>
        <w:rPr>
          <w:sz w:val="28"/>
        </w:rPr>
        <w:t>– 2000. – №60. – P. 103-134.</w:t>
      </w:r>
    </w:p>
    <w:p w14:paraId="33E5018F" w14:textId="77777777" w:rsidR="004D1C38" w:rsidRDefault="003D5EA4">
      <w:pPr>
        <w:pStyle w:val="a4"/>
        <w:numPr>
          <w:ilvl w:val="0"/>
          <w:numId w:val="4"/>
        </w:numPr>
        <w:tabs>
          <w:tab w:val="left" w:pos="1209"/>
        </w:tabs>
        <w:ind w:right="137" w:firstLine="707"/>
        <w:rPr>
          <w:sz w:val="28"/>
        </w:rPr>
      </w:pPr>
      <w:r>
        <w:rPr>
          <w:sz w:val="28"/>
        </w:rPr>
        <w:t>Sablayrolles J.F. La néologie en français contemporain: examen du concept et analyse de productions néologiques récentes. – Paris, 2000. – 588 p.</w:t>
      </w:r>
    </w:p>
    <w:p w14:paraId="737994D3" w14:textId="77777777" w:rsidR="004D1C38" w:rsidRDefault="003D5EA4">
      <w:pPr>
        <w:pStyle w:val="a4"/>
        <w:numPr>
          <w:ilvl w:val="0"/>
          <w:numId w:val="4"/>
        </w:numPr>
        <w:tabs>
          <w:tab w:val="left" w:pos="1219"/>
        </w:tabs>
        <w:spacing w:line="242" w:lineRule="auto"/>
        <w:ind w:right="148" w:firstLine="707"/>
        <w:rPr>
          <w:sz w:val="28"/>
        </w:rPr>
      </w:pPr>
      <w:r>
        <w:rPr>
          <w:sz w:val="28"/>
        </w:rPr>
        <w:t>Kortas J. Les hybrides lexicaux en français contemporain : délimitation du concept // Meta. – 2009. – Vol. 54, №3. – P. 533-550.</w:t>
      </w:r>
    </w:p>
    <w:p w14:paraId="1A4F669B" w14:textId="77777777" w:rsidR="004D1C38" w:rsidRDefault="003D5EA4">
      <w:pPr>
        <w:pStyle w:val="a4"/>
        <w:numPr>
          <w:ilvl w:val="0"/>
          <w:numId w:val="4"/>
        </w:numPr>
        <w:tabs>
          <w:tab w:val="left" w:pos="1244"/>
        </w:tabs>
        <w:ind w:right="139" w:firstLine="707"/>
        <w:rPr>
          <w:sz w:val="28"/>
        </w:rPr>
      </w:pPr>
      <w:r>
        <w:rPr>
          <w:sz w:val="28"/>
        </w:rPr>
        <w:t>Jespersen O. Growth and Structure of the English Language. – Chicago: The University of Chicago Press, 1982. – 244 p.</w:t>
      </w:r>
    </w:p>
    <w:p w14:paraId="731FF6D6" w14:textId="77777777" w:rsidR="004D1C38" w:rsidRDefault="003D5EA4">
      <w:pPr>
        <w:pStyle w:val="a4"/>
        <w:numPr>
          <w:ilvl w:val="0"/>
          <w:numId w:val="4"/>
        </w:numPr>
        <w:tabs>
          <w:tab w:val="left" w:pos="1255"/>
        </w:tabs>
        <w:ind w:right="139" w:firstLine="707"/>
        <w:rPr>
          <w:sz w:val="28"/>
        </w:rPr>
      </w:pPr>
      <w:r>
        <w:rPr>
          <w:sz w:val="28"/>
        </w:rPr>
        <w:t>Skeat W.W. Principles of English Etymology. – Oxford: Oxford At the Clarendon Press, 1892. – 547 p.</w:t>
      </w:r>
    </w:p>
    <w:p w14:paraId="2C4D683A" w14:textId="77777777" w:rsidR="004D1C38" w:rsidRDefault="003D5EA4">
      <w:pPr>
        <w:pStyle w:val="a4"/>
        <w:numPr>
          <w:ilvl w:val="0"/>
          <w:numId w:val="4"/>
        </w:numPr>
        <w:tabs>
          <w:tab w:val="left" w:pos="1202"/>
        </w:tabs>
        <w:spacing w:line="321" w:lineRule="exact"/>
        <w:ind w:left="1202" w:hanging="351"/>
        <w:rPr>
          <w:sz w:val="28"/>
        </w:rPr>
      </w:pPr>
      <w:r>
        <w:rPr>
          <w:sz w:val="28"/>
        </w:rPr>
        <w:t>Sheard</w:t>
      </w:r>
      <w:r>
        <w:rPr>
          <w:spacing w:val="-5"/>
          <w:sz w:val="28"/>
        </w:rPr>
        <w:t xml:space="preserve"> </w:t>
      </w:r>
      <w:r>
        <w:rPr>
          <w:sz w:val="28"/>
        </w:rPr>
        <w:t>J.A.</w:t>
      </w:r>
      <w:r>
        <w:rPr>
          <w:spacing w:val="-6"/>
          <w:sz w:val="28"/>
        </w:rPr>
        <w:t xml:space="preserve"> </w:t>
      </w:r>
      <w:r>
        <w:rPr>
          <w:sz w:val="28"/>
        </w:rPr>
        <w:t>The</w:t>
      </w:r>
      <w:r>
        <w:rPr>
          <w:spacing w:val="-6"/>
          <w:sz w:val="28"/>
        </w:rPr>
        <w:t xml:space="preserve"> </w:t>
      </w:r>
      <w:r>
        <w:rPr>
          <w:sz w:val="28"/>
        </w:rPr>
        <w:t>Words</w:t>
      </w:r>
      <w:r>
        <w:rPr>
          <w:spacing w:val="-1"/>
          <w:sz w:val="28"/>
        </w:rPr>
        <w:t xml:space="preserve"> </w:t>
      </w:r>
      <w:r>
        <w:rPr>
          <w:sz w:val="28"/>
        </w:rPr>
        <w:t>We</w:t>
      </w:r>
      <w:r>
        <w:rPr>
          <w:spacing w:val="-3"/>
          <w:sz w:val="28"/>
        </w:rPr>
        <w:t xml:space="preserve"> </w:t>
      </w:r>
      <w:r>
        <w:rPr>
          <w:sz w:val="28"/>
        </w:rPr>
        <w:t>Use.</w:t>
      </w:r>
      <w:r>
        <w:rPr>
          <w:spacing w:val="-3"/>
          <w:sz w:val="28"/>
        </w:rPr>
        <w:t xml:space="preserve"> </w:t>
      </w:r>
      <w:r>
        <w:rPr>
          <w:sz w:val="28"/>
        </w:rPr>
        <w:t>–</w:t>
      </w:r>
      <w:r>
        <w:rPr>
          <w:spacing w:val="-3"/>
          <w:sz w:val="28"/>
        </w:rPr>
        <w:t xml:space="preserve"> </w:t>
      </w:r>
      <w:r>
        <w:rPr>
          <w:sz w:val="28"/>
        </w:rPr>
        <w:t>NY.:</w:t>
      </w:r>
      <w:r>
        <w:rPr>
          <w:spacing w:val="-5"/>
          <w:sz w:val="28"/>
        </w:rPr>
        <w:t xml:space="preserve"> </w:t>
      </w:r>
      <w:r>
        <w:rPr>
          <w:sz w:val="28"/>
        </w:rPr>
        <w:t>Andre</w:t>
      </w:r>
      <w:r>
        <w:rPr>
          <w:spacing w:val="-6"/>
          <w:sz w:val="28"/>
        </w:rPr>
        <w:t xml:space="preserve"> </w:t>
      </w:r>
      <w:r>
        <w:rPr>
          <w:sz w:val="28"/>
        </w:rPr>
        <w:t>Deutsch,</w:t>
      </w:r>
      <w:r>
        <w:rPr>
          <w:spacing w:val="-3"/>
          <w:sz w:val="28"/>
        </w:rPr>
        <w:t xml:space="preserve"> </w:t>
      </w:r>
      <w:r>
        <w:rPr>
          <w:sz w:val="28"/>
        </w:rPr>
        <w:t>1954.</w:t>
      </w:r>
      <w:r>
        <w:rPr>
          <w:spacing w:val="-1"/>
          <w:sz w:val="28"/>
        </w:rPr>
        <w:t xml:space="preserve"> </w:t>
      </w:r>
      <w:r>
        <w:rPr>
          <w:sz w:val="28"/>
        </w:rPr>
        <w:t>–</w:t>
      </w:r>
      <w:r>
        <w:rPr>
          <w:spacing w:val="-4"/>
          <w:sz w:val="28"/>
        </w:rPr>
        <w:t xml:space="preserve"> </w:t>
      </w:r>
      <w:r>
        <w:rPr>
          <w:sz w:val="28"/>
        </w:rPr>
        <w:t>344</w:t>
      </w:r>
      <w:r>
        <w:rPr>
          <w:spacing w:val="-5"/>
          <w:sz w:val="28"/>
        </w:rPr>
        <w:t xml:space="preserve"> p.</w:t>
      </w:r>
    </w:p>
    <w:p w14:paraId="30A455E8" w14:textId="77777777" w:rsidR="004D1C38" w:rsidRDefault="004D1C38">
      <w:pPr>
        <w:pStyle w:val="a4"/>
        <w:spacing w:line="321" w:lineRule="exact"/>
        <w:rPr>
          <w:sz w:val="28"/>
        </w:rPr>
        <w:sectPr w:rsidR="004D1C38">
          <w:pgSz w:w="11910" w:h="16840"/>
          <w:pgMar w:top="1040" w:right="425" w:bottom="960" w:left="1559" w:header="0" w:footer="775" w:gutter="0"/>
          <w:cols w:space="720"/>
        </w:sectPr>
      </w:pPr>
    </w:p>
    <w:p w14:paraId="2B808125" w14:textId="77777777" w:rsidR="004D1C38" w:rsidRDefault="003D5EA4">
      <w:pPr>
        <w:pStyle w:val="a4"/>
        <w:numPr>
          <w:ilvl w:val="0"/>
          <w:numId w:val="4"/>
        </w:numPr>
        <w:tabs>
          <w:tab w:val="left" w:pos="1241"/>
        </w:tabs>
        <w:spacing w:before="74" w:line="242" w:lineRule="auto"/>
        <w:ind w:right="134" w:firstLine="707"/>
        <w:rPr>
          <w:sz w:val="28"/>
        </w:rPr>
      </w:pPr>
      <w:r>
        <w:rPr>
          <w:sz w:val="28"/>
        </w:rPr>
        <w:lastRenderedPageBreak/>
        <w:t>Сазанец И.М. Английский гибридизм: производные гибриды: дис. ... канд. филол. наук: 10.02.04. – Тула, 2008. – 166 с.</w:t>
      </w:r>
    </w:p>
    <w:p w14:paraId="7BE73670" w14:textId="77777777" w:rsidR="004D1C38" w:rsidRDefault="003D5EA4">
      <w:pPr>
        <w:pStyle w:val="a4"/>
        <w:numPr>
          <w:ilvl w:val="0"/>
          <w:numId w:val="4"/>
        </w:numPr>
        <w:tabs>
          <w:tab w:val="left" w:pos="1228"/>
        </w:tabs>
        <w:ind w:right="146" w:firstLine="707"/>
        <w:rPr>
          <w:sz w:val="28"/>
        </w:rPr>
      </w:pPr>
      <w:r>
        <w:rPr>
          <w:sz w:val="28"/>
        </w:rPr>
        <w:t>Seiler F. Die Entwicklung der deutschen Kultur im Spiegel des deutschen Lehnworts. – Toronto, 2016. – Vier. 4. – 588 p.</w:t>
      </w:r>
    </w:p>
    <w:p w14:paraId="70206A42" w14:textId="77777777" w:rsidR="004D1C38" w:rsidRDefault="003D5EA4">
      <w:pPr>
        <w:pStyle w:val="a4"/>
        <w:numPr>
          <w:ilvl w:val="0"/>
          <w:numId w:val="4"/>
        </w:numPr>
        <w:tabs>
          <w:tab w:val="left" w:pos="1397"/>
        </w:tabs>
        <w:ind w:right="145" w:firstLine="707"/>
        <w:rPr>
          <w:sz w:val="28"/>
        </w:rPr>
      </w:pPr>
      <w:r>
        <w:rPr>
          <w:sz w:val="28"/>
        </w:rPr>
        <w:t>Паморозская Н.И. Актуальные проблемы словообразования в немецком языке. – Калинин, 1983. – 47 с.</w:t>
      </w:r>
    </w:p>
    <w:p w14:paraId="269964AF" w14:textId="77777777" w:rsidR="004D1C38" w:rsidRDefault="003D5EA4">
      <w:pPr>
        <w:pStyle w:val="a4"/>
        <w:numPr>
          <w:ilvl w:val="0"/>
          <w:numId w:val="4"/>
        </w:numPr>
        <w:tabs>
          <w:tab w:val="left" w:pos="1313"/>
        </w:tabs>
        <w:spacing w:line="242" w:lineRule="auto"/>
        <w:ind w:right="144" w:firstLine="707"/>
        <w:rPr>
          <w:sz w:val="28"/>
        </w:rPr>
      </w:pPr>
      <w:r>
        <w:rPr>
          <w:sz w:val="28"/>
        </w:rPr>
        <w:t>Жилюк С.А. Использование заимствований в системе немецкого словообразования: дис</w:t>
      </w:r>
      <w:r>
        <w:rPr>
          <w:spacing w:val="80"/>
          <w:w w:val="150"/>
          <w:sz w:val="28"/>
        </w:rPr>
        <w:t xml:space="preserve">  </w:t>
      </w:r>
      <w:r>
        <w:rPr>
          <w:sz w:val="28"/>
        </w:rPr>
        <w:t>канд. филол. наук: 10.02.04. – СПб., 2015. – 231 с.</w:t>
      </w:r>
    </w:p>
    <w:p w14:paraId="65B8470B" w14:textId="77777777" w:rsidR="004D1C38" w:rsidRDefault="003D5EA4">
      <w:pPr>
        <w:pStyle w:val="a4"/>
        <w:numPr>
          <w:ilvl w:val="0"/>
          <w:numId w:val="4"/>
        </w:numPr>
        <w:tabs>
          <w:tab w:val="left" w:pos="1279"/>
        </w:tabs>
        <w:ind w:right="138" w:firstLine="707"/>
        <w:rPr>
          <w:sz w:val="28"/>
        </w:rPr>
      </w:pPr>
      <w:r>
        <w:rPr>
          <w:sz w:val="28"/>
        </w:rPr>
        <w:t>Fleischer W. Wortbildung der deutschen Gegenwartssprache. – Berlin; Boston: de Gruyter, 2012. – 504 s.</w:t>
      </w:r>
    </w:p>
    <w:p w14:paraId="698A570C" w14:textId="77777777" w:rsidR="004D1C38" w:rsidRDefault="003D5EA4">
      <w:pPr>
        <w:pStyle w:val="a4"/>
        <w:numPr>
          <w:ilvl w:val="0"/>
          <w:numId w:val="4"/>
        </w:numPr>
        <w:tabs>
          <w:tab w:val="left" w:pos="1310"/>
        </w:tabs>
        <w:ind w:right="136" w:firstLine="707"/>
        <w:rPr>
          <w:sz w:val="28"/>
        </w:rPr>
      </w:pPr>
      <w:r>
        <w:rPr>
          <w:sz w:val="28"/>
        </w:rPr>
        <w:t>Müller P.O. Foreign word-formation in German // Im buch: Word- Formation: An International Handbook of the Languages of Europe. – Berlin;</w:t>
      </w:r>
      <w:r>
        <w:rPr>
          <w:spacing w:val="80"/>
          <w:sz w:val="28"/>
        </w:rPr>
        <w:t xml:space="preserve"> </w:t>
      </w:r>
      <w:r>
        <w:rPr>
          <w:sz w:val="28"/>
        </w:rPr>
        <w:t>Boston: de Gruyter, 2014. – 770 s.</w:t>
      </w:r>
    </w:p>
    <w:p w14:paraId="7B3A5055" w14:textId="77777777" w:rsidR="004D1C38" w:rsidRDefault="003D5EA4">
      <w:pPr>
        <w:pStyle w:val="a4"/>
        <w:numPr>
          <w:ilvl w:val="0"/>
          <w:numId w:val="4"/>
        </w:numPr>
        <w:tabs>
          <w:tab w:val="left" w:pos="1260"/>
        </w:tabs>
        <w:ind w:right="138" w:firstLine="707"/>
        <w:rPr>
          <w:sz w:val="28"/>
        </w:rPr>
      </w:pPr>
      <w:r>
        <w:rPr>
          <w:sz w:val="28"/>
        </w:rPr>
        <w:t>Munske H.H. Was sind eignetlich ‘hybride’ Wortbildungen // Im buch: Studien zur Fremdwortbildung. – Zürich, 2009. – 436 s.</w:t>
      </w:r>
    </w:p>
    <w:p w14:paraId="0728B914" w14:textId="77777777" w:rsidR="004D1C38" w:rsidRDefault="003D5EA4">
      <w:pPr>
        <w:pStyle w:val="a4"/>
        <w:numPr>
          <w:ilvl w:val="0"/>
          <w:numId w:val="3"/>
        </w:numPr>
        <w:tabs>
          <w:tab w:val="left" w:pos="1361"/>
        </w:tabs>
        <w:ind w:right="141" w:firstLine="707"/>
        <w:rPr>
          <w:sz w:val="28"/>
        </w:rPr>
      </w:pPr>
      <w:r>
        <w:rPr>
          <w:sz w:val="28"/>
        </w:rPr>
        <w:t>Seiffert A. Probleme synchronicher Fremdwortbildungsforschung // Neuphilologische Mitteilungen. – 2002. – Vol. 103. – S. 161-178.</w:t>
      </w:r>
    </w:p>
    <w:p w14:paraId="4050F2D5" w14:textId="77777777" w:rsidR="004D1C38" w:rsidRDefault="003D5EA4">
      <w:pPr>
        <w:pStyle w:val="a4"/>
        <w:numPr>
          <w:ilvl w:val="0"/>
          <w:numId w:val="3"/>
        </w:numPr>
        <w:tabs>
          <w:tab w:val="left" w:pos="1248"/>
        </w:tabs>
        <w:ind w:right="139" w:firstLine="707"/>
        <w:rPr>
          <w:sz w:val="28"/>
        </w:rPr>
      </w:pPr>
      <w:r>
        <w:rPr>
          <w:sz w:val="28"/>
        </w:rPr>
        <w:t>Seiffert A. Inform-ieren, Informat-ion, Info-thek // Im buch: Studien zur Fremdwortbildung. – Berlin, 2009. – S. 197-198.</w:t>
      </w:r>
    </w:p>
    <w:p w14:paraId="7C80A28D" w14:textId="77777777" w:rsidR="004D1C38" w:rsidRDefault="003D5EA4">
      <w:pPr>
        <w:pStyle w:val="a4"/>
        <w:numPr>
          <w:ilvl w:val="0"/>
          <w:numId w:val="3"/>
        </w:numPr>
        <w:tabs>
          <w:tab w:val="left" w:pos="1217"/>
        </w:tabs>
        <w:spacing w:line="242" w:lineRule="auto"/>
        <w:ind w:right="136" w:firstLine="707"/>
        <w:rPr>
          <w:sz w:val="28"/>
        </w:rPr>
      </w:pPr>
      <w:r>
        <w:rPr>
          <w:sz w:val="28"/>
        </w:rPr>
        <w:t>Seiffert A. Fremdwortbildung und Text // Im buch: Zwischen Lexikon und Text</w:t>
      </w:r>
      <w:r>
        <w:rPr>
          <w:spacing w:val="78"/>
          <w:sz w:val="28"/>
        </w:rPr>
        <w:t xml:space="preserve"> </w:t>
      </w:r>
      <w:r>
        <w:rPr>
          <w:sz w:val="28"/>
        </w:rPr>
        <w:t>Lexikalische,</w:t>
      </w:r>
      <w:r>
        <w:rPr>
          <w:spacing w:val="78"/>
          <w:sz w:val="28"/>
        </w:rPr>
        <w:t xml:space="preserve"> </w:t>
      </w:r>
      <w:r>
        <w:rPr>
          <w:sz w:val="28"/>
        </w:rPr>
        <w:t>stilistische</w:t>
      </w:r>
      <w:r>
        <w:rPr>
          <w:spacing w:val="78"/>
          <w:sz w:val="28"/>
        </w:rPr>
        <w:t xml:space="preserve"> </w:t>
      </w:r>
      <w:r>
        <w:rPr>
          <w:sz w:val="28"/>
        </w:rPr>
        <w:t>und</w:t>
      </w:r>
      <w:r>
        <w:rPr>
          <w:spacing w:val="78"/>
          <w:sz w:val="28"/>
        </w:rPr>
        <w:t xml:space="preserve"> </w:t>
      </w:r>
      <w:r>
        <w:rPr>
          <w:sz w:val="28"/>
        </w:rPr>
        <w:t>textlinguistische</w:t>
      </w:r>
      <w:r>
        <w:rPr>
          <w:spacing w:val="76"/>
          <w:sz w:val="28"/>
        </w:rPr>
        <w:t xml:space="preserve"> </w:t>
      </w:r>
      <w:r>
        <w:rPr>
          <w:sz w:val="28"/>
        </w:rPr>
        <w:t>Aspekte.</w:t>
      </w:r>
      <w:r>
        <w:rPr>
          <w:spacing w:val="78"/>
          <w:sz w:val="28"/>
        </w:rPr>
        <w:t xml:space="preserve"> </w:t>
      </w:r>
      <w:r>
        <w:rPr>
          <w:sz w:val="28"/>
        </w:rPr>
        <w:t>–</w:t>
      </w:r>
      <w:r>
        <w:rPr>
          <w:spacing w:val="79"/>
          <w:sz w:val="28"/>
        </w:rPr>
        <w:t xml:space="preserve"> </w:t>
      </w:r>
      <w:r>
        <w:rPr>
          <w:sz w:val="28"/>
        </w:rPr>
        <w:t>Leipzig,</w:t>
      </w:r>
      <w:r>
        <w:rPr>
          <w:spacing w:val="78"/>
          <w:sz w:val="28"/>
        </w:rPr>
        <w:t xml:space="preserve"> </w:t>
      </w:r>
      <w:r>
        <w:rPr>
          <w:sz w:val="28"/>
        </w:rPr>
        <w:t>2006.</w:t>
      </w:r>
      <w:r>
        <w:rPr>
          <w:spacing w:val="77"/>
          <w:sz w:val="28"/>
        </w:rPr>
        <w:t xml:space="preserve"> </w:t>
      </w:r>
      <w:r>
        <w:rPr>
          <w:sz w:val="28"/>
        </w:rPr>
        <w:t>–</w:t>
      </w:r>
    </w:p>
    <w:p w14:paraId="6DE8FEDF" w14:textId="77777777" w:rsidR="004D1C38" w:rsidRDefault="003D5EA4">
      <w:pPr>
        <w:pStyle w:val="a3"/>
        <w:spacing w:line="317" w:lineRule="exact"/>
        <w:ind w:firstLine="0"/>
      </w:pPr>
      <w:r>
        <w:t>S.</w:t>
      </w:r>
      <w:r>
        <w:rPr>
          <w:spacing w:val="-7"/>
        </w:rPr>
        <w:t xml:space="preserve"> </w:t>
      </w:r>
      <w:r>
        <w:t>263-</w:t>
      </w:r>
      <w:r>
        <w:rPr>
          <w:spacing w:val="-4"/>
        </w:rPr>
        <w:t>275.</w:t>
      </w:r>
    </w:p>
    <w:p w14:paraId="1E869066" w14:textId="77777777" w:rsidR="004D1C38" w:rsidRDefault="003D5EA4">
      <w:pPr>
        <w:pStyle w:val="a4"/>
        <w:numPr>
          <w:ilvl w:val="0"/>
          <w:numId w:val="2"/>
        </w:numPr>
        <w:tabs>
          <w:tab w:val="left" w:pos="1243"/>
        </w:tabs>
        <w:ind w:right="136" w:firstLine="707"/>
        <w:rPr>
          <w:sz w:val="28"/>
        </w:rPr>
      </w:pPr>
      <w:r>
        <w:rPr>
          <w:sz w:val="28"/>
        </w:rPr>
        <w:t>Seiffert A. Autonomie und Isonomie fremder und indigener Wortbildung am</w:t>
      </w:r>
      <w:r>
        <w:rPr>
          <w:spacing w:val="40"/>
          <w:sz w:val="28"/>
        </w:rPr>
        <w:t xml:space="preserve"> </w:t>
      </w:r>
      <w:r>
        <w:rPr>
          <w:sz w:val="28"/>
        </w:rPr>
        <w:t>Beispiel</w:t>
      </w:r>
      <w:r>
        <w:rPr>
          <w:spacing w:val="40"/>
          <w:sz w:val="28"/>
        </w:rPr>
        <w:t xml:space="preserve"> </w:t>
      </w:r>
      <w:r>
        <w:rPr>
          <w:sz w:val="28"/>
        </w:rPr>
        <w:t>ausgewählter</w:t>
      </w:r>
      <w:r>
        <w:rPr>
          <w:spacing w:val="40"/>
          <w:sz w:val="28"/>
        </w:rPr>
        <w:t xml:space="preserve"> </w:t>
      </w:r>
      <w:r>
        <w:rPr>
          <w:sz w:val="28"/>
        </w:rPr>
        <w:t>numerativer</w:t>
      </w:r>
      <w:r>
        <w:rPr>
          <w:spacing w:val="40"/>
          <w:sz w:val="28"/>
        </w:rPr>
        <w:t xml:space="preserve"> </w:t>
      </w:r>
      <w:r>
        <w:rPr>
          <w:sz w:val="28"/>
        </w:rPr>
        <w:t>Wortbildungseinheiten.</w:t>
      </w:r>
      <w:r>
        <w:rPr>
          <w:spacing w:val="40"/>
          <w:sz w:val="28"/>
        </w:rPr>
        <w:t xml:space="preserve"> </w:t>
      </w:r>
      <w:r>
        <w:rPr>
          <w:sz w:val="28"/>
        </w:rPr>
        <w:t>–</w:t>
      </w:r>
      <w:r>
        <w:rPr>
          <w:spacing w:val="40"/>
          <w:sz w:val="28"/>
        </w:rPr>
        <w:t xml:space="preserve"> </w:t>
      </w:r>
      <w:r>
        <w:rPr>
          <w:sz w:val="28"/>
        </w:rPr>
        <w:t>Berlin,</w:t>
      </w:r>
      <w:r>
        <w:rPr>
          <w:spacing w:val="40"/>
          <w:sz w:val="28"/>
        </w:rPr>
        <w:t xml:space="preserve"> </w:t>
      </w:r>
      <w:r>
        <w:rPr>
          <w:sz w:val="28"/>
        </w:rPr>
        <w:t>2008.</w:t>
      </w:r>
      <w:r>
        <w:rPr>
          <w:spacing w:val="40"/>
          <w:sz w:val="28"/>
        </w:rPr>
        <w:t xml:space="preserve"> </w:t>
      </w:r>
      <w:r>
        <w:rPr>
          <w:sz w:val="28"/>
        </w:rPr>
        <w:t>– 416 s.</w:t>
      </w:r>
    </w:p>
    <w:p w14:paraId="2B5E5560" w14:textId="77777777" w:rsidR="004D1C38" w:rsidRDefault="003D5EA4">
      <w:pPr>
        <w:pStyle w:val="a4"/>
        <w:numPr>
          <w:ilvl w:val="0"/>
          <w:numId w:val="2"/>
        </w:numPr>
        <w:tabs>
          <w:tab w:val="left" w:pos="1387"/>
        </w:tabs>
        <w:ind w:right="142" w:firstLine="707"/>
        <w:rPr>
          <w:sz w:val="28"/>
        </w:rPr>
      </w:pPr>
      <w:r>
        <w:rPr>
          <w:sz w:val="28"/>
        </w:rPr>
        <w:t>Michel S. Konstruktionsgrammatik und Wortbildung: theoretische Reflexionen und praktische Anwendungen am Beispiel der Verschmelzung von Konstruktionen // Im buch: Grammatik als Netzwerk von Konstruktionen: Sprachwissen im Fokus der Konstruktionsgrammatik. – Berlin, 2014. – S. 139-156.</w:t>
      </w:r>
    </w:p>
    <w:p w14:paraId="5CFDFFD1" w14:textId="77777777" w:rsidR="004D1C38" w:rsidRDefault="003D5EA4">
      <w:pPr>
        <w:pStyle w:val="a4"/>
        <w:numPr>
          <w:ilvl w:val="0"/>
          <w:numId w:val="2"/>
        </w:numPr>
        <w:tabs>
          <w:tab w:val="left" w:pos="1272"/>
        </w:tabs>
        <w:ind w:right="139" w:firstLine="707"/>
        <w:rPr>
          <w:sz w:val="28"/>
        </w:rPr>
      </w:pPr>
      <w:r>
        <w:rPr>
          <w:sz w:val="28"/>
        </w:rPr>
        <w:t>Michel S. Deutsche Fremdwortbildung. Probleme der Analyse und der Kategorisierung // Im buch: Wortschatz und Orthographie in Geschichte und Gegenwart. Festschrift für Horst Haider Munske zum 65. Geburtstag. – Tübingen: Niemeyer, 2000. – S. 115-134.</w:t>
      </w:r>
    </w:p>
    <w:p w14:paraId="174BDAC2" w14:textId="77777777" w:rsidR="004D1C38" w:rsidRDefault="003D5EA4">
      <w:pPr>
        <w:pStyle w:val="a4"/>
        <w:numPr>
          <w:ilvl w:val="0"/>
          <w:numId w:val="2"/>
        </w:numPr>
        <w:tabs>
          <w:tab w:val="left" w:pos="1243"/>
        </w:tabs>
        <w:ind w:right="136" w:firstLine="707"/>
        <w:rPr>
          <w:sz w:val="28"/>
        </w:rPr>
      </w:pPr>
      <w:r>
        <w:rPr>
          <w:sz w:val="28"/>
        </w:rPr>
        <w:t>Michel S. Vom Terminator zum TORminator. Die Wortbildungseinheit - minator:</w:t>
      </w:r>
      <w:r>
        <w:rPr>
          <w:spacing w:val="33"/>
          <w:sz w:val="28"/>
        </w:rPr>
        <w:t xml:space="preserve"> </w:t>
      </w:r>
      <w:r>
        <w:rPr>
          <w:sz w:val="28"/>
        </w:rPr>
        <w:t>Strukturelle</w:t>
      </w:r>
      <w:r>
        <w:rPr>
          <w:spacing w:val="30"/>
          <w:sz w:val="28"/>
        </w:rPr>
        <w:t xml:space="preserve"> </w:t>
      </w:r>
      <w:r>
        <w:rPr>
          <w:sz w:val="28"/>
        </w:rPr>
        <w:t>und</w:t>
      </w:r>
      <w:r>
        <w:rPr>
          <w:spacing w:val="33"/>
          <w:sz w:val="28"/>
        </w:rPr>
        <w:t xml:space="preserve"> </w:t>
      </w:r>
      <w:r>
        <w:rPr>
          <w:sz w:val="28"/>
        </w:rPr>
        <w:t>sozio-pragmatische</w:t>
      </w:r>
      <w:r>
        <w:rPr>
          <w:spacing w:val="32"/>
          <w:sz w:val="28"/>
        </w:rPr>
        <w:t xml:space="preserve"> </w:t>
      </w:r>
      <w:r>
        <w:rPr>
          <w:sz w:val="28"/>
        </w:rPr>
        <w:t>Analysen</w:t>
      </w:r>
      <w:r>
        <w:rPr>
          <w:spacing w:val="36"/>
          <w:sz w:val="28"/>
        </w:rPr>
        <w:t xml:space="preserve"> </w:t>
      </w:r>
      <w:r>
        <w:rPr>
          <w:sz w:val="28"/>
        </w:rPr>
        <w:t>//</w:t>
      </w:r>
      <w:r>
        <w:rPr>
          <w:spacing w:val="33"/>
          <w:sz w:val="28"/>
        </w:rPr>
        <w:t xml:space="preserve"> </w:t>
      </w:r>
      <w:r>
        <w:rPr>
          <w:sz w:val="28"/>
        </w:rPr>
        <w:t>Muttersprache.</w:t>
      </w:r>
      <w:r>
        <w:rPr>
          <w:spacing w:val="32"/>
          <w:sz w:val="28"/>
        </w:rPr>
        <w:t xml:space="preserve"> </w:t>
      </w:r>
      <w:r>
        <w:rPr>
          <w:sz w:val="28"/>
        </w:rPr>
        <w:t>–</w:t>
      </w:r>
      <w:r>
        <w:rPr>
          <w:spacing w:val="33"/>
          <w:sz w:val="28"/>
        </w:rPr>
        <w:t xml:space="preserve"> </w:t>
      </w:r>
      <w:r>
        <w:rPr>
          <w:sz w:val="28"/>
        </w:rPr>
        <w:t>2006.</w:t>
      </w:r>
      <w:r>
        <w:rPr>
          <w:spacing w:val="32"/>
          <w:sz w:val="28"/>
        </w:rPr>
        <w:t xml:space="preserve"> </w:t>
      </w:r>
      <w:r>
        <w:rPr>
          <w:sz w:val="28"/>
        </w:rPr>
        <w:t>–</w:t>
      </w:r>
    </w:p>
    <w:p w14:paraId="5413F22F" w14:textId="77777777" w:rsidR="004D1C38" w:rsidRDefault="003D5EA4">
      <w:pPr>
        <w:pStyle w:val="a3"/>
        <w:spacing w:line="321" w:lineRule="exact"/>
        <w:ind w:firstLine="0"/>
      </w:pPr>
      <w:r>
        <w:t>№4.</w:t>
      </w:r>
      <w:r>
        <w:rPr>
          <w:spacing w:val="-8"/>
        </w:rPr>
        <w:t xml:space="preserve"> </w:t>
      </w:r>
      <w:r>
        <w:t>–</w:t>
      </w:r>
      <w:r>
        <w:rPr>
          <w:spacing w:val="-2"/>
        </w:rPr>
        <w:t xml:space="preserve"> </w:t>
      </w:r>
      <w:r>
        <w:t>S.</w:t>
      </w:r>
      <w:r>
        <w:rPr>
          <w:spacing w:val="-3"/>
        </w:rPr>
        <w:t xml:space="preserve"> </w:t>
      </w:r>
      <w:r>
        <w:t>289-</w:t>
      </w:r>
      <w:r>
        <w:rPr>
          <w:spacing w:val="-4"/>
        </w:rPr>
        <w:t>307.</w:t>
      </w:r>
    </w:p>
    <w:p w14:paraId="1C3EC746" w14:textId="77777777" w:rsidR="004D1C38" w:rsidRDefault="003D5EA4">
      <w:pPr>
        <w:pStyle w:val="a4"/>
        <w:numPr>
          <w:ilvl w:val="0"/>
          <w:numId w:val="2"/>
        </w:numPr>
        <w:tabs>
          <w:tab w:val="left" w:pos="1212"/>
        </w:tabs>
        <w:ind w:right="135" w:firstLine="707"/>
        <w:rPr>
          <w:sz w:val="28"/>
        </w:rPr>
      </w:pPr>
      <w:r>
        <w:rPr>
          <w:sz w:val="28"/>
        </w:rPr>
        <w:t>Michel S. Das Konfix zwischen Langue und Parole // Im buch: Studien zur Fremdwortbildung. – Zürich, 2009. – S. 92-140.</w:t>
      </w:r>
    </w:p>
    <w:p w14:paraId="2F6F85DF" w14:textId="77777777" w:rsidR="004D1C38" w:rsidRDefault="003D5EA4">
      <w:pPr>
        <w:pStyle w:val="a4"/>
        <w:numPr>
          <w:ilvl w:val="0"/>
          <w:numId w:val="2"/>
        </w:numPr>
        <w:tabs>
          <w:tab w:val="left" w:pos="1262"/>
        </w:tabs>
        <w:ind w:right="139" w:firstLine="707"/>
        <w:rPr>
          <w:sz w:val="28"/>
        </w:rPr>
      </w:pPr>
      <w:r>
        <w:rPr>
          <w:sz w:val="28"/>
        </w:rPr>
        <w:t>Аккуратова И.Б. Гибридное словообразование в немецком языке: о взаимодействии экстра- и интралингвистических факторов в процессе номинации (на материале понятийного поля "образование") // Вопросы теории</w:t>
      </w:r>
      <w:r>
        <w:rPr>
          <w:spacing w:val="40"/>
          <w:sz w:val="28"/>
        </w:rPr>
        <w:t xml:space="preserve"> </w:t>
      </w:r>
      <w:r>
        <w:rPr>
          <w:sz w:val="28"/>
        </w:rPr>
        <w:t>и практики. – 2017. – №12, ч. 4. – С. 61-65.</w:t>
      </w:r>
    </w:p>
    <w:p w14:paraId="646F93C0" w14:textId="77777777" w:rsidR="004D1C38" w:rsidRDefault="003D5EA4">
      <w:pPr>
        <w:pStyle w:val="a4"/>
        <w:numPr>
          <w:ilvl w:val="0"/>
          <w:numId w:val="2"/>
        </w:numPr>
        <w:tabs>
          <w:tab w:val="left" w:pos="1240"/>
        </w:tabs>
        <w:ind w:right="139" w:firstLine="707"/>
        <w:rPr>
          <w:sz w:val="28"/>
        </w:rPr>
      </w:pPr>
      <w:r>
        <w:rPr>
          <w:sz w:val="28"/>
        </w:rPr>
        <w:t>Vaugelas C.F. Remarques sur la langue française. – Paris: Champ Libre, 1981. – 524 p.</w:t>
      </w:r>
    </w:p>
    <w:p w14:paraId="2784217D" w14:textId="77777777" w:rsidR="004D1C38" w:rsidRDefault="004D1C38">
      <w:pPr>
        <w:pStyle w:val="a4"/>
        <w:rPr>
          <w:sz w:val="28"/>
        </w:rPr>
        <w:sectPr w:rsidR="004D1C38">
          <w:pgSz w:w="11910" w:h="16840"/>
          <w:pgMar w:top="1040" w:right="425" w:bottom="960" w:left="1559" w:header="0" w:footer="775" w:gutter="0"/>
          <w:cols w:space="720"/>
        </w:sectPr>
      </w:pPr>
    </w:p>
    <w:p w14:paraId="1305921A" w14:textId="77777777" w:rsidR="004D1C38" w:rsidRDefault="003D5EA4">
      <w:pPr>
        <w:pStyle w:val="a4"/>
        <w:numPr>
          <w:ilvl w:val="0"/>
          <w:numId w:val="2"/>
        </w:numPr>
        <w:tabs>
          <w:tab w:val="left" w:pos="1267"/>
        </w:tabs>
        <w:spacing w:before="74" w:line="242" w:lineRule="auto"/>
        <w:ind w:right="138" w:firstLine="707"/>
        <w:rPr>
          <w:sz w:val="28"/>
        </w:rPr>
      </w:pPr>
      <w:r>
        <w:rPr>
          <w:sz w:val="28"/>
        </w:rPr>
        <w:lastRenderedPageBreak/>
        <w:t>Gross G. Les expressions figées en français: noms composés et autres locutions. – Paris: Ophrys, 1996. – 161 p.</w:t>
      </w:r>
    </w:p>
    <w:p w14:paraId="57C2B32E" w14:textId="77777777" w:rsidR="004D1C38" w:rsidRDefault="003D5EA4">
      <w:pPr>
        <w:pStyle w:val="a4"/>
        <w:numPr>
          <w:ilvl w:val="0"/>
          <w:numId w:val="2"/>
        </w:numPr>
        <w:tabs>
          <w:tab w:val="left" w:pos="1238"/>
        </w:tabs>
        <w:ind w:right="136" w:firstLine="707"/>
        <w:rPr>
          <w:sz w:val="28"/>
        </w:rPr>
      </w:pPr>
      <w:r>
        <w:rPr>
          <w:sz w:val="28"/>
        </w:rPr>
        <w:t>Dubois J., Giacomo M., Guespin L. et al. Dictionnaire de linguistique. – Paris: Larousse, 1973. – 516 p.</w:t>
      </w:r>
    </w:p>
    <w:p w14:paraId="6360CD57" w14:textId="77777777" w:rsidR="004D1C38" w:rsidRDefault="003D5EA4">
      <w:pPr>
        <w:pStyle w:val="a4"/>
        <w:numPr>
          <w:ilvl w:val="0"/>
          <w:numId w:val="2"/>
        </w:numPr>
        <w:tabs>
          <w:tab w:val="left" w:pos="1217"/>
        </w:tabs>
        <w:ind w:right="135" w:firstLine="707"/>
        <w:rPr>
          <w:sz w:val="28"/>
        </w:rPr>
      </w:pPr>
      <w:r>
        <w:rPr>
          <w:sz w:val="28"/>
        </w:rPr>
        <w:t>Darmesteter A., Hatzfeld A. Dictionnaire général de la langue française du commencement</w:t>
      </w:r>
      <w:r>
        <w:rPr>
          <w:spacing w:val="-1"/>
          <w:sz w:val="28"/>
        </w:rPr>
        <w:t xml:space="preserve"> </w:t>
      </w:r>
      <w:r>
        <w:rPr>
          <w:sz w:val="28"/>
        </w:rPr>
        <w:t>du</w:t>
      </w:r>
      <w:r>
        <w:rPr>
          <w:spacing w:val="-1"/>
          <w:sz w:val="28"/>
        </w:rPr>
        <w:t xml:space="preserve"> </w:t>
      </w:r>
      <w:r>
        <w:rPr>
          <w:sz w:val="28"/>
        </w:rPr>
        <w:t>XVIIe siècle</w:t>
      </w:r>
      <w:r>
        <w:rPr>
          <w:spacing w:val="-2"/>
          <w:sz w:val="28"/>
        </w:rPr>
        <w:t xml:space="preserve"> </w:t>
      </w:r>
      <w:r>
        <w:rPr>
          <w:sz w:val="28"/>
        </w:rPr>
        <w:t>jusqu’à</w:t>
      </w:r>
      <w:r>
        <w:rPr>
          <w:spacing w:val="-2"/>
          <w:sz w:val="28"/>
        </w:rPr>
        <w:t xml:space="preserve"> </w:t>
      </w:r>
      <w:r>
        <w:rPr>
          <w:sz w:val="28"/>
        </w:rPr>
        <w:t>nos</w:t>
      </w:r>
      <w:r>
        <w:rPr>
          <w:spacing w:val="-1"/>
          <w:sz w:val="28"/>
        </w:rPr>
        <w:t xml:space="preserve"> </w:t>
      </w:r>
      <w:r>
        <w:rPr>
          <w:sz w:val="28"/>
        </w:rPr>
        <w:t>jours. –</w:t>
      </w:r>
      <w:r>
        <w:rPr>
          <w:spacing w:val="-2"/>
          <w:sz w:val="28"/>
        </w:rPr>
        <w:t xml:space="preserve"> </w:t>
      </w:r>
      <w:r>
        <w:rPr>
          <w:sz w:val="28"/>
        </w:rPr>
        <w:t>Paris:</w:t>
      </w:r>
      <w:r>
        <w:rPr>
          <w:spacing w:val="-1"/>
          <w:sz w:val="28"/>
        </w:rPr>
        <w:t xml:space="preserve"> </w:t>
      </w:r>
      <w:r>
        <w:rPr>
          <w:sz w:val="28"/>
        </w:rPr>
        <w:t>Delagrave,</w:t>
      </w:r>
      <w:r>
        <w:rPr>
          <w:spacing w:val="-3"/>
          <w:sz w:val="28"/>
        </w:rPr>
        <w:t xml:space="preserve"> </w:t>
      </w:r>
      <w:r>
        <w:rPr>
          <w:sz w:val="28"/>
        </w:rPr>
        <w:t>1964.</w:t>
      </w:r>
      <w:r>
        <w:rPr>
          <w:spacing w:val="-1"/>
          <w:sz w:val="28"/>
        </w:rPr>
        <w:t xml:space="preserve"> </w:t>
      </w:r>
      <w:r>
        <w:rPr>
          <w:sz w:val="28"/>
        </w:rPr>
        <w:t>–</w:t>
      </w:r>
      <w:r>
        <w:rPr>
          <w:spacing w:val="-2"/>
          <w:sz w:val="28"/>
        </w:rPr>
        <w:t xml:space="preserve"> </w:t>
      </w:r>
      <w:r>
        <w:rPr>
          <w:sz w:val="28"/>
        </w:rPr>
        <w:t>Vol.</w:t>
      </w:r>
      <w:r>
        <w:rPr>
          <w:spacing w:val="-6"/>
          <w:sz w:val="28"/>
        </w:rPr>
        <w:t xml:space="preserve"> </w:t>
      </w:r>
      <w:r>
        <w:rPr>
          <w:sz w:val="28"/>
        </w:rPr>
        <w:t>1. – 2272 p.</w:t>
      </w:r>
    </w:p>
    <w:p w14:paraId="13B27673" w14:textId="77777777" w:rsidR="004D1C38" w:rsidRDefault="003D5EA4">
      <w:pPr>
        <w:pStyle w:val="a4"/>
        <w:numPr>
          <w:ilvl w:val="0"/>
          <w:numId w:val="2"/>
        </w:numPr>
        <w:tabs>
          <w:tab w:val="left" w:pos="1198"/>
        </w:tabs>
        <w:spacing w:line="322" w:lineRule="exact"/>
        <w:ind w:left="1198" w:hanging="347"/>
        <w:rPr>
          <w:sz w:val="28"/>
        </w:rPr>
      </w:pPr>
      <w:r>
        <w:rPr>
          <w:sz w:val="28"/>
        </w:rPr>
        <w:t>Guilbert</w:t>
      </w:r>
      <w:r>
        <w:rPr>
          <w:spacing w:val="-8"/>
          <w:sz w:val="28"/>
        </w:rPr>
        <w:t xml:space="preserve"> </w:t>
      </w:r>
      <w:r>
        <w:rPr>
          <w:sz w:val="28"/>
        </w:rPr>
        <w:t>L.</w:t>
      </w:r>
      <w:r>
        <w:rPr>
          <w:spacing w:val="-4"/>
          <w:sz w:val="28"/>
        </w:rPr>
        <w:t xml:space="preserve"> </w:t>
      </w:r>
      <w:r>
        <w:rPr>
          <w:sz w:val="28"/>
        </w:rPr>
        <w:t>La</w:t>
      </w:r>
      <w:r>
        <w:rPr>
          <w:spacing w:val="-6"/>
          <w:sz w:val="28"/>
        </w:rPr>
        <w:t xml:space="preserve"> </w:t>
      </w:r>
      <w:r>
        <w:rPr>
          <w:sz w:val="28"/>
        </w:rPr>
        <w:t>créativité</w:t>
      </w:r>
      <w:r>
        <w:rPr>
          <w:spacing w:val="-7"/>
          <w:sz w:val="28"/>
        </w:rPr>
        <w:t xml:space="preserve"> </w:t>
      </w:r>
      <w:r>
        <w:rPr>
          <w:sz w:val="28"/>
        </w:rPr>
        <w:t>lexicale. –</w:t>
      </w:r>
      <w:r>
        <w:rPr>
          <w:spacing w:val="-4"/>
          <w:sz w:val="28"/>
        </w:rPr>
        <w:t xml:space="preserve"> </w:t>
      </w:r>
      <w:r>
        <w:rPr>
          <w:sz w:val="28"/>
        </w:rPr>
        <w:t>Paris:</w:t>
      </w:r>
      <w:r>
        <w:rPr>
          <w:spacing w:val="-6"/>
          <w:sz w:val="28"/>
        </w:rPr>
        <w:t xml:space="preserve"> </w:t>
      </w:r>
      <w:r>
        <w:rPr>
          <w:sz w:val="28"/>
        </w:rPr>
        <w:t>Larousse,</w:t>
      </w:r>
      <w:r>
        <w:rPr>
          <w:spacing w:val="-4"/>
          <w:sz w:val="28"/>
        </w:rPr>
        <w:t xml:space="preserve"> </w:t>
      </w:r>
      <w:r>
        <w:rPr>
          <w:sz w:val="28"/>
        </w:rPr>
        <w:t>1975.</w:t>
      </w:r>
      <w:r>
        <w:rPr>
          <w:spacing w:val="-3"/>
          <w:sz w:val="28"/>
        </w:rPr>
        <w:t xml:space="preserve"> </w:t>
      </w:r>
      <w:r>
        <w:rPr>
          <w:sz w:val="28"/>
        </w:rPr>
        <w:t>–</w:t>
      </w:r>
      <w:r>
        <w:rPr>
          <w:spacing w:val="-5"/>
          <w:sz w:val="28"/>
        </w:rPr>
        <w:t xml:space="preserve"> </w:t>
      </w:r>
      <w:r>
        <w:rPr>
          <w:sz w:val="28"/>
        </w:rPr>
        <w:t>285</w:t>
      </w:r>
      <w:r>
        <w:rPr>
          <w:spacing w:val="-2"/>
          <w:sz w:val="28"/>
        </w:rPr>
        <w:t xml:space="preserve"> </w:t>
      </w:r>
      <w:r>
        <w:rPr>
          <w:spacing w:val="-5"/>
          <w:sz w:val="28"/>
        </w:rPr>
        <w:t>p.</w:t>
      </w:r>
    </w:p>
    <w:p w14:paraId="4076C636" w14:textId="77777777" w:rsidR="004D1C38" w:rsidRDefault="003D5EA4">
      <w:pPr>
        <w:pStyle w:val="a4"/>
        <w:numPr>
          <w:ilvl w:val="0"/>
          <w:numId w:val="2"/>
        </w:numPr>
        <w:tabs>
          <w:tab w:val="left" w:pos="1212"/>
        </w:tabs>
        <w:ind w:right="135" w:firstLine="707"/>
        <w:rPr>
          <w:sz w:val="28"/>
        </w:rPr>
      </w:pPr>
      <w:r>
        <w:rPr>
          <w:sz w:val="28"/>
        </w:rPr>
        <w:t>Galliot M. Essai sur la langue de la réclame contemporaine. – Toulouse: E. Privat, 1954. – 732 p.</w:t>
      </w:r>
    </w:p>
    <w:p w14:paraId="279ED472" w14:textId="77777777" w:rsidR="004D1C38" w:rsidRDefault="003D5EA4">
      <w:pPr>
        <w:pStyle w:val="a4"/>
        <w:numPr>
          <w:ilvl w:val="0"/>
          <w:numId w:val="2"/>
        </w:numPr>
        <w:tabs>
          <w:tab w:val="left" w:pos="1339"/>
        </w:tabs>
        <w:ind w:right="143" w:firstLine="707"/>
        <w:rPr>
          <w:sz w:val="28"/>
        </w:rPr>
      </w:pPr>
      <w:r>
        <w:rPr>
          <w:sz w:val="28"/>
        </w:rPr>
        <w:t>Tamtamış H.K.E. Türkçede Hibrit (melez) Sözcükler // Türk Dili Araştırmaları Yıllığı – Belleten. – 2021. – №72. – S. 253-290.</w:t>
      </w:r>
    </w:p>
    <w:p w14:paraId="1348D031" w14:textId="77777777" w:rsidR="004D1C38" w:rsidRDefault="003D5EA4">
      <w:pPr>
        <w:pStyle w:val="a4"/>
        <w:numPr>
          <w:ilvl w:val="0"/>
          <w:numId w:val="2"/>
        </w:numPr>
        <w:tabs>
          <w:tab w:val="left" w:pos="1456"/>
        </w:tabs>
        <w:ind w:right="137" w:firstLine="707"/>
        <w:rPr>
          <w:sz w:val="28"/>
        </w:rPr>
      </w:pPr>
      <w:r>
        <w:rPr>
          <w:sz w:val="28"/>
        </w:rPr>
        <w:t>Кадырова Л.Д. Слова-гибриды в масс-медийном дискурсе: деривационные модели и</w:t>
      </w:r>
      <w:r>
        <w:rPr>
          <w:spacing w:val="-1"/>
          <w:sz w:val="28"/>
        </w:rPr>
        <w:t xml:space="preserve"> </w:t>
      </w:r>
      <w:r>
        <w:rPr>
          <w:sz w:val="28"/>
        </w:rPr>
        <w:t>особенности</w:t>
      </w:r>
      <w:r>
        <w:rPr>
          <w:spacing w:val="-1"/>
          <w:sz w:val="28"/>
        </w:rPr>
        <w:t xml:space="preserve"> </w:t>
      </w:r>
      <w:r>
        <w:rPr>
          <w:sz w:val="28"/>
        </w:rPr>
        <w:t>функционирования // Вісник Донецького Національного Університету. – 2013. – Т. 1, вип. 1-2. – С. 102-106.</w:t>
      </w:r>
    </w:p>
    <w:p w14:paraId="6B6792CF" w14:textId="77777777" w:rsidR="004D1C38" w:rsidRDefault="003D5EA4">
      <w:pPr>
        <w:pStyle w:val="a4"/>
        <w:numPr>
          <w:ilvl w:val="0"/>
          <w:numId w:val="2"/>
        </w:numPr>
        <w:tabs>
          <w:tab w:val="left" w:pos="1299"/>
        </w:tabs>
        <w:ind w:right="139" w:firstLine="707"/>
        <w:rPr>
          <w:sz w:val="28"/>
        </w:rPr>
      </w:pPr>
      <w:r>
        <w:rPr>
          <w:sz w:val="28"/>
        </w:rPr>
        <w:t>Попова Т.В. Графиксация как новое явление в языке и научной когниции</w:t>
      </w:r>
      <w:r>
        <w:rPr>
          <w:spacing w:val="40"/>
          <w:sz w:val="28"/>
        </w:rPr>
        <w:t xml:space="preserve"> </w:t>
      </w:r>
      <w:r>
        <w:rPr>
          <w:sz w:val="28"/>
        </w:rPr>
        <w:t>//</w:t>
      </w:r>
      <w:r>
        <w:rPr>
          <w:spacing w:val="40"/>
          <w:sz w:val="28"/>
        </w:rPr>
        <w:t xml:space="preserve"> </w:t>
      </w:r>
      <w:r>
        <w:rPr>
          <w:sz w:val="28"/>
        </w:rPr>
        <w:t>Вестник</w:t>
      </w:r>
      <w:r>
        <w:rPr>
          <w:spacing w:val="40"/>
          <w:sz w:val="28"/>
        </w:rPr>
        <w:t xml:space="preserve"> </w:t>
      </w:r>
      <w:r>
        <w:rPr>
          <w:sz w:val="28"/>
        </w:rPr>
        <w:t>Челябинского</w:t>
      </w:r>
      <w:r>
        <w:rPr>
          <w:spacing w:val="40"/>
          <w:sz w:val="28"/>
        </w:rPr>
        <w:t xml:space="preserve"> </w:t>
      </w:r>
      <w:r>
        <w:rPr>
          <w:sz w:val="28"/>
        </w:rPr>
        <w:t>гос.</w:t>
      </w:r>
      <w:r>
        <w:rPr>
          <w:spacing w:val="40"/>
          <w:sz w:val="28"/>
        </w:rPr>
        <w:t xml:space="preserve"> </w:t>
      </w:r>
      <w:r>
        <w:rPr>
          <w:sz w:val="28"/>
        </w:rPr>
        <w:t>университета.</w:t>
      </w:r>
      <w:r>
        <w:rPr>
          <w:spacing w:val="40"/>
          <w:sz w:val="28"/>
        </w:rPr>
        <w:t xml:space="preserve"> </w:t>
      </w:r>
      <w:r>
        <w:rPr>
          <w:sz w:val="28"/>
        </w:rPr>
        <w:t>–</w:t>
      </w:r>
      <w:r>
        <w:rPr>
          <w:spacing w:val="40"/>
          <w:sz w:val="28"/>
        </w:rPr>
        <w:t xml:space="preserve"> </w:t>
      </w:r>
      <w:r>
        <w:rPr>
          <w:sz w:val="28"/>
        </w:rPr>
        <w:t>2011.</w:t>
      </w:r>
      <w:r>
        <w:rPr>
          <w:spacing w:val="40"/>
          <w:sz w:val="28"/>
        </w:rPr>
        <w:t xml:space="preserve"> </w:t>
      </w:r>
      <w:r>
        <w:rPr>
          <w:sz w:val="28"/>
        </w:rPr>
        <w:t>–</w:t>
      </w:r>
      <w:r>
        <w:rPr>
          <w:spacing w:val="40"/>
          <w:sz w:val="28"/>
        </w:rPr>
        <w:t xml:space="preserve"> </w:t>
      </w:r>
      <w:r>
        <w:rPr>
          <w:sz w:val="28"/>
        </w:rPr>
        <w:t>№24(239), вып. 57. – С. 160-163.</w:t>
      </w:r>
    </w:p>
    <w:p w14:paraId="7F77F313" w14:textId="77777777" w:rsidR="004D1C38" w:rsidRDefault="003D5EA4">
      <w:pPr>
        <w:pStyle w:val="a4"/>
        <w:numPr>
          <w:ilvl w:val="0"/>
          <w:numId w:val="2"/>
        </w:numPr>
        <w:tabs>
          <w:tab w:val="left" w:pos="1408"/>
        </w:tabs>
        <w:ind w:right="134" w:firstLine="707"/>
        <w:rPr>
          <w:sz w:val="28"/>
        </w:rPr>
      </w:pPr>
      <w:r>
        <w:rPr>
          <w:sz w:val="28"/>
        </w:rPr>
        <w:t>Осипенко З.М., Онуфриенко Г.С. Гибридные термоединицы: лингвостатическое описание в учебных целях // Русский язык и литература в общении народов мира: проблемы функционирования и преподавания: тез. докл. и сообщ. – М.: Русский язык, 1990. – С. 205.</w:t>
      </w:r>
    </w:p>
    <w:p w14:paraId="37B5250D" w14:textId="77777777" w:rsidR="004D1C38" w:rsidRDefault="003D5EA4">
      <w:pPr>
        <w:pStyle w:val="a4"/>
        <w:numPr>
          <w:ilvl w:val="0"/>
          <w:numId w:val="2"/>
        </w:numPr>
        <w:tabs>
          <w:tab w:val="left" w:pos="1339"/>
        </w:tabs>
        <w:ind w:right="135" w:firstLine="707"/>
        <w:rPr>
          <w:sz w:val="28"/>
        </w:rPr>
      </w:pPr>
      <w:r>
        <w:rPr>
          <w:sz w:val="28"/>
        </w:rPr>
        <w:t>Маринова Е.В. Проблема этимологической интерпретации слов- гибридов (на материале современного русского языка) // Вестник РУДН. –</w:t>
      </w:r>
      <w:r>
        <w:rPr>
          <w:spacing w:val="80"/>
          <w:sz w:val="28"/>
        </w:rPr>
        <w:t xml:space="preserve"> </w:t>
      </w:r>
      <w:r>
        <w:rPr>
          <w:sz w:val="28"/>
        </w:rPr>
        <w:t>2008. – №4. – С. 75-88.</w:t>
      </w:r>
    </w:p>
    <w:p w14:paraId="3B5B3505" w14:textId="77777777" w:rsidR="004D1C38" w:rsidRDefault="003D5EA4">
      <w:pPr>
        <w:pStyle w:val="a4"/>
        <w:numPr>
          <w:ilvl w:val="0"/>
          <w:numId w:val="2"/>
        </w:numPr>
        <w:tabs>
          <w:tab w:val="left" w:pos="1516"/>
        </w:tabs>
        <w:ind w:right="135" w:firstLine="707"/>
        <w:rPr>
          <w:sz w:val="28"/>
        </w:rPr>
      </w:pPr>
      <w:r>
        <w:rPr>
          <w:sz w:val="28"/>
        </w:rPr>
        <w:t>Нургалиева Л.Р., Кулькова М.А. Особенности перевода безэквивалентной лексики с английского на русский язык // Многоуровневая языковая подготовка в условиях поликультурного общества: матер. 8-й междунар. науч.-пркат. конф. – Казань, 2021. – С. 365-370.</w:t>
      </w:r>
    </w:p>
    <w:p w14:paraId="350DDDBA" w14:textId="77777777" w:rsidR="004D1C38" w:rsidRDefault="003D5EA4">
      <w:pPr>
        <w:pStyle w:val="a4"/>
        <w:numPr>
          <w:ilvl w:val="0"/>
          <w:numId w:val="2"/>
        </w:numPr>
        <w:tabs>
          <w:tab w:val="left" w:pos="1317"/>
        </w:tabs>
        <w:ind w:right="134" w:firstLine="707"/>
        <w:rPr>
          <w:sz w:val="28"/>
        </w:rPr>
      </w:pPr>
      <w:r>
        <w:rPr>
          <w:sz w:val="28"/>
        </w:rPr>
        <w:t>Бубнова А.С. К определению термина "слова-гибриды" // Язык. Культура. Коммуникация. – 2019. – №22. – С. 230-236.</w:t>
      </w:r>
    </w:p>
    <w:p w14:paraId="70000B66" w14:textId="77777777" w:rsidR="004D1C38" w:rsidRDefault="003D5EA4">
      <w:pPr>
        <w:pStyle w:val="a4"/>
        <w:numPr>
          <w:ilvl w:val="0"/>
          <w:numId w:val="2"/>
        </w:numPr>
        <w:tabs>
          <w:tab w:val="left" w:pos="1207"/>
        </w:tabs>
        <w:ind w:right="133" w:firstLine="707"/>
        <w:rPr>
          <w:sz w:val="28"/>
        </w:rPr>
      </w:pPr>
      <w:r>
        <w:rPr>
          <w:sz w:val="28"/>
        </w:rPr>
        <w:t>Keita A. Hybridation et productivité lexicale en français parlé au Burkina // Revue</w:t>
      </w:r>
      <w:r>
        <w:rPr>
          <w:spacing w:val="64"/>
          <w:sz w:val="28"/>
        </w:rPr>
        <w:t xml:space="preserve"> </w:t>
      </w:r>
      <w:r>
        <w:rPr>
          <w:sz w:val="28"/>
        </w:rPr>
        <w:t>électronique</w:t>
      </w:r>
      <w:r>
        <w:rPr>
          <w:spacing w:val="64"/>
          <w:sz w:val="28"/>
        </w:rPr>
        <w:t xml:space="preserve"> </w:t>
      </w:r>
      <w:r>
        <w:rPr>
          <w:sz w:val="28"/>
        </w:rPr>
        <w:t>internationale</w:t>
      </w:r>
      <w:r>
        <w:rPr>
          <w:spacing w:val="64"/>
          <w:sz w:val="28"/>
        </w:rPr>
        <w:t xml:space="preserve"> </w:t>
      </w:r>
      <w:r>
        <w:rPr>
          <w:sz w:val="28"/>
        </w:rPr>
        <w:t>de</w:t>
      </w:r>
      <w:r>
        <w:rPr>
          <w:spacing w:val="64"/>
          <w:sz w:val="28"/>
        </w:rPr>
        <w:t xml:space="preserve"> </w:t>
      </w:r>
      <w:r>
        <w:rPr>
          <w:sz w:val="28"/>
        </w:rPr>
        <w:t>sciences</w:t>
      </w:r>
      <w:r>
        <w:rPr>
          <w:spacing w:val="65"/>
          <w:sz w:val="28"/>
        </w:rPr>
        <w:t xml:space="preserve"> </w:t>
      </w:r>
      <w:r>
        <w:rPr>
          <w:sz w:val="28"/>
        </w:rPr>
        <w:t>du</w:t>
      </w:r>
      <w:r>
        <w:rPr>
          <w:spacing w:val="63"/>
          <w:sz w:val="28"/>
        </w:rPr>
        <w:t xml:space="preserve"> </w:t>
      </w:r>
      <w:r>
        <w:rPr>
          <w:sz w:val="28"/>
        </w:rPr>
        <w:t>langage</w:t>
      </w:r>
      <w:r>
        <w:rPr>
          <w:spacing w:val="64"/>
          <w:sz w:val="28"/>
        </w:rPr>
        <w:t xml:space="preserve"> </w:t>
      </w:r>
      <w:r>
        <w:rPr>
          <w:sz w:val="28"/>
        </w:rPr>
        <w:t>Sudlangues.</w:t>
      </w:r>
      <w:r>
        <w:rPr>
          <w:spacing w:val="73"/>
          <w:sz w:val="28"/>
        </w:rPr>
        <w:t xml:space="preserve"> </w:t>
      </w:r>
      <w:r>
        <w:rPr>
          <w:sz w:val="28"/>
        </w:rPr>
        <w:t>–</w:t>
      </w:r>
      <w:r>
        <w:rPr>
          <w:spacing w:val="66"/>
          <w:sz w:val="28"/>
        </w:rPr>
        <w:t xml:space="preserve"> </w:t>
      </w:r>
      <w:r>
        <w:rPr>
          <w:sz w:val="28"/>
        </w:rPr>
        <w:t>2013.</w:t>
      </w:r>
      <w:r>
        <w:rPr>
          <w:spacing w:val="64"/>
          <w:sz w:val="28"/>
        </w:rPr>
        <w:t xml:space="preserve"> </w:t>
      </w:r>
      <w:r>
        <w:rPr>
          <w:sz w:val="28"/>
        </w:rPr>
        <w:t>–</w:t>
      </w:r>
    </w:p>
    <w:p w14:paraId="4CC2384C" w14:textId="77777777" w:rsidR="004D1C38" w:rsidRDefault="003D5EA4">
      <w:pPr>
        <w:pStyle w:val="a3"/>
        <w:spacing w:line="322" w:lineRule="exact"/>
        <w:ind w:firstLine="0"/>
      </w:pPr>
      <w:r>
        <w:t>№19.</w:t>
      </w:r>
      <w:r>
        <w:rPr>
          <w:spacing w:val="-4"/>
        </w:rPr>
        <w:t xml:space="preserve"> </w:t>
      </w:r>
      <w:r>
        <w:t>–</w:t>
      </w:r>
      <w:r>
        <w:rPr>
          <w:spacing w:val="-2"/>
        </w:rPr>
        <w:t xml:space="preserve"> </w:t>
      </w:r>
      <w:r>
        <w:t>С.</w:t>
      </w:r>
      <w:r>
        <w:rPr>
          <w:spacing w:val="-4"/>
        </w:rPr>
        <w:t xml:space="preserve"> </w:t>
      </w:r>
      <w:r>
        <w:t>17-</w:t>
      </w:r>
      <w:r>
        <w:rPr>
          <w:spacing w:val="-5"/>
        </w:rPr>
        <w:t>25.</w:t>
      </w:r>
    </w:p>
    <w:p w14:paraId="51F69958" w14:textId="77777777" w:rsidR="004D1C38" w:rsidRDefault="003D5EA4">
      <w:pPr>
        <w:pStyle w:val="a4"/>
        <w:numPr>
          <w:ilvl w:val="0"/>
          <w:numId w:val="2"/>
        </w:numPr>
        <w:tabs>
          <w:tab w:val="left" w:pos="1236"/>
        </w:tabs>
        <w:ind w:right="136" w:firstLine="707"/>
        <w:rPr>
          <w:sz w:val="28"/>
        </w:rPr>
      </w:pPr>
      <w:r>
        <w:rPr>
          <w:sz w:val="28"/>
        </w:rPr>
        <w:t>Ошанин И.М. Китайский язык // Большая советская энциклопедия. – Изд. 2-е. – М., 1953. – Т. 21. – С. 316-332.</w:t>
      </w:r>
    </w:p>
    <w:p w14:paraId="7C65A7B9" w14:textId="77777777" w:rsidR="004D1C38" w:rsidRDefault="003D5EA4">
      <w:pPr>
        <w:pStyle w:val="a4"/>
        <w:numPr>
          <w:ilvl w:val="0"/>
          <w:numId w:val="2"/>
        </w:numPr>
        <w:tabs>
          <w:tab w:val="left" w:pos="1201"/>
        </w:tabs>
        <w:ind w:right="133" w:firstLine="707"/>
        <w:rPr>
          <w:sz w:val="28"/>
        </w:rPr>
      </w:pPr>
      <w:r>
        <w:rPr>
          <w:sz w:val="28"/>
        </w:rPr>
        <w:t>Bolton</w:t>
      </w:r>
      <w:r>
        <w:rPr>
          <w:spacing w:val="-1"/>
          <w:sz w:val="28"/>
        </w:rPr>
        <w:t xml:space="preserve"> </w:t>
      </w:r>
      <w:r>
        <w:rPr>
          <w:sz w:val="28"/>
        </w:rPr>
        <w:t>K.</w:t>
      </w:r>
      <w:r>
        <w:rPr>
          <w:spacing w:val="-2"/>
          <w:sz w:val="28"/>
        </w:rPr>
        <w:t xml:space="preserve"> </w:t>
      </w:r>
      <w:r>
        <w:rPr>
          <w:sz w:val="28"/>
        </w:rPr>
        <w:t>Language</w:t>
      </w:r>
      <w:r>
        <w:rPr>
          <w:spacing w:val="-2"/>
          <w:sz w:val="28"/>
        </w:rPr>
        <w:t xml:space="preserve"> </w:t>
      </w:r>
      <w:r>
        <w:rPr>
          <w:sz w:val="28"/>
        </w:rPr>
        <w:t>and</w:t>
      </w:r>
      <w:r>
        <w:rPr>
          <w:spacing w:val="-1"/>
          <w:sz w:val="28"/>
        </w:rPr>
        <w:t xml:space="preserve"> </w:t>
      </w:r>
      <w:r>
        <w:rPr>
          <w:sz w:val="28"/>
        </w:rPr>
        <w:t>hybridization:</w:t>
      </w:r>
      <w:r>
        <w:rPr>
          <w:spacing w:val="-2"/>
          <w:sz w:val="28"/>
        </w:rPr>
        <w:t xml:space="preserve"> </w:t>
      </w:r>
      <w:r>
        <w:rPr>
          <w:sz w:val="28"/>
        </w:rPr>
        <w:t>Pidgin</w:t>
      </w:r>
      <w:r>
        <w:rPr>
          <w:spacing w:val="-5"/>
          <w:sz w:val="28"/>
        </w:rPr>
        <w:t xml:space="preserve"> </w:t>
      </w:r>
      <w:r>
        <w:rPr>
          <w:sz w:val="28"/>
        </w:rPr>
        <w:t>Tales</w:t>
      </w:r>
      <w:r>
        <w:rPr>
          <w:spacing w:val="-1"/>
          <w:sz w:val="28"/>
        </w:rPr>
        <w:t xml:space="preserve"> </w:t>
      </w:r>
      <w:r>
        <w:rPr>
          <w:sz w:val="28"/>
        </w:rPr>
        <w:t>from</w:t>
      </w:r>
      <w:r>
        <w:rPr>
          <w:spacing w:val="-2"/>
          <w:sz w:val="28"/>
        </w:rPr>
        <w:t xml:space="preserve"> </w:t>
      </w:r>
      <w:r>
        <w:rPr>
          <w:sz w:val="28"/>
        </w:rPr>
        <w:t>the</w:t>
      </w:r>
      <w:r>
        <w:rPr>
          <w:spacing w:val="-5"/>
          <w:sz w:val="28"/>
        </w:rPr>
        <w:t xml:space="preserve"> </w:t>
      </w:r>
      <w:r>
        <w:rPr>
          <w:sz w:val="28"/>
        </w:rPr>
        <w:t>China</w:t>
      </w:r>
      <w:r>
        <w:rPr>
          <w:spacing w:val="-2"/>
          <w:sz w:val="28"/>
        </w:rPr>
        <w:t xml:space="preserve"> </w:t>
      </w:r>
      <w:r>
        <w:rPr>
          <w:sz w:val="28"/>
        </w:rPr>
        <w:t>Coast // Interventions International Journal of Postcolonial Studies.</w:t>
      </w:r>
      <w:r>
        <w:rPr>
          <w:spacing w:val="31"/>
          <w:sz w:val="28"/>
        </w:rPr>
        <w:t xml:space="preserve"> </w:t>
      </w:r>
      <w:r>
        <w:rPr>
          <w:sz w:val="28"/>
        </w:rPr>
        <w:t>– 2000. – Vol. 2, №1. –</w:t>
      </w:r>
      <w:r>
        <w:rPr>
          <w:spacing w:val="80"/>
          <w:sz w:val="28"/>
        </w:rPr>
        <w:t xml:space="preserve"> </w:t>
      </w:r>
      <w:r>
        <w:rPr>
          <w:sz w:val="28"/>
        </w:rPr>
        <w:t>Р. 35-52.</w:t>
      </w:r>
    </w:p>
    <w:p w14:paraId="62E04D7B" w14:textId="77777777" w:rsidR="004D1C38" w:rsidRDefault="003D5EA4">
      <w:pPr>
        <w:pStyle w:val="a4"/>
        <w:numPr>
          <w:ilvl w:val="0"/>
          <w:numId w:val="2"/>
        </w:numPr>
        <w:tabs>
          <w:tab w:val="left" w:pos="1267"/>
        </w:tabs>
        <w:ind w:right="139" w:firstLine="707"/>
        <w:rPr>
          <w:sz w:val="28"/>
        </w:rPr>
      </w:pPr>
      <w:r>
        <w:rPr>
          <w:sz w:val="28"/>
        </w:rPr>
        <w:t>Ребко А.В. Лингвистическая интерференция и ее виды на примере русского и французского языков // Мир языков: ракурс и перспективы: сб. матер. 9-й междунар. науч.-практ. конф. – Минск, 2018. – С. 227-232.</w:t>
      </w:r>
    </w:p>
    <w:p w14:paraId="52094977" w14:textId="77777777" w:rsidR="004D1C38" w:rsidRDefault="003D5EA4">
      <w:pPr>
        <w:pStyle w:val="a4"/>
        <w:numPr>
          <w:ilvl w:val="0"/>
          <w:numId w:val="2"/>
        </w:numPr>
        <w:tabs>
          <w:tab w:val="left" w:pos="1338"/>
        </w:tabs>
        <w:ind w:right="137" w:firstLine="707"/>
        <w:rPr>
          <w:sz w:val="28"/>
        </w:rPr>
      </w:pPr>
      <w:r>
        <w:rPr>
          <w:sz w:val="28"/>
        </w:rPr>
        <w:t>Парамонова Т.И. Проблемы преподавания медицинской латино- греческой терминологии. Термины-гибриды // Восточнославянская филология. Языкознание. – 2018. – №6. – С. 208-213.</w:t>
      </w:r>
    </w:p>
    <w:p w14:paraId="495435A5" w14:textId="77777777" w:rsidR="004D1C38" w:rsidRDefault="004D1C38">
      <w:pPr>
        <w:pStyle w:val="a4"/>
        <w:rPr>
          <w:sz w:val="28"/>
        </w:rPr>
        <w:sectPr w:rsidR="004D1C38">
          <w:pgSz w:w="11910" w:h="16840"/>
          <w:pgMar w:top="1040" w:right="425" w:bottom="960" w:left="1559" w:header="0" w:footer="775" w:gutter="0"/>
          <w:cols w:space="720"/>
        </w:sectPr>
      </w:pPr>
    </w:p>
    <w:p w14:paraId="3E9AC57F" w14:textId="77777777" w:rsidR="004D1C38" w:rsidRDefault="003D5EA4">
      <w:pPr>
        <w:pStyle w:val="a4"/>
        <w:numPr>
          <w:ilvl w:val="0"/>
          <w:numId w:val="2"/>
        </w:numPr>
        <w:tabs>
          <w:tab w:val="left" w:pos="1204"/>
        </w:tabs>
        <w:spacing w:before="74" w:line="242" w:lineRule="auto"/>
        <w:ind w:right="136" w:firstLine="707"/>
        <w:rPr>
          <w:sz w:val="28"/>
        </w:rPr>
      </w:pPr>
      <w:r>
        <w:rPr>
          <w:sz w:val="28"/>
        </w:rPr>
        <w:lastRenderedPageBreak/>
        <w:t>Озолина М.Н. Термины-гибриды с англо американскими элементами в современном</w:t>
      </w:r>
      <w:r>
        <w:rPr>
          <w:spacing w:val="32"/>
          <w:sz w:val="28"/>
        </w:rPr>
        <w:t xml:space="preserve"> </w:t>
      </w:r>
      <w:r>
        <w:rPr>
          <w:sz w:val="28"/>
        </w:rPr>
        <w:t>немецком</w:t>
      </w:r>
      <w:r>
        <w:rPr>
          <w:spacing w:val="32"/>
          <w:sz w:val="28"/>
        </w:rPr>
        <w:t xml:space="preserve"> </w:t>
      </w:r>
      <w:r>
        <w:rPr>
          <w:sz w:val="28"/>
        </w:rPr>
        <w:t>языке</w:t>
      </w:r>
      <w:r>
        <w:rPr>
          <w:spacing w:val="35"/>
          <w:sz w:val="28"/>
        </w:rPr>
        <w:t xml:space="preserve"> </w:t>
      </w:r>
      <w:r>
        <w:rPr>
          <w:sz w:val="28"/>
        </w:rPr>
        <w:t>экономики</w:t>
      </w:r>
      <w:r>
        <w:rPr>
          <w:spacing w:val="33"/>
          <w:sz w:val="28"/>
        </w:rPr>
        <w:t xml:space="preserve"> </w:t>
      </w:r>
      <w:r>
        <w:rPr>
          <w:sz w:val="28"/>
        </w:rPr>
        <w:t>//</w:t>
      </w:r>
      <w:r>
        <w:rPr>
          <w:spacing w:val="38"/>
          <w:sz w:val="28"/>
        </w:rPr>
        <w:t xml:space="preserve"> </w:t>
      </w:r>
      <w:r>
        <w:rPr>
          <w:sz w:val="28"/>
        </w:rPr>
        <w:t>Преподаватель</w:t>
      </w:r>
      <w:r>
        <w:rPr>
          <w:spacing w:val="33"/>
          <w:sz w:val="28"/>
        </w:rPr>
        <w:t xml:space="preserve"> </w:t>
      </w:r>
      <w:r>
        <w:rPr>
          <w:sz w:val="28"/>
        </w:rPr>
        <w:t>ХХI</w:t>
      </w:r>
      <w:r>
        <w:rPr>
          <w:spacing w:val="34"/>
          <w:sz w:val="28"/>
        </w:rPr>
        <w:t xml:space="preserve"> </w:t>
      </w:r>
      <w:r>
        <w:rPr>
          <w:sz w:val="28"/>
        </w:rPr>
        <w:t>век.</w:t>
      </w:r>
      <w:r>
        <w:rPr>
          <w:spacing w:val="37"/>
          <w:sz w:val="28"/>
        </w:rPr>
        <w:t xml:space="preserve"> </w:t>
      </w:r>
      <w:r>
        <w:rPr>
          <w:sz w:val="28"/>
        </w:rPr>
        <w:t>–</w:t>
      </w:r>
      <w:r>
        <w:rPr>
          <w:spacing w:val="33"/>
          <w:sz w:val="28"/>
        </w:rPr>
        <w:t xml:space="preserve"> </w:t>
      </w:r>
      <w:r>
        <w:rPr>
          <w:sz w:val="28"/>
        </w:rPr>
        <w:t>2007.</w:t>
      </w:r>
      <w:r>
        <w:rPr>
          <w:spacing w:val="32"/>
          <w:sz w:val="28"/>
        </w:rPr>
        <w:t xml:space="preserve"> </w:t>
      </w:r>
      <w:r>
        <w:rPr>
          <w:sz w:val="28"/>
        </w:rPr>
        <w:t>–</w:t>
      </w:r>
    </w:p>
    <w:p w14:paraId="529768B6" w14:textId="77777777" w:rsidR="004D1C38" w:rsidRDefault="003D5EA4">
      <w:pPr>
        <w:pStyle w:val="a3"/>
        <w:spacing w:line="317" w:lineRule="exact"/>
        <w:ind w:firstLine="0"/>
      </w:pPr>
      <w:r>
        <w:t>№2.</w:t>
      </w:r>
      <w:r>
        <w:rPr>
          <w:spacing w:val="-7"/>
        </w:rPr>
        <w:t xml:space="preserve"> </w:t>
      </w:r>
      <w:r>
        <w:t>–</w:t>
      </w:r>
      <w:r>
        <w:rPr>
          <w:spacing w:val="-1"/>
        </w:rPr>
        <w:t xml:space="preserve"> </w:t>
      </w:r>
      <w:r>
        <w:t>С.</w:t>
      </w:r>
      <w:r>
        <w:rPr>
          <w:spacing w:val="-3"/>
        </w:rPr>
        <w:t xml:space="preserve"> </w:t>
      </w:r>
      <w:r>
        <w:t>144-</w:t>
      </w:r>
      <w:r>
        <w:rPr>
          <w:spacing w:val="-4"/>
        </w:rPr>
        <w:t>148.</w:t>
      </w:r>
    </w:p>
    <w:p w14:paraId="1598E436" w14:textId="77777777" w:rsidR="004D1C38" w:rsidRDefault="003D5EA4">
      <w:pPr>
        <w:pStyle w:val="a4"/>
        <w:numPr>
          <w:ilvl w:val="0"/>
          <w:numId w:val="2"/>
        </w:numPr>
        <w:tabs>
          <w:tab w:val="left" w:pos="1228"/>
        </w:tabs>
        <w:ind w:right="142" w:firstLine="707"/>
        <w:rPr>
          <w:sz w:val="28"/>
        </w:rPr>
      </w:pPr>
      <w:r>
        <w:rPr>
          <w:sz w:val="28"/>
        </w:rPr>
        <w:t>Ивлиева Е.А. Классификация терминов гибридного типа в испанской компьютерной терминологии // Филологические науки. Вопросы теории и практики. – 2017. – №4-2(70). – С. 109-111.</w:t>
      </w:r>
    </w:p>
    <w:p w14:paraId="2577BA25" w14:textId="77777777" w:rsidR="004D1C38" w:rsidRDefault="003D5EA4">
      <w:pPr>
        <w:pStyle w:val="a4"/>
        <w:numPr>
          <w:ilvl w:val="0"/>
          <w:numId w:val="2"/>
        </w:numPr>
        <w:tabs>
          <w:tab w:val="left" w:pos="1375"/>
        </w:tabs>
        <w:ind w:right="133" w:firstLine="707"/>
        <w:rPr>
          <w:sz w:val="28"/>
        </w:rPr>
      </w:pPr>
      <w:r>
        <w:rPr>
          <w:sz w:val="28"/>
        </w:rPr>
        <w:t>Шарапова Т.Н. Возникновение немецких гибридных терминов бионики как следствие процесса глобализации // Омский научный вестник. – 2009. – №3(78). – С. 117-119.</w:t>
      </w:r>
    </w:p>
    <w:p w14:paraId="7D2CDEB3" w14:textId="77777777" w:rsidR="004D1C38" w:rsidRDefault="003D5EA4">
      <w:pPr>
        <w:pStyle w:val="a4"/>
        <w:numPr>
          <w:ilvl w:val="0"/>
          <w:numId w:val="2"/>
        </w:numPr>
        <w:tabs>
          <w:tab w:val="left" w:pos="1198"/>
        </w:tabs>
        <w:spacing w:line="322" w:lineRule="exact"/>
        <w:ind w:left="1198" w:hanging="347"/>
        <w:rPr>
          <w:sz w:val="28"/>
        </w:rPr>
      </w:pPr>
      <w:r>
        <w:rPr>
          <w:sz w:val="28"/>
        </w:rPr>
        <w:t>Ақымет</w:t>
      </w:r>
      <w:r>
        <w:rPr>
          <w:spacing w:val="-9"/>
          <w:sz w:val="28"/>
        </w:rPr>
        <w:t xml:space="preserve"> </w:t>
      </w:r>
      <w:r>
        <w:rPr>
          <w:sz w:val="28"/>
        </w:rPr>
        <w:t>ұлы</w:t>
      </w:r>
      <w:r>
        <w:rPr>
          <w:spacing w:val="-3"/>
          <w:sz w:val="28"/>
        </w:rPr>
        <w:t xml:space="preserve"> </w:t>
      </w:r>
      <w:r>
        <w:rPr>
          <w:sz w:val="28"/>
        </w:rPr>
        <w:t>І.</w:t>
      </w:r>
      <w:r>
        <w:rPr>
          <w:spacing w:val="-4"/>
          <w:sz w:val="28"/>
        </w:rPr>
        <w:t xml:space="preserve"> </w:t>
      </w:r>
      <w:r>
        <w:rPr>
          <w:sz w:val="28"/>
        </w:rPr>
        <w:t>Термин</w:t>
      </w:r>
      <w:r>
        <w:rPr>
          <w:spacing w:val="-3"/>
          <w:sz w:val="28"/>
        </w:rPr>
        <w:t xml:space="preserve"> </w:t>
      </w:r>
      <w:r>
        <w:rPr>
          <w:sz w:val="28"/>
        </w:rPr>
        <w:t>туралы</w:t>
      </w:r>
      <w:r>
        <w:rPr>
          <w:spacing w:val="-3"/>
          <w:sz w:val="28"/>
        </w:rPr>
        <w:t xml:space="preserve"> </w:t>
      </w:r>
      <w:r>
        <w:rPr>
          <w:sz w:val="28"/>
        </w:rPr>
        <w:t>//</w:t>
      </w:r>
      <w:r>
        <w:rPr>
          <w:spacing w:val="-2"/>
          <w:sz w:val="28"/>
        </w:rPr>
        <w:t xml:space="preserve"> </w:t>
      </w:r>
      <w:r>
        <w:rPr>
          <w:sz w:val="28"/>
        </w:rPr>
        <w:t>Еңбекші</w:t>
      </w:r>
      <w:r>
        <w:rPr>
          <w:spacing w:val="-2"/>
          <w:sz w:val="28"/>
        </w:rPr>
        <w:t xml:space="preserve"> </w:t>
      </w:r>
      <w:r>
        <w:rPr>
          <w:sz w:val="28"/>
        </w:rPr>
        <w:t>қазақ.</w:t>
      </w:r>
      <w:r>
        <w:rPr>
          <w:spacing w:val="1"/>
          <w:sz w:val="28"/>
        </w:rPr>
        <w:t xml:space="preserve"> </w:t>
      </w:r>
      <w:r>
        <w:rPr>
          <w:sz w:val="28"/>
        </w:rPr>
        <w:t>–</w:t>
      </w:r>
      <w:r>
        <w:rPr>
          <w:spacing w:val="-5"/>
          <w:sz w:val="28"/>
        </w:rPr>
        <w:t xml:space="preserve"> </w:t>
      </w:r>
      <w:r>
        <w:rPr>
          <w:sz w:val="28"/>
        </w:rPr>
        <w:t>1926,</w:t>
      </w:r>
      <w:r>
        <w:rPr>
          <w:spacing w:val="-4"/>
          <w:sz w:val="28"/>
        </w:rPr>
        <w:t xml:space="preserve"> </w:t>
      </w:r>
      <w:r>
        <w:rPr>
          <w:sz w:val="28"/>
        </w:rPr>
        <w:t>маусым</w:t>
      </w:r>
      <w:r>
        <w:rPr>
          <w:spacing w:val="-3"/>
          <w:sz w:val="28"/>
        </w:rPr>
        <w:t xml:space="preserve"> </w:t>
      </w:r>
      <w:r>
        <w:rPr>
          <w:sz w:val="28"/>
        </w:rPr>
        <w:t>–</w:t>
      </w:r>
      <w:r>
        <w:rPr>
          <w:spacing w:val="-4"/>
          <w:sz w:val="28"/>
        </w:rPr>
        <w:t xml:space="preserve"> </w:t>
      </w:r>
      <w:r>
        <w:rPr>
          <w:spacing w:val="-5"/>
          <w:sz w:val="28"/>
        </w:rPr>
        <w:t>7.</w:t>
      </w:r>
    </w:p>
    <w:p w14:paraId="3D68813F" w14:textId="77777777" w:rsidR="004D1C38" w:rsidRDefault="003D5EA4">
      <w:pPr>
        <w:pStyle w:val="a4"/>
        <w:numPr>
          <w:ilvl w:val="0"/>
          <w:numId w:val="2"/>
        </w:numPr>
        <w:tabs>
          <w:tab w:val="left" w:pos="1213"/>
        </w:tabs>
        <w:ind w:right="134" w:firstLine="707"/>
        <w:rPr>
          <w:sz w:val="28"/>
        </w:rPr>
      </w:pPr>
      <w:r>
        <w:rPr>
          <w:sz w:val="28"/>
        </w:rPr>
        <w:t>Бекұлы О. Терминдер туралы (айтыс ретінде) // Еңбекші қазақ. – 1928, наурыз – 18. – №64(1091).</w:t>
      </w:r>
    </w:p>
    <w:p w14:paraId="6D33306A" w14:textId="77777777" w:rsidR="004D1C38" w:rsidRDefault="003D5EA4">
      <w:pPr>
        <w:pStyle w:val="a4"/>
        <w:numPr>
          <w:ilvl w:val="0"/>
          <w:numId w:val="2"/>
        </w:numPr>
        <w:tabs>
          <w:tab w:val="left" w:pos="1303"/>
        </w:tabs>
        <w:spacing w:line="242" w:lineRule="auto"/>
        <w:ind w:right="148" w:firstLine="707"/>
        <w:rPr>
          <w:sz w:val="28"/>
        </w:rPr>
      </w:pPr>
      <w:r>
        <w:rPr>
          <w:sz w:val="28"/>
        </w:rPr>
        <w:t>Марғұлан ұлы Ә. Бір ыңғай жазыу тұуралы (ойласу іретінде) // Еңбекші қазақ. – 1930, ақпан – 7. – №31.</w:t>
      </w:r>
    </w:p>
    <w:p w14:paraId="5FD54D3D" w14:textId="77777777" w:rsidR="004D1C38" w:rsidRDefault="003D5EA4">
      <w:pPr>
        <w:pStyle w:val="a4"/>
        <w:numPr>
          <w:ilvl w:val="0"/>
          <w:numId w:val="2"/>
        </w:numPr>
        <w:tabs>
          <w:tab w:val="left" w:pos="1213"/>
        </w:tabs>
        <w:spacing w:line="318" w:lineRule="exact"/>
        <w:ind w:left="1213" w:hanging="362"/>
        <w:rPr>
          <w:sz w:val="28"/>
        </w:rPr>
      </w:pPr>
      <w:r>
        <w:rPr>
          <w:sz w:val="28"/>
        </w:rPr>
        <w:t>Омаров</w:t>
      </w:r>
      <w:r>
        <w:rPr>
          <w:spacing w:val="7"/>
          <w:sz w:val="28"/>
        </w:rPr>
        <w:t xml:space="preserve"> </w:t>
      </w:r>
      <w:r>
        <w:rPr>
          <w:sz w:val="28"/>
        </w:rPr>
        <w:t>Е.</w:t>
      </w:r>
      <w:r>
        <w:rPr>
          <w:spacing w:val="10"/>
          <w:sz w:val="28"/>
        </w:rPr>
        <w:t xml:space="preserve"> </w:t>
      </w:r>
      <w:r>
        <w:rPr>
          <w:sz w:val="28"/>
        </w:rPr>
        <w:t>Орысшылаған</w:t>
      </w:r>
      <w:r>
        <w:rPr>
          <w:spacing w:val="11"/>
          <w:sz w:val="28"/>
        </w:rPr>
        <w:t xml:space="preserve"> </w:t>
      </w:r>
      <w:r>
        <w:rPr>
          <w:sz w:val="28"/>
        </w:rPr>
        <w:t>қазақ</w:t>
      </w:r>
      <w:r>
        <w:rPr>
          <w:spacing w:val="11"/>
          <w:sz w:val="28"/>
        </w:rPr>
        <w:t xml:space="preserve"> </w:t>
      </w:r>
      <w:r>
        <w:rPr>
          <w:sz w:val="28"/>
        </w:rPr>
        <w:t>тілі</w:t>
      </w:r>
      <w:r>
        <w:rPr>
          <w:spacing w:val="11"/>
          <w:sz w:val="28"/>
        </w:rPr>
        <w:t xml:space="preserve"> </w:t>
      </w:r>
      <w:r>
        <w:rPr>
          <w:sz w:val="28"/>
        </w:rPr>
        <w:t>//</w:t>
      </w:r>
      <w:r>
        <w:rPr>
          <w:spacing w:val="11"/>
          <w:sz w:val="28"/>
        </w:rPr>
        <w:t xml:space="preserve"> </w:t>
      </w:r>
      <w:r>
        <w:rPr>
          <w:sz w:val="28"/>
        </w:rPr>
        <w:t>Еңбекші</w:t>
      </w:r>
      <w:r>
        <w:rPr>
          <w:spacing w:val="11"/>
          <w:sz w:val="28"/>
        </w:rPr>
        <w:t xml:space="preserve"> </w:t>
      </w:r>
      <w:r>
        <w:rPr>
          <w:sz w:val="28"/>
        </w:rPr>
        <w:t>қазақ.</w:t>
      </w:r>
      <w:r>
        <w:rPr>
          <w:spacing w:val="15"/>
          <w:sz w:val="28"/>
        </w:rPr>
        <w:t xml:space="preserve"> </w:t>
      </w:r>
      <w:r>
        <w:rPr>
          <w:sz w:val="28"/>
        </w:rPr>
        <w:t>–</w:t>
      </w:r>
      <w:r>
        <w:rPr>
          <w:spacing w:val="9"/>
          <w:sz w:val="28"/>
        </w:rPr>
        <w:t xml:space="preserve"> </w:t>
      </w:r>
      <w:r>
        <w:rPr>
          <w:sz w:val="28"/>
        </w:rPr>
        <w:t>1926,</w:t>
      </w:r>
      <w:r>
        <w:rPr>
          <w:spacing w:val="10"/>
          <w:sz w:val="28"/>
        </w:rPr>
        <w:t xml:space="preserve"> </w:t>
      </w:r>
      <w:r>
        <w:rPr>
          <w:sz w:val="28"/>
        </w:rPr>
        <w:t>маусым</w:t>
      </w:r>
      <w:r>
        <w:rPr>
          <w:spacing w:val="11"/>
          <w:sz w:val="28"/>
        </w:rPr>
        <w:t xml:space="preserve"> </w:t>
      </w:r>
      <w:r>
        <w:rPr>
          <w:spacing w:val="-10"/>
          <w:sz w:val="28"/>
        </w:rPr>
        <w:t>–</w:t>
      </w:r>
    </w:p>
    <w:p w14:paraId="15010B62" w14:textId="77777777" w:rsidR="004D1C38" w:rsidRDefault="004D1C38">
      <w:pPr>
        <w:pStyle w:val="a4"/>
        <w:numPr>
          <w:ilvl w:val="0"/>
          <w:numId w:val="7"/>
        </w:numPr>
        <w:tabs>
          <w:tab w:val="left" w:pos="355"/>
        </w:tabs>
        <w:spacing w:line="321" w:lineRule="exact"/>
        <w:ind w:left="355" w:hanging="212"/>
        <w:jc w:val="left"/>
        <w:rPr>
          <w:sz w:val="28"/>
        </w:rPr>
      </w:pPr>
    </w:p>
    <w:p w14:paraId="641E697E" w14:textId="77777777" w:rsidR="004D1C38" w:rsidRDefault="003D5EA4">
      <w:pPr>
        <w:pStyle w:val="a4"/>
        <w:numPr>
          <w:ilvl w:val="0"/>
          <w:numId w:val="2"/>
        </w:numPr>
        <w:tabs>
          <w:tab w:val="left" w:pos="1200"/>
        </w:tabs>
        <w:spacing w:line="322" w:lineRule="exact"/>
        <w:ind w:left="1200" w:hanging="349"/>
        <w:rPr>
          <w:sz w:val="28"/>
        </w:rPr>
      </w:pPr>
      <w:r>
        <w:rPr>
          <w:sz w:val="28"/>
        </w:rPr>
        <w:t>Жұбанов</w:t>
      </w:r>
      <w:r>
        <w:rPr>
          <w:spacing w:val="-7"/>
          <w:sz w:val="28"/>
        </w:rPr>
        <w:t xml:space="preserve"> </w:t>
      </w:r>
      <w:r>
        <w:rPr>
          <w:sz w:val="28"/>
        </w:rPr>
        <w:t>Қ.</w:t>
      </w:r>
      <w:r>
        <w:rPr>
          <w:spacing w:val="-5"/>
          <w:sz w:val="28"/>
        </w:rPr>
        <w:t xml:space="preserve"> </w:t>
      </w:r>
      <w:r>
        <w:rPr>
          <w:sz w:val="28"/>
        </w:rPr>
        <w:t>Қазақ</w:t>
      </w:r>
      <w:r>
        <w:rPr>
          <w:spacing w:val="-3"/>
          <w:sz w:val="28"/>
        </w:rPr>
        <w:t xml:space="preserve"> </w:t>
      </w:r>
      <w:r>
        <w:rPr>
          <w:sz w:val="28"/>
        </w:rPr>
        <w:t>тілі</w:t>
      </w:r>
      <w:r>
        <w:rPr>
          <w:spacing w:val="-3"/>
          <w:sz w:val="28"/>
        </w:rPr>
        <w:t xml:space="preserve"> </w:t>
      </w:r>
      <w:r>
        <w:rPr>
          <w:sz w:val="28"/>
        </w:rPr>
        <w:t>жөніндегі</w:t>
      </w:r>
      <w:r>
        <w:rPr>
          <w:spacing w:val="-2"/>
          <w:sz w:val="28"/>
        </w:rPr>
        <w:t xml:space="preserve"> </w:t>
      </w:r>
      <w:r>
        <w:rPr>
          <w:sz w:val="28"/>
        </w:rPr>
        <w:t>зерттеулер.</w:t>
      </w:r>
      <w:r>
        <w:rPr>
          <w:spacing w:val="-2"/>
          <w:sz w:val="28"/>
        </w:rPr>
        <w:t xml:space="preserve"> </w:t>
      </w:r>
      <w:r>
        <w:rPr>
          <w:sz w:val="28"/>
        </w:rPr>
        <w:t>–</w:t>
      </w:r>
      <w:r>
        <w:rPr>
          <w:spacing w:val="-3"/>
          <w:sz w:val="28"/>
        </w:rPr>
        <w:t xml:space="preserve"> </w:t>
      </w:r>
      <w:r>
        <w:rPr>
          <w:sz w:val="28"/>
        </w:rPr>
        <w:t>Алматы,</w:t>
      </w:r>
      <w:r>
        <w:rPr>
          <w:spacing w:val="-6"/>
          <w:sz w:val="28"/>
        </w:rPr>
        <w:t xml:space="preserve"> </w:t>
      </w:r>
      <w:r>
        <w:rPr>
          <w:sz w:val="28"/>
        </w:rPr>
        <w:t>1999.</w:t>
      </w:r>
      <w:r>
        <w:rPr>
          <w:spacing w:val="-3"/>
          <w:sz w:val="28"/>
        </w:rPr>
        <w:t xml:space="preserve"> </w:t>
      </w:r>
      <w:r>
        <w:rPr>
          <w:sz w:val="28"/>
        </w:rPr>
        <w:t>–</w:t>
      </w:r>
      <w:r>
        <w:rPr>
          <w:spacing w:val="-5"/>
          <w:sz w:val="28"/>
        </w:rPr>
        <w:t xml:space="preserve"> </w:t>
      </w:r>
      <w:r>
        <w:rPr>
          <w:sz w:val="28"/>
        </w:rPr>
        <w:t>581</w:t>
      </w:r>
      <w:r>
        <w:rPr>
          <w:spacing w:val="-6"/>
          <w:sz w:val="28"/>
        </w:rPr>
        <w:t xml:space="preserve"> </w:t>
      </w:r>
      <w:r>
        <w:rPr>
          <w:spacing w:val="-5"/>
          <w:sz w:val="28"/>
        </w:rPr>
        <w:t>б.</w:t>
      </w:r>
    </w:p>
    <w:p w14:paraId="7DC1FE21" w14:textId="77777777" w:rsidR="004D1C38" w:rsidRDefault="003D5EA4">
      <w:pPr>
        <w:pStyle w:val="a4"/>
        <w:numPr>
          <w:ilvl w:val="0"/>
          <w:numId w:val="2"/>
        </w:numPr>
        <w:tabs>
          <w:tab w:val="left" w:pos="1205"/>
        </w:tabs>
        <w:ind w:left="1205" w:hanging="354"/>
        <w:rPr>
          <w:sz w:val="28"/>
        </w:rPr>
      </w:pPr>
      <w:r>
        <w:rPr>
          <w:sz w:val="28"/>
        </w:rPr>
        <w:t>Орашева</w:t>
      </w:r>
      <w:r>
        <w:rPr>
          <w:spacing w:val="-4"/>
          <w:sz w:val="28"/>
        </w:rPr>
        <w:t xml:space="preserve"> </w:t>
      </w:r>
      <w:r>
        <w:rPr>
          <w:sz w:val="28"/>
        </w:rPr>
        <w:t>М.</w:t>
      </w:r>
      <w:r>
        <w:rPr>
          <w:spacing w:val="-4"/>
          <w:sz w:val="28"/>
        </w:rPr>
        <w:t xml:space="preserve"> </w:t>
      </w:r>
      <w:r>
        <w:rPr>
          <w:sz w:val="28"/>
        </w:rPr>
        <w:t>Орыс</w:t>
      </w:r>
      <w:r>
        <w:rPr>
          <w:spacing w:val="-2"/>
          <w:sz w:val="28"/>
        </w:rPr>
        <w:t xml:space="preserve"> </w:t>
      </w:r>
      <w:r>
        <w:rPr>
          <w:sz w:val="28"/>
        </w:rPr>
        <w:t>тілінен</w:t>
      </w:r>
      <w:r>
        <w:rPr>
          <w:spacing w:val="-2"/>
          <w:sz w:val="28"/>
        </w:rPr>
        <w:t xml:space="preserve"> </w:t>
      </w:r>
      <w:r>
        <w:rPr>
          <w:sz w:val="28"/>
        </w:rPr>
        <w:t>енген</w:t>
      </w:r>
      <w:r>
        <w:rPr>
          <w:spacing w:val="-2"/>
          <w:sz w:val="28"/>
        </w:rPr>
        <w:t xml:space="preserve"> </w:t>
      </w:r>
      <w:r>
        <w:rPr>
          <w:sz w:val="28"/>
        </w:rPr>
        <w:t>сөздерді</w:t>
      </w:r>
      <w:r>
        <w:rPr>
          <w:spacing w:val="-1"/>
          <w:sz w:val="28"/>
        </w:rPr>
        <w:t xml:space="preserve"> </w:t>
      </w:r>
      <w:r>
        <w:rPr>
          <w:sz w:val="28"/>
        </w:rPr>
        <w:t>меңгерудің</w:t>
      </w:r>
      <w:r>
        <w:rPr>
          <w:spacing w:val="-2"/>
          <w:sz w:val="28"/>
        </w:rPr>
        <w:t xml:space="preserve"> </w:t>
      </w:r>
      <w:r>
        <w:rPr>
          <w:sz w:val="28"/>
        </w:rPr>
        <w:t>тиімді</w:t>
      </w:r>
      <w:r>
        <w:rPr>
          <w:spacing w:val="-3"/>
          <w:sz w:val="28"/>
        </w:rPr>
        <w:t xml:space="preserve"> </w:t>
      </w:r>
      <w:r>
        <w:rPr>
          <w:sz w:val="28"/>
        </w:rPr>
        <w:t>жолдары.</w:t>
      </w:r>
      <w:r>
        <w:rPr>
          <w:spacing w:val="2"/>
          <w:sz w:val="28"/>
        </w:rPr>
        <w:t xml:space="preserve"> </w:t>
      </w:r>
      <w:r>
        <w:rPr>
          <w:spacing w:val="-10"/>
          <w:sz w:val="28"/>
        </w:rPr>
        <w:t>–</w:t>
      </w:r>
    </w:p>
    <w:p w14:paraId="163F45C1" w14:textId="77777777" w:rsidR="004D1C38" w:rsidRDefault="003D5EA4">
      <w:pPr>
        <w:pStyle w:val="a3"/>
        <w:spacing w:line="321" w:lineRule="exact"/>
        <w:ind w:firstLine="0"/>
        <w:jc w:val="left"/>
      </w:pPr>
      <w:r>
        <w:t>Алматы:</w:t>
      </w:r>
      <w:r>
        <w:rPr>
          <w:spacing w:val="-4"/>
        </w:rPr>
        <w:t xml:space="preserve"> </w:t>
      </w:r>
      <w:r>
        <w:t>Мектеп,</w:t>
      </w:r>
      <w:r>
        <w:rPr>
          <w:spacing w:val="-4"/>
        </w:rPr>
        <w:t xml:space="preserve"> </w:t>
      </w:r>
      <w:r>
        <w:t>1973.</w:t>
      </w:r>
      <w:r>
        <w:rPr>
          <w:spacing w:val="-4"/>
        </w:rPr>
        <w:t xml:space="preserve"> </w:t>
      </w:r>
      <w:r>
        <w:t>–</w:t>
      </w:r>
      <w:r>
        <w:rPr>
          <w:spacing w:val="-3"/>
        </w:rPr>
        <w:t xml:space="preserve"> </w:t>
      </w:r>
      <w:r>
        <w:t>86</w:t>
      </w:r>
      <w:r>
        <w:rPr>
          <w:spacing w:val="-2"/>
        </w:rPr>
        <w:t xml:space="preserve"> </w:t>
      </w:r>
      <w:r>
        <w:rPr>
          <w:spacing w:val="-5"/>
        </w:rPr>
        <w:t>б.</w:t>
      </w:r>
    </w:p>
    <w:p w14:paraId="1463CA11" w14:textId="77777777" w:rsidR="004D1C38" w:rsidRDefault="003D5EA4">
      <w:pPr>
        <w:pStyle w:val="a4"/>
        <w:numPr>
          <w:ilvl w:val="0"/>
          <w:numId w:val="2"/>
        </w:numPr>
        <w:tabs>
          <w:tab w:val="left" w:pos="1278"/>
        </w:tabs>
        <w:spacing w:line="242" w:lineRule="auto"/>
        <w:ind w:right="134" w:firstLine="707"/>
        <w:rPr>
          <w:sz w:val="28"/>
        </w:rPr>
      </w:pPr>
      <w:r>
        <w:rPr>
          <w:sz w:val="28"/>
        </w:rPr>
        <w:t>Совет</w:t>
      </w:r>
      <w:r>
        <w:rPr>
          <w:spacing w:val="40"/>
          <w:sz w:val="28"/>
        </w:rPr>
        <w:t xml:space="preserve"> </w:t>
      </w:r>
      <w:r>
        <w:rPr>
          <w:sz w:val="28"/>
        </w:rPr>
        <w:t>дәуірінде</w:t>
      </w:r>
      <w:r>
        <w:rPr>
          <w:spacing w:val="40"/>
          <w:sz w:val="28"/>
        </w:rPr>
        <w:t xml:space="preserve"> </w:t>
      </w:r>
      <w:r>
        <w:rPr>
          <w:sz w:val="28"/>
        </w:rPr>
        <w:t>қазақ</w:t>
      </w:r>
      <w:r>
        <w:rPr>
          <w:spacing w:val="40"/>
          <w:sz w:val="28"/>
        </w:rPr>
        <w:t xml:space="preserve"> </w:t>
      </w:r>
      <w:r>
        <w:rPr>
          <w:sz w:val="28"/>
        </w:rPr>
        <w:t>әдеби</w:t>
      </w:r>
      <w:r>
        <w:rPr>
          <w:spacing w:val="40"/>
          <w:sz w:val="28"/>
        </w:rPr>
        <w:t xml:space="preserve"> </w:t>
      </w:r>
      <w:r>
        <w:rPr>
          <w:sz w:val="28"/>
        </w:rPr>
        <w:t>тілін</w:t>
      </w:r>
      <w:r>
        <w:rPr>
          <w:spacing w:val="40"/>
          <w:sz w:val="28"/>
        </w:rPr>
        <w:t xml:space="preserve"> </w:t>
      </w:r>
      <w:r>
        <w:rPr>
          <w:sz w:val="28"/>
        </w:rPr>
        <w:t>нормаландыру</w:t>
      </w:r>
      <w:r>
        <w:rPr>
          <w:spacing w:val="40"/>
          <w:sz w:val="28"/>
        </w:rPr>
        <w:t xml:space="preserve"> </w:t>
      </w:r>
      <w:r>
        <w:rPr>
          <w:sz w:val="28"/>
        </w:rPr>
        <w:t>мәселелері</w:t>
      </w:r>
      <w:r>
        <w:rPr>
          <w:spacing w:val="40"/>
          <w:sz w:val="28"/>
        </w:rPr>
        <w:t xml:space="preserve"> </w:t>
      </w:r>
      <w:r>
        <w:rPr>
          <w:sz w:val="28"/>
        </w:rPr>
        <w:t>/</w:t>
      </w:r>
      <w:r>
        <w:rPr>
          <w:spacing w:val="40"/>
          <w:sz w:val="28"/>
        </w:rPr>
        <w:t xml:space="preserve"> </w:t>
      </w:r>
      <w:r>
        <w:rPr>
          <w:sz w:val="28"/>
        </w:rPr>
        <w:t>ред.</w:t>
      </w:r>
      <w:r>
        <w:rPr>
          <w:spacing w:val="80"/>
          <w:sz w:val="28"/>
        </w:rPr>
        <w:t xml:space="preserve"> </w:t>
      </w:r>
      <w:r>
        <w:rPr>
          <w:sz w:val="28"/>
        </w:rPr>
        <w:t>Ғ.Қ. Қалиев және т.б. – Алматы, 1985. – 77 б.</w:t>
      </w:r>
    </w:p>
    <w:p w14:paraId="534BB68E" w14:textId="77777777" w:rsidR="004D1C38" w:rsidRDefault="003D5EA4">
      <w:pPr>
        <w:pStyle w:val="a4"/>
        <w:numPr>
          <w:ilvl w:val="0"/>
          <w:numId w:val="2"/>
        </w:numPr>
        <w:tabs>
          <w:tab w:val="left" w:pos="1218"/>
        </w:tabs>
        <w:spacing w:line="317" w:lineRule="exact"/>
        <w:ind w:left="1218" w:hanging="367"/>
        <w:rPr>
          <w:sz w:val="28"/>
        </w:rPr>
      </w:pPr>
      <w:r>
        <w:rPr>
          <w:sz w:val="28"/>
        </w:rPr>
        <w:t>Қайдар</w:t>
      </w:r>
      <w:r>
        <w:rPr>
          <w:spacing w:val="11"/>
          <w:sz w:val="28"/>
        </w:rPr>
        <w:t xml:space="preserve"> </w:t>
      </w:r>
      <w:r>
        <w:rPr>
          <w:sz w:val="28"/>
        </w:rPr>
        <w:t>Ә.</w:t>
      </w:r>
      <w:r>
        <w:rPr>
          <w:spacing w:val="13"/>
          <w:sz w:val="28"/>
        </w:rPr>
        <w:t xml:space="preserve"> </w:t>
      </w:r>
      <w:r>
        <w:rPr>
          <w:sz w:val="28"/>
        </w:rPr>
        <w:t>Қазақ</w:t>
      </w:r>
      <w:r>
        <w:rPr>
          <w:spacing w:val="14"/>
          <w:sz w:val="28"/>
        </w:rPr>
        <w:t xml:space="preserve"> </w:t>
      </w:r>
      <w:r>
        <w:rPr>
          <w:sz w:val="28"/>
        </w:rPr>
        <w:t>тілінің</w:t>
      </w:r>
      <w:r>
        <w:rPr>
          <w:spacing w:val="14"/>
          <w:sz w:val="28"/>
        </w:rPr>
        <w:t xml:space="preserve"> </w:t>
      </w:r>
      <w:r>
        <w:rPr>
          <w:sz w:val="28"/>
        </w:rPr>
        <w:t>өзекті</w:t>
      </w:r>
      <w:r>
        <w:rPr>
          <w:spacing w:val="14"/>
          <w:sz w:val="28"/>
        </w:rPr>
        <w:t xml:space="preserve"> </w:t>
      </w:r>
      <w:r>
        <w:rPr>
          <w:sz w:val="28"/>
        </w:rPr>
        <w:t>мәселелері.</w:t>
      </w:r>
      <w:r>
        <w:rPr>
          <w:spacing w:val="19"/>
          <w:sz w:val="28"/>
        </w:rPr>
        <w:t xml:space="preserve"> </w:t>
      </w:r>
      <w:r>
        <w:rPr>
          <w:sz w:val="28"/>
        </w:rPr>
        <w:t>–</w:t>
      </w:r>
      <w:r>
        <w:rPr>
          <w:spacing w:val="13"/>
          <w:sz w:val="28"/>
        </w:rPr>
        <w:t xml:space="preserve"> </w:t>
      </w:r>
      <w:r>
        <w:rPr>
          <w:sz w:val="28"/>
        </w:rPr>
        <w:t>Алматы:</w:t>
      </w:r>
      <w:r>
        <w:rPr>
          <w:spacing w:val="14"/>
          <w:sz w:val="28"/>
        </w:rPr>
        <w:t xml:space="preserve"> </w:t>
      </w:r>
      <w:r>
        <w:rPr>
          <w:sz w:val="28"/>
        </w:rPr>
        <w:t>Ана</w:t>
      </w:r>
      <w:r>
        <w:rPr>
          <w:spacing w:val="14"/>
          <w:sz w:val="28"/>
        </w:rPr>
        <w:t xml:space="preserve"> </w:t>
      </w:r>
      <w:r>
        <w:rPr>
          <w:sz w:val="28"/>
        </w:rPr>
        <w:t>тілі,</w:t>
      </w:r>
      <w:r>
        <w:rPr>
          <w:spacing w:val="13"/>
          <w:sz w:val="28"/>
        </w:rPr>
        <w:t xml:space="preserve"> </w:t>
      </w:r>
      <w:r>
        <w:rPr>
          <w:sz w:val="28"/>
        </w:rPr>
        <w:t>1998.</w:t>
      </w:r>
      <w:r>
        <w:rPr>
          <w:spacing w:val="14"/>
          <w:sz w:val="28"/>
        </w:rPr>
        <w:t xml:space="preserve"> </w:t>
      </w:r>
      <w:r>
        <w:rPr>
          <w:spacing w:val="-10"/>
          <w:sz w:val="28"/>
        </w:rPr>
        <w:t>–</w:t>
      </w:r>
    </w:p>
    <w:p w14:paraId="1AA75143" w14:textId="77777777" w:rsidR="004D1C38" w:rsidRDefault="003D5EA4">
      <w:pPr>
        <w:pStyle w:val="a3"/>
        <w:spacing w:line="321" w:lineRule="exact"/>
        <w:ind w:firstLine="0"/>
        <w:jc w:val="left"/>
      </w:pPr>
      <w:r>
        <w:t>304</w:t>
      </w:r>
      <w:r>
        <w:rPr>
          <w:spacing w:val="-1"/>
        </w:rPr>
        <w:t xml:space="preserve"> </w:t>
      </w:r>
      <w:r>
        <w:rPr>
          <w:spacing w:val="-5"/>
        </w:rPr>
        <w:t>б.</w:t>
      </w:r>
    </w:p>
    <w:p w14:paraId="1FE52B7E" w14:textId="77777777" w:rsidR="004D1C38" w:rsidRDefault="003D5EA4">
      <w:pPr>
        <w:pStyle w:val="a4"/>
        <w:numPr>
          <w:ilvl w:val="0"/>
          <w:numId w:val="2"/>
        </w:numPr>
        <w:tabs>
          <w:tab w:val="left" w:pos="1222"/>
        </w:tabs>
        <w:ind w:left="1222" w:hanging="371"/>
        <w:rPr>
          <w:sz w:val="28"/>
        </w:rPr>
      </w:pPr>
      <w:r>
        <w:rPr>
          <w:sz w:val="28"/>
        </w:rPr>
        <w:t>Айтбайұлы</w:t>
      </w:r>
      <w:r>
        <w:rPr>
          <w:spacing w:val="10"/>
          <w:sz w:val="28"/>
        </w:rPr>
        <w:t xml:space="preserve"> </w:t>
      </w:r>
      <w:r>
        <w:rPr>
          <w:sz w:val="28"/>
        </w:rPr>
        <w:t>Ө.</w:t>
      </w:r>
      <w:r>
        <w:rPr>
          <w:spacing w:val="12"/>
          <w:sz w:val="28"/>
        </w:rPr>
        <w:t xml:space="preserve"> </w:t>
      </w:r>
      <w:r>
        <w:rPr>
          <w:sz w:val="28"/>
        </w:rPr>
        <w:t>Основы</w:t>
      </w:r>
      <w:r>
        <w:rPr>
          <w:spacing w:val="13"/>
          <w:sz w:val="28"/>
        </w:rPr>
        <w:t xml:space="preserve"> </w:t>
      </w:r>
      <w:r>
        <w:rPr>
          <w:sz w:val="28"/>
        </w:rPr>
        <w:t>казахской</w:t>
      </w:r>
      <w:r>
        <w:rPr>
          <w:spacing w:val="13"/>
          <w:sz w:val="28"/>
        </w:rPr>
        <w:t xml:space="preserve"> </w:t>
      </w:r>
      <w:r>
        <w:rPr>
          <w:sz w:val="28"/>
        </w:rPr>
        <w:t>терминологии.</w:t>
      </w:r>
      <w:r>
        <w:rPr>
          <w:spacing w:val="20"/>
          <w:sz w:val="28"/>
        </w:rPr>
        <w:t xml:space="preserve"> </w:t>
      </w:r>
      <w:r>
        <w:rPr>
          <w:sz w:val="28"/>
        </w:rPr>
        <w:t>–</w:t>
      </w:r>
      <w:r>
        <w:rPr>
          <w:spacing w:val="14"/>
          <w:sz w:val="28"/>
        </w:rPr>
        <w:t xml:space="preserve"> </w:t>
      </w:r>
      <w:r>
        <w:rPr>
          <w:sz w:val="28"/>
        </w:rPr>
        <w:t>Алматы:</w:t>
      </w:r>
      <w:r>
        <w:rPr>
          <w:spacing w:val="12"/>
          <w:sz w:val="28"/>
        </w:rPr>
        <w:t xml:space="preserve"> </w:t>
      </w:r>
      <w:r>
        <w:rPr>
          <w:sz w:val="28"/>
        </w:rPr>
        <w:t>Абзал-</w:t>
      </w:r>
      <w:r>
        <w:rPr>
          <w:spacing w:val="-5"/>
          <w:sz w:val="28"/>
        </w:rPr>
        <w:t>Ай,</w:t>
      </w:r>
    </w:p>
    <w:p w14:paraId="35C2446F" w14:textId="77777777" w:rsidR="004D1C38" w:rsidRDefault="003D5EA4">
      <w:pPr>
        <w:pStyle w:val="a3"/>
        <w:spacing w:line="321" w:lineRule="exact"/>
        <w:ind w:firstLine="0"/>
      </w:pPr>
      <w:r>
        <w:t>2014.</w:t>
      </w:r>
      <w:r>
        <w:rPr>
          <w:spacing w:val="-6"/>
        </w:rPr>
        <w:t xml:space="preserve"> </w:t>
      </w:r>
      <w:r>
        <w:t>–</w:t>
      </w:r>
      <w:r>
        <w:rPr>
          <w:spacing w:val="-3"/>
        </w:rPr>
        <w:t xml:space="preserve"> </w:t>
      </w:r>
      <w:r>
        <w:t>384</w:t>
      </w:r>
      <w:r>
        <w:rPr>
          <w:spacing w:val="-1"/>
        </w:rPr>
        <w:t xml:space="preserve"> </w:t>
      </w:r>
      <w:r>
        <w:rPr>
          <w:spacing w:val="-5"/>
        </w:rPr>
        <w:t>с.</w:t>
      </w:r>
    </w:p>
    <w:p w14:paraId="78C830FC" w14:textId="77777777" w:rsidR="004D1C38" w:rsidRDefault="003D5EA4">
      <w:pPr>
        <w:pStyle w:val="a4"/>
        <w:numPr>
          <w:ilvl w:val="0"/>
          <w:numId w:val="2"/>
        </w:numPr>
        <w:tabs>
          <w:tab w:val="left" w:pos="1267"/>
        </w:tabs>
        <w:spacing w:line="242" w:lineRule="auto"/>
        <w:ind w:right="144" w:firstLine="707"/>
        <w:rPr>
          <w:sz w:val="28"/>
        </w:rPr>
      </w:pPr>
      <w:r>
        <w:rPr>
          <w:sz w:val="28"/>
        </w:rPr>
        <w:t>Момынова Б., Анесова У. Гибридные слова в казахском языке (на материалах массмедии) // Tiltanym. – 2019. – №4. – С. 14-20.</w:t>
      </w:r>
    </w:p>
    <w:p w14:paraId="330C2B82" w14:textId="77777777" w:rsidR="004D1C38" w:rsidRDefault="003D5EA4">
      <w:pPr>
        <w:pStyle w:val="a4"/>
        <w:numPr>
          <w:ilvl w:val="0"/>
          <w:numId w:val="2"/>
        </w:numPr>
        <w:tabs>
          <w:tab w:val="left" w:pos="1262"/>
        </w:tabs>
        <w:ind w:right="137" w:firstLine="707"/>
        <w:rPr>
          <w:sz w:val="28"/>
        </w:rPr>
      </w:pPr>
      <w:r>
        <w:rPr>
          <w:sz w:val="28"/>
        </w:rPr>
        <w:t>Құлманов С. Қазақ тілі терминологиялық қорының әлеуеті (сандық және</w:t>
      </w:r>
      <w:r>
        <w:rPr>
          <w:spacing w:val="-2"/>
          <w:sz w:val="28"/>
        </w:rPr>
        <w:t xml:space="preserve"> </w:t>
      </w:r>
      <w:r>
        <w:rPr>
          <w:sz w:val="28"/>
        </w:rPr>
        <w:t>сапалық</w:t>
      </w:r>
      <w:r>
        <w:rPr>
          <w:spacing w:val="-1"/>
          <w:sz w:val="28"/>
        </w:rPr>
        <w:t xml:space="preserve"> </w:t>
      </w:r>
      <w:r>
        <w:rPr>
          <w:sz w:val="28"/>
        </w:rPr>
        <w:t>көрсеткіштерді талдау) // Л.Н. Гумилев атындағы</w:t>
      </w:r>
      <w:r>
        <w:rPr>
          <w:spacing w:val="-1"/>
          <w:sz w:val="28"/>
        </w:rPr>
        <w:t xml:space="preserve"> </w:t>
      </w:r>
      <w:r>
        <w:rPr>
          <w:sz w:val="28"/>
        </w:rPr>
        <w:t>Еуразия</w:t>
      </w:r>
      <w:r>
        <w:rPr>
          <w:spacing w:val="-1"/>
          <w:sz w:val="28"/>
        </w:rPr>
        <w:t xml:space="preserve"> </w:t>
      </w:r>
      <w:r>
        <w:rPr>
          <w:sz w:val="28"/>
        </w:rPr>
        <w:t>ұлттық университетінің Хабаршысы. – 2021. – №3(136). – Б. 50-62.</w:t>
      </w:r>
    </w:p>
    <w:p w14:paraId="74EDECB8" w14:textId="77777777" w:rsidR="004D1C38" w:rsidRDefault="003D5EA4">
      <w:pPr>
        <w:pStyle w:val="a4"/>
        <w:numPr>
          <w:ilvl w:val="0"/>
          <w:numId w:val="2"/>
        </w:numPr>
        <w:tabs>
          <w:tab w:val="left" w:pos="1650"/>
        </w:tabs>
        <w:ind w:right="136" w:firstLine="707"/>
        <w:rPr>
          <w:sz w:val="28"/>
        </w:rPr>
      </w:pPr>
      <w:r>
        <w:rPr>
          <w:sz w:val="28"/>
        </w:rPr>
        <w:t>Кеңес Б. Қазақ тілінің ақпараттық технологиялар терминологиясындағы будан терминдер // Вестник Торайгыров университета. – 2023. – №3. – Б. 169-180.</w:t>
      </w:r>
    </w:p>
    <w:p w14:paraId="669F4E85" w14:textId="77777777" w:rsidR="004D1C38" w:rsidRDefault="003D5EA4">
      <w:pPr>
        <w:pStyle w:val="a4"/>
        <w:numPr>
          <w:ilvl w:val="0"/>
          <w:numId w:val="2"/>
        </w:numPr>
        <w:tabs>
          <w:tab w:val="left" w:pos="1342"/>
        </w:tabs>
        <w:ind w:right="136" w:firstLine="707"/>
        <w:rPr>
          <w:sz w:val="28"/>
        </w:rPr>
      </w:pPr>
      <w:r>
        <w:rPr>
          <w:sz w:val="28"/>
        </w:rPr>
        <w:t>Nessipbay A.S. Қазіргі қазақ тіліндегі будан атаулардың тілдік ерекшеліктері // Bulletin of LN Gumilyov Eurasian National University. – 2023. – Vol. 143, №2. – С. 87-94.</w:t>
      </w:r>
    </w:p>
    <w:p w14:paraId="089431F1" w14:textId="77777777" w:rsidR="004D1C38" w:rsidRDefault="003D5EA4">
      <w:pPr>
        <w:pStyle w:val="a4"/>
        <w:numPr>
          <w:ilvl w:val="0"/>
          <w:numId w:val="2"/>
        </w:numPr>
        <w:tabs>
          <w:tab w:val="left" w:pos="1213"/>
        </w:tabs>
        <w:ind w:right="136" w:firstLine="707"/>
        <w:rPr>
          <w:sz w:val="28"/>
        </w:rPr>
      </w:pPr>
      <w:r>
        <w:rPr>
          <w:sz w:val="28"/>
        </w:rPr>
        <w:t>Баекеева А.Т. Қазақ тіліндегі тау-кен терминологиясының қалыптасуы және</w:t>
      </w:r>
      <w:r>
        <w:rPr>
          <w:spacing w:val="-2"/>
          <w:sz w:val="28"/>
        </w:rPr>
        <w:t xml:space="preserve"> </w:t>
      </w:r>
      <w:r>
        <w:rPr>
          <w:sz w:val="28"/>
        </w:rPr>
        <w:t>ағылшын,</w:t>
      </w:r>
      <w:r>
        <w:rPr>
          <w:spacing w:val="-2"/>
          <w:sz w:val="28"/>
        </w:rPr>
        <w:t xml:space="preserve"> </w:t>
      </w:r>
      <w:r>
        <w:rPr>
          <w:sz w:val="28"/>
        </w:rPr>
        <w:t>орыс тілдеріне</w:t>
      </w:r>
      <w:r>
        <w:rPr>
          <w:spacing w:val="-2"/>
          <w:sz w:val="28"/>
        </w:rPr>
        <w:t xml:space="preserve"> </w:t>
      </w:r>
      <w:r>
        <w:rPr>
          <w:sz w:val="28"/>
        </w:rPr>
        <w:t>аударылу ерекшеліктері: 6D020700: док. PhD... – Нұр-Сұлтан, 2021. – 159 б.</w:t>
      </w:r>
    </w:p>
    <w:p w14:paraId="384C9410" w14:textId="77777777" w:rsidR="004D1C38" w:rsidRDefault="003D5EA4">
      <w:pPr>
        <w:pStyle w:val="a4"/>
        <w:numPr>
          <w:ilvl w:val="0"/>
          <w:numId w:val="2"/>
        </w:numPr>
        <w:tabs>
          <w:tab w:val="left" w:pos="1198"/>
        </w:tabs>
        <w:spacing w:line="322" w:lineRule="exact"/>
        <w:ind w:left="1198" w:hanging="347"/>
        <w:rPr>
          <w:sz w:val="28"/>
        </w:rPr>
      </w:pPr>
      <w:r>
        <w:rPr>
          <w:sz w:val="28"/>
        </w:rPr>
        <w:t>Emle.kz</w:t>
      </w:r>
      <w:r>
        <w:rPr>
          <w:spacing w:val="-5"/>
          <w:sz w:val="28"/>
        </w:rPr>
        <w:t xml:space="preserve"> </w:t>
      </w:r>
      <w:r>
        <w:rPr>
          <w:sz w:val="28"/>
        </w:rPr>
        <w:t>//</w:t>
      </w:r>
      <w:r>
        <w:rPr>
          <w:spacing w:val="-6"/>
          <w:sz w:val="28"/>
        </w:rPr>
        <w:t xml:space="preserve"> </w:t>
      </w:r>
      <w:r>
        <w:rPr>
          <w:sz w:val="28"/>
        </w:rPr>
        <w:t>https://emle.kz.</w:t>
      </w:r>
      <w:r>
        <w:rPr>
          <w:spacing w:val="-7"/>
          <w:sz w:val="28"/>
        </w:rPr>
        <w:t xml:space="preserve"> </w:t>
      </w:r>
      <w:r>
        <w:rPr>
          <w:spacing w:val="-2"/>
          <w:sz w:val="28"/>
        </w:rPr>
        <w:t>19.02.2025.</w:t>
      </w:r>
    </w:p>
    <w:p w14:paraId="6CD8F56A" w14:textId="77777777" w:rsidR="004D1C38" w:rsidRDefault="003D5EA4">
      <w:pPr>
        <w:pStyle w:val="a4"/>
        <w:numPr>
          <w:ilvl w:val="0"/>
          <w:numId w:val="2"/>
        </w:numPr>
        <w:tabs>
          <w:tab w:val="left" w:pos="1202"/>
        </w:tabs>
        <w:spacing w:line="322" w:lineRule="exact"/>
        <w:ind w:left="1202" w:hanging="351"/>
        <w:rPr>
          <w:sz w:val="28"/>
        </w:rPr>
      </w:pPr>
      <w:r>
        <w:rPr>
          <w:sz w:val="28"/>
        </w:rPr>
        <w:t>Sozdikqor.kz</w:t>
      </w:r>
      <w:r>
        <w:rPr>
          <w:spacing w:val="-11"/>
          <w:sz w:val="28"/>
        </w:rPr>
        <w:t xml:space="preserve"> </w:t>
      </w:r>
      <w:r>
        <w:rPr>
          <w:sz w:val="28"/>
        </w:rPr>
        <w:t>//</w:t>
      </w:r>
      <w:r>
        <w:rPr>
          <w:spacing w:val="-11"/>
          <w:sz w:val="28"/>
        </w:rPr>
        <w:t xml:space="preserve"> </w:t>
      </w:r>
      <w:hyperlink r:id="rId111">
        <w:r w:rsidR="004D1C38">
          <w:rPr>
            <w:sz w:val="28"/>
          </w:rPr>
          <w:t>https://sozdikqor.kz/</w:t>
        </w:r>
      </w:hyperlink>
      <w:r>
        <w:rPr>
          <w:sz w:val="28"/>
        </w:rPr>
        <w:t>.</w:t>
      </w:r>
      <w:r>
        <w:rPr>
          <w:spacing w:val="-11"/>
          <w:sz w:val="28"/>
        </w:rPr>
        <w:t xml:space="preserve"> </w:t>
      </w:r>
      <w:r>
        <w:rPr>
          <w:spacing w:val="-2"/>
          <w:sz w:val="28"/>
        </w:rPr>
        <w:t>19.02.2025.</w:t>
      </w:r>
    </w:p>
    <w:p w14:paraId="5A4BC7E9" w14:textId="77777777" w:rsidR="004D1C38" w:rsidRDefault="003D5EA4">
      <w:pPr>
        <w:pStyle w:val="a4"/>
        <w:numPr>
          <w:ilvl w:val="0"/>
          <w:numId w:val="2"/>
        </w:numPr>
        <w:tabs>
          <w:tab w:val="left" w:pos="1198"/>
        </w:tabs>
        <w:spacing w:line="322" w:lineRule="exact"/>
        <w:ind w:left="1198" w:hanging="347"/>
        <w:rPr>
          <w:sz w:val="28"/>
        </w:rPr>
      </w:pPr>
      <w:r>
        <w:rPr>
          <w:sz w:val="28"/>
        </w:rPr>
        <w:t>Qazlatyn.kz</w:t>
      </w:r>
      <w:r>
        <w:rPr>
          <w:spacing w:val="-10"/>
          <w:sz w:val="28"/>
        </w:rPr>
        <w:t xml:space="preserve"> </w:t>
      </w:r>
      <w:r>
        <w:rPr>
          <w:sz w:val="28"/>
        </w:rPr>
        <w:t>//</w:t>
      </w:r>
      <w:r>
        <w:rPr>
          <w:spacing w:val="-11"/>
          <w:sz w:val="28"/>
        </w:rPr>
        <w:t xml:space="preserve"> </w:t>
      </w:r>
      <w:hyperlink r:id="rId112">
        <w:r w:rsidR="004D1C38">
          <w:rPr>
            <w:sz w:val="28"/>
          </w:rPr>
          <w:t>https://qazlatyn.kz.</w:t>
        </w:r>
      </w:hyperlink>
      <w:r>
        <w:rPr>
          <w:spacing w:val="-10"/>
          <w:sz w:val="28"/>
        </w:rPr>
        <w:t xml:space="preserve"> </w:t>
      </w:r>
      <w:r>
        <w:rPr>
          <w:spacing w:val="-2"/>
          <w:sz w:val="28"/>
        </w:rPr>
        <w:t>19.02.2025.</w:t>
      </w:r>
    </w:p>
    <w:p w14:paraId="28411EC5" w14:textId="77777777" w:rsidR="004D1C38" w:rsidRDefault="003D5EA4">
      <w:pPr>
        <w:pStyle w:val="a4"/>
        <w:numPr>
          <w:ilvl w:val="0"/>
          <w:numId w:val="2"/>
        </w:numPr>
        <w:tabs>
          <w:tab w:val="left" w:pos="1198"/>
        </w:tabs>
        <w:spacing w:line="322" w:lineRule="exact"/>
        <w:ind w:left="1198" w:hanging="347"/>
        <w:rPr>
          <w:sz w:val="28"/>
        </w:rPr>
      </w:pPr>
      <w:r>
        <w:rPr>
          <w:sz w:val="28"/>
        </w:rPr>
        <w:t>Kazakh</w:t>
      </w:r>
      <w:r>
        <w:rPr>
          <w:spacing w:val="-10"/>
          <w:sz w:val="28"/>
        </w:rPr>
        <w:t xml:space="preserve"> </w:t>
      </w:r>
      <w:r>
        <w:rPr>
          <w:sz w:val="28"/>
        </w:rPr>
        <w:t>National</w:t>
      </w:r>
      <w:r>
        <w:rPr>
          <w:spacing w:val="-12"/>
          <w:sz w:val="28"/>
        </w:rPr>
        <w:t xml:space="preserve"> </w:t>
      </w:r>
      <w:r>
        <w:rPr>
          <w:sz w:val="28"/>
        </w:rPr>
        <w:t>Corpus</w:t>
      </w:r>
      <w:r>
        <w:rPr>
          <w:spacing w:val="-7"/>
          <w:sz w:val="28"/>
        </w:rPr>
        <w:t xml:space="preserve"> </w:t>
      </w:r>
      <w:r>
        <w:rPr>
          <w:sz w:val="28"/>
        </w:rPr>
        <w:t>//</w:t>
      </w:r>
      <w:r>
        <w:rPr>
          <w:spacing w:val="-9"/>
          <w:sz w:val="28"/>
        </w:rPr>
        <w:t xml:space="preserve"> </w:t>
      </w:r>
      <w:hyperlink r:id="rId113">
        <w:r w:rsidR="004D1C38">
          <w:rPr>
            <w:sz w:val="28"/>
          </w:rPr>
          <w:t>http://web-corpora.net/Kazakh.</w:t>
        </w:r>
      </w:hyperlink>
      <w:r>
        <w:rPr>
          <w:spacing w:val="-12"/>
          <w:sz w:val="28"/>
        </w:rPr>
        <w:t xml:space="preserve"> </w:t>
      </w:r>
      <w:r>
        <w:rPr>
          <w:spacing w:val="-2"/>
          <w:sz w:val="28"/>
        </w:rPr>
        <w:t>19.02.2025.</w:t>
      </w:r>
    </w:p>
    <w:p w14:paraId="65463F56" w14:textId="77777777" w:rsidR="004D1C38" w:rsidRDefault="003D5EA4">
      <w:pPr>
        <w:pStyle w:val="a4"/>
        <w:numPr>
          <w:ilvl w:val="0"/>
          <w:numId w:val="2"/>
        </w:numPr>
        <w:tabs>
          <w:tab w:val="left" w:pos="1200"/>
        </w:tabs>
        <w:ind w:left="1200" w:hanging="349"/>
        <w:rPr>
          <w:sz w:val="28"/>
        </w:rPr>
      </w:pPr>
      <w:r>
        <w:rPr>
          <w:sz w:val="28"/>
        </w:rPr>
        <w:t>Айқап:</w:t>
      </w:r>
      <w:r>
        <w:rPr>
          <w:spacing w:val="-6"/>
          <w:sz w:val="28"/>
        </w:rPr>
        <w:t xml:space="preserve"> </w:t>
      </w:r>
      <w:r>
        <w:rPr>
          <w:sz w:val="28"/>
        </w:rPr>
        <w:t>энциклоп.</w:t>
      </w:r>
      <w:r>
        <w:rPr>
          <w:spacing w:val="-4"/>
          <w:sz w:val="28"/>
        </w:rPr>
        <w:t xml:space="preserve"> </w:t>
      </w:r>
      <w:r>
        <w:rPr>
          <w:sz w:val="28"/>
        </w:rPr>
        <w:t>/</w:t>
      </w:r>
      <w:r>
        <w:rPr>
          <w:spacing w:val="-3"/>
          <w:sz w:val="28"/>
        </w:rPr>
        <w:t xml:space="preserve"> </w:t>
      </w:r>
      <w:r>
        <w:rPr>
          <w:sz w:val="28"/>
        </w:rPr>
        <w:t>ред.</w:t>
      </w:r>
      <w:r>
        <w:rPr>
          <w:spacing w:val="-5"/>
          <w:sz w:val="28"/>
        </w:rPr>
        <w:t xml:space="preserve"> </w:t>
      </w:r>
      <w:r>
        <w:rPr>
          <w:sz w:val="28"/>
        </w:rPr>
        <w:t>Ү.</w:t>
      </w:r>
      <w:r>
        <w:rPr>
          <w:spacing w:val="-4"/>
          <w:sz w:val="28"/>
        </w:rPr>
        <w:t xml:space="preserve"> </w:t>
      </w:r>
      <w:r>
        <w:rPr>
          <w:sz w:val="28"/>
        </w:rPr>
        <w:t>Нұрғалиев.</w:t>
      </w:r>
      <w:r>
        <w:rPr>
          <w:spacing w:val="-4"/>
          <w:sz w:val="28"/>
        </w:rPr>
        <w:t xml:space="preserve"> </w:t>
      </w:r>
      <w:r>
        <w:rPr>
          <w:sz w:val="28"/>
        </w:rPr>
        <w:t>–</w:t>
      </w:r>
      <w:r>
        <w:rPr>
          <w:spacing w:val="-3"/>
          <w:sz w:val="28"/>
        </w:rPr>
        <w:t xml:space="preserve"> </w:t>
      </w:r>
      <w:r>
        <w:rPr>
          <w:sz w:val="28"/>
        </w:rPr>
        <w:t>Алматы,</w:t>
      </w:r>
      <w:r>
        <w:rPr>
          <w:spacing w:val="-5"/>
          <w:sz w:val="28"/>
        </w:rPr>
        <w:t xml:space="preserve"> </w:t>
      </w:r>
      <w:r>
        <w:rPr>
          <w:sz w:val="28"/>
        </w:rPr>
        <w:t>1995.</w:t>
      </w:r>
      <w:r>
        <w:rPr>
          <w:spacing w:val="-3"/>
          <w:sz w:val="28"/>
        </w:rPr>
        <w:t xml:space="preserve"> </w:t>
      </w:r>
      <w:r>
        <w:rPr>
          <w:sz w:val="28"/>
        </w:rPr>
        <w:t>–</w:t>
      </w:r>
      <w:r>
        <w:rPr>
          <w:spacing w:val="-5"/>
          <w:sz w:val="28"/>
        </w:rPr>
        <w:t xml:space="preserve"> </w:t>
      </w:r>
      <w:r>
        <w:rPr>
          <w:sz w:val="28"/>
        </w:rPr>
        <w:t>367</w:t>
      </w:r>
      <w:r>
        <w:rPr>
          <w:spacing w:val="-2"/>
          <w:sz w:val="28"/>
        </w:rPr>
        <w:t xml:space="preserve"> </w:t>
      </w:r>
      <w:r>
        <w:rPr>
          <w:spacing w:val="-5"/>
          <w:sz w:val="28"/>
        </w:rPr>
        <w:t>б.</w:t>
      </w:r>
    </w:p>
    <w:p w14:paraId="52F8A2ED" w14:textId="77777777" w:rsidR="004D1C38" w:rsidRDefault="004D1C38">
      <w:pPr>
        <w:pStyle w:val="a4"/>
        <w:jc w:val="left"/>
        <w:rPr>
          <w:sz w:val="28"/>
        </w:rPr>
        <w:sectPr w:rsidR="004D1C38">
          <w:pgSz w:w="11910" w:h="16840"/>
          <w:pgMar w:top="1040" w:right="425" w:bottom="960" w:left="1559" w:header="0" w:footer="775" w:gutter="0"/>
          <w:cols w:space="720"/>
        </w:sectPr>
      </w:pPr>
    </w:p>
    <w:p w14:paraId="278F5263" w14:textId="77777777" w:rsidR="004D1C38" w:rsidRDefault="003D5EA4">
      <w:pPr>
        <w:pStyle w:val="a4"/>
        <w:numPr>
          <w:ilvl w:val="0"/>
          <w:numId w:val="2"/>
        </w:numPr>
        <w:tabs>
          <w:tab w:val="left" w:pos="1235"/>
        </w:tabs>
        <w:spacing w:before="74" w:line="242" w:lineRule="auto"/>
        <w:ind w:right="135" w:firstLine="707"/>
        <w:rPr>
          <w:sz w:val="28"/>
        </w:rPr>
      </w:pPr>
      <w:r>
        <w:rPr>
          <w:sz w:val="28"/>
        </w:rPr>
        <w:lastRenderedPageBreak/>
        <w:t>Қазақстан оқу кемесеретінің білім сексиесі алған пән сөздері // Жаңа мектеп. – 1926. – №4.</w:t>
      </w:r>
    </w:p>
    <w:p w14:paraId="40587635" w14:textId="77777777" w:rsidR="004D1C38" w:rsidRDefault="003D5EA4">
      <w:pPr>
        <w:pStyle w:val="a4"/>
        <w:numPr>
          <w:ilvl w:val="0"/>
          <w:numId w:val="2"/>
        </w:numPr>
        <w:tabs>
          <w:tab w:val="left" w:pos="1276"/>
        </w:tabs>
        <w:ind w:right="136" w:firstLine="707"/>
        <w:rPr>
          <w:sz w:val="28"/>
        </w:rPr>
      </w:pPr>
      <w:r>
        <w:rPr>
          <w:sz w:val="28"/>
        </w:rPr>
        <w:t>Құрманбайұлы Ш. Қазіргі қазақ тіліндегі жаңа атаулардың жасалу жолдары</w:t>
      </w:r>
      <w:r>
        <w:rPr>
          <w:spacing w:val="29"/>
          <w:sz w:val="28"/>
        </w:rPr>
        <w:t xml:space="preserve"> </w:t>
      </w:r>
      <w:r>
        <w:rPr>
          <w:sz w:val="28"/>
        </w:rPr>
        <w:t>мен</w:t>
      </w:r>
      <w:r>
        <w:rPr>
          <w:spacing w:val="27"/>
          <w:sz w:val="28"/>
        </w:rPr>
        <w:t xml:space="preserve"> </w:t>
      </w:r>
      <w:r>
        <w:rPr>
          <w:sz w:val="28"/>
        </w:rPr>
        <w:t>баспасөзде</w:t>
      </w:r>
      <w:r>
        <w:rPr>
          <w:spacing w:val="29"/>
          <w:sz w:val="28"/>
        </w:rPr>
        <w:t xml:space="preserve"> </w:t>
      </w:r>
      <w:r>
        <w:rPr>
          <w:sz w:val="28"/>
        </w:rPr>
        <w:t>қолданылуы</w:t>
      </w:r>
      <w:r>
        <w:rPr>
          <w:spacing w:val="29"/>
          <w:sz w:val="28"/>
        </w:rPr>
        <w:t xml:space="preserve"> </w:t>
      </w:r>
      <w:r>
        <w:rPr>
          <w:sz w:val="28"/>
        </w:rPr>
        <w:t>//</w:t>
      </w:r>
      <w:r>
        <w:rPr>
          <w:spacing w:val="27"/>
          <w:sz w:val="28"/>
        </w:rPr>
        <w:t xml:space="preserve"> </w:t>
      </w:r>
      <w:r>
        <w:rPr>
          <w:sz w:val="28"/>
        </w:rPr>
        <w:t>Терминологиялық</w:t>
      </w:r>
      <w:r>
        <w:rPr>
          <w:spacing w:val="27"/>
          <w:sz w:val="28"/>
        </w:rPr>
        <w:t xml:space="preserve"> </w:t>
      </w:r>
      <w:r>
        <w:rPr>
          <w:sz w:val="28"/>
        </w:rPr>
        <w:t>хабаршы.</w:t>
      </w:r>
      <w:r>
        <w:rPr>
          <w:spacing w:val="35"/>
          <w:sz w:val="28"/>
        </w:rPr>
        <w:t xml:space="preserve"> </w:t>
      </w:r>
      <w:r>
        <w:rPr>
          <w:sz w:val="28"/>
        </w:rPr>
        <w:t>–</w:t>
      </w:r>
      <w:r>
        <w:rPr>
          <w:spacing w:val="28"/>
          <w:sz w:val="28"/>
        </w:rPr>
        <w:t xml:space="preserve"> </w:t>
      </w:r>
      <w:r>
        <w:rPr>
          <w:sz w:val="28"/>
        </w:rPr>
        <w:t>2009.</w:t>
      </w:r>
      <w:r>
        <w:rPr>
          <w:spacing w:val="26"/>
          <w:sz w:val="28"/>
        </w:rPr>
        <w:t xml:space="preserve"> </w:t>
      </w:r>
      <w:r>
        <w:rPr>
          <w:sz w:val="28"/>
        </w:rPr>
        <w:t>–</w:t>
      </w:r>
    </w:p>
    <w:p w14:paraId="1CBBABB8" w14:textId="77777777" w:rsidR="004D1C38" w:rsidRDefault="003D5EA4">
      <w:pPr>
        <w:pStyle w:val="a3"/>
        <w:spacing w:line="321" w:lineRule="exact"/>
        <w:ind w:firstLine="0"/>
      </w:pPr>
      <w:r>
        <w:t>№4(30).</w:t>
      </w:r>
      <w:r>
        <w:rPr>
          <w:spacing w:val="-5"/>
        </w:rPr>
        <w:t xml:space="preserve"> </w:t>
      </w:r>
      <w:r>
        <w:t>–</w:t>
      </w:r>
      <w:r>
        <w:rPr>
          <w:spacing w:val="-3"/>
        </w:rPr>
        <w:t xml:space="preserve"> </w:t>
      </w:r>
      <w:r>
        <w:t>Б.</w:t>
      </w:r>
      <w:r>
        <w:rPr>
          <w:spacing w:val="-4"/>
        </w:rPr>
        <w:t xml:space="preserve"> </w:t>
      </w:r>
      <w:r>
        <w:t>36-</w:t>
      </w:r>
      <w:r>
        <w:rPr>
          <w:spacing w:val="-5"/>
        </w:rPr>
        <w:t>56.</w:t>
      </w:r>
    </w:p>
    <w:p w14:paraId="66B76ADD" w14:textId="77777777" w:rsidR="004D1C38" w:rsidRDefault="003D5EA4">
      <w:pPr>
        <w:pStyle w:val="a4"/>
        <w:numPr>
          <w:ilvl w:val="0"/>
          <w:numId w:val="2"/>
        </w:numPr>
        <w:tabs>
          <w:tab w:val="left" w:pos="1343"/>
        </w:tabs>
        <w:ind w:right="140" w:firstLine="707"/>
        <w:rPr>
          <w:sz w:val="28"/>
        </w:rPr>
      </w:pPr>
      <w:r>
        <w:rPr>
          <w:sz w:val="28"/>
        </w:rPr>
        <w:t>Сыздықова Р. Қазақ әдеби тілінің тарихы (ХV-ХІХ ғасырлар): көптомдық шығармалар жинағы. – Алматы: Ел-шежіре, 2014. – Т. 3. – 351 б.</w:t>
      </w:r>
    </w:p>
    <w:p w14:paraId="258B82E5" w14:textId="77777777" w:rsidR="004D1C38" w:rsidRDefault="003D5EA4">
      <w:pPr>
        <w:pStyle w:val="a4"/>
        <w:numPr>
          <w:ilvl w:val="0"/>
          <w:numId w:val="2"/>
        </w:numPr>
        <w:tabs>
          <w:tab w:val="left" w:pos="1201"/>
        </w:tabs>
        <w:ind w:right="135" w:firstLine="707"/>
        <w:rPr>
          <w:sz w:val="28"/>
        </w:rPr>
      </w:pPr>
      <w:r>
        <w:rPr>
          <w:sz w:val="28"/>
        </w:rPr>
        <w:t>Құрманбайұлы</w:t>
      </w:r>
      <w:r>
        <w:rPr>
          <w:spacing w:val="-6"/>
          <w:sz w:val="28"/>
        </w:rPr>
        <w:t xml:space="preserve"> </w:t>
      </w:r>
      <w:r>
        <w:rPr>
          <w:sz w:val="28"/>
        </w:rPr>
        <w:t>Ш.,</w:t>
      </w:r>
      <w:r>
        <w:rPr>
          <w:spacing w:val="-5"/>
          <w:sz w:val="28"/>
        </w:rPr>
        <w:t xml:space="preserve"> </w:t>
      </w:r>
      <w:r>
        <w:rPr>
          <w:sz w:val="28"/>
        </w:rPr>
        <w:t>Жұбаева</w:t>
      </w:r>
      <w:r>
        <w:rPr>
          <w:spacing w:val="-3"/>
          <w:sz w:val="28"/>
        </w:rPr>
        <w:t xml:space="preserve"> </w:t>
      </w:r>
      <w:r>
        <w:rPr>
          <w:sz w:val="28"/>
        </w:rPr>
        <w:t>О.</w:t>
      </w:r>
      <w:r>
        <w:rPr>
          <w:spacing w:val="-6"/>
          <w:sz w:val="28"/>
        </w:rPr>
        <w:t xml:space="preserve"> </w:t>
      </w:r>
      <w:r>
        <w:rPr>
          <w:sz w:val="28"/>
        </w:rPr>
        <w:t>Атау</w:t>
      </w:r>
      <w:r>
        <w:rPr>
          <w:spacing w:val="-2"/>
          <w:sz w:val="28"/>
        </w:rPr>
        <w:t xml:space="preserve"> </w:t>
      </w:r>
      <w:r>
        <w:rPr>
          <w:sz w:val="28"/>
        </w:rPr>
        <w:t>туралы</w:t>
      </w:r>
      <w:r>
        <w:rPr>
          <w:spacing w:val="-3"/>
          <w:sz w:val="28"/>
        </w:rPr>
        <w:t xml:space="preserve"> </w:t>
      </w:r>
      <w:r>
        <w:rPr>
          <w:sz w:val="28"/>
        </w:rPr>
        <w:t>("Еңбекші</w:t>
      </w:r>
      <w:r>
        <w:rPr>
          <w:spacing w:val="-2"/>
          <w:sz w:val="28"/>
        </w:rPr>
        <w:t xml:space="preserve"> </w:t>
      </w:r>
      <w:r>
        <w:rPr>
          <w:sz w:val="28"/>
        </w:rPr>
        <w:t>қазақ"-тың</w:t>
      </w:r>
      <w:r>
        <w:rPr>
          <w:spacing w:val="-3"/>
          <w:sz w:val="28"/>
        </w:rPr>
        <w:t xml:space="preserve"> </w:t>
      </w:r>
      <w:r>
        <w:rPr>
          <w:sz w:val="28"/>
        </w:rPr>
        <w:t>121- санындағы "термен туралы" деген мақала тұурасында) // Кіт.: Терминология мәселелері. – Алматы, 2005. – Б. 164-169.</w:t>
      </w:r>
    </w:p>
    <w:p w14:paraId="7429402A" w14:textId="77777777" w:rsidR="004D1C38" w:rsidRDefault="003D5EA4">
      <w:pPr>
        <w:pStyle w:val="a4"/>
        <w:numPr>
          <w:ilvl w:val="0"/>
          <w:numId w:val="2"/>
        </w:numPr>
        <w:tabs>
          <w:tab w:val="left" w:pos="1300"/>
        </w:tabs>
        <w:ind w:right="136" w:firstLine="707"/>
        <w:rPr>
          <w:sz w:val="28"/>
        </w:rPr>
      </w:pPr>
      <w:r>
        <w:rPr>
          <w:sz w:val="28"/>
        </w:rPr>
        <w:t>Жубанов X.К. Принципы терминологии казахского литературного языка, применяемые Государственной терминологической комиссией // В кн.: Исследование по казахскому языку. – Алматы, 1966. – С. 283-285.</w:t>
      </w:r>
    </w:p>
    <w:p w14:paraId="6D8F7534" w14:textId="77777777" w:rsidR="004D1C38" w:rsidRDefault="003D5EA4">
      <w:pPr>
        <w:pStyle w:val="a4"/>
        <w:numPr>
          <w:ilvl w:val="0"/>
          <w:numId w:val="2"/>
        </w:numPr>
        <w:tabs>
          <w:tab w:val="left" w:pos="1295"/>
        </w:tabs>
        <w:ind w:right="136" w:firstLine="707"/>
        <w:rPr>
          <w:sz w:val="28"/>
        </w:rPr>
      </w:pPr>
      <w:r>
        <w:rPr>
          <w:sz w:val="28"/>
        </w:rPr>
        <w:t>Жұбанов Қ. Қазақ тілі жөніндегі зерттеулер. – Бас. 3-ші, өңд. – Алматы: Атамұра, 2010. – 608 б.</w:t>
      </w:r>
    </w:p>
    <w:p w14:paraId="3390461A" w14:textId="77777777" w:rsidR="004D1C38" w:rsidRDefault="003D5EA4">
      <w:pPr>
        <w:pStyle w:val="a4"/>
        <w:numPr>
          <w:ilvl w:val="0"/>
          <w:numId w:val="2"/>
        </w:numPr>
        <w:tabs>
          <w:tab w:val="left" w:pos="1220"/>
        </w:tabs>
        <w:ind w:right="141" w:firstLine="707"/>
        <w:rPr>
          <w:sz w:val="28"/>
        </w:rPr>
      </w:pPr>
      <w:r>
        <w:rPr>
          <w:sz w:val="28"/>
        </w:rPr>
        <w:t>Кузембаева Г.Н. Проблемы заимствованных слов в казахском языке // Вестник Института законодательства и правовой информации Республики Казахстан. – 2018. – №4(53). – С. 151-154.</w:t>
      </w:r>
    </w:p>
    <w:p w14:paraId="40DE10D0" w14:textId="77777777" w:rsidR="004D1C38" w:rsidRDefault="003D5EA4">
      <w:pPr>
        <w:pStyle w:val="a4"/>
        <w:numPr>
          <w:ilvl w:val="0"/>
          <w:numId w:val="2"/>
        </w:numPr>
        <w:tabs>
          <w:tab w:val="left" w:pos="1401"/>
        </w:tabs>
        <w:ind w:right="140" w:firstLine="707"/>
        <w:rPr>
          <w:sz w:val="28"/>
        </w:rPr>
      </w:pPr>
      <w:r>
        <w:rPr>
          <w:sz w:val="28"/>
        </w:rPr>
        <w:t>Кошекова А.Р. Современные словообразовательные тенденции казахского языка // Вестник Кокшетауского государственного университета им. Ш. Уалиханова. Серия Филологическая. – 2018. – №1(1). – С. 89-94.</w:t>
      </w:r>
    </w:p>
    <w:p w14:paraId="2237CC56" w14:textId="77777777" w:rsidR="004D1C38" w:rsidRDefault="003D5EA4">
      <w:pPr>
        <w:pStyle w:val="a4"/>
        <w:numPr>
          <w:ilvl w:val="0"/>
          <w:numId w:val="2"/>
        </w:numPr>
        <w:tabs>
          <w:tab w:val="left" w:pos="1254"/>
        </w:tabs>
        <w:ind w:right="143" w:firstLine="707"/>
        <w:rPr>
          <w:sz w:val="28"/>
        </w:rPr>
      </w:pPr>
      <w:r>
        <w:rPr>
          <w:sz w:val="28"/>
        </w:rPr>
        <w:t>Нурмахова Ж.К. Вопросы терминообразования // Global Science and Innovations: Central Asia. – 2021. – №3(9). – С. 71-76.</w:t>
      </w:r>
    </w:p>
    <w:p w14:paraId="51A6D1BD" w14:textId="77777777" w:rsidR="004D1C38" w:rsidRDefault="003D5EA4">
      <w:pPr>
        <w:pStyle w:val="a4"/>
        <w:numPr>
          <w:ilvl w:val="0"/>
          <w:numId w:val="2"/>
        </w:numPr>
        <w:tabs>
          <w:tab w:val="left" w:pos="1200"/>
        </w:tabs>
        <w:spacing w:line="321" w:lineRule="exact"/>
        <w:ind w:left="1200" w:hanging="349"/>
        <w:rPr>
          <w:sz w:val="28"/>
        </w:rPr>
      </w:pPr>
      <w:r>
        <w:rPr>
          <w:sz w:val="28"/>
        </w:rPr>
        <w:t>Nesfield</w:t>
      </w:r>
      <w:r>
        <w:rPr>
          <w:spacing w:val="-6"/>
          <w:sz w:val="28"/>
        </w:rPr>
        <w:t xml:space="preserve"> </w:t>
      </w:r>
      <w:r>
        <w:rPr>
          <w:sz w:val="28"/>
        </w:rPr>
        <w:t>J.С.</w:t>
      </w:r>
      <w:r>
        <w:rPr>
          <w:spacing w:val="-7"/>
          <w:sz w:val="28"/>
        </w:rPr>
        <w:t xml:space="preserve"> </w:t>
      </w:r>
      <w:r>
        <w:rPr>
          <w:sz w:val="28"/>
        </w:rPr>
        <w:t>Historical</w:t>
      </w:r>
      <w:r>
        <w:rPr>
          <w:spacing w:val="-6"/>
          <w:sz w:val="28"/>
        </w:rPr>
        <w:t xml:space="preserve"> </w:t>
      </w:r>
      <w:r>
        <w:rPr>
          <w:sz w:val="28"/>
        </w:rPr>
        <w:t>English</w:t>
      </w:r>
      <w:r>
        <w:rPr>
          <w:spacing w:val="-3"/>
          <w:sz w:val="28"/>
        </w:rPr>
        <w:t xml:space="preserve"> </w:t>
      </w:r>
      <w:r>
        <w:rPr>
          <w:sz w:val="28"/>
        </w:rPr>
        <w:t>and</w:t>
      </w:r>
      <w:r>
        <w:rPr>
          <w:spacing w:val="-7"/>
          <w:sz w:val="28"/>
        </w:rPr>
        <w:t xml:space="preserve"> </w:t>
      </w:r>
      <w:r>
        <w:rPr>
          <w:sz w:val="28"/>
        </w:rPr>
        <w:t>Derivation.</w:t>
      </w:r>
      <w:r>
        <w:rPr>
          <w:spacing w:val="-1"/>
          <w:sz w:val="28"/>
        </w:rPr>
        <w:t xml:space="preserve"> </w:t>
      </w:r>
      <w:r>
        <w:rPr>
          <w:sz w:val="28"/>
        </w:rPr>
        <w:t>–</w:t>
      </w:r>
      <w:r>
        <w:rPr>
          <w:spacing w:val="-6"/>
          <w:sz w:val="28"/>
        </w:rPr>
        <w:t xml:space="preserve"> </w:t>
      </w:r>
      <w:r>
        <w:rPr>
          <w:sz w:val="28"/>
        </w:rPr>
        <w:t>London,</w:t>
      </w:r>
      <w:r>
        <w:rPr>
          <w:spacing w:val="-8"/>
          <w:sz w:val="28"/>
        </w:rPr>
        <w:t xml:space="preserve"> </w:t>
      </w:r>
      <w:r>
        <w:rPr>
          <w:sz w:val="28"/>
        </w:rPr>
        <w:t>1916.</w:t>
      </w:r>
      <w:r>
        <w:rPr>
          <w:spacing w:val="-3"/>
          <w:sz w:val="28"/>
        </w:rPr>
        <w:t xml:space="preserve"> </w:t>
      </w:r>
      <w:r>
        <w:rPr>
          <w:sz w:val="28"/>
        </w:rPr>
        <w:t>–</w:t>
      </w:r>
      <w:r>
        <w:rPr>
          <w:spacing w:val="-6"/>
          <w:sz w:val="28"/>
        </w:rPr>
        <w:t xml:space="preserve"> </w:t>
      </w:r>
      <w:r>
        <w:rPr>
          <w:sz w:val="28"/>
        </w:rPr>
        <w:t>284</w:t>
      </w:r>
      <w:r>
        <w:rPr>
          <w:spacing w:val="-6"/>
          <w:sz w:val="28"/>
        </w:rPr>
        <w:t xml:space="preserve"> </w:t>
      </w:r>
      <w:r>
        <w:rPr>
          <w:spacing w:val="-5"/>
          <w:sz w:val="28"/>
        </w:rPr>
        <w:t>p.</w:t>
      </w:r>
    </w:p>
    <w:p w14:paraId="07C918FA" w14:textId="77777777" w:rsidR="004D1C38" w:rsidRDefault="003D5EA4">
      <w:pPr>
        <w:pStyle w:val="a4"/>
        <w:numPr>
          <w:ilvl w:val="0"/>
          <w:numId w:val="2"/>
        </w:numPr>
        <w:tabs>
          <w:tab w:val="left" w:pos="1281"/>
        </w:tabs>
        <w:ind w:right="136" w:firstLine="707"/>
        <w:rPr>
          <w:sz w:val="28"/>
        </w:rPr>
      </w:pPr>
      <w:r>
        <w:rPr>
          <w:sz w:val="28"/>
        </w:rPr>
        <w:t>Daulton F.E. Japan’s Built-in Lexicon of English-based Loanwords. – Ontario, 2008. – 193 p.</w:t>
      </w:r>
    </w:p>
    <w:p w14:paraId="48CFF614" w14:textId="77777777" w:rsidR="004D1C38" w:rsidRDefault="003D5EA4">
      <w:pPr>
        <w:pStyle w:val="a4"/>
        <w:numPr>
          <w:ilvl w:val="0"/>
          <w:numId w:val="2"/>
        </w:numPr>
        <w:tabs>
          <w:tab w:val="left" w:pos="1314"/>
        </w:tabs>
        <w:ind w:right="143" w:firstLine="707"/>
        <w:rPr>
          <w:sz w:val="28"/>
        </w:rPr>
      </w:pPr>
      <w:r>
        <w:rPr>
          <w:sz w:val="28"/>
        </w:rPr>
        <w:t>Лотте Д.С. Вопросы заимствования и упорядочения иноязычных терминов и терминоэлементов. – М.: Наука, 1982. – 149 с.</w:t>
      </w:r>
    </w:p>
    <w:p w14:paraId="6D202D23" w14:textId="77777777" w:rsidR="004D1C38" w:rsidRDefault="003D5EA4">
      <w:pPr>
        <w:pStyle w:val="a4"/>
        <w:numPr>
          <w:ilvl w:val="0"/>
          <w:numId w:val="2"/>
        </w:numPr>
        <w:tabs>
          <w:tab w:val="left" w:pos="1213"/>
        </w:tabs>
        <w:ind w:right="135" w:firstLine="707"/>
        <w:rPr>
          <w:sz w:val="28"/>
        </w:rPr>
      </w:pPr>
      <w:r>
        <w:rPr>
          <w:sz w:val="28"/>
        </w:rPr>
        <w:t>Фромкин В., Родман Р., Хайамс Н. Тіл біліміне кіріспе / ағыл. тіл. ауд. – Бас. 10-ші. – Алматы, 2018. – 608 б.</w:t>
      </w:r>
    </w:p>
    <w:p w14:paraId="067089AF" w14:textId="77777777" w:rsidR="004D1C38" w:rsidRDefault="003D5EA4">
      <w:pPr>
        <w:pStyle w:val="a4"/>
        <w:numPr>
          <w:ilvl w:val="0"/>
          <w:numId w:val="2"/>
        </w:numPr>
        <w:tabs>
          <w:tab w:val="left" w:pos="1285"/>
        </w:tabs>
        <w:ind w:right="136" w:firstLine="707"/>
        <w:rPr>
          <w:sz w:val="28"/>
        </w:rPr>
      </w:pPr>
      <w:r>
        <w:rPr>
          <w:sz w:val="28"/>
        </w:rPr>
        <w:t>Тлеубаева А.Т., Болаткызы М.А. Этноаулы как один из факторов устойчивого развития туристских дестинаций в Казахстане // Региональные проблемы преобразования экономики. – 2019. – №8(106). – С. 210-219.</w:t>
      </w:r>
    </w:p>
    <w:p w14:paraId="265EBCB1" w14:textId="77777777" w:rsidR="004D1C38" w:rsidRDefault="003D5EA4">
      <w:pPr>
        <w:pStyle w:val="a4"/>
        <w:numPr>
          <w:ilvl w:val="0"/>
          <w:numId w:val="2"/>
        </w:numPr>
        <w:tabs>
          <w:tab w:val="left" w:pos="1222"/>
        </w:tabs>
        <w:ind w:left="1222" w:hanging="371"/>
        <w:rPr>
          <w:sz w:val="28"/>
        </w:rPr>
      </w:pPr>
      <w:r>
        <w:rPr>
          <w:sz w:val="28"/>
        </w:rPr>
        <w:t>Булаховский</w:t>
      </w:r>
      <w:r>
        <w:rPr>
          <w:spacing w:val="15"/>
          <w:sz w:val="28"/>
        </w:rPr>
        <w:t xml:space="preserve"> </w:t>
      </w:r>
      <w:r>
        <w:rPr>
          <w:sz w:val="28"/>
        </w:rPr>
        <w:t>Л.А.</w:t>
      </w:r>
      <w:r>
        <w:rPr>
          <w:spacing w:val="15"/>
          <w:sz w:val="28"/>
        </w:rPr>
        <w:t xml:space="preserve"> </w:t>
      </w:r>
      <w:r>
        <w:rPr>
          <w:sz w:val="28"/>
        </w:rPr>
        <w:t>Введение</w:t>
      </w:r>
      <w:r>
        <w:rPr>
          <w:spacing w:val="16"/>
          <w:sz w:val="28"/>
        </w:rPr>
        <w:t xml:space="preserve"> </w:t>
      </w:r>
      <w:r>
        <w:rPr>
          <w:sz w:val="28"/>
        </w:rPr>
        <w:t>в</w:t>
      </w:r>
      <w:r>
        <w:rPr>
          <w:spacing w:val="15"/>
          <w:sz w:val="28"/>
        </w:rPr>
        <w:t xml:space="preserve"> </w:t>
      </w:r>
      <w:r>
        <w:rPr>
          <w:sz w:val="28"/>
        </w:rPr>
        <w:t>языкознание:</w:t>
      </w:r>
      <w:r>
        <w:rPr>
          <w:spacing w:val="17"/>
          <w:sz w:val="28"/>
        </w:rPr>
        <w:t xml:space="preserve"> </w:t>
      </w:r>
      <w:r>
        <w:rPr>
          <w:sz w:val="28"/>
        </w:rPr>
        <w:t>в</w:t>
      </w:r>
      <w:r>
        <w:rPr>
          <w:spacing w:val="15"/>
          <w:sz w:val="28"/>
        </w:rPr>
        <w:t xml:space="preserve"> </w:t>
      </w:r>
      <w:r>
        <w:rPr>
          <w:sz w:val="28"/>
        </w:rPr>
        <w:t>2</w:t>
      </w:r>
      <w:r>
        <w:rPr>
          <w:spacing w:val="15"/>
          <w:sz w:val="28"/>
        </w:rPr>
        <w:t xml:space="preserve"> </w:t>
      </w:r>
      <w:r>
        <w:rPr>
          <w:sz w:val="28"/>
        </w:rPr>
        <w:t>ч.</w:t>
      </w:r>
      <w:r>
        <w:rPr>
          <w:spacing w:val="21"/>
          <w:sz w:val="28"/>
        </w:rPr>
        <w:t xml:space="preserve"> </w:t>
      </w:r>
      <w:r>
        <w:rPr>
          <w:sz w:val="28"/>
        </w:rPr>
        <w:t>–</w:t>
      </w:r>
      <w:r>
        <w:rPr>
          <w:spacing w:val="18"/>
          <w:sz w:val="28"/>
        </w:rPr>
        <w:t xml:space="preserve"> </w:t>
      </w:r>
      <w:r>
        <w:rPr>
          <w:sz w:val="28"/>
        </w:rPr>
        <w:t>М.,</w:t>
      </w:r>
      <w:r>
        <w:rPr>
          <w:spacing w:val="15"/>
          <w:sz w:val="28"/>
        </w:rPr>
        <w:t xml:space="preserve"> </w:t>
      </w:r>
      <w:r>
        <w:rPr>
          <w:sz w:val="28"/>
        </w:rPr>
        <w:t>1987.</w:t>
      </w:r>
      <w:r>
        <w:rPr>
          <w:spacing w:val="15"/>
          <w:sz w:val="28"/>
        </w:rPr>
        <w:t xml:space="preserve"> </w:t>
      </w:r>
      <w:r>
        <w:rPr>
          <w:sz w:val="28"/>
        </w:rPr>
        <w:t>–</w:t>
      </w:r>
      <w:r>
        <w:rPr>
          <w:spacing w:val="18"/>
          <w:sz w:val="28"/>
        </w:rPr>
        <w:t xml:space="preserve"> </w:t>
      </w:r>
      <w:r>
        <w:rPr>
          <w:sz w:val="28"/>
        </w:rPr>
        <w:t>Ч.</w:t>
      </w:r>
      <w:r>
        <w:rPr>
          <w:spacing w:val="15"/>
          <w:sz w:val="28"/>
        </w:rPr>
        <w:t xml:space="preserve"> </w:t>
      </w:r>
      <w:r>
        <w:rPr>
          <w:sz w:val="28"/>
        </w:rPr>
        <w:t>2.</w:t>
      </w:r>
      <w:r>
        <w:rPr>
          <w:spacing w:val="16"/>
          <w:sz w:val="28"/>
        </w:rPr>
        <w:t xml:space="preserve"> </w:t>
      </w:r>
      <w:r>
        <w:rPr>
          <w:spacing w:val="-10"/>
          <w:sz w:val="28"/>
        </w:rPr>
        <w:t>–</w:t>
      </w:r>
    </w:p>
    <w:p w14:paraId="1B799C08" w14:textId="77777777" w:rsidR="004D1C38" w:rsidRDefault="003D5EA4">
      <w:pPr>
        <w:pStyle w:val="a3"/>
        <w:spacing w:line="321" w:lineRule="exact"/>
        <w:ind w:firstLine="0"/>
        <w:jc w:val="left"/>
      </w:pPr>
      <w:r>
        <w:t>382</w:t>
      </w:r>
      <w:r>
        <w:rPr>
          <w:spacing w:val="-1"/>
        </w:rPr>
        <w:t xml:space="preserve"> </w:t>
      </w:r>
      <w:r>
        <w:rPr>
          <w:spacing w:val="-5"/>
        </w:rPr>
        <w:t>с.</w:t>
      </w:r>
    </w:p>
    <w:p w14:paraId="2363AE8F" w14:textId="77777777" w:rsidR="004D1C38" w:rsidRDefault="003D5EA4">
      <w:pPr>
        <w:pStyle w:val="a4"/>
        <w:numPr>
          <w:ilvl w:val="0"/>
          <w:numId w:val="2"/>
        </w:numPr>
        <w:tabs>
          <w:tab w:val="left" w:pos="1236"/>
        </w:tabs>
        <w:ind w:left="1236" w:hanging="385"/>
        <w:rPr>
          <w:sz w:val="28"/>
        </w:rPr>
      </w:pPr>
      <w:r>
        <w:rPr>
          <w:sz w:val="28"/>
        </w:rPr>
        <w:t>Ахманова</w:t>
      </w:r>
      <w:r>
        <w:rPr>
          <w:spacing w:val="25"/>
          <w:sz w:val="28"/>
        </w:rPr>
        <w:t xml:space="preserve"> </w:t>
      </w:r>
      <w:r>
        <w:rPr>
          <w:sz w:val="28"/>
        </w:rPr>
        <w:t>О.С.</w:t>
      </w:r>
      <w:r>
        <w:rPr>
          <w:spacing w:val="30"/>
          <w:sz w:val="28"/>
        </w:rPr>
        <w:t xml:space="preserve"> </w:t>
      </w:r>
      <w:r>
        <w:rPr>
          <w:sz w:val="28"/>
        </w:rPr>
        <w:t>Словарь</w:t>
      </w:r>
      <w:r>
        <w:rPr>
          <w:spacing w:val="30"/>
          <w:sz w:val="28"/>
        </w:rPr>
        <w:t xml:space="preserve"> </w:t>
      </w:r>
      <w:r>
        <w:rPr>
          <w:sz w:val="28"/>
        </w:rPr>
        <w:t>лингвистических</w:t>
      </w:r>
      <w:r>
        <w:rPr>
          <w:spacing w:val="32"/>
          <w:sz w:val="28"/>
        </w:rPr>
        <w:t xml:space="preserve"> </w:t>
      </w:r>
      <w:r>
        <w:rPr>
          <w:sz w:val="28"/>
        </w:rPr>
        <w:t>терминов.</w:t>
      </w:r>
      <w:r>
        <w:rPr>
          <w:spacing w:val="33"/>
          <w:sz w:val="28"/>
        </w:rPr>
        <w:t xml:space="preserve"> </w:t>
      </w:r>
      <w:r>
        <w:rPr>
          <w:sz w:val="28"/>
        </w:rPr>
        <w:t>–</w:t>
      </w:r>
      <w:r>
        <w:rPr>
          <w:spacing w:val="30"/>
          <w:sz w:val="28"/>
        </w:rPr>
        <w:t xml:space="preserve"> </w:t>
      </w:r>
      <w:r>
        <w:rPr>
          <w:sz w:val="28"/>
        </w:rPr>
        <w:t>М.:</w:t>
      </w:r>
      <w:r>
        <w:rPr>
          <w:spacing w:val="31"/>
          <w:sz w:val="28"/>
        </w:rPr>
        <w:t xml:space="preserve"> </w:t>
      </w:r>
      <w:r>
        <w:rPr>
          <w:spacing w:val="-2"/>
          <w:sz w:val="28"/>
        </w:rPr>
        <w:t>КомКнига,</w:t>
      </w:r>
    </w:p>
    <w:p w14:paraId="422C5AA6" w14:textId="77777777" w:rsidR="004D1C38" w:rsidRDefault="003D5EA4">
      <w:pPr>
        <w:pStyle w:val="a3"/>
        <w:spacing w:line="321" w:lineRule="exact"/>
        <w:ind w:firstLine="0"/>
        <w:jc w:val="left"/>
      </w:pPr>
      <w:r>
        <w:t>2007.</w:t>
      </w:r>
      <w:r>
        <w:rPr>
          <w:spacing w:val="-6"/>
        </w:rPr>
        <w:t xml:space="preserve"> </w:t>
      </w:r>
      <w:r>
        <w:t>–</w:t>
      </w:r>
      <w:r>
        <w:rPr>
          <w:spacing w:val="-3"/>
        </w:rPr>
        <w:t xml:space="preserve"> </w:t>
      </w:r>
      <w:r>
        <w:t>570</w:t>
      </w:r>
      <w:r>
        <w:rPr>
          <w:spacing w:val="-1"/>
        </w:rPr>
        <w:t xml:space="preserve"> </w:t>
      </w:r>
      <w:r>
        <w:rPr>
          <w:spacing w:val="-5"/>
        </w:rPr>
        <w:t>с.</w:t>
      </w:r>
    </w:p>
    <w:p w14:paraId="3A9E5CB6" w14:textId="77777777" w:rsidR="004D1C38" w:rsidRDefault="003D5EA4">
      <w:pPr>
        <w:pStyle w:val="a4"/>
        <w:numPr>
          <w:ilvl w:val="0"/>
          <w:numId w:val="2"/>
        </w:numPr>
        <w:tabs>
          <w:tab w:val="left" w:pos="1254"/>
        </w:tabs>
        <w:ind w:right="135" w:firstLine="707"/>
        <w:rPr>
          <w:sz w:val="28"/>
        </w:rPr>
      </w:pPr>
      <w:r>
        <w:rPr>
          <w:sz w:val="28"/>
        </w:rPr>
        <w:t>Шанский</w:t>
      </w:r>
      <w:r>
        <w:rPr>
          <w:spacing w:val="40"/>
          <w:sz w:val="28"/>
        </w:rPr>
        <w:t xml:space="preserve"> </w:t>
      </w:r>
      <w:r>
        <w:rPr>
          <w:sz w:val="28"/>
        </w:rPr>
        <w:t>Н.М.</w:t>
      </w:r>
      <w:r>
        <w:rPr>
          <w:spacing w:val="40"/>
          <w:sz w:val="28"/>
        </w:rPr>
        <w:t xml:space="preserve"> </w:t>
      </w:r>
      <w:r>
        <w:rPr>
          <w:sz w:val="28"/>
        </w:rPr>
        <w:t>Очерки</w:t>
      </w:r>
      <w:r>
        <w:rPr>
          <w:spacing w:val="40"/>
          <w:sz w:val="28"/>
        </w:rPr>
        <w:t xml:space="preserve"> </w:t>
      </w:r>
      <w:r>
        <w:rPr>
          <w:sz w:val="28"/>
        </w:rPr>
        <w:t>по</w:t>
      </w:r>
      <w:r>
        <w:rPr>
          <w:spacing w:val="40"/>
          <w:sz w:val="28"/>
        </w:rPr>
        <w:t xml:space="preserve"> </w:t>
      </w:r>
      <w:r>
        <w:rPr>
          <w:sz w:val="28"/>
        </w:rPr>
        <w:t>русскому</w:t>
      </w:r>
      <w:r>
        <w:rPr>
          <w:spacing w:val="40"/>
          <w:sz w:val="28"/>
        </w:rPr>
        <w:t xml:space="preserve"> </w:t>
      </w:r>
      <w:r>
        <w:rPr>
          <w:sz w:val="28"/>
        </w:rPr>
        <w:t>словообразованию.</w:t>
      </w:r>
      <w:r>
        <w:rPr>
          <w:spacing w:val="40"/>
          <w:sz w:val="28"/>
        </w:rPr>
        <w:t xml:space="preserve"> </w:t>
      </w:r>
      <w:r>
        <w:rPr>
          <w:sz w:val="28"/>
        </w:rPr>
        <w:t>–</w:t>
      </w:r>
      <w:r>
        <w:rPr>
          <w:spacing w:val="40"/>
          <w:sz w:val="28"/>
        </w:rPr>
        <w:t xml:space="preserve"> </w:t>
      </w:r>
      <w:r>
        <w:rPr>
          <w:sz w:val="28"/>
        </w:rPr>
        <w:t>М.:</w:t>
      </w:r>
      <w:r>
        <w:rPr>
          <w:spacing w:val="40"/>
          <w:sz w:val="28"/>
        </w:rPr>
        <w:t xml:space="preserve"> </w:t>
      </w:r>
      <w:r>
        <w:rPr>
          <w:sz w:val="28"/>
        </w:rPr>
        <w:t>МГУ, 1968. – 312 с.</w:t>
      </w:r>
    </w:p>
    <w:p w14:paraId="685773C1" w14:textId="77777777" w:rsidR="004D1C38" w:rsidRDefault="003D5EA4">
      <w:pPr>
        <w:pStyle w:val="a4"/>
        <w:numPr>
          <w:ilvl w:val="0"/>
          <w:numId w:val="2"/>
        </w:numPr>
        <w:tabs>
          <w:tab w:val="left" w:pos="1209"/>
        </w:tabs>
        <w:spacing w:before="2"/>
        <w:ind w:right="144" w:firstLine="707"/>
        <w:rPr>
          <w:sz w:val="28"/>
        </w:rPr>
      </w:pPr>
      <w:r>
        <w:rPr>
          <w:sz w:val="28"/>
        </w:rPr>
        <w:t>Лингвистический энциклопедический словарь / под ред. В.Н. Ярцевой. – М., 1990. – 685 с.</w:t>
      </w:r>
    </w:p>
    <w:p w14:paraId="7E009172" w14:textId="77777777" w:rsidR="004D1C38" w:rsidRDefault="003D5EA4">
      <w:pPr>
        <w:pStyle w:val="a4"/>
        <w:numPr>
          <w:ilvl w:val="0"/>
          <w:numId w:val="2"/>
        </w:numPr>
        <w:tabs>
          <w:tab w:val="left" w:pos="1200"/>
        </w:tabs>
        <w:spacing w:line="321" w:lineRule="exact"/>
        <w:ind w:left="1200" w:hanging="349"/>
        <w:rPr>
          <w:sz w:val="28"/>
        </w:rPr>
      </w:pPr>
      <w:r>
        <w:rPr>
          <w:sz w:val="28"/>
        </w:rPr>
        <w:t>Аханов</w:t>
      </w:r>
      <w:r>
        <w:rPr>
          <w:spacing w:val="-5"/>
          <w:sz w:val="28"/>
        </w:rPr>
        <w:t xml:space="preserve"> </w:t>
      </w:r>
      <w:r>
        <w:rPr>
          <w:sz w:val="28"/>
        </w:rPr>
        <w:t>Қ.</w:t>
      </w:r>
      <w:r>
        <w:rPr>
          <w:spacing w:val="-5"/>
          <w:sz w:val="28"/>
        </w:rPr>
        <w:t xml:space="preserve"> </w:t>
      </w:r>
      <w:r>
        <w:rPr>
          <w:sz w:val="28"/>
        </w:rPr>
        <w:t>Тіл</w:t>
      </w:r>
      <w:r>
        <w:rPr>
          <w:spacing w:val="-4"/>
          <w:sz w:val="28"/>
        </w:rPr>
        <w:t xml:space="preserve"> </w:t>
      </w:r>
      <w:r>
        <w:rPr>
          <w:sz w:val="28"/>
        </w:rPr>
        <w:t>білімінің</w:t>
      </w:r>
      <w:r>
        <w:rPr>
          <w:spacing w:val="-3"/>
          <w:sz w:val="28"/>
        </w:rPr>
        <w:t xml:space="preserve"> </w:t>
      </w:r>
      <w:r>
        <w:rPr>
          <w:sz w:val="28"/>
        </w:rPr>
        <w:t>негіздері:</w:t>
      </w:r>
      <w:r>
        <w:rPr>
          <w:spacing w:val="1"/>
          <w:sz w:val="28"/>
        </w:rPr>
        <w:t xml:space="preserve"> </w:t>
      </w:r>
      <w:r>
        <w:rPr>
          <w:sz w:val="28"/>
        </w:rPr>
        <w:t>оқул.</w:t>
      </w:r>
      <w:r>
        <w:rPr>
          <w:spacing w:val="-5"/>
          <w:sz w:val="28"/>
        </w:rPr>
        <w:t xml:space="preserve"> </w:t>
      </w:r>
      <w:r>
        <w:rPr>
          <w:sz w:val="28"/>
        </w:rPr>
        <w:t>–</w:t>
      </w:r>
      <w:r>
        <w:rPr>
          <w:spacing w:val="-3"/>
          <w:sz w:val="28"/>
        </w:rPr>
        <w:t xml:space="preserve"> </w:t>
      </w:r>
      <w:r>
        <w:rPr>
          <w:sz w:val="28"/>
        </w:rPr>
        <w:t>Алматы,</w:t>
      </w:r>
      <w:r>
        <w:rPr>
          <w:spacing w:val="-6"/>
          <w:sz w:val="28"/>
        </w:rPr>
        <w:t xml:space="preserve"> </w:t>
      </w:r>
      <w:r>
        <w:rPr>
          <w:sz w:val="28"/>
        </w:rPr>
        <w:t>1993.</w:t>
      </w:r>
      <w:r>
        <w:rPr>
          <w:spacing w:val="-3"/>
          <w:sz w:val="28"/>
        </w:rPr>
        <w:t xml:space="preserve"> </w:t>
      </w:r>
      <w:r>
        <w:rPr>
          <w:sz w:val="28"/>
        </w:rPr>
        <w:t>–</w:t>
      </w:r>
      <w:r>
        <w:rPr>
          <w:spacing w:val="-5"/>
          <w:sz w:val="28"/>
        </w:rPr>
        <w:t xml:space="preserve"> </w:t>
      </w:r>
      <w:r>
        <w:rPr>
          <w:sz w:val="28"/>
        </w:rPr>
        <w:t>496</w:t>
      </w:r>
      <w:r>
        <w:rPr>
          <w:spacing w:val="-2"/>
          <w:sz w:val="28"/>
        </w:rPr>
        <w:t xml:space="preserve"> </w:t>
      </w:r>
      <w:r>
        <w:rPr>
          <w:spacing w:val="-5"/>
          <w:sz w:val="28"/>
        </w:rPr>
        <w:t>б.</w:t>
      </w:r>
    </w:p>
    <w:p w14:paraId="76D8B68D" w14:textId="77777777" w:rsidR="004D1C38" w:rsidRDefault="003D5EA4">
      <w:pPr>
        <w:pStyle w:val="a4"/>
        <w:numPr>
          <w:ilvl w:val="0"/>
          <w:numId w:val="2"/>
        </w:numPr>
        <w:tabs>
          <w:tab w:val="left" w:pos="1249"/>
        </w:tabs>
        <w:ind w:right="142" w:firstLine="707"/>
        <w:rPr>
          <w:sz w:val="28"/>
        </w:rPr>
      </w:pPr>
      <w:r>
        <w:rPr>
          <w:sz w:val="28"/>
        </w:rPr>
        <w:t>Құрманбайұлы</w:t>
      </w:r>
      <w:r>
        <w:rPr>
          <w:spacing w:val="40"/>
          <w:sz w:val="28"/>
        </w:rPr>
        <w:t xml:space="preserve"> </w:t>
      </w:r>
      <w:r>
        <w:rPr>
          <w:sz w:val="28"/>
        </w:rPr>
        <w:t>Ш.</w:t>
      </w:r>
      <w:r>
        <w:rPr>
          <w:spacing w:val="40"/>
          <w:sz w:val="28"/>
        </w:rPr>
        <w:t xml:space="preserve"> </w:t>
      </w:r>
      <w:r>
        <w:rPr>
          <w:sz w:val="28"/>
        </w:rPr>
        <w:t>Қазақ</w:t>
      </w:r>
      <w:r>
        <w:rPr>
          <w:spacing w:val="40"/>
          <w:sz w:val="28"/>
        </w:rPr>
        <w:t xml:space="preserve"> </w:t>
      </w:r>
      <w:r>
        <w:rPr>
          <w:sz w:val="28"/>
        </w:rPr>
        <w:t>лексикасына</w:t>
      </w:r>
      <w:r>
        <w:rPr>
          <w:spacing w:val="40"/>
          <w:sz w:val="28"/>
        </w:rPr>
        <w:t xml:space="preserve"> </w:t>
      </w:r>
      <w:r>
        <w:rPr>
          <w:sz w:val="28"/>
        </w:rPr>
        <w:t>енген</w:t>
      </w:r>
      <w:r>
        <w:rPr>
          <w:spacing w:val="40"/>
          <w:sz w:val="28"/>
        </w:rPr>
        <w:t xml:space="preserve"> </w:t>
      </w:r>
      <w:r>
        <w:rPr>
          <w:sz w:val="28"/>
        </w:rPr>
        <w:t>барлық</w:t>
      </w:r>
      <w:r>
        <w:rPr>
          <w:spacing w:val="40"/>
          <w:sz w:val="28"/>
        </w:rPr>
        <w:t xml:space="preserve"> </w:t>
      </w:r>
      <w:r>
        <w:rPr>
          <w:sz w:val="28"/>
        </w:rPr>
        <w:t>сөздерді</w:t>
      </w:r>
      <w:r>
        <w:rPr>
          <w:spacing w:val="40"/>
          <w:sz w:val="28"/>
        </w:rPr>
        <w:t xml:space="preserve"> </w:t>
      </w:r>
      <w:r>
        <w:rPr>
          <w:sz w:val="28"/>
        </w:rPr>
        <w:t xml:space="preserve">аудару мүмкін емес. Оның қажеті де жоқ болар // </w:t>
      </w:r>
      <w:hyperlink>
        <w:r w:rsidR="004D1C38">
          <w:rPr>
            <w:sz w:val="28"/>
          </w:rPr>
          <w:t>https://www.check-point.</w:t>
        </w:r>
      </w:hyperlink>
      <w:r>
        <w:rPr>
          <w:sz w:val="28"/>
        </w:rPr>
        <w:t xml:space="preserve"> 19.02.2025.</w:t>
      </w:r>
    </w:p>
    <w:p w14:paraId="72E02E0A" w14:textId="77777777" w:rsidR="004D1C38" w:rsidRDefault="004D1C38">
      <w:pPr>
        <w:pStyle w:val="a4"/>
        <w:jc w:val="left"/>
        <w:rPr>
          <w:sz w:val="28"/>
        </w:rPr>
        <w:sectPr w:rsidR="004D1C38">
          <w:pgSz w:w="11910" w:h="16840"/>
          <w:pgMar w:top="1040" w:right="425" w:bottom="960" w:left="1559" w:header="0" w:footer="775" w:gutter="0"/>
          <w:cols w:space="720"/>
        </w:sectPr>
      </w:pPr>
    </w:p>
    <w:p w14:paraId="1D53285A" w14:textId="77777777" w:rsidR="004D1C38" w:rsidRDefault="003D5EA4">
      <w:pPr>
        <w:pStyle w:val="a4"/>
        <w:numPr>
          <w:ilvl w:val="0"/>
          <w:numId w:val="2"/>
        </w:numPr>
        <w:tabs>
          <w:tab w:val="left" w:pos="1509"/>
        </w:tabs>
        <w:spacing w:before="74"/>
        <w:ind w:right="136" w:firstLine="707"/>
        <w:rPr>
          <w:sz w:val="28"/>
        </w:rPr>
      </w:pPr>
      <w:r>
        <w:rPr>
          <w:sz w:val="28"/>
        </w:rPr>
        <w:lastRenderedPageBreak/>
        <w:t>Маринова Е.В. Проблема этимологической интерпретации словгибридов (на материале современного русского языка) // Вестник РУДН. – 2008. – №4. – С. 75-82.</w:t>
      </w:r>
    </w:p>
    <w:p w14:paraId="1A3FBBC5" w14:textId="77777777" w:rsidR="004D1C38" w:rsidRDefault="003D5EA4">
      <w:pPr>
        <w:pStyle w:val="a4"/>
        <w:numPr>
          <w:ilvl w:val="0"/>
          <w:numId w:val="2"/>
        </w:numPr>
        <w:tabs>
          <w:tab w:val="left" w:pos="1605"/>
        </w:tabs>
        <w:spacing w:before="2"/>
        <w:ind w:right="136" w:firstLine="707"/>
        <w:rPr>
          <w:sz w:val="28"/>
        </w:rPr>
      </w:pPr>
      <w:r>
        <w:rPr>
          <w:sz w:val="28"/>
        </w:rPr>
        <w:t>Баш Л.М. Дифференциация термина «заимствование»: хронологические и этимологические аспекты // Вестник МГУ. – 1989. – №4. –</w:t>
      </w:r>
      <w:r>
        <w:rPr>
          <w:spacing w:val="40"/>
          <w:sz w:val="28"/>
        </w:rPr>
        <w:t xml:space="preserve"> </w:t>
      </w:r>
      <w:r>
        <w:rPr>
          <w:sz w:val="28"/>
        </w:rPr>
        <w:t>С. 22-34.</w:t>
      </w:r>
    </w:p>
    <w:p w14:paraId="1A133B74" w14:textId="77777777" w:rsidR="004D1C38" w:rsidRDefault="003D5EA4">
      <w:pPr>
        <w:pStyle w:val="a4"/>
        <w:numPr>
          <w:ilvl w:val="0"/>
          <w:numId w:val="2"/>
        </w:numPr>
        <w:tabs>
          <w:tab w:val="left" w:pos="1211"/>
        </w:tabs>
        <w:spacing w:line="242" w:lineRule="auto"/>
        <w:ind w:right="138" w:firstLine="707"/>
        <w:rPr>
          <w:sz w:val="28"/>
        </w:rPr>
      </w:pPr>
      <w:r>
        <w:rPr>
          <w:sz w:val="28"/>
        </w:rPr>
        <w:t>Крысин Л.П. Слова-кентавры // Русский язык в школе. – 2010. – №9. – С. 76-81.</w:t>
      </w:r>
    </w:p>
    <w:p w14:paraId="6EDC7E2C" w14:textId="77777777" w:rsidR="004D1C38" w:rsidRDefault="003D5EA4">
      <w:pPr>
        <w:pStyle w:val="a4"/>
        <w:numPr>
          <w:ilvl w:val="0"/>
          <w:numId w:val="2"/>
        </w:numPr>
        <w:tabs>
          <w:tab w:val="left" w:pos="1216"/>
        </w:tabs>
        <w:ind w:right="136" w:firstLine="707"/>
        <w:rPr>
          <w:sz w:val="28"/>
        </w:rPr>
      </w:pPr>
      <w:r>
        <w:rPr>
          <w:sz w:val="28"/>
        </w:rPr>
        <w:t>Годизова З.И., Чжан С. Слова-кентавры в современном русском языке рубежа веков: особенности функционирования и проблемы освоения // Вестник Нижегородского</w:t>
      </w:r>
      <w:r>
        <w:rPr>
          <w:spacing w:val="57"/>
          <w:sz w:val="28"/>
        </w:rPr>
        <w:t xml:space="preserve"> </w:t>
      </w:r>
      <w:r>
        <w:rPr>
          <w:sz w:val="28"/>
        </w:rPr>
        <w:t>университета</w:t>
      </w:r>
      <w:r>
        <w:rPr>
          <w:spacing w:val="58"/>
          <w:sz w:val="28"/>
        </w:rPr>
        <w:t xml:space="preserve"> </w:t>
      </w:r>
      <w:r>
        <w:rPr>
          <w:sz w:val="28"/>
        </w:rPr>
        <w:t>им.</w:t>
      </w:r>
      <w:r>
        <w:rPr>
          <w:spacing w:val="55"/>
          <w:sz w:val="28"/>
        </w:rPr>
        <w:t xml:space="preserve"> </w:t>
      </w:r>
      <w:r>
        <w:rPr>
          <w:sz w:val="28"/>
        </w:rPr>
        <w:t>Н.И.</w:t>
      </w:r>
      <w:r>
        <w:rPr>
          <w:spacing w:val="57"/>
          <w:sz w:val="28"/>
        </w:rPr>
        <w:t xml:space="preserve"> </w:t>
      </w:r>
      <w:r>
        <w:rPr>
          <w:sz w:val="28"/>
        </w:rPr>
        <w:t>Лобачевского.</w:t>
      </w:r>
      <w:r>
        <w:rPr>
          <w:spacing w:val="57"/>
          <w:sz w:val="28"/>
        </w:rPr>
        <w:t xml:space="preserve"> </w:t>
      </w:r>
      <w:r>
        <w:rPr>
          <w:sz w:val="28"/>
        </w:rPr>
        <w:t>Филология.</w:t>
      </w:r>
      <w:r>
        <w:rPr>
          <w:spacing w:val="58"/>
          <w:sz w:val="28"/>
        </w:rPr>
        <w:t xml:space="preserve"> </w:t>
      </w:r>
      <w:r>
        <w:rPr>
          <w:sz w:val="28"/>
        </w:rPr>
        <w:t>–</w:t>
      </w:r>
      <w:r>
        <w:rPr>
          <w:spacing w:val="59"/>
          <w:sz w:val="28"/>
        </w:rPr>
        <w:t xml:space="preserve"> </w:t>
      </w:r>
      <w:r>
        <w:rPr>
          <w:sz w:val="28"/>
        </w:rPr>
        <w:t>2023.</w:t>
      </w:r>
      <w:r>
        <w:rPr>
          <w:spacing w:val="57"/>
          <w:sz w:val="28"/>
        </w:rPr>
        <w:t xml:space="preserve"> </w:t>
      </w:r>
      <w:r>
        <w:rPr>
          <w:spacing w:val="-10"/>
          <w:sz w:val="28"/>
        </w:rPr>
        <w:t>–</w:t>
      </w:r>
    </w:p>
    <w:p w14:paraId="1BE13E32" w14:textId="77777777" w:rsidR="004D1C38" w:rsidRDefault="003D5EA4">
      <w:pPr>
        <w:pStyle w:val="a3"/>
        <w:spacing w:line="321" w:lineRule="exact"/>
        <w:ind w:firstLine="0"/>
      </w:pPr>
      <w:r>
        <w:t>№2.</w:t>
      </w:r>
      <w:r>
        <w:rPr>
          <w:spacing w:val="-7"/>
        </w:rPr>
        <w:t xml:space="preserve"> </w:t>
      </w:r>
      <w:r>
        <w:t>–</w:t>
      </w:r>
      <w:r>
        <w:rPr>
          <w:spacing w:val="-1"/>
        </w:rPr>
        <w:t xml:space="preserve"> </w:t>
      </w:r>
      <w:r>
        <w:t>С.</w:t>
      </w:r>
      <w:r>
        <w:rPr>
          <w:spacing w:val="-3"/>
        </w:rPr>
        <w:t xml:space="preserve"> </w:t>
      </w:r>
      <w:r>
        <w:t>214-</w:t>
      </w:r>
      <w:r>
        <w:rPr>
          <w:spacing w:val="-4"/>
        </w:rPr>
        <w:t>220.</w:t>
      </w:r>
    </w:p>
    <w:p w14:paraId="2B1BC055" w14:textId="77777777" w:rsidR="004D1C38" w:rsidRDefault="003D5EA4">
      <w:pPr>
        <w:pStyle w:val="a4"/>
        <w:numPr>
          <w:ilvl w:val="0"/>
          <w:numId w:val="2"/>
        </w:numPr>
        <w:tabs>
          <w:tab w:val="left" w:pos="1200"/>
        </w:tabs>
        <w:ind w:left="1200" w:hanging="349"/>
        <w:rPr>
          <w:sz w:val="28"/>
        </w:rPr>
      </w:pPr>
      <w:r>
        <w:rPr>
          <w:sz w:val="28"/>
        </w:rPr>
        <w:t>Kennedy</w:t>
      </w:r>
      <w:r>
        <w:rPr>
          <w:spacing w:val="-7"/>
          <w:sz w:val="28"/>
        </w:rPr>
        <w:t xml:space="preserve"> </w:t>
      </w:r>
      <w:r>
        <w:rPr>
          <w:sz w:val="28"/>
        </w:rPr>
        <w:t>A.G.</w:t>
      </w:r>
      <w:r>
        <w:rPr>
          <w:spacing w:val="-4"/>
          <w:sz w:val="28"/>
        </w:rPr>
        <w:t xml:space="preserve"> </w:t>
      </w:r>
      <w:r>
        <w:rPr>
          <w:sz w:val="28"/>
        </w:rPr>
        <w:t>Current</w:t>
      </w:r>
      <w:r>
        <w:rPr>
          <w:spacing w:val="-3"/>
          <w:sz w:val="28"/>
        </w:rPr>
        <w:t xml:space="preserve"> </w:t>
      </w:r>
      <w:r>
        <w:rPr>
          <w:sz w:val="28"/>
        </w:rPr>
        <w:t>English.</w:t>
      </w:r>
      <w:r>
        <w:rPr>
          <w:spacing w:val="-3"/>
          <w:sz w:val="28"/>
        </w:rPr>
        <w:t xml:space="preserve"> </w:t>
      </w:r>
      <w:r>
        <w:rPr>
          <w:sz w:val="28"/>
        </w:rPr>
        <w:t>–</w:t>
      </w:r>
      <w:r>
        <w:rPr>
          <w:spacing w:val="-4"/>
          <w:sz w:val="28"/>
        </w:rPr>
        <w:t xml:space="preserve"> </w:t>
      </w:r>
      <w:r>
        <w:rPr>
          <w:sz w:val="28"/>
        </w:rPr>
        <w:t>Boston,</w:t>
      </w:r>
      <w:r>
        <w:rPr>
          <w:spacing w:val="-7"/>
          <w:sz w:val="28"/>
        </w:rPr>
        <w:t xml:space="preserve"> </w:t>
      </w:r>
      <w:r>
        <w:rPr>
          <w:sz w:val="28"/>
        </w:rPr>
        <w:t>1935.</w:t>
      </w:r>
      <w:r>
        <w:rPr>
          <w:spacing w:val="-5"/>
          <w:sz w:val="28"/>
        </w:rPr>
        <w:t xml:space="preserve"> </w:t>
      </w:r>
      <w:r>
        <w:rPr>
          <w:sz w:val="28"/>
        </w:rPr>
        <w:t>–</w:t>
      </w:r>
      <w:r>
        <w:rPr>
          <w:spacing w:val="-4"/>
          <w:sz w:val="28"/>
        </w:rPr>
        <w:t xml:space="preserve"> </w:t>
      </w:r>
      <w:r>
        <w:rPr>
          <w:sz w:val="28"/>
        </w:rPr>
        <w:t>738</w:t>
      </w:r>
      <w:r>
        <w:rPr>
          <w:spacing w:val="-3"/>
          <w:sz w:val="28"/>
        </w:rPr>
        <w:t xml:space="preserve"> </w:t>
      </w:r>
      <w:r>
        <w:rPr>
          <w:spacing w:val="-5"/>
          <w:sz w:val="28"/>
        </w:rPr>
        <w:t>p.</w:t>
      </w:r>
    </w:p>
    <w:p w14:paraId="62AE513F" w14:textId="77777777" w:rsidR="004D1C38" w:rsidRDefault="003D5EA4">
      <w:pPr>
        <w:pStyle w:val="a4"/>
        <w:numPr>
          <w:ilvl w:val="0"/>
          <w:numId w:val="2"/>
        </w:numPr>
        <w:tabs>
          <w:tab w:val="left" w:pos="1451"/>
        </w:tabs>
        <w:ind w:right="135" w:firstLine="707"/>
        <w:rPr>
          <w:sz w:val="28"/>
        </w:rPr>
      </w:pPr>
      <w:r>
        <w:rPr>
          <w:sz w:val="28"/>
        </w:rPr>
        <w:t>Kulmanov S., Kordabay B., Yesskendir Zh. et al. Genealogic and grammatical (structural) character of hybrid terms in the kazakh language // The scientific heritage. – 2022. – Vol. 87. – P. 32-38.</w:t>
      </w:r>
    </w:p>
    <w:p w14:paraId="546FCBF5" w14:textId="77777777" w:rsidR="004D1C38" w:rsidRDefault="003D5EA4">
      <w:pPr>
        <w:pStyle w:val="a4"/>
        <w:numPr>
          <w:ilvl w:val="0"/>
          <w:numId w:val="2"/>
        </w:numPr>
        <w:tabs>
          <w:tab w:val="left" w:pos="1373"/>
        </w:tabs>
        <w:spacing w:line="321" w:lineRule="exact"/>
        <w:ind w:left="1373" w:hanging="522"/>
        <w:rPr>
          <w:sz w:val="28"/>
        </w:rPr>
      </w:pPr>
      <w:r>
        <w:rPr>
          <w:sz w:val="28"/>
        </w:rPr>
        <w:t>Айтбаев</w:t>
      </w:r>
      <w:r>
        <w:rPr>
          <w:spacing w:val="23"/>
          <w:sz w:val="28"/>
        </w:rPr>
        <w:t xml:space="preserve"> </w:t>
      </w:r>
      <w:r>
        <w:rPr>
          <w:sz w:val="28"/>
        </w:rPr>
        <w:t>Ө.</w:t>
      </w:r>
      <w:r>
        <w:rPr>
          <w:spacing w:val="26"/>
          <w:sz w:val="28"/>
        </w:rPr>
        <w:t xml:space="preserve"> </w:t>
      </w:r>
      <w:r>
        <w:rPr>
          <w:sz w:val="28"/>
        </w:rPr>
        <w:t>Қазақ</w:t>
      </w:r>
      <w:r>
        <w:rPr>
          <w:spacing w:val="26"/>
          <w:sz w:val="28"/>
        </w:rPr>
        <w:t xml:space="preserve"> </w:t>
      </w:r>
      <w:r>
        <w:rPr>
          <w:sz w:val="28"/>
        </w:rPr>
        <w:t>тіл</w:t>
      </w:r>
      <w:r>
        <w:rPr>
          <w:spacing w:val="27"/>
          <w:sz w:val="28"/>
        </w:rPr>
        <w:t xml:space="preserve"> </w:t>
      </w:r>
      <w:r>
        <w:rPr>
          <w:sz w:val="28"/>
        </w:rPr>
        <w:t>білімінің</w:t>
      </w:r>
      <w:r>
        <w:rPr>
          <w:spacing w:val="28"/>
          <w:sz w:val="28"/>
        </w:rPr>
        <w:t xml:space="preserve"> </w:t>
      </w:r>
      <w:r>
        <w:rPr>
          <w:sz w:val="28"/>
        </w:rPr>
        <w:t>мәселелері.</w:t>
      </w:r>
      <w:r>
        <w:rPr>
          <w:spacing w:val="29"/>
          <w:sz w:val="28"/>
        </w:rPr>
        <w:t xml:space="preserve"> </w:t>
      </w:r>
      <w:r>
        <w:rPr>
          <w:sz w:val="28"/>
        </w:rPr>
        <w:t>–</w:t>
      </w:r>
      <w:r>
        <w:rPr>
          <w:spacing w:val="29"/>
          <w:sz w:val="28"/>
        </w:rPr>
        <w:t xml:space="preserve"> </w:t>
      </w:r>
      <w:r>
        <w:rPr>
          <w:sz w:val="28"/>
        </w:rPr>
        <w:t>Алматы:</w:t>
      </w:r>
      <w:r>
        <w:rPr>
          <w:spacing w:val="27"/>
          <w:sz w:val="28"/>
        </w:rPr>
        <w:t xml:space="preserve"> </w:t>
      </w:r>
      <w:r>
        <w:rPr>
          <w:sz w:val="28"/>
        </w:rPr>
        <w:t>Арыс,</w:t>
      </w:r>
      <w:r>
        <w:rPr>
          <w:spacing w:val="26"/>
          <w:sz w:val="28"/>
        </w:rPr>
        <w:t xml:space="preserve"> </w:t>
      </w:r>
      <w:r>
        <w:rPr>
          <w:sz w:val="28"/>
        </w:rPr>
        <w:t>2007.</w:t>
      </w:r>
      <w:r>
        <w:rPr>
          <w:spacing w:val="28"/>
          <w:sz w:val="28"/>
        </w:rPr>
        <w:t xml:space="preserve"> </w:t>
      </w:r>
      <w:r>
        <w:rPr>
          <w:spacing w:val="-10"/>
          <w:sz w:val="28"/>
        </w:rPr>
        <w:t>–</w:t>
      </w:r>
    </w:p>
    <w:p w14:paraId="5FF04953" w14:textId="77777777" w:rsidR="004D1C38" w:rsidRDefault="003D5EA4">
      <w:pPr>
        <w:pStyle w:val="a3"/>
        <w:spacing w:line="318" w:lineRule="exact"/>
        <w:ind w:firstLine="0"/>
        <w:jc w:val="left"/>
      </w:pPr>
      <w:r>
        <w:t>618</w:t>
      </w:r>
      <w:r>
        <w:rPr>
          <w:spacing w:val="-1"/>
        </w:rPr>
        <w:t xml:space="preserve"> </w:t>
      </w:r>
      <w:r>
        <w:rPr>
          <w:spacing w:val="-5"/>
        </w:rPr>
        <w:t>б.</w:t>
      </w:r>
    </w:p>
    <w:p w14:paraId="2039CE65" w14:textId="77777777" w:rsidR="004D1C38" w:rsidRDefault="003D5EA4">
      <w:pPr>
        <w:pStyle w:val="a4"/>
        <w:numPr>
          <w:ilvl w:val="0"/>
          <w:numId w:val="2"/>
        </w:numPr>
        <w:tabs>
          <w:tab w:val="left" w:pos="1606"/>
          <w:tab w:val="left" w:pos="3740"/>
          <w:tab w:val="left" w:pos="4426"/>
          <w:tab w:val="left" w:pos="6093"/>
          <w:tab w:val="left" w:pos="8125"/>
          <w:tab w:val="left" w:pos="9331"/>
        </w:tabs>
        <w:ind w:left="1606" w:hanging="755"/>
        <w:rPr>
          <w:sz w:val="28"/>
        </w:rPr>
      </w:pPr>
      <w:r>
        <w:rPr>
          <w:spacing w:val="-2"/>
          <w:sz w:val="28"/>
        </w:rPr>
        <w:t>Құрманбайұлы</w:t>
      </w:r>
      <w:r>
        <w:rPr>
          <w:sz w:val="28"/>
        </w:rPr>
        <w:tab/>
      </w:r>
      <w:r>
        <w:rPr>
          <w:spacing w:val="-5"/>
          <w:sz w:val="28"/>
        </w:rPr>
        <w:t>Ш.</w:t>
      </w:r>
      <w:r>
        <w:rPr>
          <w:sz w:val="28"/>
        </w:rPr>
        <w:tab/>
      </w:r>
      <w:r>
        <w:rPr>
          <w:spacing w:val="-2"/>
          <w:sz w:val="28"/>
        </w:rPr>
        <w:t>Терминқор</w:t>
      </w:r>
      <w:r>
        <w:rPr>
          <w:sz w:val="28"/>
        </w:rPr>
        <w:tab/>
      </w:r>
      <w:r>
        <w:rPr>
          <w:spacing w:val="-2"/>
          <w:sz w:val="28"/>
        </w:rPr>
        <w:t>қалыптастыру</w:t>
      </w:r>
      <w:r>
        <w:rPr>
          <w:sz w:val="28"/>
        </w:rPr>
        <w:tab/>
      </w:r>
      <w:r>
        <w:rPr>
          <w:spacing w:val="-2"/>
          <w:sz w:val="28"/>
        </w:rPr>
        <w:t>көздері</w:t>
      </w:r>
      <w:r>
        <w:rPr>
          <w:sz w:val="28"/>
        </w:rPr>
        <w:tab/>
      </w:r>
      <w:r>
        <w:rPr>
          <w:spacing w:val="-5"/>
          <w:sz w:val="28"/>
        </w:rPr>
        <w:t>мен</w:t>
      </w:r>
    </w:p>
    <w:p w14:paraId="64AFB8FA" w14:textId="77777777" w:rsidR="004D1C38" w:rsidRDefault="003D5EA4">
      <w:pPr>
        <w:pStyle w:val="a3"/>
        <w:spacing w:line="321" w:lineRule="exact"/>
        <w:ind w:firstLine="0"/>
      </w:pPr>
      <w:r>
        <w:t>терминжасам</w:t>
      </w:r>
      <w:r>
        <w:rPr>
          <w:spacing w:val="-5"/>
        </w:rPr>
        <w:t xml:space="preserve"> </w:t>
      </w:r>
      <w:r>
        <w:t>тәсілдері.</w:t>
      </w:r>
      <w:r>
        <w:rPr>
          <w:spacing w:val="-7"/>
        </w:rPr>
        <w:t xml:space="preserve"> </w:t>
      </w:r>
      <w:r>
        <w:t>–</w:t>
      </w:r>
      <w:r>
        <w:rPr>
          <w:spacing w:val="-4"/>
        </w:rPr>
        <w:t xml:space="preserve"> </w:t>
      </w:r>
      <w:r>
        <w:t>Алматы:</w:t>
      </w:r>
      <w:r>
        <w:rPr>
          <w:spacing w:val="-4"/>
        </w:rPr>
        <w:t xml:space="preserve"> </w:t>
      </w:r>
      <w:r>
        <w:t>Сөздік-Словарь,</w:t>
      </w:r>
      <w:r>
        <w:rPr>
          <w:spacing w:val="-6"/>
        </w:rPr>
        <w:t xml:space="preserve"> </w:t>
      </w:r>
      <w:r>
        <w:t>2005.</w:t>
      </w:r>
      <w:r>
        <w:rPr>
          <w:spacing w:val="-4"/>
        </w:rPr>
        <w:t xml:space="preserve"> </w:t>
      </w:r>
      <w:r>
        <w:t>–</w:t>
      </w:r>
      <w:r>
        <w:rPr>
          <w:spacing w:val="-6"/>
        </w:rPr>
        <w:t xml:space="preserve"> </w:t>
      </w:r>
      <w:r>
        <w:t>240</w:t>
      </w:r>
      <w:r>
        <w:rPr>
          <w:spacing w:val="-7"/>
        </w:rPr>
        <w:t xml:space="preserve"> </w:t>
      </w:r>
      <w:r>
        <w:rPr>
          <w:spacing w:val="-5"/>
        </w:rPr>
        <w:t>б.</w:t>
      </w:r>
    </w:p>
    <w:p w14:paraId="4458492E" w14:textId="77777777" w:rsidR="004D1C38" w:rsidRDefault="003D5EA4">
      <w:pPr>
        <w:pStyle w:val="a4"/>
        <w:numPr>
          <w:ilvl w:val="0"/>
          <w:numId w:val="2"/>
        </w:numPr>
        <w:tabs>
          <w:tab w:val="left" w:pos="1360"/>
        </w:tabs>
        <w:spacing w:before="2"/>
        <w:ind w:right="142" w:firstLine="707"/>
        <w:rPr>
          <w:sz w:val="28"/>
        </w:rPr>
      </w:pPr>
      <w:r>
        <w:rPr>
          <w:sz w:val="28"/>
        </w:rPr>
        <w:t>Біләлов Ш. Ұлттық ғылым тілі негіздерін қалыптастыру (математика саласы бойынша): филол. ғыл. док.</w:t>
      </w:r>
      <w:r>
        <w:rPr>
          <w:spacing w:val="80"/>
          <w:sz w:val="28"/>
        </w:rPr>
        <w:t xml:space="preserve">  </w:t>
      </w:r>
      <w:r>
        <w:rPr>
          <w:sz w:val="28"/>
        </w:rPr>
        <w:t>автореф. – Алматы, 1997. – 44 б.</w:t>
      </w:r>
    </w:p>
    <w:p w14:paraId="09FC34F1" w14:textId="77777777" w:rsidR="004D1C38" w:rsidRDefault="003D5EA4">
      <w:pPr>
        <w:pStyle w:val="a4"/>
        <w:numPr>
          <w:ilvl w:val="0"/>
          <w:numId w:val="2"/>
        </w:numPr>
        <w:tabs>
          <w:tab w:val="left" w:pos="1350"/>
        </w:tabs>
        <w:ind w:right="142" w:firstLine="707"/>
        <w:rPr>
          <w:sz w:val="28"/>
        </w:rPr>
      </w:pPr>
      <w:r>
        <w:rPr>
          <w:sz w:val="28"/>
        </w:rPr>
        <w:t>Мамаева Г.Б. Терминжасамның аналитикалық тәсілі // Известие НАН РК. Серия филология. – 2010. – №5. – С. 3-5.</w:t>
      </w:r>
    </w:p>
    <w:p w14:paraId="2B87C31D" w14:textId="77777777" w:rsidR="004D1C38" w:rsidRDefault="003D5EA4">
      <w:pPr>
        <w:pStyle w:val="a4"/>
        <w:numPr>
          <w:ilvl w:val="0"/>
          <w:numId w:val="2"/>
        </w:numPr>
        <w:tabs>
          <w:tab w:val="left" w:pos="1441"/>
        </w:tabs>
        <w:ind w:right="134" w:firstLine="707"/>
        <w:rPr>
          <w:sz w:val="28"/>
        </w:rPr>
      </w:pPr>
      <w:r>
        <w:rPr>
          <w:sz w:val="28"/>
        </w:rPr>
        <w:t>Чурилова Н.А. Композиты в составе русских глагольных гнезд: механизмы слово- и семообразования: автореф. … канд. филол. наук: 10.02.01. Арзамас, 2005. – 26 с.</w:t>
      </w:r>
    </w:p>
    <w:p w14:paraId="125506E8" w14:textId="77777777" w:rsidR="004D1C38" w:rsidRDefault="003D5EA4">
      <w:pPr>
        <w:pStyle w:val="a4"/>
        <w:numPr>
          <w:ilvl w:val="0"/>
          <w:numId w:val="2"/>
        </w:numPr>
        <w:tabs>
          <w:tab w:val="left" w:pos="1339"/>
        </w:tabs>
        <w:spacing w:line="322" w:lineRule="exact"/>
        <w:ind w:left="1339" w:hanging="488"/>
        <w:rPr>
          <w:sz w:val="28"/>
        </w:rPr>
      </w:pPr>
      <w:r>
        <w:rPr>
          <w:sz w:val="28"/>
        </w:rPr>
        <w:t>Төреқұлұлы</w:t>
      </w:r>
      <w:r>
        <w:rPr>
          <w:spacing w:val="-5"/>
          <w:sz w:val="28"/>
        </w:rPr>
        <w:t xml:space="preserve"> </w:t>
      </w:r>
      <w:r>
        <w:rPr>
          <w:sz w:val="28"/>
        </w:rPr>
        <w:t>Н.</w:t>
      </w:r>
      <w:r>
        <w:rPr>
          <w:spacing w:val="-6"/>
          <w:sz w:val="28"/>
        </w:rPr>
        <w:t xml:space="preserve"> </w:t>
      </w:r>
      <w:r>
        <w:rPr>
          <w:sz w:val="28"/>
        </w:rPr>
        <w:t>Жат</w:t>
      </w:r>
      <w:r>
        <w:rPr>
          <w:spacing w:val="-3"/>
          <w:sz w:val="28"/>
        </w:rPr>
        <w:t xml:space="preserve"> </w:t>
      </w:r>
      <w:r>
        <w:rPr>
          <w:sz w:val="28"/>
        </w:rPr>
        <w:t>сөздер.</w:t>
      </w:r>
      <w:r>
        <w:rPr>
          <w:spacing w:val="-1"/>
          <w:sz w:val="28"/>
        </w:rPr>
        <w:t xml:space="preserve"> </w:t>
      </w:r>
      <w:r>
        <w:rPr>
          <w:sz w:val="28"/>
        </w:rPr>
        <w:t>–</w:t>
      </w:r>
      <w:r>
        <w:rPr>
          <w:spacing w:val="-5"/>
          <w:sz w:val="28"/>
        </w:rPr>
        <w:t xml:space="preserve"> </w:t>
      </w:r>
      <w:r>
        <w:rPr>
          <w:sz w:val="28"/>
        </w:rPr>
        <w:t>Астана,</w:t>
      </w:r>
      <w:r>
        <w:rPr>
          <w:spacing w:val="-4"/>
          <w:sz w:val="28"/>
        </w:rPr>
        <w:t xml:space="preserve"> </w:t>
      </w:r>
      <w:r>
        <w:rPr>
          <w:sz w:val="28"/>
        </w:rPr>
        <w:t>2006.</w:t>
      </w:r>
      <w:r>
        <w:rPr>
          <w:spacing w:val="-3"/>
          <w:sz w:val="28"/>
        </w:rPr>
        <w:t xml:space="preserve"> </w:t>
      </w:r>
      <w:r>
        <w:rPr>
          <w:sz w:val="28"/>
        </w:rPr>
        <w:t>–</w:t>
      </w:r>
      <w:r>
        <w:rPr>
          <w:spacing w:val="-3"/>
          <w:sz w:val="28"/>
        </w:rPr>
        <w:t xml:space="preserve"> </w:t>
      </w:r>
      <w:r>
        <w:rPr>
          <w:sz w:val="28"/>
        </w:rPr>
        <w:t>72</w:t>
      </w:r>
      <w:r>
        <w:rPr>
          <w:spacing w:val="-1"/>
          <w:sz w:val="28"/>
        </w:rPr>
        <w:t xml:space="preserve"> </w:t>
      </w:r>
      <w:r>
        <w:rPr>
          <w:spacing w:val="-5"/>
          <w:sz w:val="28"/>
        </w:rPr>
        <w:t>б.</w:t>
      </w:r>
    </w:p>
    <w:p w14:paraId="62F69DD0" w14:textId="77777777" w:rsidR="004D1C38" w:rsidRDefault="003D5EA4">
      <w:pPr>
        <w:pStyle w:val="a4"/>
        <w:numPr>
          <w:ilvl w:val="0"/>
          <w:numId w:val="2"/>
        </w:numPr>
        <w:tabs>
          <w:tab w:val="left" w:pos="1472"/>
        </w:tabs>
        <w:ind w:right="139" w:firstLine="707"/>
        <w:rPr>
          <w:sz w:val="28"/>
        </w:rPr>
      </w:pPr>
      <w:r>
        <w:rPr>
          <w:sz w:val="28"/>
        </w:rPr>
        <w:t>ЕГЭК-Нусипова З. Ахмет Байтұрсынұлы кім? Будан сөздер // https://youtu.be/ru2Paaw8XqY. 19.02.2025.</w:t>
      </w:r>
    </w:p>
    <w:p w14:paraId="2A1122DC" w14:textId="77777777" w:rsidR="004D1C38" w:rsidRDefault="003D5EA4">
      <w:pPr>
        <w:pStyle w:val="a4"/>
        <w:numPr>
          <w:ilvl w:val="0"/>
          <w:numId w:val="2"/>
        </w:numPr>
        <w:tabs>
          <w:tab w:val="left" w:pos="1560"/>
        </w:tabs>
        <w:ind w:right="139" w:firstLine="707"/>
        <w:rPr>
          <w:sz w:val="28"/>
        </w:rPr>
      </w:pPr>
      <w:r>
        <w:rPr>
          <w:sz w:val="28"/>
        </w:rPr>
        <w:t>Қазақ тілі А Байтұрсынұлы кім Будан сөздер емлесі // https://youtu.be/ebNVNVlNOf4. 19.02.2025.</w:t>
      </w:r>
    </w:p>
    <w:p w14:paraId="6E7313C8" w14:textId="77777777" w:rsidR="004D1C38" w:rsidRDefault="003D5EA4">
      <w:pPr>
        <w:pStyle w:val="a4"/>
        <w:numPr>
          <w:ilvl w:val="0"/>
          <w:numId w:val="2"/>
        </w:numPr>
        <w:tabs>
          <w:tab w:val="left" w:pos="1347"/>
        </w:tabs>
        <w:ind w:right="136" w:firstLine="707"/>
        <w:rPr>
          <w:sz w:val="28"/>
        </w:rPr>
      </w:pPr>
      <w:r>
        <w:rPr>
          <w:sz w:val="28"/>
        </w:rPr>
        <w:t xml:space="preserve">Жұмаділова М.Н., Қарыбаева С.Е. Білім алушылардың қазақ тіліндегі ақпаратты түсініп оқу дағдыларын дамыту жолдары // Қазақ тілін оқыту мәселелері және заманауи педагогикалық технологиялар: Ұ.О. Асанова 60 жасқа тол. мерей. арн., республ. ғыл.-практ. семин. матер. – Астана, 2022. – Б. </w:t>
      </w:r>
      <w:r>
        <w:rPr>
          <w:spacing w:val="-2"/>
          <w:sz w:val="28"/>
        </w:rPr>
        <w:t>224-230.</w:t>
      </w:r>
    </w:p>
    <w:p w14:paraId="4FCAD2E5" w14:textId="77777777" w:rsidR="004D1C38" w:rsidRDefault="003D5EA4">
      <w:pPr>
        <w:pStyle w:val="a4"/>
        <w:numPr>
          <w:ilvl w:val="0"/>
          <w:numId w:val="2"/>
        </w:numPr>
        <w:tabs>
          <w:tab w:val="left" w:pos="1397"/>
        </w:tabs>
        <w:ind w:right="142" w:firstLine="707"/>
        <w:rPr>
          <w:sz w:val="28"/>
        </w:rPr>
      </w:pPr>
      <w:r>
        <w:rPr>
          <w:sz w:val="28"/>
        </w:rPr>
        <w:t>Орта білім беру ұйымдарында «Қазақ тілі» және «Қазақ әдебиеті» пәндерін оқытудың тұжырымдамалық негіздері / Ы. Алтынсарин атындағы ҰБА. – Нұр-Сұлтан, 2022. – 264 б.</w:t>
      </w:r>
    </w:p>
    <w:p w14:paraId="3309831E" w14:textId="77777777" w:rsidR="004D1C38" w:rsidRDefault="003D5EA4">
      <w:pPr>
        <w:pStyle w:val="a4"/>
        <w:numPr>
          <w:ilvl w:val="0"/>
          <w:numId w:val="2"/>
        </w:numPr>
        <w:tabs>
          <w:tab w:val="left" w:pos="1349"/>
        </w:tabs>
        <w:spacing w:before="1"/>
        <w:ind w:right="135" w:firstLine="707"/>
        <w:rPr>
          <w:sz w:val="28"/>
        </w:rPr>
      </w:pPr>
      <w:r>
        <w:rPr>
          <w:sz w:val="28"/>
        </w:rPr>
        <w:t>Қазақстан Республикасы Оқу-ағарту министрінің Бұйрығы.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w:t>
      </w:r>
      <w:r>
        <w:rPr>
          <w:spacing w:val="40"/>
          <w:sz w:val="28"/>
        </w:rPr>
        <w:t xml:space="preserve"> </w:t>
      </w:r>
      <w:r>
        <w:rPr>
          <w:sz w:val="28"/>
        </w:rPr>
        <w:t>міндетті стандарттарын бекіту туралы: 2022 жылдың 3 тамызда, №348 бекітілген // https://adilet.zan.kz/kaz/docs/V2200029031. 10.10.2024.</w:t>
      </w:r>
    </w:p>
    <w:p w14:paraId="0EF7ED45" w14:textId="77777777" w:rsidR="004D1C38" w:rsidRDefault="004D1C38">
      <w:pPr>
        <w:pStyle w:val="a4"/>
        <w:rPr>
          <w:sz w:val="28"/>
        </w:rPr>
        <w:sectPr w:rsidR="004D1C38">
          <w:pgSz w:w="11910" w:h="16840"/>
          <w:pgMar w:top="1040" w:right="425" w:bottom="960" w:left="1559" w:header="0" w:footer="775" w:gutter="0"/>
          <w:cols w:space="720"/>
        </w:sectPr>
      </w:pPr>
    </w:p>
    <w:p w14:paraId="58561B99" w14:textId="77777777" w:rsidR="004D1C38" w:rsidRDefault="003D5EA4">
      <w:pPr>
        <w:pStyle w:val="a4"/>
        <w:numPr>
          <w:ilvl w:val="0"/>
          <w:numId w:val="2"/>
        </w:numPr>
        <w:tabs>
          <w:tab w:val="left" w:pos="1390"/>
        </w:tabs>
        <w:spacing w:before="74" w:line="242" w:lineRule="auto"/>
        <w:ind w:right="138" w:firstLine="707"/>
        <w:rPr>
          <w:sz w:val="28"/>
        </w:rPr>
      </w:pPr>
      <w:r>
        <w:rPr>
          <w:sz w:val="28"/>
        </w:rPr>
        <w:lastRenderedPageBreak/>
        <w:t xml:space="preserve">Қазақстан Республикасының Заңы. Педагог мәртебесі туралы: 2019 жылдың 27 желтоқсанда, №293-VІ бекітілген </w:t>
      </w:r>
      <w:hyperlink r:id="rId114">
        <w:r w:rsidR="004D1C38">
          <w:rPr>
            <w:sz w:val="28"/>
          </w:rPr>
          <w:t>http://adilet.zan.kz/kaz</w:t>
        </w:r>
      </w:hyperlink>
      <w:r>
        <w:rPr>
          <w:sz w:val="28"/>
        </w:rPr>
        <w:t>. 10.10.2024.</w:t>
      </w:r>
    </w:p>
    <w:p w14:paraId="7A6DAAE0" w14:textId="77777777" w:rsidR="004D1C38" w:rsidRDefault="003D5EA4">
      <w:pPr>
        <w:pStyle w:val="a4"/>
        <w:numPr>
          <w:ilvl w:val="0"/>
          <w:numId w:val="2"/>
        </w:numPr>
        <w:tabs>
          <w:tab w:val="left" w:pos="1400"/>
        </w:tabs>
        <w:ind w:right="136" w:firstLine="707"/>
        <w:rPr>
          <w:sz w:val="28"/>
        </w:rPr>
      </w:pPr>
      <w:r>
        <w:rPr>
          <w:sz w:val="28"/>
        </w:rPr>
        <w:t xml:space="preserve">Қазақстан Республикасының Заңы. Білім туралы: 2007 жылдың 27 шілдесі, №319 қабылдынған // </w:t>
      </w:r>
      <w:hyperlink r:id="rId115">
        <w:r w:rsidR="004D1C38">
          <w:rPr>
            <w:sz w:val="28"/>
          </w:rPr>
          <w:t>https://adilet.zan.kz/kaz/docs</w:t>
        </w:r>
      </w:hyperlink>
      <w:r>
        <w:rPr>
          <w:sz w:val="28"/>
        </w:rPr>
        <w:t>. 10.10.2024.</w:t>
      </w:r>
    </w:p>
    <w:p w14:paraId="5C413B99" w14:textId="77777777" w:rsidR="004D1C38" w:rsidRDefault="003D5EA4">
      <w:pPr>
        <w:pStyle w:val="a4"/>
        <w:numPr>
          <w:ilvl w:val="0"/>
          <w:numId w:val="2"/>
        </w:numPr>
        <w:tabs>
          <w:tab w:val="left" w:pos="1436"/>
        </w:tabs>
        <w:ind w:right="136" w:firstLine="707"/>
        <w:rPr>
          <w:sz w:val="28"/>
        </w:rPr>
      </w:pPr>
      <w:r>
        <w:rPr>
          <w:sz w:val="28"/>
        </w:rPr>
        <w:t xml:space="preserve">Қазақстан Республикасы Оқу-ағарту министрінің Бұйрығы.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Қазақстан Республикасы Білім және ғылым министрінің 2020 жылғы 6 сәуірдегі №130 бұйрығына өзгерістер мен толықтырулар енгізу туралы: 2022 жылдың 27 тамызда, №382 бекітілген // </w:t>
      </w:r>
      <w:hyperlink r:id="rId116">
        <w:r w:rsidR="004D1C38">
          <w:rPr>
            <w:sz w:val="28"/>
          </w:rPr>
          <w:t>https://adilet.zan.kz/kaz/docs</w:t>
        </w:r>
      </w:hyperlink>
      <w:r>
        <w:rPr>
          <w:sz w:val="28"/>
        </w:rPr>
        <w:t>. 10.10.2024.</w:t>
      </w:r>
    </w:p>
    <w:p w14:paraId="4D984FE5" w14:textId="77777777" w:rsidR="004D1C38" w:rsidRDefault="003D5EA4">
      <w:pPr>
        <w:pStyle w:val="a4"/>
        <w:numPr>
          <w:ilvl w:val="0"/>
          <w:numId w:val="2"/>
        </w:numPr>
        <w:tabs>
          <w:tab w:val="left" w:pos="1390"/>
        </w:tabs>
        <w:ind w:right="136" w:firstLine="707"/>
        <w:rPr>
          <w:sz w:val="28"/>
        </w:rPr>
      </w:pPr>
      <w:r>
        <w:rPr>
          <w:sz w:val="28"/>
        </w:rPr>
        <w:t>Аристова А.С., Безносюк Ю.С., Ведикер П.К. и др. Использование чат-ботов в образовательном процессе // Цифровая трансформация общества, экономики, менеджмента и образования: матер. междунар. конф. – Екатеринбург, 2019. – Т. 2. – С. 95-99.</w:t>
      </w:r>
    </w:p>
    <w:p w14:paraId="673DF2EF" w14:textId="77777777" w:rsidR="004D1C38" w:rsidRDefault="003D5EA4">
      <w:pPr>
        <w:pStyle w:val="a4"/>
        <w:numPr>
          <w:ilvl w:val="0"/>
          <w:numId w:val="2"/>
        </w:numPr>
        <w:tabs>
          <w:tab w:val="left" w:pos="1359"/>
        </w:tabs>
        <w:ind w:right="133" w:firstLine="707"/>
        <w:rPr>
          <w:sz w:val="28"/>
        </w:rPr>
      </w:pPr>
      <w:r>
        <w:rPr>
          <w:sz w:val="28"/>
        </w:rPr>
        <w:t>Керімбаев Н., Шадиев Р., Өмірзақова Ж. Эффективность чатбота как студентоориентированного метода обучения // Вестник КазНПУ имени Абая. – 2023. – Т. 81, №1. – С. 223-229.</w:t>
      </w:r>
    </w:p>
    <w:p w14:paraId="4E9DA67F" w14:textId="77777777" w:rsidR="004D1C38" w:rsidRDefault="003D5EA4">
      <w:pPr>
        <w:pStyle w:val="a4"/>
        <w:numPr>
          <w:ilvl w:val="0"/>
          <w:numId w:val="2"/>
        </w:numPr>
        <w:tabs>
          <w:tab w:val="left" w:pos="1402"/>
        </w:tabs>
        <w:ind w:right="139" w:firstLine="707"/>
        <w:rPr>
          <w:sz w:val="28"/>
        </w:rPr>
      </w:pPr>
      <w:r>
        <w:rPr>
          <w:sz w:val="28"/>
        </w:rPr>
        <w:t>Ondáš S., Pleva M., Hládek D. How chatbots can be involved in the education process // Procced. 17th internat. conf. on Emerging eLearning Technologies and Applications (ICETA). – Starý Smokovec, 2019. – P. 575-580.</w:t>
      </w:r>
    </w:p>
    <w:p w14:paraId="110930A7" w14:textId="77777777" w:rsidR="004D1C38" w:rsidRDefault="003D5EA4">
      <w:pPr>
        <w:pStyle w:val="a4"/>
        <w:numPr>
          <w:ilvl w:val="0"/>
          <w:numId w:val="2"/>
        </w:numPr>
        <w:tabs>
          <w:tab w:val="left" w:pos="1342"/>
        </w:tabs>
        <w:ind w:right="136" w:firstLine="707"/>
        <w:rPr>
          <w:sz w:val="28"/>
        </w:rPr>
      </w:pPr>
      <w:r>
        <w:rPr>
          <w:sz w:val="28"/>
        </w:rPr>
        <w:t>Mendoza S., Sanchez-Adame L.M. et al. A Model to Develop Chatbots for Assisting</w:t>
      </w:r>
      <w:r>
        <w:rPr>
          <w:spacing w:val="24"/>
          <w:sz w:val="28"/>
        </w:rPr>
        <w:t xml:space="preserve"> </w:t>
      </w:r>
      <w:r>
        <w:rPr>
          <w:sz w:val="28"/>
        </w:rPr>
        <w:t>the Teaching and Learning</w:t>
      </w:r>
      <w:r>
        <w:rPr>
          <w:spacing w:val="24"/>
          <w:sz w:val="28"/>
        </w:rPr>
        <w:t xml:space="preserve"> </w:t>
      </w:r>
      <w:r>
        <w:rPr>
          <w:sz w:val="28"/>
        </w:rPr>
        <w:t>Process</w:t>
      </w:r>
      <w:r>
        <w:rPr>
          <w:spacing w:val="24"/>
          <w:sz w:val="28"/>
        </w:rPr>
        <w:t xml:space="preserve"> </w:t>
      </w:r>
      <w:r>
        <w:rPr>
          <w:sz w:val="28"/>
        </w:rPr>
        <w:t>//</w:t>
      </w:r>
      <w:r>
        <w:rPr>
          <w:spacing w:val="31"/>
          <w:sz w:val="28"/>
        </w:rPr>
        <w:t xml:space="preserve"> </w:t>
      </w:r>
      <w:r>
        <w:rPr>
          <w:sz w:val="28"/>
        </w:rPr>
        <w:t>Sensors. – 2022. – Vol. 22,</w:t>
      </w:r>
      <w:r>
        <w:rPr>
          <w:spacing w:val="23"/>
          <w:sz w:val="28"/>
        </w:rPr>
        <w:t xml:space="preserve"> </w:t>
      </w:r>
      <w:r>
        <w:rPr>
          <w:sz w:val="28"/>
        </w:rPr>
        <w:t>№15. – Р. 5532-1-5532-21.</w:t>
      </w:r>
    </w:p>
    <w:p w14:paraId="289C3A54" w14:textId="77777777" w:rsidR="004D1C38" w:rsidRDefault="003D5EA4">
      <w:pPr>
        <w:pStyle w:val="a4"/>
        <w:numPr>
          <w:ilvl w:val="0"/>
          <w:numId w:val="2"/>
        </w:numPr>
        <w:tabs>
          <w:tab w:val="left" w:pos="1359"/>
        </w:tabs>
        <w:ind w:right="140" w:firstLine="707"/>
        <w:rPr>
          <w:sz w:val="28"/>
        </w:rPr>
      </w:pPr>
      <w:r>
        <w:rPr>
          <w:sz w:val="28"/>
        </w:rPr>
        <w:t>Kumar J.A. Educational chatbots for project-based learning: investigating learning outcomes for a team-based design course // International journal of educational technology in higher education. – 2021. – Vol. 18, №1. – P. 1-28.</w:t>
      </w:r>
    </w:p>
    <w:p w14:paraId="0C76832F" w14:textId="77777777" w:rsidR="004D1C38" w:rsidRDefault="003D5EA4">
      <w:pPr>
        <w:pStyle w:val="a4"/>
        <w:numPr>
          <w:ilvl w:val="0"/>
          <w:numId w:val="2"/>
        </w:numPr>
        <w:tabs>
          <w:tab w:val="left" w:pos="1352"/>
        </w:tabs>
        <w:ind w:right="136" w:firstLine="707"/>
        <w:rPr>
          <w:sz w:val="28"/>
        </w:rPr>
      </w:pPr>
      <w:r>
        <w:rPr>
          <w:sz w:val="28"/>
        </w:rPr>
        <w:t>Durak H.Y. Conversational agent-based guidance: examining the effect of chatbot usage frequency and satisfaction on visual design self-efficacy, engagement, satisfaction, and learner autonomy // Education and Information Technologies. – 2022. – Vol. 28. – P. 471-488.</w:t>
      </w:r>
    </w:p>
    <w:p w14:paraId="39934D4F" w14:textId="77777777" w:rsidR="004D1C38" w:rsidRDefault="003D5EA4">
      <w:pPr>
        <w:pStyle w:val="a4"/>
        <w:numPr>
          <w:ilvl w:val="0"/>
          <w:numId w:val="2"/>
        </w:numPr>
        <w:tabs>
          <w:tab w:val="left" w:pos="1341"/>
        </w:tabs>
        <w:spacing w:line="320" w:lineRule="exact"/>
        <w:ind w:left="1341" w:hanging="490"/>
        <w:rPr>
          <w:sz w:val="28"/>
        </w:rPr>
      </w:pPr>
      <w:r>
        <w:rPr>
          <w:sz w:val="28"/>
        </w:rPr>
        <w:t>Budan</w:t>
      </w:r>
      <w:r>
        <w:rPr>
          <w:spacing w:val="-10"/>
          <w:sz w:val="28"/>
        </w:rPr>
        <w:t xml:space="preserve"> </w:t>
      </w:r>
      <w:r>
        <w:rPr>
          <w:sz w:val="28"/>
        </w:rPr>
        <w:t>Termin</w:t>
      </w:r>
      <w:r>
        <w:rPr>
          <w:spacing w:val="-7"/>
          <w:sz w:val="28"/>
        </w:rPr>
        <w:t xml:space="preserve"> </w:t>
      </w:r>
      <w:r>
        <w:rPr>
          <w:sz w:val="28"/>
        </w:rPr>
        <w:t>Bot</w:t>
      </w:r>
      <w:r>
        <w:rPr>
          <w:spacing w:val="-8"/>
          <w:sz w:val="28"/>
        </w:rPr>
        <w:t xml:space="preserve"> </w:t>
      </w:r>
      <w:r>
        <w:rPr>
          <w:sz w:val="28"/>
        </w:rPr>
        <w:t>//</w:t>
      </w:r>
      <w:r>
        <w:rPr>
          <w:spacing w:val="-9"/>
          <w:sz w:val="28"/>
        </w:rPr>
        <w:t xml:space="preserve"> </w:t>
      </w:r>
      <w:hyperlink r:id="rId117">
        <w:r w:rsidR="004D1C38">
          <w:rPr>
            <w:sz w:val="28"/>
          </w:rPr>
          <w:t>https://t.me/Budan_termin_bot</w:t>
        </w:r>
      </w:hyperlink>
      <w:r>
        <w:rPr>
          <w:sz w:val="28"/>
        </w:rPr>
        <w:t>.</w:t>
      </w:r>
      <w:r>
        <w:rPr>
          <w:spacing w:val="-10"/>
          <w:sz w:val="28"/>
        </w:rPr>
        <w:t xml:space="preserve"> </w:t>
      </w:r>
      <w:r>
        <w:rPr>
          <w:spacing w:val="-2"/>
          <w:sz w:val="28"/>
        </w:rPr>
        <w:t>19.02.2025.</w:t>
      </w:r>
    </w:p>
    <w:p w14:paraId="6309A21E" w14:textId="77777777" w:rsidR="004D1C38" w:rsidRDefault="003D5EA4">
      <w:pPr>
        <w:pStyle w:val="a4"/>
        <w:numPr>
          <w:ilvl w:val="0"/>
          <w:numId w:val="2"/>
        </w:numPr>
        <w:tabs>
          <w:tab w:val="left" w:pos="1340"/>
        </w:tabs>
        <w:ind w:right="136" w:firstLine="707"/>
        <w:rPr>
          <w:sz w:val="28"/>
        </w:rPr>
      </w:pPr>
      <w:r>
        <w:rPr>
          <w:sz w:val="28"/>
        </w:rPr>
        <w:t>Әбілқасова</w:t>
      </w:r>
      <w:r>
        <w:rPr>
          <w:spacing w:val="-2"/>
          <w:sz w:val="28"/>
        </w:rPr>
        <w:t xml:space="preserve"> </w:t>
      </w:r>
      <w:r>
        <w:rPr>
          <w:sz w:val="28"/>
        </w:rPr>
        <w:t>С.О.,</w:t>
      </w:r>
      <w:r>
        <w:rPr>
          <w:spacing w:val="-3"/>
          <w:sz w:val="28"/>
        </w:rPr>
        <w:t xml:space="preserve"> </w:t>
      </w:r>
      <w:r>
        <w:rPr>
          <w:sz w:val="28"/>
        </w:rPr>
        <w:t>Калимолдина</w:t>
      </w:r>
      <w:r>
        <w:rPr>
          <w:spacing w:val="-4"/>
          <w:sz w:val="28"/>
        </w:rPr>
        <w:t xml:space="preserve"> </w:t>
      </w:r>
      <w:r>
        <w:rPr>
          <w:sz w:val="28"/>
        </w:rPr>
        <w:t>Л.М.,</w:t>
      </w:r>
      <w:r>
        <w:rPr>
          <w:spacing w:val="-3"/>
          <w:sz w:val="28"/>
        </w:rPr>
        <w:t xml:space="preserve"> </w:t>
      </w:r>
      <w:r>
        <w:rPr>
          <w:sz w:val="28"/>
        </w:rPr>
        <w:t>Молдагазыева</w:t>
      </w:r>
      <w:r>
        <w:rPr>
          <w:spacing w:val="-4"/>
          <w:sz w:val="28"/>
        </w:rPr>
        <w:t xml:space="preserve"> </w:t>
      </w:r>
      <w:r>
        <w:rPr>
          <w:sz w:val="28"/>
        </w:rPr>
        <w:t>Ж.Ы.</w:t>
      </w:r>
      <w:r>
        <w:rPr>
          <w:spacing w:val="-2"/>
          <w:sz w:val="28"/>
        </w:rPr>
        <w:t xml:space="preserve"> </w:t>
      </w:r>
      <w:r>
        <w:rPr>
          <w:sz w:val="28"/>
        </w:rPr>
        <w:t>Жоғары</w:t>
      </w:r>
      <w:r>
        <w:rPr>
          <w:spacing w:val="-3"/>
          <w:sz w:val="28"/>
        </w:rPr>
        <w:t xml:space="preserve"> </w:t>
      </w:r>
      <w:r>
        <w:rPr>
          <w:sz w:val="28"/>
        </w:rPr>
        <w:t xml:space="preserve">оқу орындарында жаппай ашық онлайн курстарын енгізудің мәселелері мен перспективалары // Вестник КазНПУ имени Абая. – 2020. – Т. 65, №1. – С. 54- </w:t>
      </w:r>
      <w:r>
        <w:rPr>
          <w:spacing w:val="-4"/>
          <w:sz w:val="28"/>
        </w:rPr>
        <w:t>58.</w:t>
      </w:r>
    </w:p>
    <w:p w14:paraId="039D519D" w14:textId="77777777" w:rsidR="004D1C38" w:rsidRDefault="003D5EA4">
      <w:pPr>
        <w:pStyle w:val="a4"/>
        <w:numPr>
          <w:ilvl w:val="0"/>
          <w:numId w:val="2"/>
        </w:numPr>
        <w:tabs>
          <w:tab w:val="left" w:pos="1368"/>
        </w:tabs>
        <w:ind w:right="144" w:firstLine="707"/>
        <w:rPr>
          <w:sz w:val="28"/>
        </w:rPr>
      </w:pPr>
      <w:r>
        <w:rPr>
          <w:sz w:val="28"/>
        </w:rPr>
        <w:t>Можаева Г.В. Digital Humanities: цифровой поворот в гуманитарных науках // Гуманитарная информатика. – 2015. – №9. – С. 56-65.</w:t>
      </w:r>
    </w:p>
    <w:p w14:paraId="4550990D" w14:textId="77777777" w:rsidR="004D1C38" w:rsidRDefault="003D5EA4">
      <w:pPr>
        <w:pStyle w:val="a4"/>
        <w:numPr>
          <w:ilvl w:val="0"/>
          <w:numId w:val="2"/>
        </w:numPr>
        <w:tabs>
          <w:tab w:val="left" w:pos="1359"/>
        </w:tabs>
        <w:spacing w:line="242" w:lineRule="auto"/>
        <w:ind w:right="136" w:firstLine="707"/>
        <w:rPr>
          <w:sz w:val="28"/>
        </w:rPr>
      </w:pPr>
      <w:r>
        <w:rPr>
          <w:sz w:val="28"/>
        </w:rPr>
        <w:t>Badarch D., Tokareva N., Tsvetkova M. MOOC: reconstruction of higher education</w:t>
      </w:r>
      <w:r>
        <w:rPr>
          <w:spacing w:val="26"/>
          <w:sz w:val="28"/>
        </w:rPr>
        <w:t xml:space="preserve"> </w:t>
      </w:r>
      <w:r>
        <w:rPr>
          <w:sz w:val="28"/>
        </w:rPr>
        <w:t>//</w:t>
      </w:r>
      <w:r>
        <w:rPr>
          <w:spacing w:val="29"/>
          <w:sz w:val="28"/>
        </w:rPr>
        <w:t xml:space="preserve"> </w:t>
      </w:r>
      <w:r>
        <w:rPr>
          <w:sz w:val="28"/>
        </w:rPr>
        <w:t>Vysshee</w:t>
      </w:r>
      <w:r>
        <w:rPr>
          <w:spacing w:val="26"/>
          <w:sz w:val="28"/>
        </w:rPr>
        <w:t xml:space="preserve"> </w:t>
      </w:r>
      <w:r>
        <w:rPr>
          <w:sz w:val="28"/>
        </w:rPr>
        <w:t>obrazovanie</w:t>
      </w:r>
      <w:r>
        <w:rPr>
          <w:spacing w:val="26"/>
          <w:sz w:val="28"/>
        </w:rPr>
        <w:t xml:space="preserve"> </w:t>
      </w:r>
      <w:r>
        <w:rPr>
          <w:sz w:val="28"/>
        </w:rPr>
        <w:t>v</w:t>
      </w:r>
      <w:r>
        <w:rPr>
          <w:spacing w:val="29"/>
          <w:sz w:val="28"/>
        </w:rPr>
        <w:t xml:space="preserve"> </w:t>
      </w:r>
      <w:r>
        <w:rPr>
          <w:sz w:val="28"/>
        </w:rPr>
        <w:t>Rossii=</w:t>
      </w:r>
      <w:r>
        <w:rPr>
          <w:spacing w:val="28"/>
          <w:sz w:val="28"/>
        </w:rPr>
        <w:t xml:space="preserve"> </w:t>
      </w:r>
      <w:r>
        <w:rPr>
          <w:sz w:val="28"/>
        </w:rPr>
        <w:t>Higher</w:t>
      </w:r>
      <w:r>
        <w:rPr>
          <w:spacing w:val="26"/>
          <w:sz w:val="28"/>
        </w:rPr>
        <w:t xml:space="preserve"> </w:t>
      </w:r>
      <w:r>
        <w:rPr>
          <w:sz w:val="28"/>
        </w:rPr>
        <w:t>Education</w:t>
      </w:r>
      <w:r>
        <w:rPr>
          <w:spacing w:val="29"/>
          <w:sz w:val="28"/>
        </w:rPr>
        <w:t xml:space="preserve"> </w:t>
      </w:r>
      <w:r>
        <w:rPr>
          <w:sz w:val="28"/>
        </w:rPr>
        <w:t>in</w:t>
      </w:r>
      <w:r>
        <w:rPr>
          <w:spacing w:val="29"/>
          <w:sz w:val="28"/>
        </w:rPr>
        <w:t xml:space="preserve"> </w:t>
      </w:r>
      <w:r>
        <w:rPr>
          <w:sz w:val="28"/>
        </w:rPr>
        <w:t>Russia.</w:t>
      </w:r>
      <w:r>
        <w:rPr>
          <w:spacing w:val="38"/>
          <w:sz w:val="28"/>
        </w:rPr>
        <w:t xml:space="preserve"> </w:t>
      </w:r>
      <w:r>
        <w:rPr>
          <w:sz w:val="28"/>
        </w:rPr>
        <w:t>–</w:t>
      </w:r>
      <w:r>
        <w:rPr>
          <w:spacing w:val="30"/>
          <w:sz w:val="28"/>
        </w:rPr>
        <w:t xml:space="preserve"> </w:t>
      </w:r>
      <w:r>
        <w:rPr>
          <w:sz w:val="28"/>
        </w:rPr>
        <w:t>2014.</w:t>
      </w:r>
      <w:r>
        <w:rPr>
          <w:spacing w:val="26"/>
          <w:sz w:val="28"/>
        </w:rPr>
        <w:t xml:space="preserve"> </w:t>
      </w:r>
      <w:r>
        <w:rPr>
          <w:sz w:val="28"/>
        </w:rPr>
        <w:t>–</w:t>
      </w:r>
    </w:p>
    <w:p w14:paraId="400C5739" w14:textId="77777777" w:rsidR="004D1C38" w:rsidRDefault="003D5EA4">
      <w:pPr>
        <w:pStyle w:val="a3"/>
        <w:spacing w:line="317" w:lineRule="exact"/>
        <w:ind w:firstLine="0"/>
        <w:jc w:val="left"/>
      </w:pPr>
      <w:r>
        <w:t>№10.</w:t>
      </w:r>
      <w:r>
        <w:rPr>
          <w:spacing w:val="-6"/>
        </w:rPr>
        <w:t xml:space="preserve"> </w:t>
      </w:r>
      <w:r>
        <w:t>–</w:t>
      </w:r>
      <w:r>
        <w:rPr>
          <w:spacing w:val="-2"/>
        </w:rPr>
        <w:t xml:space="preserve"> </w:t>
      </w:r>
      <w:r>
        <w:t>P.</w:t>
      </w:r>
      <w:r>
        <w:rPr>
          <w:spacing w:val="-6"/>
        </w:rPr>
        <w:t xml:space="preserve"> </w:t>
      </w:r>
      <w:r>
        <w:t>135-</w:t>
      </w:r>
      <w:r>
        <w:rPr>
          <w:spacing w:val="-4"/>
        </w:rPr>
        <w:t>146.</w:t>
      </w:r>
    </w:p>
    <w:p w14:paraId="347AF4D5" w14:textId="77777777" w:rsidR="004D1C38" w:rsidRDefault="003D5EA4">
      <w:pPr>
        <w:pStyle w:val="a4"/>
        <w:numPr>
          <w:ilvl w:val="0"/>
          <w:numId w:val="2"/>
        </w:numPr>
        <w:tabs>
          <w:tab w:val="left" w:pos="1426"/>
        </w:tabs>
        <w:ind w:right="139" w:firstLine="707"/>
        <w:rPr>
          <w:sz w:val="28"/>
        </w:rPr>
      </w:pPr>
      <w:r>
        <w:rPr>
          <w:sz w:val="28"/>
        </w:rPr>
        <w:t>Будан</w:t>
      </w:r>
      <w:r>
        <w:rPr>
          <w:spacing w:val="80"/>
          <w:sz w:val="28"/>
        </w:rPr>
        <w:t xml:space="preserve"> </w:t>
      </w:r>
      <w:r>
        <w:rPr>
          <w:sz w:val="28"/>
        </w:rPr>
        <w:t>терминдер:</w:t>
      </w:r>
      <w:r>
        <w:rPr>
          <w:spacing w:val="80"/>
          <w:sz w:val="28"/>
        </w:rPr>
        <w:t xml:space="preserve"> </w:t>
      </w:r>
      <w:r>
        <w:rPr>
          <w:sz w:val="28"/>
        </w:rPr>
        <w:t>теория</w:t>
      </w:r>
      <w:r>
        <w:rPr>
          <w:spacing w:val="80"/>
          <w:sz w:val="28"/>
        </w:rPr>
        <w:t xml:space="preserve"> </w:t>
      </w:r>
      <w:r>
        <w:rPr>
          <w:sz w:val="28"/>
        </w:rPr>
        <w:t>және</w:t>
      </w:r>
      <w:r>
        <w:rPr>
          <w:spacing w:val="80"/>
          <w:sz w:val="28"/>
        </w:rPr>
        <w:t xml:space="preserve"> </w:t>
      </w:r>
      <w:r>
        <w:rPr>
          <w:sz w:val="28"/>
        </w:rPr>
        <w:t>практика</w:t>
      </w:r>
      <w:r>
        <w:rPr>
          <w:spacing w:val="80"/>
          <w:sz w:val="28"/>
        </w:rPr>
        <w:t xml:space="preserve"> </w:t>
      </w:r>
      <w:r>
        <w:rPr>
          <w:sz w:val="28"/>
        </w:rPr>
        <w:t>/</w:t>
      </w:r>
      <w:r>
        <w:rPr>
          <w:spacing w:val="80"/>
          <w:sz w:val="28"/>
        </w:rPr>
        <w:t xml:space="preserve"> </w:t>
      </w:r>
      <w:r>
        <w:rPr>
          <w:sz w:val="28"/>
        </w:rPr>
        <w:t>құраст.</w:t>
      </w:r>
      <w:r>
        <w:rPr>
          <w:spacing w:val="80"/>
          <w:sz w:val="28"/>
        </w:rPr>
        <w:t xml:space="preserve"> </w:t>
      </w:r>
      <w:r>
        <w:rPr>
          <w:sz w:val="28"/>
        </w:rPr>
        <w:t>А.Н.</w:t>
      </w:r>
      <w:r>
        <w:rPr>
          <w:spacing w:val="80"/>
          <w:sz w:val="28"/>
        </w:rPr>
        <w:t xml:space="preserve"> </w:t>
      </w:r>
      <w:r>
        <w:rPr>
          <w:sz w:val="28"/>
        </w:rPr>
        <w:t>Ахмет</w:t>
      </w:r>
      <w:r>
        <w:rPr>
          <w:spacing w:val="80"/>
          <w:sz w:val="28"/>
        </w:rPr>
        <w:t xml:space="preserve"> </w:t>
      </w:r>
      <w:r>
        <w:rPr>
          <w:sz w:val="28"/>
        </w:rPr>
        <w:t xml:space="preserve">// </w:t>
      </w:r>
      <w:hyperlink r:id="rId118">
        <w:r w:rsidR="004D1C38">
          <w:rPr>
            <w:sz w:val="28"/>
          </w:rPr>
          <w:t>https://tote-bilim.sendpulse.online/budan-termin</w:t>
        </w:r>
      </w:hyperlink>
      <w:r>
        <w:rPr>
          <w:sz w:val="28"/>
        </w:rPr>
        <w:t>. 10.10.2024.</w:t>
      </w:r>
    </w:p>
    <w:p w14:paraId="6C0F6206" w14:textId="77777777" w:rsidR="004D1C38" w:rsidRDefault="004D1C38">
      <w:pPr>
        <w:pStyle w:val="a4"/>
        <w:jc w:val="left"/>
        <w:rPr>
          <w:sz w:val="28"/>
        </w:rPr>
        <w:sectPr w:rsidR="004D1C38">
          <w:pgSz w:w="11910" w:h="16840"/>
          <w:pgMar w:top="1040" w:right="425" w:bottom="960" w:left="1559" w:header="0" w:footer="775" w:gutter="0"/>
          <w:cols w:space="720"/>
        </w:sectPr>
      </w:pPr>
    </w:p>
    <w:p w14:paraId="2530676F" w14:textId="77777777" w:rsidR="004D1C38" w:rsidRDefault="003D5EA4">
      <w:pPr>
        <w:pStyle w:val="1"/>
        <w:ind w:left="3"/>
      </w:pPr>
      <w:r>
        <w:lastRenderedPageBreak/>
        <w:t>ҚОСЫМША</w:t>
      </w:r>
      <w:r>
        <w:rPr>
          <w:spacing w:val="-8"/>
        </w:rPr>
        <w:t xml:space="preserve"> </w:t>
      </w:r>
      <w:r>
        <w:rPr>
          <w:spacing w:val="-10"/>
        </w:rPr>
        <w:t>А</w:t>
      </w:r>
    </w:p>
    <w:p w14:paraId="4CFCCC7D" w14:textId="77777777" w:rsidR="004D1C38" w:rsidRDefault="004D1C38">
      <w:pPr>
        <w:pStyle w:val="a3"/>
        <w:spacing w:before="2"/>
        <w:ind w:left="0" w:firstLine="0"/>
        <w:jc w:val="left"/>
        <w:rPr>
          <w:b/>
        </w:rPr>
      </w:pPr>
    </w:p>
    <w:p w14:paraId="193DB5F9" w14:textId="77777777" w:rsidR="004D1C38" w:rsidRDefault="003D5EA4">
      <w:pPr>
        <w:pStyle w:val="a3"/>
        <w:ind w:left="1107" w:right="1103" w:firstLine="0"/>
        <w:jc w:val="center"/>
      </w:pPr>
      <w:r>
        <w:t>Пайдаланылған</w:t>
      </w:r>
      <w:r>
        <w:rPr>
          <w:spacing w:val="-11"/>
        </w:rPr>
        <w:t xml:space="preserve"> </w:t>
      </w:r>
      <w:r>
        <w:t>қосымша</w:t>
      </w:r>
      <w:r>
        <w:rPr>
          <w:spacing w:val="-9"/>
        </w:rPr>
        <w:t xml:space="preserve"> </w:t>
      </w:r>
      <w:r>
        <w:t>әдебиеттер</w:t>
      </w:r>
      <w:r>
        <w:rPr>
          <w:spacing w:val="-5"/>
        </w:rPr>
        <w:t xml:space="preserve"> </w:t>
      </w:r>
      <w:r>
        <w:rPr>
          <w:spacing w:val="-2"/>
        </w:rPr>
        <w:t>тізімі</w:t>
      </w:r>
    </w:p>
    <w:p w14:paraId="6F7ACDC6" w14:textId="77777777" w:rsidR="004D1C38" w:rsidRDefault="003D5EA4">
      <w:pPr>
        <w:pStyle w:val="a4"/>
        <w:numPr>
          <w:ilvl w:val="0"/>
          <w:numId w:val="1"/>
        </w:numPr>
        <w:tabs>
          <w:tab w:val="left" w:pos="1177"/>
        </w:tabs>
        <w:spacing w:before="322"/>
        <w:ind w:right="137" w:firstLine="707"/>
        <w:rPr>
          <w:sz w:val="28"/>
        </w:rPr>
      </w:pPr>
      <w:r>
        <w:rPr>
          <w:sz w:val="28"/>
        </w:rPr>
        <w:t>Қазақ</w:t>
      </w:r>
      <w:r>
        <w:rPr>
          <w:spacing w:val="80"/>
          <w:w w:val="150"/>
          <w:sz w:val="28"/>
        </w:rPr>
        <w:t xml:space="preserve"> </w:t>
      </w:r>
      <w:r>
        <w:rPr>
          <w:sz w:val="28"/>
        </w:rPr>
        <w:t>әдеби</w:t>
      </w:r>
      <w:r>
        <w:rPr>
          <w:spacing w:val="80"/>
          <w:w w:val="150"/>
          <w:sz w:val="28"/>
        </w:rPr>
        <w:t xml:space="preserve"> </w:t>
      </w:r>
      <w:r>
        <w:rPr>
          <w:sz w:val="28"/>
        </w:rPr>
        <w:t>тілінің</w:t>
      </w:r>
      <w:r>
        <w:rPr>
          <w:spacing w:val="80"/>
          <w:w w:val="150"/>
          <w:sz w:val="28"/>
        </w:rPr>
        <w:t xml:space="preserve"> </w:t>
      </w:r>
      <w:r>
        <w:rPr>
          <w:sz w:val="28"/>
        </w:rPr>
        <w:t>сөздігі.</w:t>
      </w:r>
      <w:r>
        <w:rPr>
          <w:spacing w:val="79"/>
          <w:w w:val="150"/>
          <w:sz w:val="28"/>
        </w:rPr>
        <w:t xml:space="preserve"> </w:t>
      </w:r>
      <w:r>
        <w:rPr>
          <w:sz w:val="28"/>
        </w:rPr>
        <w:t>Он</w:t>
      </w:r>
      <w:r>
        <w:rPr>
          <w:spacing w:val="80"/>
          <w:w w:val="150"/>
          <w:sz w:val="28"/>
        </w:rPr>
        <w:t xml:space="preserve"> </w:t>
      </w:r>
      <w:r>
        <w:rPr>
          <w:sz w:val="28"/>
        </w:rPr>
        <w:t>бес</w:t>
      </w:r>
      <w:r>
        <w:rPr>
          <w:spacing w:val="80"/>
          <w:w w:val="150"/>
          <w:sz w:val="28"/>
        </w:rPr>
        <w:t xml:space="preserve"> </w:t>
      </w:r>
      <w:r>
        <w:rPr>
          <w:sz w:val="28"/>
        </w:rPr>
        <w:t>томдық.</w:t>
      </w:r>
      <w:r>
        <w:rPr>
          <w:spacing w:val="79"/>
          <w:w w:val="150"/>
          <w:sz w:val="28"/>
        </w:rPr>
        <w:t xml:space="preserve"> </w:t>
      </w:r>
      <w:r>
        <w:rPr>
          <w:sz w:val="28"/>
        </w:rPr>
        <w:t>3-том.</w:t>
      </w:r>
      <w:r>
        <w:rPr>
          <w:spacing w:val="80"/>
          <w:sz w:val="28"/>
        </w:rPr>
        <w:t xml:space="preserve"> </w:t>
      </w:r>
      <w:r>
        <w:rPr>
          <w:sz w:val="28"/>
        </w:rPr>
        <w:t>/</w:t>
      </w:r>
      <w:r>
        <w:rPr>
          <w:spacing w:val="80"/>
          <w:w w:val="150"/>
          <w:sz w:val="28"/>
        </w:rPr>
        <w:t xml:space="preserve"> </w:t>
      </w:r>
      <w:r>
        <w:rPr>
          <w:sz w:val="28"/>
        </w:rPr>
        <w:t>құраст.:</w:t>
      </w:r>
      <w:r>
        <w:rPr>
          <w:spacing w:val="80"/>
          <w:w w:val="150"/>
          <w:sz w:val="28"/>
        </w:rPr>
        <w:t xml:space="preserve"> </w:t>
      </w:r>
      <w:r>
        <w:rPr>
          <w:sz w:val="28"/>
        </w:rPr>
        <w:t>Б. Сүйерқұлова, Т.Жанұзақ, О.Жұбаева және т.б. – Алматы, 2011. – 744 б.</w:t>
      </w:r>
    </w:p>
    <w:p w14:paraId="5535073C" w14:textId="77777777" w:rsidR="004D1C38" w:rsidRDefault="003D5EA4">
      <w:pPr>
        <w:pStyle w:val="a4"/>
        <w:numPr>
          <w:ilvl w:val="0"/>
          <w:numId w:val="1"/>
        </w:numPr>
        <w:tabs>
          <w:tab w:val="left" w:pos="1215"/>
          <w:tab w:val="left" w:pos="2122"/>
          <w:tab w:val="left" w:pos="3028"/>
          <w:tab w:val="left" w:pos="4047"/>
          <w:tab w:val="left" w:pos="5128"/>
          <w:tab w:val="left" w:pos="5701"/>
          <w:tab w:val="left" w:pos="6318"/>
          <w:tab w:val="left" w:pos="7519"/>
          <w:tab w:val="left" w:pos="8493"/>
          <w:tab w:val="left" w:pos="8795"/>
        </w:tabs>
        <w:spacing w:line="242" w:lineRule="auto"/>
        <w:ind w:right="137" w:firstLine="707"/>
        <w:rPr>
          <w:sz w:val="28"/>
        </w:rPr>
      </w:pPr>
      <w:r>
        <w:rPr>
          <w:spacing w:val="-2"/>
          <w:sz w:val="28"/>
        </w:rPr>
        <w:t>Қазақ</w:t>
      </w:r>
      <w:r>
        <w:rPr>
          <w:sz w:val="28"/>
        </w:rPr>
        <w:tab/>
      </w:r>
      <w:r>
        <w:rPr>
          <w:spacing w:val="-2"/>
          <w:sz w:val="28"/>
        </w:rPr>
        <w:t>әдеби</w:t>
      </w:r>
      <w:r>
        <w:rPr>
          <w:sz w:val="28"/>
        </w:rPr>
        <w:tab/>
      </w:r>
      <w:r>
        <w:rPr>
          <w:spacing w:val="-2"/>
          <w:sz w:val="28"/>
        </w:rPr>
        <w:t>тілінің</w:t>
      </w:r>
      <w:r>
        <w:rPr>
          <w:sz w:val="28"/>
        </w:rPr>
        <w:tab/>
      </w:r>
      <w:r>
        <w:rPr>
          <w:spacing w:val="-2"/>
          <w:sz w:val="28"/>
        </w:rPr>
        <w:t>сөздігі.</w:t>
      </w:r>
      <w:r>
        <w:rPr>
          <w:sz w:val="28"/>
        </w:rPr>
        <w:tab/>
      </w:r>
      <w:r>
        <w:rPr>
          <w:spacing w:val="-6"/>
          <w:sz w:val="28"/>
        </w:rPr>
        <w:t>Он</w:t>
      </w:r>
      <w:r>
        <w:rPr>
          <w:sz w:val="28"/>
        </w:rPr>
        <w:tab/>
      </w:r>
      <w:r>
        <w:rPr>
          <w:spacing w:val="-4"/>
          <w:sz w:val="28"/>
        </w:rPr>
        <w:t>бес</w:t>
      </w:r>
      <w:r>
        <w:rPr>
          <w:sz w:val="28"/>
        </w:rPr>
        <w:tab/>
      </w:r>
      <w:r>
        <w:rPr>
          <w:spacing w:val="-2"/>
          <w:sz w:val="28"/>
        </w:rPr>
        <w:t>томдық.</w:t>
      </w:r>
      <w:r>
        <w:rPr>
          <w:sz w:val="28"/>
        </w:rPr>
        <w:tab/>
      </w:r>
      <w:r>
        <w:rPr>
          <w:spacing w:val="-2"/>
          <w:sz w:val="28"/>
        </w:rPr>
        <w:t>4-том.</w:t>
      </w:r>
      <w:r>
        <w:rPr>
          <w:sz w:val="28"/>
        </w:rPr>
        <w:tab/>
      </w:r>
      <w:r>
        <w:rPr>
          <w:spacing w:val="-10"/>
          <w:sz w:val="28"/>
        </w:rPr>
        <w:t>/</w:t>
      </w:r>
      <w:r>
        <w:rPr>
          <w:sz w:val="28"/>
        </w:rPr>
        <w:tab/>
      </w:r>
      <w:r>
        <w:rPr>
          <w:spacing w:val="-2"/>
          <w:sz w:val="28"/>
        </w:rPr>
        <w:t xml:space="preserve">Құраст.: </w:t>
      </w:r>
      <w:r>
        <w:rPr>
          <w:sz w:val="28"/>
        </w:rPr>
        <w:t>Н.Әшімбаева, Қ.Рысбергенова, Ж.Манкеева және т.б. – Алматы, 2011. 752 б.</w:t>
      </w:r>
    </w:p>
    <w:p w14:paraId="6E636E9F" w14:textId="77777777" w:rsidR="004D1C38" w:rsidRDefault="003D5EA4">
      <w:pPr>
        <w:pStyle w:val="a4"/>
        <w:numPr>
          <w:ilvl w:val="0"/>
          <w:numId w:val="1"/>
        </w:numPr>
        <w:tabs>
          <w:tab w:val="left" w:pos="1190"/>
          <w:tab w:val="left" w:pos="8460"/>
        </w:tabs>
        <w:spacing w:line="317" w:lineRule="exact"/>
        <w:ind w:left="1190" w:hanging="339"/>
        <w:rPr>
          <w:sz w:val="28"/>
        </w:rPr>
      </w:pPr>
      <w:r>
        <w:rPr>
          <w:sz w:val="28"/>
        </w:rPr>
        <w:t>Қазақ</w:t>
      </w:r>
      <w:r>
        <w:rPr>
          <w:spacing w:val="22"/>
          <w:sz w:val="28"/>
        </w:rPr>
        <w:t xml:space="preserve">  </w:t>
      </w:r>
      <w:r>
        <w:rPr>
          <w:sz w:val="28"/>
        </w:rPr>
        <w:t>дәстүрлі</w:t>
      </w:r>
      <w:r>
        <w:rPr>
          <w:spacing w:val="27"/>
          <w:sz w:val="28"/>
        </w:rPr>
        <w:t xml:space="preserve">  </w:t>
      </w:r>
      <w:r>
        <w:rPr>
          <w:sz w:val="28"/>
        </w:rPr>
        <w:t>мәдениетінің</w:t>
      </w:r>
      <w:r>
        <w:rPr>
          <w:spacing w:val="26"/>
          <w:sz w:val="28"/>
        </w:rPr>
        <w:t xml:space="preserve">  </w:t>
      </w:r>
      <w:r>
        <w:rPr>
          <w:sz w:val="28"/>
        </w:rPr>
        <w:t>энциклопедиялық</w:t>
      </w:r>
      <w:r>
        <w:rPr>
          <w:spacing w:val="27"/>
          <w:sz w:val="28"/>
        </w:rPr>
        <w:t xml:space="preserve">  </w:t>
      </w:r>
      <w:r>
        <w:rPr>
          <w:spacing w:val="-2"/>
          <w:sz w:val="28"/>
        </w:rPr>
        <w:t>сөздігі.</w:t>
      </w:r>
      <w:r>
        <w:rPr>
          <w:sz w:val="28"/>
        </w:rPr>
        <w:tab/>
        <w:t>-</w:t>
      </w:r>
      <w:r>
        <w:rPr>
          <w:spacing w:val="29"/>
          <w:sz w:val="28"/>
        </w:rPr>
        <w:t xml:space="preserve">  </w:t>
      </w:r>
      <w:r>
        <w:rPr>
          <w:spacing w:val="-2"/>
          <w:sz w:val="28"/>
        </w:rPr>
        <w:t>Алматы:</w:t>
      </w:r>
    </w:p>
    <w:p w14:paraId="7797C431" w14:textId="77777777" w:rsidR="004D1C38" w:rsidRDefault="003D5EA4">
      <w:pPr>
        <w:pStyle w:val="a3"/>
        <w:spacing w:line="322" w:lineRule="exact"/>
        <w:ind w:firstLine="0"/>
        <w:jc w:val="left"/>
      </w:pPr>
      <w:r>
        <w:t>«Сөздік-Словарь».</w:t>
      </w:r>
      <w:r>
        <w:rPr>
          <w:spacing w:val="-8"/>
        </w:rPr>
        <w:t xml:space="preserve"> </w:t>
      </w:r>
      <w:r>
        <w:t>1997.-</w:t>
      </w:r>
      <w:r>
        <w:rPr>
          <w:spacing w:val="-8"/>
        </w:rPr>
        <w:t xml:space="preserve"> </w:t>
      </w:r>
      <w:r>
        <w:t>368</w:t>
      </w:r>
      <w:r>
        <w:rPr>
          <w:spacing w:val="-6"/>
        </w:rPr>
        <w:t xml:space="preserve"> </w:t>
      </w:r>
      <w:r>
        <w:rPr>
          <w:spacing w:val="-5"/>
        </w:rPr>
        <w:t>б.</w:t>
      </w:r>
    </w:p>
    <w:p w14:paraId="144E8483" w14:textId="77777777" w:rsidR="004D1C38" w:rsidRDefault="003D5EA4">
      <w:pPr>
        <w:pStyle w:val="a4"/>
        <w:numPr>
          <w:ilvl w:val="0"/>
          <w:numId w:val="1"/>
        </w:numPr>
        <w:tabs>
          <w:tab w:val="left" w:pos="1072"/>
        </w:tabs>
        <w:ind w:right="135" w:firstLine="707"/>
        <w:rPr>
          <w:sz w:val="28"/>
        </w:rPr>
      </w:pPr>
      <w:r>
        <w:rPr>
          <w:sz w:val="28"/>
        </w:rPr>
        <w:t>Қазақ тілінің кірме сөздер сөздігі / Құрастырғандар: Ш. Құрманбайұлы, С.Исақова,</w:t>
      </w:r>
      <w:r>
        <w:rPr>
          <w:spacing w:val="-3"/>
          <w:sz w:val="28"/>
        </w:rPr>
        <w:t xml:space="preserve"> </w:t>
      </w:r>
      <w:r>
        <w:rPr>
          <w:sz w:val="28"/>
        </w:rPr>
        <w:t>Б.Мизамхан</w:t>
      </w:r>
      <w:r>
        <w:rPr>
          <w:spacing w:val="-2"/>
          <w:sz w:val="28"/>
        </w:rPr>
        <w:t xml:space="preserve"> </w:t>
      </w:r>
      <w:r>
        <w:rPr>
          <w:sz w:val="28"/>
        </w:rPr>
        <w:t>және</w:t>
      </w:r>
      <w:r>
        <w:rPr>
          <w:spacing w:val="-2"/>
          <w:sz w:val="28"/>
        </w:rPr>
        <w:t xml:space="preserve"> </w:t>
      </w:r>
      <w:r>
        <w:rPr>
          <w:sz w:val="28"/>
        </w:rPr>
        <w:t>т.б.</w:t>
      </w:r>
      <w:r>
        <w:rPr>
          <w:spacing w:val="-4"/>
          <w:sz w:val="28"/>
        </w:rPr>
        <w:t xml:space="preserve"> </w:t>
      </w:r>
      <w:r>
        <w:rPr>
          <w:sz w:val="28"/>
        </w:rPr>
        <w:t>Алматы:</w:t>
      </w:r>
      <w:r>
        <w:rPr>
          <w:spacing w:val="-2"/>
          <w:sz w:val="28"/>
        </w:rPr>
        <w:t xml:space="preserve"> </w:t>
      </w:r>
      <w:r>
        <w:rPr>
          <w:sz w:val="28"/>
        </w:rPr>
        <w:t>«Ұлттық</w:t>
      </w:r>
      <w:r>
        <w:rPr>
          <w:spacing w:val="-1"/>
          <w:sz w:val="28"/>
        </w:rPr>
        <w:t xml:space="preserve"> </w:t>
      </w:r>
      <w:r>
        <w:rPr>
          <w:sz w:val="28"/>
        </w:rPr>
        <w:t>аударма</w:t>
      </w:r>
      <w:r>
        <w:rPr>
          <w:spacing w:val="-4"/>
          <w:sz w:val="28"/>
        </w:rPr>
        <w:t xml:space="preserve"> </w:t>
      </w:r>
      <w:r>
        <w:rPr>
          <w:sz w:val="28"/>
        </w:rPr>
        <w:t>бюросы»</w:t>
      </w:r>
      <w:r>
        <w:rPr>
          <w:spacing w:val="-1"/>
          <w:sz w:val="28"/>
        </w:rPr>
        <w:t xml:space="preserve"> </w:t>
      </w:r>
      <w:r>
        <w:rPr>
          <w:sz w:val="28"/>
        </w:rPr>
        <w:t>қоғамдық қоры, 2019. – 596 б.</w:t>
      </w:r>
    </w:p>
    <w:p w14:paraId="233E610B" w14:textId="77777777" w:rsidR="004D1C38" w:rsidRDefault="003D5EA4">
      <w:pPr>
        <w:pStyle w:val="a4"/>
        <w:numPr>
          <w:ilvl w:val="0"/>
          <w:numId w:val="1"/>
        </w:numPr>
        <w:tabs>
          <w:tab w:val="left" w:pos="1213"/>
        </w:tabs>
        <w:spacing w:before="1"/>
        <w:ind w:right="137" w:firstLine="707"/>
        <w:rPr>
          <w:sz w:val="28"/>
        </w:rPr>
      </w:pPr>
      <w:r>
        <w:rPr>
          <w:sz w:val="28"/>
        </w:rPr>
        <w:t>Қазақ әдеби тілінің сөздігі. Он бес томдық. 4-том. / Құраст.: Н.Әшімбаева, Қ.Рысбергенова, Ж.Манкеева және т.б. – Алматы, 2011. 752 б.</w:t>
      </w:r>
    </w:p>
    <w:p w14:paraId="2B1DB977" w14:textId="77777777" w:rsidR="004D1C38" w:rsidRDefault="003D5EA4">
      <w:pPr>
        <w:pStyle w:val="a4"/>
        <w:numPr>
          <w:ilvl w:val="0"/>
          <w:numId w:val="1"/>
        </w:numPr>
        <w:tabs>
          <w:tab w:val="left" w:pos="1073"/>
        </w:tabs>
        <w:spacing w:line="321" w:lineRule="exact"/>
        <w:ind w:left="1073" w:hanging="222"/>
        <w:rPr>
          <w:sz w:val="28"/>
        </w:rPr>
      </w:pPr>
      <w:r>
        <w:rPr>
          <w:sz w:val="28"/>
        </w:rPr>
        <w:t>Физиология</w:t>
      </w:r>
      <w:r>
        <w:rPr>
          <w:spacing w:val="2"/>
          <w:sz w:val="28"/>
        </w:rPr>
        <w:t xml:space="preserve"> </w:t>
      </w:r>
      <w:r>
        <w:rPr>
          <w:sz w:val="28"/>
        </w:rPr>
        <w:t>терминдерінің</w:t>
      </w:r>
      <w:r>
        <w:rPr>
          <w:spacing w:val="4"/>
          <w:sz w:val="28"/>
        </w:rPr>
        <w:t xml:space="preserve"> </w:t>
      </w:r>
      <w:r>
        <w:rPr>
          <w:sz w:val="28"/>
        </w:rPr>
        <w:t>түсіндірме</w:t>
      </w:r>
      <w:r>
        <w:rPr>
          <w:spacing w:val="5"/>
          <w:sz w:val="28"/>
        </w:rPr>
        <w:t xml:space="preserve"> </w:t>
      </w:r>
      <w:r>
        <w:rPr>
          <w:sz w:val="28"/>
        </w:rPr>
        <w:t>сөздігі</w:t>
      </w:r>
      <w:r>
        <w:rPr>
          <w:spacing w:val="3"/>
          <w:sz w:val="28"/>
        </w:rPr>
        <w:t xml:space="preserve"> </w:t>
      </w:r>
      <w:r>
        <w:rPr>
          <w:sz w:val="28"/>
        </w:rPr>
        <w:t>/</w:t>
      </w:r>
      <w:r>
        <w:rPr>
          <w:spacing w:val="3"/>
          <w:sz w:val="28"/>
        </w:rPr>
        <w:t xml:space="preserve"> </w:t>
      </w:r>
      <w:r>
        <w:rPr>
          <w:sz w:val="28"/>
        </w:rPr>
        <w:t>Несіпбаев</w:t>
      </w:r>
      <w:r>
        <w:rPr>
          <w:spacing w:val="2"/>
          <w:sz w:val="28"/>
        </w:rPr>
        <w:t xml:space="preserve"> </w:t>
      </w:r>
      <w:r>
        <w:rPr>
          <w:sz w:val="28"/>
        </w:rPr>
        <w:t>Т.</w:t>
      </w:r>
      <w:r>
        <w:rPr>
          <w:spacing w:val="2"/>
          <w:sz w:val="28"/>
        </w:rPr>
        <w:t xml:space="preserve"> </w:t>
      </w:r>
      <w:r>
        <w:rPr>
          <w:sz w:val="28"/>
        </w:rPr>
        <w:t>2-</w:t>
      </w:r>
      <w:r>
        <w:rPr>
          <w:spacing w:val="-2"/>
          <w:sz w:val="28"/>
        </w:rPr>
        <w:t>басылым.</w:t>
      </w:r>
    </w:p>
    <w:p w14:paraId="2E60D53C" w14:textId="77777777" w:rsidR="004D1C38" w:rsidRDefault="003D5EA4">
      <w:pPr>
        <w:pStyle w:val="a3"/>
        <w:spacing w:line="322" w:lineRule="exact"/>
        <w:ind w:firstLine="0"/>
      </w:pPr>
      <w:r>
        <w:t>-</w:t>
      </w:r>
      <w:r>
        <w:rPr>
          <w:spacing w:val="-5"/>
        </w:rPr>
        <w:t xml:space="preserve"> </w:t>
      </w:r>
      <w:r>
        <w:t>Алматы:</w:t>
      </w:r>
      <w:r>
        <w:rPr>
          <w:spacing w:val="-6"/>
        </w:rPr>
        <w:t xml:space="preserve"> </w:t>
      </w:r>
      <w:r>
        <w:t>«Агроуниверситет»</w:t>
      </w:r>
      <w:r>
        <w:rPr>
          <w:spacing w:val="-7"/>
        </w:rPr>
        <w:t xml:space="preserve"> </w:t>
      </w:r>
      <w:r>
        <w:t>баспасы,</w:t>
      </w:r>
      <w:r>
        <w:rPr>
          <w:spacing w:val="-7"/>
        </w:rPr>
        <w:t xml:space="preserve"> </w:t>
      </w:r>
      <w:r>
        <w:t>2004.</w:t>
      </w:r>
      <w:r>
        <w:rPr>
          <w:spacing w:val="-3"/>
        </w:rPr>
        <w:t xml:space="preserve"> </w:t>
      </w:r>
      <w:r>
        <w:t>-</w:t>
      </w:r>
      <w:r>
        <w:rPr>
          <w:spacing w:val="-5"/>
        </w:rPr>
        <w:t xml:space="preserve"> </w:t>
      </w:r>
      <w:r>
        <w:t>226</w:t>
      </w:r>
      <w:r>
        <w:rPr>
          <w:spacing w:val="-6"/>
        </w:rPr>
        <w:t xml:space="preserve"> </w:t>
      </w:r>
      <w:r>
        <w:rPr>
          <w:spacing w:val="-5"/>
        </w:rPr>
        <w:t>б.</w:t>
      </w:r>
    </w:p>
    <w:p w14:paraId="53E131D1" w14:textId="77777777" w:rsidR="004D1C38" w:rsidRDefault="003D5EA4">
      <w:pPr>
        <w:pStyle w:val="a4"/>
        <w:numPr>
          <w:ilvl w:val="0"/>
          <w:numId w:val="1"/>
        </w:numPr>
        <w:tabs>
          <w:tab w:val="left" w:pos="1175"/>
        </w:tabs>
        <w:ind w:right="135" w:firstLine="707"/>
        <w:rPr>
          <w:sz w:val="28"/>
        </w:rPr>
      </w:pPr>
      <w:r>
        <w:rPr>
          <w:sz w:val="28"/>
        </w:rPr>
        <w:t>Мэнкью Грегори Н., Тейлор Марк П. Экономикс, 4-халықаралық басылым. Алматы: Ұлттық аударма бюросы, 2018 жыл – 848 бет.</w:t>
      </w:r>
    </w:p>
    <w:p w14:paraId="014102A9" w14:textId="77777777" w:rsidR="004D1C38" w:rsidRDefault="003D5EA4">
      <w:pPr>
        <w:pStyle w:val="a4"/>
        <w:numPr>
          <w:ilvl w:val="0"/>
          <w:numId w:val="1"/>
        </w:numPr>
        <w:tabs>
          <w:tab w:val="left" w:pos="1295"/>
        </w:tabs>
        <w:ind w:right="136" w:firstLine="707"/>
        <w:rPr>
          <w:sz w:val="28"/>
        </w:rPr>
      </w:pPr>
      <w:r>
        <w:rPr>
          <w:sz w:val="28"/>
        </w:rPr>
        <w:t>Музыка мәдениеті мен өнер терминдерінің орысша-қазақша- ағылшынша</w:t>
      </w:r>
      <w:r>
        <w:rPr>
          <w:spacing w:val="80"/>
          <w:sz w:val="28"/>
        </w:rPr>
        <w:t xml:space="preserve"> </w:t>
      </w:r>
      <w:r>
        <w:rPr>
          <w:sz w:val="28"/>
        </w:rPr>
        <w:t>сөздігі</w:t>
      </w:r>
      <w:r>
        <w:rPr>
          <w:spacing w:val="80"/>
          <w:sz w:val="28"/>
        </w:rPr>
        <w:t xml:space="preserve"> </w:t>
      </w:r>
      <w:r>
        <w:rPr>
          <w:sz w:val="28"/>
        </w:rPr>
        <w:t>//</w:t>
      </w:r>
      <w:r>
        <w:rPr>
          <w:spacing w:val="80"/>
          <w:sz w:val="28"/>
        </w:rPr>
        <w:t xml:space="preserve"> </w:t>
      </w:r>
      <w:r>
        <w:rPr>
          <w:sz w:val="28"/>
        </w:rPr>
        <w:t>Құрастырушылар:</w:t>
      </w:r>
      <w:r>
        <w:rPr>
          <w:spacing w:val="80"/>
          <w:sz w:val="28"/>
        </w:rPr>
        <w:t xml:space="preserve"> </w:t>
      </w:r>
      <w:r>
        <w:rPr>
          <w:sz w:val="28"/>
        </w:rPr>
        <w:t>Б.Ж.</w:t>
      </w:r>
      <w:r>
        <w:rPr>
          <w:spacing w:val="80"/>
          <w:sz w:val="28"/>
        </w:rPr>
        <w:t xml:space="preserve"> </w:t>
      </w:r>
      <w:r>
        <w:rPr>
          <w:sz w:val="28"/>
        </w:rPr>
        <w:t>Қоқымбаева,</w:t>
      </w:r>
      <w:r>
        <w:rPr>
          <w:spacing w:val="80"/>
          <w:sz w:val="28"/>
        </w:rPr>
        <w:t xml:space="preserve"> </w:t>
      </w:r>
      <w:r>
        <w:rPr>
          <w:sz w:val="28"/>
        </w:rPr>
        <w:t>Е.Ю. Личман, Б.У.</w:t>
      </w:r>
      <w:r>
        <w:rPr>
          <w:spacing w:val="-3"/>
          <w:sz w:val="28"/>
        </w:rPr>
        <w:t xml:space="preserve"> </w:t>
      </w:r>
      <w:r>
        <w:rPr>
          <w:sz w:val="28"/>
        </w:rPr>
        <w:t>Итемгенова.</w:t>
      </w:r>
      <w:r>
        <w:rPr>
          <w:spacing w:val="40"/>
          <w:sz w:val="28"/>
        </w:rPr>
        <w:t xml:space="preserve">  </w:t>
      </w:r>
      <w:r>
        <w:rPr>
          <w:sz w:val="28"/>
        </w:rPr>
        <w:t>Аудармашылар:</w:t>
      </w:r>
      <w:r>
        <w:rPr>
          <w:spacing w:val="40"/>
          <w:sz w:val="28"/>
        </w:rPr>
        <w:t xml:space="preserve">  </w:t>
      </w:r>
      <w:r>
        <w:rPr>
          <w:sz w:val="28"/>
        </w:rPr>
        <w:t>У.М. Мақұлов,</w:t>
      </w:r>
      <w:r>
        <w:rPr>
          <w:spacing w:val="40"/>
          <w:sz w:val="28"/>
        </w:rPr>
        <w:t xml:space="preserve">  </w:t>
      </w:r>
      <w:r>
        <w:rPr>
          <w:sz w:val="28"/>
        </w:rPr>
        <w:t>А.</w:t>
      </w:r>
      <w:r>
        <w:rPr>
          <w:spacing w:val="-2"/>
          <w:sz w:val="28"/>
        </w:rPr>
        <w:t xml:space="preserve"> </w:t>
      </w:r>
      <w:r>
        <w:rPr>
          <w:sz w:val="28"/>
        </w:rPr>
        <w:t>Личман,</w:t>
      </w:r>
      <w:r>
        <w:rPr>
          <w:spacing w:val="40"/>
          <w:sz w:val="28"/>
        </w:rPr>
        <w:t xml:space="preserve">  </w:t>
      </w:r>
      <w:r>
        <w:rPr>
          <w:sz w:val="28"/>
        </w:rPr>
        <w:t>А.</w:t>
      </w:r>
      <w:r>
        <w:rPr>
          <w:spacing w:val="-2"/>
          <w:sz w:val="28"/>
        </w:rPr>
        <w:t xml:space="preserve"> </w:t>
      </w:r>
      <w:r>
        <w:rPr>
          <w:sz w:val="28"/>
        </w:rPr>
        <w:t>Хасенов, Р. Хасенова. – Павлодар, ПМПИ, 2013. – 200 б.</w:t>
      </w:r>
    </w:p>
    <w:p w14:paraId="360FB7CE" w14:textId="77777777" w:rsidR="004D1C38" w:rsidRDefault="003D5EA4">
      <w:pPr>
        <w:pStyle w:val="a4"/>
        <w:numPr>
          <w:ilvl w:val="0"/>
          <w:numId w:val="1"/>
        </w:numPr>
        <w:tabs>
          <w:tab w:val="left" w:pos="1197"/>
        </w:tabs>
        <w:ind w:right="139" w:firstLine="707"/>
        <w:rPr>
          <w:sz w:val="28"/>
        </w:rPr>
      </w:pPr>
      <w:r>
        <w:rPr>
          <w:sz w:val="28"/>
        </w:rPr>
        <w:t>Құрманбайұлы Ш. Жаңа атаулар мен қолданыстар сөздігі / Ш. Құрманбайұлы. – Алматы : Тарпанбаева А.Ш., 2023. – 496 б.</w:t>
      </w:r>
    </w:p>
    <w:p w14:paraId="140B2C56" w14:textId="77777777" w:rsidR="004D1C38" w:rsidRDefault="003D5EA4">
      <w:pPr>
        <w:pStyle w:val="a4"/>
        <w:numPr>
          <w:ilvl w:val="0"/>
          <w:numId w:val="1"/>
        </w:numPr>
        <w:tabs>
          <w:tab w:val="left" w:pos="1200"/>
        </w:tabs>
        <w:spacing w:line="322" w:lineRule="exact"/>
        <w:ind w:left="1200" w:hanging="349"/>
        <w:rPr>
          <w:sz w:val="28"/>
        </w:rPr>
      </w:pPr>
      <w:r>
        <w:rPr>
          <w:sz w:val="28"/>
        </w:rPr>
        <w:t>«Qazaqstan</w:t>
      </w:r>
      <w:r>
        <w:rPr>
          <w:spacing w:val="-5"/>
          <w:sz w:val="28"/>
        </w:rPr>
        <w:t xml:space="preserve"> </w:t>
      </w:r>
      <w:r>
        <w:rPr>
          <w:sz w:val="28"/>
        </w:rPr>
        <w:t>dauiri»,</w:t>
      </w:r>
      <w:r>
        <w:rPr>
          <w:spacing w:val="-6"/>
          <w:sz w:val="28"/>
        </w:rPr>
        <w:t xml:space="preserve"> </w:t>
      </w:r>
      <w:r>
        <w:rPr>
          <w:sz w:val="28"/>
        </w:rPr>
        <w:t>25</w:t>
      </w:r>
      <w:r>
        <w:rPr>
          <w:spacing w:val="-5"/>
          <w:sz w:val="28"/>
        </w:rPr>
        <w:t xml:space="preserve"> </w:t>
      </w:r>
      <w:r>
        <w:rPr>
          <w:sz w:val="28"/>
        </w:rPr>
        <w:t>сәуір</w:t>
      </w:r>
      <w:r>
        <w:rPr>
          <w:spacing w:val="-4"/>
          <w:sz w:val="28"/>
        </w:rPr>
        <w:t xml:space="preserve"> </w:t>
      </w:r>
      <w:r>
        <w:rPr>
          <w:sz w:val="28"/>
        </w:rPr>
        <w:t>2024</w:t>
      </w:r>
      <w:r>
        <w:rPr>
          <w:spacing w:val="-8"/>
          <w:sz w:val="28"/>
        </w:rPr>
        <w:t xml:space="preserve"> </w:t>
      </w:r>
      <w:r>
        <w:rPr>
          <w:sz w:val="28"/>
        </w:rPr>
        <w:t>жыл.</w:t>
      </w:r>
      <w:r>
        <w:rPr>
          <w:spacing w:val="-6"/>
          <w:sz w:val="28"/>
        </w:rPr>
        <w:t xml:space="preserve"> </w:t>
      </w:r>
      <w:r>
        <w:rPr>
          <w:spacing w:val="-5"/>
          <w:sz w:val="28"/>
        </w:rPr>
        <w:t>№2.</w:t>
      </w:r>
    </w:p>
    <w:p w14:paraId="0BB09DA9" w14:textId="77777777" w:rsidR="004D1C38" w:rsidRDefault="003D5EA4">
      <w:pPr>
        <w:pStyle w:val="a4"/>
        <w:numPr>
          <w:ilvl w:val="0"/>
          <w:numId w:val="1"/>
        </w:numPr>
        <w:tabs>
          <w:tab w:val="left" w:pos="1200"/>
        </w:tabs>
        <w:spacing w:before="2"/>
        <w:ind w:left="1200" w:hanging="349"/>
        <w:rPr>
          <w:sz w:val="28"/>
        </w:rPr>
      </w:pPr>
      <w:r>
        <w:rPr>
          <w:sz w:val="28"/>
        </w:rPr>
        <w:t>«EGEMEN</w:t>
      </w:r>
      <w:r>
        <w:rPr>
          <w:spacing w:val="-5"/>
          <w:sz w:val="28"/>
        </w:rPr>
        <w:t xml:space="preserve"> </w:t>
      </w:r>
      <w:r>
        <w:rPr>
          <w:sz w:val="28"/>
        </w:rPr>
        <w:t>QAZAQSTAN»,</w:t>
      </w:r>
      <w:r>
        <w:rPr>
          <w:spacing w:val="-8"/>
          <w:sz w:val="28"/>
        </w:rPr>
        <w:t xml:space="preserve"> </w:t>
      </w:r>
      <w:r>
        <w:rPr>
          <w:sz w:val="28"/>
        </w:rPr>
        <w:t>26</w:t>
      </w:r>
      <w:r>
        <w:rPr>
          <w:spacing w:val="-4"/>
          <w:sz w:val="28"/>
        </w:rPr>
        <w:t xml:space="preserve"> </w:t>
      </w:r>
      <w:r>
        <w:rPr>
          <w:sz w:val="28"/>
        </w:rPr>
        <w:t>сәуір</w:t>
      </w:r>
      <w:r>
        <w:rPr>
          <w:spacing w:val="-5"/>
          <w:sz w:val="28"/>
        </w:rPr>
        <w:t xml:space="preserve"> </w:t>
      </w:r>
      <w:r>
        <w:rPr>
          <w:sz w:val="28"/>
        </w:rPr>
        <w:t>2024</w:t>
      </w:r>
      <w:r>
        <w:rPr>
          <w:spacing w:val="-4"/>
          <w:sz w:val="28"/>
        </w:rPr>
        <w:t xml:space="preserve"> </w:t>
      </w:r>
      <w:r>
        <w:rPr>
          <w:sz w:val="28"/>
        </w:rPr>
        <w:t>жыл.</w:t>
      </w:r>
      <w:r>
        <w:rPr>
          <w:spacing w:val="-8"/>
          <w:sz w:val="28"/>
        </w:rPr>
        <w:t xml:space="preserve"> </w:t>
      </w:r>
      <w:r>
        <w:rPr>
          <w:spacing w:val="-5"/>
          <w:sz w:val="28"/>
        </w:rPr>
        <w:t>№19</w:t>
      </w:r>
    </w:p>
    <w:p w14:paraId="119D1BA3" w14:textId="77777777" w:rsidR="004D1C38" w:rsidRDefault="004D1C38">
      <w:pPr>
        <w:pStyle w:val="a4"/>
        <w:rPr>
          <w:sz w:val="28"/>
        </w:rPr>
        <w:sectPr w:rsidR="004D1C38">
          <w:pgSz w:w="11910" w:h="16840"/>
          <w:pgMar w:top="1040" w:right="425" w:bottom="960" w:left="1559" w:header="0" w:footer="775" w:gutter="0"/>
          <w:cols w:space="720"/>
        </w:sectPr>
      </w:pPr>
    </w:p>
    <w:p w14:paraId="5339FB61" w14:textId="77777777" w:rsidR="004D1C38" w:rsidRDefault="003D5EA4">
      <w:pPr>
        <w:pStyle w:val="1"/>
        <w:ind w:right="1100"/>
      </w:pPr>
      <w:r>
        <w:lastRenderedPageBreak/>
        <w:t>ҚОСЫМША</w:t>
      </w:r>
      <w:r>
        <w:rPr>
          <w:spacing w:val="-4"/>
        </w:rPr>
        <w:t xml:space="preserve"> </w:t>
      </w:r>
      <w:r>
        <w:rPr>
          <w:spacing w:val="-10"/>
        </w:rPr>
        <w:t>Ә</w:t>
      </w:r>
    </w:p>
    <w:p w14:paraId="726D96CC" w14:textId="77777777" w:rsidR="004D1C38" w:rsidRDefault="004D1C38">
      <w:pPr>
        <w:pStyle w:val="a3"/>
        <w:spacing w:before="2"/>
        <w:ind w:left="0" w:firstLine="0"/>
        <w:jc w:val="left"/>
        <w:rPr>
          <w:b/>
        </w:rPr>
      </w:pPr>
    </w:p>
    <w:p w14:paraId="713EF2CA" w14:textId="77777777" w:rsidR="004D1C38" w:rsidRDefault="003D5EA4">
      <w:pPr>
        <w:pStyle w:val="a3"/>
        <w:ind w:firstLine="0"/>
        <w:jc w:val="left"/>
      </w:pPr>
      <w:r>
        <w:t>Кесте Ә.1 – 2023 жылы Терминологиялық комиссия бекіткен кентауыр, құрама будан терминдер</w:t>
      </w:r>
    </w:p>
    <w:p w14:paraId="16F511C4" w14:textId="77777777" w:rsidR="004D1C38" w:rsidRDefault="004D1C38">
      <w:pPr>
        <w:pStyle w:val="a3"/>
        <w:ind w:left="0" w:firstLine="0"/>
        <w:jc w:val="left"/>
        <w:rPr>
          <w:sz w:val="16"/>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3969"/>
      </w:tblGrid>
      <w:tr w:rsidR="00995A57" w14:paraId="07A2FD81" w14:textId="77777777" w:rsidTr="00995A57">
        <w:trPr>
          <w:trHeight w:val="20"/>
        </w:trPr>
        <w:tc>
          <w:tcPr>
            <w:tcW w:w="5670" w:type="dxa"/>
          </w:tcPr>
          <w:p w14:paraId="52B752B6" w14:textId="77777777" w:rsidR="00995A57" w:rsidRDefault="00995A57" w:rsidP="00F1472A">
            <w:pPr>
              <w:pStyle w:val="TableParagraph"/>
              <w:spacing w:before="123"/>
              <w:ind w:left="136" w:right="1"/>
              <w:jc w:val="center"/>
            </w:pPr>
            <w:r>
              <w:rPr>
                <w:spacing w:val="-2"/>
              </w:rPr>
              <w:t>Термин</w:t>
            </w:r>
          </w:p>
        </w:tc>
        <w:tc>
          <w:tcPr>
            <w:tcW w:w="3969" w:type="dxa"/>
          </w:tcPr>
          <w:p w14:paraId="5DECE708" w14:textId="77777777" w:rsidR="00995A57" w:rsidRDefault="00995A57" w:rsidP="00995A57">
            <w:pPr>
              <w:pStyle w:val="TableParagraph"/>
              <w:spacing w:before="123"/>
              <w:ind w:left="-154" w:right="29" w:firstLine="162"/>
              <w:jc w:val="center"/>
            </w:pPr>
            <w:r>
              <w:rPr>
                <w:spacing w:val="-4"/>
              </w:rPr>
              <w:t>Түрі</w:t>
            </w:r>
          </w:p>
        </w:tc>
      </w:tr>
      <w:tr w:rsidR="00995A57" w14:paraId="5E2CAB25" w14:textId="77777777" w:rsidTr="00995A57">
        <w:trPr>
          <w:trHeight w:val="20"/>
        </w:trPr>
        <w:tc>
          <w:tcPr>
            <w:tcW w:w="5670" w:type="dxa"/>
          </w:tcPr>
          <w:p w14:paraId="12E3FD7B" w14:textId="77777777" w:rsidR="00995A57" w:rsidRDefault="00995A57" w:rsidP="00F1472A">
            <w:pPr>
              <w:pStyle w:val="TableParagraph"/>
              <w:spacing w:before="1" w:line="233" w:lineRule="exact"/>
              <w:ind w:left="136"/>
              <w:jc w:val="center"/>
            </w:pPr>
            <w:r>
              <w:rPr>
                <w:spacing w:val="-10"/>
              </w:rPr>
              <w:t>1</w:t>
            </w:r>
          </w:p>
        </w:tc>
        <w:tc>
          <w:tcPr>
            <w:tcW w:w="3969" w:type="dxa"/>
          </w:tcPr>
          <w:p w14:paraId="4F801353" w14:textId="77777777" w:rsidR="00995A57" w:rsidRDefault="00995A57" w:rsidP="00995A57">
            <w:pPr>
              <w:pStyle w:val="TableParagraph"/>
              <w:spacing w:before="1" w:line="233" w:lineRule="exact"/>
              <w:ind w:left="-154" w:right="29" w:firstLine="162"/>
              <w:jc w:val="center"/>
            </w:pPr>
            <w:r>
              <w:rPr>
                <w:spacing w:val="-10"/>
              </w:rPr>
              <w:t>2</w:t>
            </w:r>
          </w:p>
        </w:tc>
      </w:tr>
      <w:tr w:rsidR="00995A57" w14:paraId="5F26A03B" w14:textId="77777777" w:rsidTr="00995A57">
        <w:trPr>
          <w:trHeight w:val="20"/>
        </w:trPr>
        <w:tc>
          <w:tcPr>
            <w:tcW w:w="5670" w:type="dxa"/>
          </w:tcPr>
          <w:p w14:paraId="72AEA1A6" w14:textId="77777777" w:rsidR="00995A57" w:rsidRDefault="00995A57" w:rsidP="00F1472A">
            <w:pPr>
              <w:pStyle w:val="TableParagraph"/>
              <w:spacing w:line="251" w:lineRule="exact"/>
              <w:ind w:left="136"/>
            </w:pPr>
            <w:r>
              <w:rPr>
                <w:spacing w:val="-2"/>
              </w:rPr>
              <w:t>DoS-шабуыл</w:t>
            </w:r>
          </w:p>
        </w:tc>
        <w:tc>
          <w:tcPr>
            <w:tcW w:w="3969" w:type="dxa"/>
          </w:tcPr>
          <w:p w14:paraId="307C5D22" w14:textId="77777777" w:rsidR="00995A57" w:rsidRDefault="00995A57" w:rsidP="00995A57">
            <w:pPr>
              <w:pStyle w:val="TableParagraph"/>
              <w:spacing w:line="251" w:lineRule="exact"/>
              <w:ind w:left="-154" w:right="37" w:firstLine="162"/>
              <w:jc w:val="center"/>
            </w:pPr>
            <w:r>
              <w:t>кентауыр</w:t>
            </w:r>
            <w:r>
              <w:rPr>
                <w:spacing w:val="-3"/>
              </w:rPr>
              <w:t xml:space="preserve"> </w:t>
            </w:r>
            <w:r>
              <w:t>будан</w:t>
            </w:r>
            <w:r>
              <w:rPr>
                <w:spacing w:val="-2"/>
              </w:rPr>
              <w:t xml:space="preserve"> термин</w:t>
            </w:r>
          </w:p>
        </w:tc>
      </w:tr>
      <w:tr w:rsidR="00995A57" w14:paraId="49E08EFB" w14:textId="77777777" w:rsidTr="00995A57">
        <w:trPr>
          <w:trHeight w:val="20"/>
        </w:trPr>
        <w:tc>
          <w:tcPr>
            <w:tcW w:w="5670" w:type="dxa"/>
          </w:tcPr>
          <w:p w14:paraId="67DDE1E8" w14:textId="77777777" w:rsidR="00995A57" w:rsidRDefault="00995A57" w:rsidP="00F1472A">
            <w:pPr>
              <w:pStyle w:val="TableParagraph"/>
              <w:spacing w:line="230" w:lineRule="exact"/>
              <w:ind w:left="136"/>
            </w:pPr>
            <w:r>
              <w:t>Google</w:t>
            </w:r>
            <w:r>
              <w:rPr>
                <w:spacing w:val="-4"/>
              </w:rPr>
              <w:t xml:space="preserve"> </w:t>
            </w:r>
            <w:r>
              <w:rPr>
                <w:spacing w:val="-2"/>
              </w:rPr>
              <w:t>құжаттары</w:t>
            </w:r>
          </w:p>
        </w:tc>
        <w:tc>
          <w:tcPr>
            <w:tcW w:w="3969" w:type="dxa"/>
          </w:tcPr>
          <w:p w14:paraId="46305F64" w14:textId="77777777" w:rsidR="00995A57" w:rsidRDefault="00995A57" w:rsidP="00995A57">
            <w:pPr>
              <w:pStyle w:val="TableParagraph"/>
              <w:spacing w:line="230" w:lineRule="exact"/>
              <w:ind w:left="-154" w:right="37" w:firstLine="162"/>
              <w:jc w:val="center"/>
            </w:pPr>
            <w:r>
              <w:t>кентауыр</w:t>
            </w:r>
            <w:r>
              <w:rPr>
                <w:spacing w:val="-3"/>
              </w:rPr>
              <w:t xml:space="preserve"> </w:t>
            </w:r>
            <w:r>
              <w:t>будан</w:t>
            </w:r>
            <w:r>
              <w:rPr>
                <w:spacing w:val="-2"/>
              </w:rPr>
              <w:t xml:space="preserve"> термин</w:t>
            </w:r>
          </w:p>
        </w:tc>
      </w:tr>
      <w:tr w:rsidR="00995A57" w14:paraId="434EE714" w14:textId="77777777" w:rsidTr="00995A57">
        <w:trPr>
          <w:trHeight w:val="20"/>
        </w:trPr>
        <w:tc>
          <w:tcPr>
            <w:tcW w:w="5670" w:type="dxa"/>
          </w:tcPr>
          <w:p w14:paraId="46DA16C3" w14:textId="77777777" w:rsidR="00995A57" w:rsidRDefault="00995A57" w:rsidP="00F1472A">
            <w:pPr>
              <w:pStyle w:val="TableParagraph"/>
              <w:spacing w:before="1" w:line="233" w:lineRule="exact"/>
              <w:ind w:left="136"/>
            </w:pPr>
            <w:r>
              <w:t>Google</w:t>
            </w:r>
            <w:r>
              <w:rPr>
                <w:spacing w:val="-4"/>
              </w:rPr>
              <w:t xml:space="preserve"> </w:t>
            </w:r>
            <w:r>
              <w:rPr>
                <w:spacing w:val="-2"/>
              </w:rPr>
              <w:t>Сұхбат</w:t>
            </w:r>
          </w:p>
        </w:tc>
        <w:tc>
          <w:tcPr>
            <w:tcW w:w="3969" w:type="dxa"/>
          </w:tcPr>
          <w:p w14:paraId="37A8200A" w14:textId="77777777" w:rsidR="00995A57" w:rsidRDefault="00995A57" w:rsidP="00995A57">
            <w:pPr>
              <w:pStyle w:val="TableParagraph"/>
              <w:spacing w:before="1" w:line="233" w:lineRule="exact"/>
              <w:ind w:left="-154" w:right="37" w:firstLine="162"/>
              <w:jc w:val="center"/>
            </w:pPr>
            <w:r>
              <w:t>кентауыр</w:t>
            </w:r>
            <w:r>
              <w:rPr>
                <w:spacing w:val="-3"/>
              </w:rPr>
              <w:t xml:space="preserve"> </w:t>
            </w:r>
            <w:r>
              <w:t>будан</w:t>
            </w:r>
            <w:r>
              <w:rPr>
                <w:spacing w:val="-2"/>
              </w:rPr>
              <w:t xml:space="preserve"> термин</w:t>
            </w:r>
          </w:p>
        </w:tc>
      </w:tr>
      <w:tr w:rsidR="00995A57" w14:paraId="0ACDE8E8" w14:textId="77777777" w:rsidTr="00995A57">
        <w:trPr>
          <w:trHeight w:val="20"/>
        </w:trPr>
        <w:tc>
          <w:tcPr>
            <w:tcW w:w="5670" w:type="dxa"/>
          </w:tcPr>
          <w:p w14:paraId="4503B891" w14:textId="77777777" w:rsidR="00995A57" w:rsidRDefault="00995A57" w:rsidP="00F1472A">
            <w:pPr>
              <w:pStyle w:val="TableParagraph"/>
              <w:spacing w:line="234" w:lineRule="exact"/>
              <w:ind w:left="136"/>
            </w:pPr>
            <w:r>
              <w:t>Google</w:t>
            </w:r>
            <w:r>
              <w:rPr>
                <w:spacing w:val="-2"/>
              </w:rPr>
              <w:t xml:space="preserve"> Күнтізбе</w:t>
            </w:r>
          </w:p>
        </w:tc>
        <w:tc>
          <w:tcPr>
            <w:tcW w:w="3969" w:type="dxa"/>
          </w:tcPr>
          <w:p w14:paraId="3ACC6566" w14:textId="77777777" w:rsidR="00995A57" w:rsidRDefault="00995A57" w:rsidP="00995A57">
            <w:pPr>
              <w:pStyle w:val="TableParagraph"/>
              <w:spacing w:line="234" w:lineRule="exact"/>
              <w:ind w:left="-154" w:right="37" w:firstLine="162"/>
              <w:jc w:val="center"/>
            </w:pPr>
            <w:r>
              <w:t>кентауыр</w:t>
            </w:r>
            <w:r>
              <w:rPr>
                <w:spacing w:val="-3"/>
              </w:rPr>
              <w:t xml:space="preserve"> </w:t>
            </w:r>
            <w:r>
              <w:t>будан</w:t>
            </w:r>
            <w:r>
              <w:rPr>
                <w:spacing w:val="-2"/>
              </w:rPr>
              <w:t xml:space="preserve"> термин</w:t>
            </w:r>
          </w:p>
        </w:tc>
      </w:tr>
      <w:tr w:rsidR="00995A57" w14:paraId="65D59276" w14:textId="77777777" w:rsidTr="00995A57">
        <w:trPr>
          <w:trHeight w:val="20"/>
        </w:trPr>
        <w:tc>
          <w:tcPr>
            <w:tcW w:w="5670" w:type="dxa"/>
          </w:tcPr>
          <w:p w14:paraId="186CB6EB" w14:textId="77777777" w:rsidR="00995A57" w:rsidRDefault="00995A57" w:rsidP="00F1472A">
            <w:pPr>
              <w:pStyle w:val="TableParagraph"/>
              <w:spacing w:line="232" w:lineRule="exact"/>
              <w:ind w:left="136"/>
            </w:pPr>
            <w:r>
              <w:t>Google</w:t>
            </w:r>
            <w:r>
              <w:rPr>
                <w:spacing w:val="-2"/>
              </w:rPr>
              <w:t xml:space="preserve"> Аудармашы</w:t>
            </w:r>
          </w:p>
        </w:tc>
        <w:tc>
          <w:tcPr>
            <w:tcW w:w="3969" w:type="dxa"/>
          </w:tcPr>
          <w:p w14:paraId="1DB21669" w14:textId="77777777" w:rsidR="00995A57" w:rsidRDefault="00995A57" w:rsidP="00995A57">
            <w:pPr>
              <w:pStyle w:val="TableParagraph"/>
              <w:spacing w:line="232" w:lineRule="exact"/>
              <w:ind w:left="-154" w:right="37" w:firstLine="162"/>
              <w:jc w:val="center"/>
            </w:pPr>
            <w:r>
              <w:t>кентауыр</w:t>
            </w:r>
            <w:r>
              <w:rPr>
                <w:spacing w:val="-3"/>
              </w:rPr>
              <w:t xml:space="preserve"> </w:t>
            </w:r>
            <w:r>
              <w:t>будан</w:t>
            </w:r>
            <w:r>
              <w:rPr>
                <w:spacing w:val="-2"/>
              </w:rPr>
              <w:t xml:space="preserve"> термин</w:t>
            </w:r>
          </w:p>
        </w:tc>
      </w:tr>
      <w:tr w:rsidR="00995A57" w14:paraId="43CF1165" w14:textId="77777777" w:rsidTr="00995A57">
        <w:trPr>
          <w:trHeight w:val="20"/>
        </w:trPr>
        <w:tc>
          <w:tcPr>
            <w:tcW w:w="5670" w:type="dxa"/>
          </w:tcPr>
          <w:p w14:paraId="4D60A48A" w14:textId="77777777" w:rsidR="00995A57" w:rsidRDefault="00995A57" w:rsidP="00F1472A">
            <w:pPr>
              <w:pStyle w:val="TableParagraph"/>
              <w:spacing w:line="234" w:lineRule="exact"/>
              <w:ind w:left="136"/>
            </w:pPr>
            <w:r>
              <w:t>Google</w:t>
            </w:r>
            <w:r>
              <w:rPr>
                <w:spacing w:val="-1"/>
              </w:rPr>
              <w:t xml:space="preserve"> </w:t>
            </w:r>
            <w:r>
              <w:rPr>
                <w:spacing w:val="-2"/>
              </w:rPr>
              <w:t>Таныстырылым</w:t>
            </w:r>
          </w:p>
        </w:tc>
        <w:tc>
          <w:tcPr>
            <w:tcW w:w="3969" w:type="dxa"/>
          </w:tcPr>
          <w:p w14:paraId="0F951CA6" w14:textId="77777777" w:rsidR="00995A57" w:rsidRDefault="00995A57" w:rsidP="00995A57">
            <w:pPr>
              <w:pStyle w:val="TableParagraph"/>
              <w:spacing w:line="234" w:lineRule="exact"/>
              <w:ind w:left="-154" w:right="37" w:firstLine="162"/>
              <w:jc w:val="center"/>
            </w:pPr>
            <w:r>
              <w:t>кентауыр</w:t>
            </w:r>
            <w:r>
              <w:rPr>
                <w:spacing w:val="-3"/>
              </w:rPr>
              <w:t xml:space="preserve"> </w:t>
            </w:r>
            <w:r>
              <w:t>будан</w:t>
            </w:r>
            <w:r>
              <w:rPr>
                <w:spacing w:val="-2"/>
              </w:rPr>
              <w:t xml:space="preserve"> термин</w:t>
            </w:r>
          </w:p>
        </w:tc>
      </w:tr>
      <w:tr w:rsidR="00995A57" w14:paraId="2034D4F4" w14:textId="77777777" w:rsidTr="00995A57">
        <w:trPr>
          <w:trHeight w:val="20"/>
        </w:trPr>
        <w:tc>
          <w:tcPr>
            <w:tcW w:w="5670" w:type="dxa"/>
          </w:tcPr>
          <w:p w14:paraId="79DB2149" w14:textId="77777777" w:rsidR="00995A57" w:rsidRDefault="00995A57" w:rsidP="00F1472A">
            <w:pPr>
              <w:pStyle w:val="TableParagraph"/>
              <w:spacing w:line="232" w:lineRule="exact"/>
              <w:ind w:left="136"/>
            </w:pPr>
            <w:r>
              <w:t>Google</w:t>
            </w:r>
            <w:r>
              <w:rPr>
                <w:spacing w:val="-2"/>
              </w:rPr>
              <w:t xml:space="preserve"> Кесте</w:t>
            </w:r>
          </w:p>
        </w:tc>
        <w:tc>
          <w:tcPr>
            <w:tcW w:w="3969" w:type="dxa"/>
          </w:tcPr>
          <w:p w14:paraId="6698E64D" w14:textId="77777777" w:rsidR="00995A57" w:rsidRDefault="00995A57" w:rsidP="00995A57">
            <w:pPr>
              <w:pStyle w:val="TableParagraph"/>
              <w:spacing w:line="232" w:lineRule="exact"/>
              <w:ind w:left="-154" w:right="37" w:firstLine="162"/>
              <w:jc w:val="center"/>
            </w:pPr>
            <w:r>
              <w:t>кентауыр</w:t>
            </w:r>
            <w:r>
              <w:rPr>
                <w:spacing w:val="-3"/>
              </w:rPr>
              <w:t xml:space="preserve"> </w:t>
            </w:r>
            <w:r>
              <w:t>будан</w:t>
            </w:r>
            <w:r>
              <w:rPr>
                <w:spacing w:val="-2"/>
              </w:rPr>
              <w:t xml:space="preserve"> термин</w:t>
            </w:r>
          </w:p>
        </w:tc>
      </w:tr>
      <w:tr w:rsidR="00995A57" w14:paraId="45FF4005" w14:textId="77777777" w:rsidTr="00995A57">
        <w:trPr>
          <w:trHeight w:val="20"/>
        </w:trPr>
        <w:tc>
          <w:tcPr>
            <w:tcW w:w="5670" w:type="dxa"/>
          </w:tcPr>
          <w:p w14:paraId="25DA6424" w14:textId="77777777" w:rsidR="00995A57" w:rsidRDefault="00995A57" w:rsidP="00F1472A">
            <w:pPr>
              <w:pStyle w:val="TableParagraph"/>
              <w:spacing w:before="1"/>
              <w:ind w:left="136"/>
            </w:pPr>
            <w:r>
              <w:rPr>
                <w:spacing w:val="-2"/>
              </w:rPr>
              <w:t>SWOT-талдау</w:t>
            </w:r>
          </w:p>
        </w:tc>
        <w:tc>
          <w:tcPr>
            <w:tcW w:w="3969" w:type="dxa"/>
          </w:tcPr>
          <w:p w14:paraId="46408834" w14:textId="77777777" w:rsidR="00995A57" w:rsidRDefault="00995A57" w:rsidP="00995A57">
            <w:pPr>
              <w:pStyle w:val="TableParagraph"/>
              <w:spacing w:before="1"/>
              <w:ind w:left="-154" w:right="37" w:firstLine="162"/>
              <w:jc w:val="center"/>
            </w:pPr>
            <w:r>
              <w:t>кентауыр</w:t>
            </w:r>
            <w:r>
              <w:rPr>
                <w:spacing w:val="-3"/>
              </w:rPr>
              <w:t xml:space="preserve"> </w:t>
            </w:r>
            <w:r>
              <w:t>будан</w:t>
            </w:r>
            <w:r>
              <w:rPr>
                <w:spacing w:val="-2"/>
              </w:rPr>
              <w:t xml:space="preserve"> термин</w:t>
            </w:r>
          </w:p>
        </w:tc>
      </w:tr>
      <w:tr w:rsidR="00995A57" w14:paraId="355127AE" w14:textId="77777777" w:rsidTr="00995A57">
        <w:trPr>
          <w:trHeight w:val="20"/>
        </w:trPr>
        <w:tc>
          <w:tcPr>
            <w:tcW w:w="5670" w:type="dxa"/>
          </w:tcPr>
          <w:p w14:paraId="6C47E531" w14:textId="77777777" w:rsidR="00995A57" w:rsidRDefault="00995A57" w:rsidP="00F1472A">
            <w:pPr>
              <w:pStyle w:val="TableParagraph"/>
              <w:spacing w:line="252" w:lineRule="exact"/>
              <w:ind w:left="136"/>
            </w:pPr>
            <w:r>
              <w:t>URL</w:t>
            </w:r>
            <w:r>
              <w:rPr>
                <w:spacing w:val="-14"/>
              </w:rPr>
              <w:t xml:space="preserve"> </w:t>
            </w:r>
            <w:r>
              <w:t>(Uniform</w:t>
            </w:r>
            <w:r>
              <w:rPr>
                <w:spacing w:val="-14"/>
              </w:rPr>
              <w:t xml:space="preserve"> </w:t>
            </w:r>
            <w:r>
              <w:t>Resource Locator) ресурстардың бірыңғай локаторы</w:t>
            </w:r>
          </w:p>
        </w:tc>
        <w:tc>
          <w:tcPr>
            <w:tcW w:w="3969" w:type="dxa"/>
          </w:tcPr>
          <w:p w14:paraId="1D307FCA" w14:textId="77777777" w:rsidR="00995A57" w:rsidRDefault="00995A57" w:rsidP="00995A57">
            <w:pPr>
              <w:pStyle w:val="TableParagraph"/>
              <w:spacing w:before="1"/>
              <w:ind w:left="-154" w:right="37" w:firstLine="162"/>
              <w:jc w:val="center"/>
            </w:pPr>
            <w:r>
              <w:t>кентауыр</w:t>
            </w:r>
            <w:r>
              <w:rPr>
                <w:spacing w:val="-3"/>
              </w:rPr>
              <w:t xml:space="preserve"> </w:t>
            </w:r>
            <w:r>
              <w:t>будан</w:t>
            </w:r>
            <w:r>
              <w:rPr>
                <w:spacing w:val="-2"/>
              </w:rPr>
              <w:t xml:space="preserve"> термин</w:t>
            </w:r>
          </w:p>
        </w:tc>
      </w:tr>
      <w:tr w:rsidR="00995A57" w14:paraId="522AA3F2" w14:textId="77777777" w:rsidTr="00995A57">
        <w:trPr>
          <w:trHeight w:val="20"/>
        </w:trPr>
        <w:tc>
          <w:tcPr>
            <w:tcW w:w="5670" w:type="dxa"/>
          </w:tcPr>
          <w:p w14:paraId="056C1522" w14:textId="77777777" w:rsidR="00995A57" w:rsidRDefault="00995A57" w:rsidP="00F1472A">
            <w:pPr>
              <w:pStyle w:val="TableParagraph"/>
              <w:spacing w:line="232" w:lineRule="exact"/>
              <w:ind w:left="136"/>
            </w:pPr>
            <w:r>
              <w:t>n-дәрежелі</w:t>
            </w:r>
            <w:r>
              <w:rPr>
                <w:spacing w:val="-5"/>
              </w:rPr>
              <w:t xml:space="preserve"> </w:t>
            </w:r>
            <w:r>
              <w:rPr>
                <w:spacing w:val="-4"/>
              </w:rPr>
              <w:t>түбір</w:t>
            </w:r>
          </w:p>
        </w:tc>
        <w:tc>
          <w:tcPr>
            <w:tcW w:w="3969" w:type="dxa"/>
          </w:tcPr>
          <w:p w14:paraId="1E736171" w14:textId="77777777" w:rsidR="00995A57" w:rsidRDefault="00995A57" w:rsidP="00995A57">
            <w:pPr>
              <w:pStyle w:val="TableParagraph"/>
              <w:spacing w:line="232" w:lineRule="exact"/>
              <w:ind w:left="-154" w:right="37" w:firstLine="162"/>
              <w:jc w:val="center"/>
            </w:pPr>
            <w:r>
              <w:t>кентауыр</w:t>
            </w:r>
            <w:r>
              <w:rPr>
                <w:spacing w:val="-3"/>
              </w:rPr>
              <w:t xml:space="preserve"> </w:t>
            </w:r>
            <w:r>
              <w:t>будан</w:t>
            </w:r>
            <w:r>
              <w:rPr>
                <w:spacing w:val="-2"/>
              </w:rPr>
              <w:t xml:space="preserve"> термин</w:t>
            </w:r>
          </w:p>
        </w:tc>
      </w:tr>
      <w:tr w:rsidR="00995A57" w14:paraId="5356D178" w14:textId="77777777" w:rsidTr="00995A57">
        <w:trPr>
          <w:trHeight w:val="20"/>
        </w:trPr>
        <w:tc>
          <w:tcPr>
            <w:tcW w:w="5670" w:type="dxa"/>
          </w:tcPr>
          <w:p w14:paraId="48E05CEC" w14:textId="77777777" w:rsidR="00995A57" w:rsidRDefault="00995A57" w:rsidP="00F1472A">
            <w:pPr>
              <w:pStyle w:val="TableParagraph"/>
              <w:spacing w:line="234" w:lineRule="exact"/>
              <w:ind w:left="136"/>
            </w:pPr>
            <w:r>
              <w:t>π</w:t>
            </w:r>
            <w:r>
              <w:rPr>
                <w:spacing w:val="-1"/>
              </w:rPr>
              <w:t xml:space="preserve"> </w:t>
            </w:r>
            <w:r>
              <w:rPr>
                <w:spacing w:val="-4"/>
              </w:rPr>
              <w:t>саны</w:t>
            </w:r>
          </w:p>
        </w:tc>
        <w:tc>
          <w:tcPr>
            <w:tcW w:w="3969" w:type="dxa"/>
          </w:tcPr>
          <w:p w14:paraId="625993B0" w14:textId="77777777" w:rsidR="00995A57" w:rsidRDefault="00995A57" w:rsidP="00995A57">
            <w:pPr>
              <w:pStyle w:val="TableParagraph"/>
              <w:spacing w:line="234" w:lineRule="exact"/>
              <w:ind w:left="-154" w:right="37" w:firstLine="162"/>
              <w:jc w:val="center"/>
            </w:pPr>
            <w:r>
              <w:t>кентауыр</w:t>
            </w:r>
            <w:r>
              <w:rPr>
                <w:spacing w:val="-3"/>
              </w:rPr>
              <w:t xml:space="preserve"> </w:t>
            </w:r>
            <w:r>
              <w:t>будан</w:t>
            </w:r>
            <w:r>
              <w:rPr>
                <w:spacing w:val="-2"/>
              </w:rPr>
              <w:t xml:space="preserve"> термин</w:t>
            </w:r>
          </w:p>
        </w:tc>
      </w:tr>
      <w:tr w:rsidR="00995A57" w14:paraId="4DAB50DC" w14:textId="77777777" w:rsidTr="00995A57">
        <w:trPr>
          <w:trHeight w:val="20"/>
        </w:trPr>
        <w:tc>
          <w:tcPr>
            <w:tcW w:w="5670" w:type="dxa"/>
          </w:tcPr>
          <w:p w14:paraId="44AEDA7C" w14:textId="77777777" w:rsidR="00995A57" w:rsidRDefault="00995A57" w:rsidP="00F1472A">
            <w:pPr>
              <w:pStyle w:val="TableParagraph"/>
              <w:spacing w:line="232" w:lineRule="exact"/>
              <w:ind w:left="136"/>
            </w:pPr>
            <w:r>
              <w:t>n-мүше</w:t>
            </w:r>
            <w:r>
              <w:rPr>
                <w:spacing w:val="-2"/>
              </w:rPr>
              <w:t xml:space="preserve"> формуласы</w:t>
            </w:r>
          </w:p>
        </w:tc>
        <w:tc>
          <w:tcPr>
            <w:tcW w:w="3969" w:type="dxa"/>
          </w:tcPr>
          <w:p w14:paraId="0300A47D" w14:textId="77777777" w:rsidR="00995A57" w:rsidRDefault="00995A57" w:rsidP="00995A57">
            <w:pPr>
              <w:pStyle w:val="TableParagraph"/>
              <w:spacing w:line="232" w:lineRule="exact"/>
              <w:ind w:left="-154" w:right="37" w:firstLine="162"/>
              <w:jc w:val="center"/>
            </w:pPr>
            <w:r>
              <w:t>кентауыр</w:t>
            </w:r>
            <w:r>
              <w:rPr>
                <w:spacing w:val="-3"/>
              </w:rPr>
              <w:t xml:space="preserve"> </w:t>
            </w:r>
            <w:r>
              <w:t>будан</w:t>
            </w:r>
            <w:r>
              <w:rPr>
                <w:spacing w:val="-2"/>
              </w:rPr>
              <w:t xml:space="preserve"> термин</w:t>
            </w:r>
          </w:p>
        </w:tc>
      </w:tr>
      <w:tr w:rsidR="00995A57" w14:paraId="7BF26426" w14:textId="77777777" w:rsidTr="00995A57">
        <w:trPr>
          <w:trHeight w:val="20"/>
        </w:trPr>
        <w:tc>
          <w:tcPr>
            <w:tcW w:w="5670" w:type="dxa"/>
          </w:tcPr>
          <w:p w14:paraId="4049D8C5" w14:textId="77777777" w:rsidR="00995A57" w:rsidRDefault="00995A57" w:rsidP="00F1472A">
            <w:pPr>
              <w:pStyle w:val="TableParagraph"/>
              <w:spacing w:line="252" w:lineRule="exact"/>
              <w:ind w:left="136"/>
            </w:pPr>
            <w:r>
              <w:t>break</w:t>
            </w:r>
            <w:r>
              <w:rPr>
                <w:spacing w:val="-14"/>
              </w:rPr>
              <w:t xml:space="preserve"> </w:t>
            </w:r>
            <w:r>
              <w:t>операторы</w:t>
            </w:r>
            <w:r>
              <w:rPr>
                <w:spacing w:val="-14"/>
              </w:rPr>
              <w:t xml:space="preserve"> </w:t>
            </w:r>
            <w:r>
              <w:t xml:space="preserve">(үзілу </w:t>
            </w:r>
            <w:r>
              <w:rPr>
                <w:spacing w:val="-2"/>
              </w:rPr>
              <w:t>операторы)</w:t>
            </w:r>
          </w:p>
        </w:tc>
        <w:tc>
          <w:tcPr>
            <w:tcW w:w="3969" w:type="dxa"/>
          </w:tcPr>
          <w:p w14:paraId="6C0DD707" w14:textId="77777777" w:rsidR="00995A57" w:rsidRDefault="00995A57" w:rsidP="00995A57">
            <w:pPr>
              <w:pStyle w:val="TableParagraph"/>
              <w:spacing w:before="1"/>
              <w:ind w:left="-154" w:right="37" w:firstLine="162"/>
              <w:jc w:val="center"/>
            </w:pPr>
            <w:r>
              <w:t>кентауыр</w:t>
            </w:r>
            <w:r>
              <w:rPr>
                <w:spacing w:val="-3"/>
              </w:rPr>
              <w:t xml:space="preserve"> </w:t>
            </w:r>
            <w:r>
              <w:t>будан</w:t>
            </w:r>
            <w:r>
              <w:rPr>
                <w:spacing w:val="-2"/>
              </w:rPr>
              <w:t xml:space="preserve"> термин</w:t>
            </w:r>
          </w:p>
        </w:tc>
      </w:tr>
      <w:tr w:rsidR="00995A57" w14:paraId="6072A7FF" w14:textId="77777777" w:rsidTr="00995A57">
        <w:trPr>
          <w:trHeight w:val="20"/>
        </w:trPr>
        <w:tc>
          <w:tcPr>
            <w:tcW w:w="5670" w:type="dxa"/>
          </w:tcPr>
          <w:p w14:paraId="1CF8FF7E" w14:textId="77777777" w:rsidR="00995A57" w:rsidRDefault="00995A57" w:rsidP="00F1472A">
            <w:pPr>
              <w:pStyle w:val="TableParagraph"/>
              <w:spacing w:line="252" w:lineRule="exact"/>
              <w:ind w:left="136" w:right="487"/>
            </w:pPr>
            <w:r>
              <w:t>continue</w:t>
            </w:r>
            <w:r>
              <w:rPr>
                <w:spacing w:val="-14"/>
              </w:rPr>
              <w:t xml:space="preserve"> </w:t>
            </w:r>
            <w:r>
              <w:t xml:space="preserve">операторы </w:t>
            </w:r>
            <w:r>
              <w:rPr>
                <w:spacing w:val="-2"/>
              </w:rPr>
              <w:t>(жалғастыру операторы)</w:t>
            </w:r>
          </w:p>
        </w:tc>
        <w:tc>
          <w:tcPr>
            <w:tcW w:w="3969" w:type="dxa"/>
          </w:tcPr>
          <w:p w14:paraId="176E37A7" w14:textId="77777777" w:rsidR="00995A57" w:rsidRDefault="00995A57" w:rsidP="00995A57">
            <w:pPr>
              <w:pStyle w:val="TableParagraph"/>
              <w:spacing w:before="1"/>
              <w:ind w:left="-154" w:right="37" w:firstLine="162"/>
              <w:jc w:val="center"/>
            </w:pPr>
            <w:r>
              <w:t>кентауыр</w:t>
            </w:r>
            <w:r>
              <w:rPr>
                <w:spacing w:val="-3"/>
              </w:rPr>
              <w:t xml:space="preserve"> </w:t>
            </w:r>
            <w:r>
              <w:t>будан</w:t>
            </w:r>
            <w:r>
              <w:rPr>
                <w:spacing w:val="-2"/>
              </w:rPr>
              <w:t xml:space="preserve"> термин</w:t>
            </w:r>
          </w:p>
        </w:tc>
      </w:tr>
      <w:tr w:rsidR="00995A57" w14:paraId="6730D576" w14:textId="77777777" w:rsidTr="00995A57">
        <w:trPr>
          <w:trHeight w:val="20"/>
        </w:trPr>
        <w:tc>
          <w:tcPr>
            <w:tcW w:w="5670" w:type="dxa"/>
          </w:tcPr>
          <w:p w14:paraId="29A3D34E" w14:textId="77777777" w:rsidR="00995A57" w:rsidRDefault="00995A57" w:rsidP="00F1472A">
            <w:pPr>
              <w:pStyle w:val="TableParagraph"/>
              <w:spacing w:line="232" w:lineRule="exact"/>
              <w:ind w:left="136"/>
            </w:pPr>
            <w:r>
              <w:t>пи</w:t>
            </w:r>
            <w:r>
              <w:rPr>
                <w:spacing w:val="-3"/>
              </w:rPr>
              <w:t xml:space="preserve"> </w:t>
            </w:r>
            <w:r>
              <w:t>(π-)</w:t>
            </w:r>
            <w:r>
              <w:rPr>
                <w:spacing w:val="-2"/>
              </w:rPr>
              <w:t xml:space="preserve"> байланыс</w:t>
            </w:r>
          </w:p>
        </w:tc>
        <w:tc>
          <w:tcPr>
            <w:tcW w:w="3969" w:type="dxa"/>
          </w:tcPr>
          <w:p w14:paraId="0CEE1FDF" w14:textId="77777777" w:rsidR="00995A57" w:rsidRDefault="00995A57" w:rsidP="00995A57">
            <w:pPr>
              <w:pStyle w:val="TableParagraph"/>
              <w:spacing w:line="232" w:lineRule="exact"/>
              <w:ind w:left="-154" w:right="37" w:firstLine="162"/>
              <w:jc w:val="center"/>
            </w:pPr>
            <w:r>
              <w:t>кентауыр</w:t>
            </w:r>
            <w:r>
              <w:rPr>
                <w:spacing w:val="-3"/>
              </w:rPr>
              <w:t xml:space="preserve"> </w:t>
            </w:r>
            <w:r>
              <w:t>будан</w:t>
            </w:r>
            <w:r>
              <w:rPr>
                <w:spacing w:val="-2"/>
              </w:rPr>
              <w:t xml:space="preserve"> термин</w:t>
            </w:r>
          </w:p>
        </w:tc>
      </w:tr>
      <w:tr w:rsidR="00995A57" w14:paraId="4FB20209" w14:textId="77777777" w:rsidTr="00995A57">
        <w:trPr>
          <w:trHeight w:val="20"/>
        </w:trPr>
        <w:tc>
          <w:tcPr>
            <w:tcW w:w="5670" w:type="dxa"/>
          </w:tcPr>
          <w:p w14:paraId="5779FAA4" w14:textId="77777777" w:rsidR="00995A57" w:rsidRDefault="00995A57" w:rsidP="00F1472A">
            <w:pPr>
              <w:pStyle w:val="TableParagraph"/>
              <w:spacing w:line="252" w:lineRule="exact"/>
              <w:ind w:left="136"/>
            </w:pPr>
            <w:r>
              <w:t>Excel электрондық кестесі</w:t>
            </w:r>
            <w:r>
              <w:rPr>
                <w:spacing w:val="-13"/>
              </w:rPr>
              <w:t xml:space="preserve"> </w:t>
            </w:r>
            <w:r>
              <w:t>/</w:t>
            </w:r>
            <w:r>
              <w:rPr>
                <w:spacing w:val="-11"/>
              </w:rPr>
              <w:t xml:space="preserve"> </w:t>
            </w:r>
            <w:r>
              <w:t>кестеге</w:t>
            </w:r>
            <w:r>
              <w:rPr>
                <w:spacing w:val="-12"/>
              </w:rPr>
              <w:t xml:space="preserve"> </w:t>
            </w:r>
            <w:r>
              <w:t xml:space="preserve">салып </w:t>
            </w:r>
            <w:r>
              <w:rPr>
                <w:spacing w:val="-2"/>
              </w:rPr>
              <w:t>талда</w:t>
            </w:r>
          </w:p>
        </w:tc>
        <w:tc>
          <w:tcPr>
            <w:tcW w:w="3969" w:type="dxa"/>
          </w:tcPr>
          <w:p w14:paraId="7D913932" w14:textId="77777777" w:rsidR="00995A57" w:rsidRDefault="00995A57" w:rsidP="00995A57">
            <w:pPr>
              <w:pStyle w:val="TableParagraph"/>
              <w:spacing w:before="1"/>
              <w:ind w:left="-154" w:right="37" w:firstLine="162"/>
              <w:jc w:val="center"/>
            </w:pPr>
            <w:r>
              <w:t>кентауыр</w:t>
            </w:r>
            <w:r>
              <w:rPr>
                <w:spacing w:val="-3"/>
              </w:rPr>
              <w:t xml:space="preserve"> </w:t>
            </w:r>
            <w:r>
              <w:t>будан</w:t>
            </w:r>
            <w:r>
              <w:rPr>
                <w:spacing w:val="-2"/>
              </w:rPr>
              <w:t xml:space="preserve"> термин</w:t>
            </w:r>
          </w:p>
        </w:tc>
      </w:tr>
      <w:tr w:rsidR="00995A57" w14:paraId="4809941D" w14:textId="77777777" w:rsidTr="00995A57">
        <w:trPr>
          <w:trHeight w:val="251"/>
        </w:trPr>
        <w:tc>
          <w:tcPr>
            <w:tcW w:w="5670" w:type="dxa"/>
            <w:vMerge w:val="restart"/>
          </w:tcPr>
          <w:p w14:paraId="7B04EFBA" w14:textId="77777777" w:rsidR="00995A57" w:rsidRDefault="00995A57" w:rsidP="00F1472A">
            <w:pPr>
              <w:pStyle w:val="TableParagraph"/>
              <w:spacing w:line="251" w:lineRule="exact"/>
              <w:ind w:left="136"/>
            </w:pPr>
            <w:r>
              <w:rPr>
                <w:spacing w:val="-2"/>
              </w:rPr>
              <w:t>биоөнім</w:t>
            </w:r>
          </w:p>
        </w:tc>
        <w:tc>
          <w:tcPr>
            <w:tcW w:w="3969" w:type="dxa"/>
            <w:vMerge w:val="restart"/>
          </w:tcPr>
          <w:p w14:paraId="076DB852" w14:textId="77777777" w:rsidR="00995A57" w:rsidRDefault="00995A57" w:rsidP="00995A57">
            <w:pPr>
              <w:pStyle w:val="TableParagraph"/>
              <w:spacing w:line="251" w:lineRule="exact"/>
              <w:ind w:left="-154" w:firstLine="162"/>
              <w:jc w:val="center"/>
            </w:pPr>
            <w:r>
              <w:t>құрама</w:t>
            </w:r>
            <w:r>
              <w:rPr>
                <w:spacing w:val="-4"/>
              </w:rPr>
              <w:t xml:space="preserve"> </w:t>
            </w:r>
            <w:r>
              <w:t>будан</w:t>
            </w:r>
            <w:r>
              <w:rPr>
                <w:spacing w:val="-1"/>
              </w:rPr>
              <w:t xml:space="preserve"> </w:t>
            </w:r>
            <w:r>
              <w:rPr>
                <w:spacing w:val="-2"/>
              </w:rPr>
              <w:t>термин</w:t>
            </w:r>
          </w:p>
        </w:tc>
      </w:tr>
      <w:tr w:rsidR="00995A57" w14:paraId="0C0E2BEC" w14:textId="77777777" w:rsidTr="00995A57">
        <w:trPr>
          <w:trHeight w:val="23"/>
        </w:trPr>
        <w:tc>
          <w:tcPr>
            <w:tcW w:w="5670" w:type="dxa"/>
            <w:vMerge/>
            <w:tcBorders>
              <w:top w:val="nil"/>
              <w:bottom w:val="single" w:sz="4" w:space="0" w:color="auto"/>
            </w:tcBorders>
          </w:tcPr>
          <w:p w14:paraId="3284025D" w14:textId="77777777" w:rsidR="00995A57" w:rsidRDefault="00995A57" w:rsidP="00F1472A">
            <w:pPr>
              <w:ind w:left="136"/>
              <w:rPr>
                <w:sz w:val="2"/>
                <w:szCs w:val="2"/>
              </w:rPr>
            </w:pPr>
          </w:p>
        </w:tc>
        <w:tc>
          <w:tcPr>
            <w:tcW w:w="3969" w:type="dxa"/>
            <w:vMerge/>
            <w:tcBorders>
              <w:top w:val="nil"/>
              <w:bottom w:val="single" w:sz="4" w:space="0" w:color="auto"/>
            </w:tcBorders>
          </w:tcPr>
          <w:p w14:paraId="0D5B7DDC" w14:textId="77777777" w:rsidR="00995A57" w:rsidRDefault="00995A57" w:rsidP="00995A57">
            <w:pPr>
              <w:ind w:left="-154" w:firstLine="162"/>
              <w:jc w:val="center"/>
              <w:rPr>
                <w:sz w:val="2"/>
                <w:szCs w:val="2"/>
              </w:rPr>
            </w:pPr>
          </w:p>
        </w:tc>
      </w:tr>
      <w:tr w:rsidR="00995A57" w14:paraId="319716FB" w14:textId="77777777" w:rsidTr="00995A57">
        <w:trPr>
          <w:trHeight w:val="251"/>
        </w:trPr>
        <w:tc>
          <w:tcPr>
            <w:tcW w:w="5670" w:type="dxa"/>
            <w:vMerge w:val="restart"/>
            <w:tcBorders>
              <w:top w:val="single" w:sz="4" w:space="0" w:color="auto"/>
              <w:left w:val="single" w:sz="4" w:space="0" w:color="auto"/>
              <w:bottom w:val="single" w:sz="4" w:space="0" w:color="auto"/>
              <w:right w:val="single" w:sz="4" w:space="0" w:color="auto"/>
            </w:tcBorders>
          </w:tcPr>
          <w:p w14:paraId="16B7AE1D" w14:textId="77777777" w:rsidR="00995A57" w:rsidRDefault="00995A57" w:rsidP="00F1472A">
            <w:pPr>
              <w:pStyle w:val="TableParagraph"/>
              <w:spacing w:line="251" w:lineRule="exact"/>
              <w:ind w:left="136"/>
            </w:pPr>
            <w:r>
              <w:rPr>
                <w:spacing w:val="-2"/>
              </w:rPr>
              <w:t>биотоп</w:t>
            </w:r>
          </w:p>
        </w:tc>
        <w:tc>
          <w:tcPr>
            <w:tcW w:w="3969" w:type="dxa"/>
            <w:vMerge w:val="restart"/>
            <w:tcBorders>
              <w:top w:val="single" w:sz="4" w:space="0" w:color="auto"/>
              <w:left w:val="single" w:sz="4" w:space="0" w:color="auto"/>
              <w:bottom w:val="single" w:sz="4" w:space="0" w:color="auto"/>
              <w:right w:val="single" w:sz="4" w:space="0" w:color="auto"/>
            </w:tcBorders>
          </w:tcPr>
          <w:p w14:paraId="1F9F5CEA" w14:textId="77777777" w:rsidR="00995A57" w:rsidRDefault="00995A57" w:rsidP="00995A57">
            <w:pPr>
              <w:pStyle w:val="TableParagraph"/>
              <w:spacing w:line="251" w:lineRule="exact"/>
              <w:ind w:left="-154" w:firstLine="162"/>
              <w:jc w:val="center"/>
            </w:pPr>
            <w:r>
              <w:t>құрама</w:t>
            </w:r>
            <w:r>
              <w:rPr>
                <w:spacing w:val="-4"/>
              </w:rPr>
              <w:t xml:space="preserve"> </w:t>
            </w:r>
            <w:r>
              <w:t>будан</w:t>
            </w:r>
            <w:r>
              <w:rPr>
                <w:spacing w:val="-1"/>
              </w:rPr>
              <w:t xml:space="preserve"> </w:t>
            </w:r>
            <w:r>
              <w:rPr>
                <w:spacing w:val="-2"/>
              </w:rPr>
              <w:t>термин</w:t>
            </w:r>
          </w:p>
        </w:tc>
      </w:tr>
      <w:tr w:rsidR="00995A57" w14:paraId="71AB61FC" w14:textId="77777777" w:rsidTr="00995A57">
        <w:trPr>
          <w:trHeight w:val="23"/>
        </w:trPr>
        <w:tc>
          <w:tcPr>
            <w:tcW w:w="5670" w:type="dxa"/>
            <w:vMerge/>
            <w:tcBorders>
              <w:top w:val="single" w:sz="4" w:space="0" w:color="auto"/>
              <w:left w:val="single" w:sz="4" w:space="0" w:color="auto"/>
              <w:bottom w:val="single" w:sz="4" w:space="0" w:color="auto"/>
              <w:right w:val="single" w:sz="4" w:space="0" w:color="auto"/>
            </w:tcBorders>
          </w:tcPr>
          <w:p w14:paraId="0C595675"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5A566D9D" w14:textId="77777777" w:rsidR="00995A57" w:rsidRDefault="00995A57" w:rsidP="00995A57">
            <w:pPr>
              <w:ind w:left="-154" w:firstLine="162"/>
              <w:jc w:val="center"/>
              <w:rPr>
                <w:sz w:val="2"/>
                <w:szCs w:val="2"/>
              </w:rPr>
            </w:pPr>
          </w:p>
        </w:tc>
      </w:tr>
      <w:tr w:rsidR="00995A57" w14:paraId="3EAE722A" w14:textId="77777777" w:rsidTr="00995A57">
        <w:trPr>
          <w:trHeight w:val="251"/>
        </w:trPr>
        <w:tc>
          <w:tcPr>
            <w:tcW w:w="5670" w:type="dxa"/>
            <w:vMerge w:val="restart"/>
            <w:tcBorders>
              <w:top w:val="single" w:sz="4" w:space="0" w:color="auto"/>
              <w:left w:val="single" w:sz="4" w:space="0" w:color="auto"/>
              <w:bottom w:val="single" w:sz="4" w:space="0" w:color="auto"/>
              <w:right w:val="single" w:sz="4" w:space="0" w:color="auto"/>
            </w:tcBorders>
          </w:tcPr>
          <w:p w14:paraId="56DB040C" w14:textId="77777777" w:rsidR="00995A57" w:rsidRDefault="00995A57" w:rsidP="00F1472A">
            <w:pPr>
              <w:pStyle w:val="TableParagraph"/>
              <w:spacing w:line="251" w:lineRule="exact"/>
              <w:ind w:left="136"/>
            </w:pPr>
            <w:r>
              <w:rPr>
                <w:spacing w:val="-2"/>
              </w:rPr>
              <w:t>вафлиқалып</w:t>
            </w:r>
          </w:p>
        </w:tc>
        <w:tc>
          <w:tcPr>
            <w:tcW w:w="3969" w:type="dxa"/>
            <w:vMerge w:val="restart"/>
            <w:tcBorders>
              <w:top w:val="single" w:sz="4" w:space="0" w:color="auto"/>
              <w:left w:val="single" w:sz="4" w:space="0" w:color="auto"/>
              <w:bottom w:val="single" w:sz="4" w:space="0" w:color="auto"/>
              <w:right w:val="single" w:sz="4" w:space="0" w:color="auto"/>
            </w:tcBorders>
          </w:tcPr>
          <w:p w14:paraId="2B3711CF" w14:textId="77777777" w:rsidR="00995A57" w:rsidRDefault="00995A57" w:rsidP="00995A57">
            <w:pPr>
              <w:pStyle w:val="TableParagraph"/>
              <w:spacing w:line="251" w:lineRule="exact"/>
              <w:ind w:left="-154" w:firstLine="162"/>
              <w:jc w:val="center"/>
            </w:pPr>
            <w:r>
              <w:t>құрама</w:t>
            </w:r>
            <w:r>
              <w:rPr>
                <w:spacing w:val="-4"/>
              </w:rPr>
              <w:t xml:space="preserve"> </w:t>
            </w:r>
            <w:r>
              <w:t>будан</w:t>
            </w:r>
            <w:r>
              <w:rPr>
                <w:spacing w:val="-1"/>
              </w:rPr>
              <w:t xml:space="preserve"> </w:t>
            </w:r>
            <w:r>
              <w:rPr>
                <w:spacing w:val="-2"/>
              </w:rPr>
              <w:t>термин</w:t>
            </w:r>
          </w:p>
        </w:tc>
      </w:tr>
      <w:tr w:rsidR="00995A57" w14:paraId="14354622" w14:textId="77777777" w:rsidTr="00995A57">
        <w:trPr>
          <w:trHeight w:val="23"/>
        </w:trPr>
        <w:tc>
          <w:tcPr>
            <w:tcW w:w="5670" w:type="dxa"/>
            <w:vMerge/>
            <w:tcBorders>
              <w:top w:val="single" w:sz="4" w:space="0" w:color="auto"/>
              <w:left w:val="single" w:sz="4" w:space="0" w:color="auto"/>
              <w:bottom w:val="single" w:sz="4" w:space="0" w:color="auto"/>
              <w:right w:val="single" w:sz="4" w:space="0" w:color="auto"/>
            </w:tcBorders>
          </w:tcPr>
          <w:p w14:paraId="455E7FF6"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555FDDE0" w14:textId="77777777" w:rsidR="00995A57" w:rsidRDefault="00995A57" w:rsidP="00995A57">
            <w:pPr>
              <w:ind w:left="-154" w:firstLine="162"/>
              <w:jc w:val="center"/>
              <w:rPr>
                <w:sz w:val="2"/>
                <w:szCs w:val="2"/>
              </w:rPr>
            </w:pPr>
          </w:p>
        </w:tc>
      </w:tr>
      <w:tr w:rsidR="00995A57" w14:paraId="0BFC2EFF" w14:textId="77777777" w:rsidTr="00995A57">
        <w:trPr>
          <w:trHeight w:val="251"/>
        </w:trPr>
        <w:tc>
          <w:tcPr>
            <w:tcW w:w="5670" w:type="dxa"/>
            <w:vMerge w:val="restart"/>
            <w:tcBorders>
              <w:top w:val="single" w:sz="4" w:space="0" w:color="auto"/>
              <w:left w:val="single" w:sz="4" w:space="0" w:color="auto"/>
              <w:bottom w:val="single" w:sz="4" w:space="0" w:color="auto"/>
              <w:right w:val="single" w:sz="4" w:space="0" w:color="auto"/>
            </w:tcBorders>
          </w:tcPr>
          <w:p w14:paraId="5AD04092" w14:textId="77777777" w:rsidR="00995A57" w:rsidRDefault="00995A57" w:rsidP="00F1472A">
            <w:pPr>
              <w:pStyle w:val="TableParagraph"/>
              <w:spacing w:line="251" w:lineRule="exact"/>
              <w:ind w:left="136"/>
            </w:pPr>
            <w:r>
              <w:rPr>
                <w:spacing w:val="-2"/>
              </w:rPr>
              <w:t>видеожады</w:t>
            </w:r>
          </w:p>
        </w:tc>
        <w:tc>
          <w:tcPr>
            <w:tcW w:w="3969" w:type="dxa"/>
            <w:vMerge w:val="restart"/>
            <w:tcBorders>
              <w:top w:val="single" w:sz="4" w:space="0" w:color="auto"/>
              <w:left w:val="single" w:sz="4" w:space="0" w:color="auto"/>
              <w:bottom w:val="single" w:sz="4" w:space="0" w:color="auto"/>
              <w:right w:val="single" w:sz="4" w:space="0" w:color="auto"/>
            </w:tcBorders>
          </w:tcPr>
          <w:p w14:paraId="024A000D" w14:textId="77777777" w:rsidR="00995A57" w:rsidRDefault="00995A57" w:rsidP="00995A57">
            <w:pPr>
              <w:pStyle w:val="TableParagraph"/>
              <w:spacing w:line="251" w:lineRule="exact"/>
              <w:ind w:left="-154" w:firstLine="162"/>
              <w:jc w:val="center"/>
            </w:pPr>
            <w:r>
              <w:t>құрама</w:t>
            </w:r>
            <w:r>
              <w:rPr>
                <w:spacing w:val="-4"/>
              </w:rPr>
              <w:t xml:space="preserve"> </w:t>
            </w:r>
            <w:r>
              <w:t>будан</w:t>
            </w:r>
            <w:r>
              <w:rPr>
                <w:spacing w:val="-1"/>
              </w:rPr>
              <w:t xml:space="preserve"> </w:t>
            </w:r>
            <w:r>
              <w:rPr>
                <w:spacing w:val="-2"/>
              </w:rPr>
              <w:t>термин</w:t>
            </w:r>
          </w:p>
        </w:tc>
      </w:tr>
      <w:tr w:rsidR="00995A57" w14:paraId="4830A167" w14:textId="77777777" w:rsidTr="00995A57">
        <w:trPr>
          <w:trHeight w:val="23"/>
        </w:trPr>
        <w:tc>
          <w:tcPr>
            <w:tcW w:w="5670" w:type="dxa"/>
            <w:vMerge/>
            <w:tcBorders>
              <w:top w:val="single" w:sz="4" w:space="0" w:color="auto"/>
              <w:left w:val="single" w:sz="4" w:space="0" w:color="auto"/>
              <w:bottom w:val="single" w:sz="4" w:space="0" w:color="auto"/>
              <w:right w:val="single" w:sz="4" w:space="0" w:color="auto"/>
            </w:tcBorders>
          </w:tcPr>
          <w:p w14:paraId="64A39F10"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741A0C04" w14:textId="77777777" w:rsidR="00995A57" w:rsidRDefault="00995A57" w:rsidP="00995A57">
            <w:pPr>
              <w:ind w:left="-154" w:firstLine="162"/>
              <w:jc w:val="center"/>
              <w:rPr>
                <w:sz w:val="2"/>
                <w:szCs w:val="2"/>
              </w:rPr>
            </w:pPr>
          </w:p>
        </w:tc>
      </w:tr>
      <w:tr w:rsidR="00995A57" w14:paraId="6871A066" w14:textId="77777777" w:rsidTr="00995A57">
        <w:trPr>
          <w:trHeight w:val="251"/>
        </w:trPr>
        <w:tc>
          <w:tcPr>
            <w:tcW w:w="5670" w:type="dxa"/>
            <w:vMerge w:val="restart"/>
            <w:tcBorders>
              <w:top w:val="single" w:sz="4" w:space="0" w:color="auto"/>
              <w:left w:val="single" w:sz="4" w:space="0" w:color="auto"/>
              <w:bottom w:val="single" w:sz="4" w:space="0" w:color="auto"/>
              <w:right w:val="single" w:sz="4" w:space="0" w:color="auto"/>
            </w:tcBorders>
          </w:tcPr>
          <w:p w14:paraId="0CACCA15" w14:textId="77777777" w:rsidR="00995A57" w:rsidRDefault="00995A57" w:rsidP="00F1472A">
            <w:pPr>
              <w:pStyle w:val="TableParagraph"/>
              <w:spacing w:line="251" w:lineRule="exact"/>
              <w:ind w:left="136"/>
            </w:pPr>
            <w:r>
              <w:rPr>
                <w:spacing w:val="-2"/>
              </w:rPr>
              <w:t>газтүтік</w:t>
            </w:r>
          </w:p>
        </w:tc>
        <w:tc>
          <w:tcPr>
            <w:tcW w:w="3969" w:type="dxa"/>
            <w:vMerge w:val="restart"/>
            <w:tcBorders>
              <w:top w:val="single" w:sz="4" w:space="0" w:color="auto"/>
              <w:left w:val="single" w:sz="4" w:space="0" w:color="auto"/>
              <w:bottom w:val="single" w:sz="4" w:space="0" w:color="auto"/>
              <w:right w:val="single" w:sz="4" w:space="0" w:color="auto"/>
            </w:tcBorders>
          </w:tcPr>
          <w:p w14:paraId="5BD13D0D" w14:textId="77777777" w:rsidR="00995A57" w:rsidRDefault="00995A57" w:rsidP="00995A57">
            <w:pPr>
              <w:pStyle w:val="TableParagraph"/>
              <w:spacing w:line="251" w:lineRule="exact"/>
              <w:ind w:left="-154" w:firstLine="162"/>
              <w:jc w:val="center"/>
            </w:pPr>
            <w:r>
              <w:t>құрама</w:t>
            </w:r>
            <w:r>
              <w:rPr>
                <w:spacing w:val="-4"/>
              </w:rPr>
              <w:t xml:space="preserve"> </w:t>
            </w:r>
            <w:r>
              <w:t>будан</w:t>
            </w:r>
            <w:r>
              <w:rPr>
                <w:spacing w:val="-1"/>
              </w:rPr>
              <w:t xml:space="preserve"> </w:t>
            </w:r>
            <w:r>
              <w:rPr>
                <w:spacing w:val="-2"/>
              </w:rPr>
              <w:t>термин</w:t>
            </w:r>
          </w:p>
        </w:tc>
      </w:tr>
      <w:tr w:rsidR="00995A57" w14:paraId="736EEB9E" w14:textId="77777777" w:rsidTr="00995A57">
        <w:trPr>
          <w:trHeight w:val="23"/>
        </w:trPr>
        <w:tc>
          <w:tcPr>
            <w:tcW w:w="5670" w:type="dxa"/>
            <w:vMerge/>
            <w:tcBorders>
              <w:top w:val="single" w:sz="4" w:space="0" w:color="auto"/>
              <w:left w:val="single" w:sz="4" w:space="0" w:color="auto"/>
              <w:bottom w:val="single" w:sz="4" w:space="0" w:color="auto"/>
              <w:right w:val="single" w:sz="4" w:space="0" w:color="auto"/>
            </w:tcBorders>
          </w:tcPr>
          <w:p w14:paraId="6A234C55"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67344C91" w14:textId="77777777" w:rsidR="00995A57" w:rsidRDefault="00995A57" w:rsidP="00995A57">
            <w:pPr>
              <w:ind w:left="-154" w:firstLine="162"/>
              <w:jc w:val="center"/>
              <w:rPr>
                <w:sz w:val="2"/>
                <w:szCs w:val="2"/>
              </w:rPr>
            </w:pPr>
          </w:p>
        </w:tc>
      </w:tr>
      <w:tr w:rsidR="00995A57" w14:paraId="6FF6E6DB" w14:textId="77777777" w:rsidTr="00995A57">
        <w:trPr>
          <w:trHeight w:val="253"/>
        </w:trPr>
        <w:tc>
          <w:tcPr>
            <w:tcW w:w="5670" w:type="dxa"/>
            <w:vMerge w:val="restart"/>
            <w:tcBorders>
              <w:top w:val="single" w:sz="4" w:space="0" w:color="auto"/>
              <w:left w:val="single" w:sz="4" w:space="0" w:color="auto"/>
              <w:bottom w:val="single" w:sz="4" w:space="0" w:color="auto"/>
              <w:right w:val="single" w:sz="4" w:space="0" w:color="auto"/>
            </w:tcBorders>
          </w:tcPr>
          <w:p w14:paraId="01520F27" w14:textId="77777777" w:rsidR="00995A57" w:rsidRDefault="00995A57" w:rsidP="00F1472A">
            <w:pPr>
              <w:pStyle w:val="TableParagraph"/>
              <w:spacing w:before="1"/>
              <w:ind w:left="136"/>
            </w:pPr>
            <w:r>
              <w:rPr>
                <w:spacing w:val="-2"/>
              </w:rPr>
              <w:t>ұзақпұл</w:t>
            </w:r>
          </w:p>
        </w:tc>
        <w:tc>
          <w:tcPr>
            <w:tcW w:w="3969" w:type="dxa"/>
            <w:vMerge w:val="restart"/>
            <w:tcBorders>
              <w:top w:val="single" w:sz="4" w:space="0" w:color="auto"/>
              <w:left w:val="single" w:sz="4" w:space="0" w:color="auto"/>
              <w:bottom w:val="single" w:sz="4" w:space="0" w:color="auto"/>
              <w:right w:val="single" w:sz="4" w:space="0" w:color="auto"/>
            </w:tcBorders>
          </w:tcPr>
          <w:p w14:paraId="441BFD4C" w14:textId="77777777" w:rsidR="00995A57" w:rsidRDefault="00995A57" w:rsidP="00995A57">
            <w:pPr>
              <w:pStyle w:val="TableParagraph"/>
              <w:spacing w:before="1"/>
              <w:ind w:left="-154" w:firstLine="162"/>
              <w:jc w:val="center"/>
            </w:pPr>
            <w:r>
              <w:t>құрама</w:t>
            </w:r>
            <w:r>
              <w:rPr>
                <w:spacing w:val="-4"/>
              </w:rPr>
              <w:t xml:space="preserve"> </w:t>
            </w:r>
            <w:r>
              <w:t>будан</w:t>
            </w:r>
            <w:r>
              <w:rPr>
                <w:spacing w:val="-1"/>
              </w:rPr>
              <w:t xml:space="preserve"> </w:t>
            </w:r>
            <w:r>
              <w:rPr>
                <w:spacing w:val="-2"/>
              </w:rPr>
              <w:t>термин</w:t>
            </w:r>
          </w:p>
        </w:tc>
      </w:tr>
      <w:tr w:rsidR="00995A57" w14:paraId="6C7E27F5" w14:textId="77777777" w:rsidTr="00995A57">
        <w:trPr>
          <w:trHeight w:val="23"/>
        </w:trPr>
        <w:tc>
          <w:tcPr>
            <w:tcW w:w="5670" w:type="dxa"/>
            <w:vMerge/>
            <w:tcBorders>
              <w:top w:val="single" w:sz="4" w:space="0" w:color="auto"/>
              <w:left w:val="single" w:sz="4" w:space="0" w:color="auto"/>
              <w:bottom w:val="single" w:sz="4" w:space="0" w:color="auto"/>
              <w:right w:val="single" w:sz="4" w:space="0" w:color="auto"/>
            </w:tcBorders>
          </w:tcPr>
          <w:p w14:paraId="6E034563"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E89C6A7" w14:textId="77777777" w:rsidR="00995A57" w:rsidRDefault="00995A57" w:rsidP="00995A57">
            <w:pPr>
              <w:ind w:left="-154" w:firstLine="162"/>
              <w:jc w:val="center"/>
              <w:rPr>
                <w:sz w:val="2"/>
                <w:szCs w:val="2"/>
              </w:rPr>
            </w:pPr>
          </w:p>
        </w:tc>
      </w:tr>
      <w:tr w:rsidR="00995A57" w14:paraId="0DF37536" w14:textId="77777777" w:rsidTr="00995A57">
        <w:trPr>
          <w:trHeight w:val="251"/>
        </w:trPr>
        <w:tc>
          <w:tcPr>
            <w:tcW w:w="5670" w:type="dxa"/>
            <w:vMerge w:val="restart"/>
            <w:tcBorders>
              <w:top w:val="single" w:sz="4" w:space="0" w:color="auto"/>
              <w:left w:val="single" w:sz="4" w:space="0" w:color="auto"/>
              <w:bottom w:val="single" w:sz="4" w:space="0" w:color="auto"/>
              <w:right w:val="single" w:sz="4" w:space="0" w:color="auto"/>
            </w:tcBorders>
          </w:tcPr>
          <w:p w14:paraId="3ECFC955" w14:textId="77777777" w:rsidR="00995A57" w:rsidRDefault="00995A57" w:rsidP="00F1472A">
            <w:pPr>
              <w:pStyle w:val="TableParagraph"/>
              <w:spacing w:line="251" w:lineRule="exact"/>
              <w:ind w:left="136"/>
            </w:pPr>
            <w:r>
              <w:rPr>
                <w:spacing w:val="-2"/>
              </w:rPr>
              <w:t>изобутан</w:t>
            </w:r>
          </w:p>
        </w:tc>
        <w:tc>
          <w:tcPr>
            <w:tcW w:w="3969" w:type="dxa"/>
            <w:vMerge w:val="restart"/>
            <w:tcBorders>
              <w:top w:val="single" w:sz="4" w:space="0" w:color="auto"/>
              <w:left w:val="single" w:sz="4" w:space="0" w:color="auto"/>
              <w:bottom w:val="single" w:sz="4" w:space="0" w:color="auto"/>
              <w:right w:val="single" w:sz="4" w:space="0" w:color="auto"/>
            </w:tcBorders>
          </w:tcPr>
          <w:p w14:paraId="446B87F0" w14:textId="77777777" w:rsidR="00995A57" w:rsidRDefault="00995A57" w:rsidP="00995A57">
            <w:pPr>
              <w:pStyle w:val="TableParagraph"/>
              <w:spacing w:line="251" w:lineRule="exact"/>
              <w:ind w:left="-154" w:firstLine="162"/>
              <w:jc w:val="center"/>
            </w:pPr>
            <w:r>
              <w:t>құрама</w:t>
            </w:r>
            <w:r>
              <w:rPr>
                <w:spacing w:val="-4"/>
              </w:rPr>
              <w:t xml:space="preserve"> </w:t>
            </w:r>
            <w:r>
              <w:t>будан</w:t>
            </w:r>
            <w:r>
              <w:rPr>
                <w:spacing w:val="-1"/>
              </w:rPr>
              <w:t xml:space="preserve"> </w:t>
            </w:r>
            <w:r>
              <w:rPr>
                <w:spacing w:val="-2"/>
              </w:rPr>
              <w:t>термин</w:t>
            </w:r>
          </w:p>
        </w:tc>
      </w:tr>
      <w:tr w:rsidR="00995A57" w14:paraId="1E483F2C" w14:textId="77777777" w:rsidTr="00995A57">
        <w:trPr>
          <w:trHeight w:val="23"/>
        </w:trPr>
        <w:tc>
          <w:tcPr>
            <w:tcW w:w="5670" w:type="dxa"/>
            <w:vMerge/>
            <w:tcBorders>
              <w:top w:val="single" w:sz="4" w:space="0" w:color="auto"/>
              <w:left w:val="single" w:sz="4" w:space="0" w:color="auto"/>
              <w:bottom w:val="single" w:sz="4" w:space="0" w:color="auto"/>
              <w:right w:val="single" w:sz="4" w:space="0" w:color="auto"/>
            </w:tcBorders>
          </w:tcPr>
          <w:p w14:paraId="4FE450BD"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4FA3E60" w14:textId="77777777" w:rsidR="00995A57" w:rsidRDefault="00995A57" w:rsidP="00995A57">
            <w:pPr>
              <w:ind w:left="-154" w:firstLine="162"/>
              <w:jc w:val="center"/>
              <w:rPr>
                <w:sz w:val="2"/>
                <w:szCs w:val="2"/>
              </w:rPr>
            </w:pPr>
          </w:p>
        </w:tc>
      </w:tr>
      <w:tr w:rsidR="00995A57" w14:paraId="0FAA8723" w14:textId="77777777" w:rsidTr="00995A57">
        <w:trPr>
          <w:trHeight w:val="253"/>
        </w:trPr>
        <w:tc>
          <w:tcPr>
            <w:tcW w:w="5670" w:type="dxa"/>
            <w:vMerge w:val="restart"/>
            <w:tcBorders>
              <w:top w:val="single" w:sz="4" w:space="0" w:color="auto"/>
              <w:left w:val="single" w:sz="4" w:space="0" w:color="auto"/>
              <w:bottom w:val="single" w:sz="4" w:space="0" w:color="auto"/>
              <w:right w:val="single" w:sz="4" w:space="0" w:color="auto"/>
            </w:tcBorders>
          </w:tcPr>
          <w:p w14:paraId="54AC3B6C" w14:textId="77777777" w:rsidR="00995A57" w:rsidRDefault="00995A57" w:rsidP="00F1472A">
            <w:pPr>
              <w:pStyle w:val="TableParagraph"/>
              <w:spacing w:before="1"/>
              <w:ind w:left="136"/>
            </w:pPr>
            <w:r>
              <w:rPr>
                <w:spacing w:val="-2"/>
              </w:rPr>
              <w:t>изотоптар</w:t>
            </w:r>
          </w:p>
        </w:tc>
        <w:tc>
          <w:tcPr>
            <w:tcW w:w="3969" w:type="dxa"/>
            <w:vMerge w:val="restart"/>
            <w:tcBorders>
              <w:top w:val="single" w:sz="4" w:space="0" w:color="auto"/>
              <w:left w:val="single" w:sz="4" w:space="0" w:color="auto"/>
              <w:bottom w:val="single" w:sz="4" w:space="0" w:color="auto"/>
              <w:right w:val="single" w:sz="4" w:space="0" w:color="auto"/>
            </w:tcBorders>
          </w:tcPr>
          <w:p w14:paraId="6E70802A" w14:textId="77777777" w:rsidR="00995A57" w:rsidRDefault="00995A57" w:rsidP="00995A57">
            <w:pPr>
              <w:pStyle w:val="TableParagraph"/>
              <w:spacing w:before="1"/>
              <w:ind w:left="-154" w:firstLine="162"/>
              <w:jc w:val="center"/>
            </w:pPr>
            <w:r>
              <w:t>құрама</w:t>
            </w:r>
            <w:r>
              <w:rPr>
                <w:spacing w:val="-4"/>
              </w:rPr>
              <w:t xml:space="preserve"> </w:t>
            </w:r>
            <w:r>
              <w:t>будан</w:t>
            </w:r>
            <w:r>
              <w:rPr>
                <w:spacing w:val="-1"/>
              </w:rPr>
              <w:t xml:space="preserve"> </w:t>
            </w:r>
            <w:r>
              <w:rPr>
                <w:spacing w:val="-2"/>
              </w:rPr>
              <w:t>термин</w:t>
            </w:r>
          </w:p>
        </w:tc>
      </w:tr>
      <w:tr w:rsidR="00995A57" w14:paraId="598C41B9" w14:textId="77777777" w:rsidTr="00995A57">
        <w:trPr>
          <w:trHeight w:val="23"/>
        </w:trPr>
        <w:tc>
          <w:tcPr>
            <w:tcW w:w="5670" w:type="dxa"/>
            <w:vMerge/>
            <w:tcBorders>
              <w:top w:val="single" w:sz="4" w:space="0" w:color="auto"/>
              <w:left w:val="single" w:sz="4" w:space="0" w:color="auto"/>
              <w:bottom w:val="single" w:sz="4" w:space="0" w:color="auto"/>
              <w:right w:val="single" w:sz="4" w:space="0" w:color="auto"/>
            </w:tcBorders>
          </w:tcPr>
          <w:p w14:paraId="1C0F01B0"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6C08AB8" w14:textId="77777777" w:rsidR="00995A57" w:rsidRDefault="00995A57" w:rsidP="00995A57">
            <w:pPr>
              <w:ind w:left="-154" w:firstLine="162"/>
              <w:jc w:val="center"/>
              <w:rPr>
                <w:sz w:val="2"/>
                <w:szCs w:val="2"/>
              </w:rPr>
            </w:pPr>
          </w:p>
        </w:tc>
      </w:tr>
      <w:tr w:rsidR="00995A57" w14:paraId="507F588D" w14:textId="77777777" w:rsidTr="00995A57">
        <w:trPr>
          <w:trHeight w:val="23"/>
        </w:trPr>
        <w:tc>
          <w:tcPr>
            <w:tcW w:w="5670" w:type="dxa"/>
            <w:vMerge/>
            <w:tcBorders>
              <w:top w:val="single" w:sz="4" w:space="0" w:color="auto"/>
              <w:left w:val="single" w:sz="4" w:space="0" w:color="auto"/>
              <w:bottom w:val="single" w:sz="4" w:space="0" w:color="auto"/>
              <w:right w:val="single" w:sz="4" w:space="0" w:color="auto"/>
            </w:tcBorders>
          </w:tcPr>
          <w:p w14:paraId="74C234D7"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597205C1" w14:textId="77777777" w:rsidR="00995A57" w:rsidRDefault="00995A57" w:rsidP="00995A57">
            <w:pPr>
              <w:ind w:left="-154" w:firstLine="162"/>
              <w:jc w:val="center"/>
              <w:rPr>
                <w:sz w:val="2"/>
                <w:szCs w:val="2"/>
              </w:rPr>
            </w:pPr>
          </w:p>
        </w:tc>
      </w:tr>
      <w:tr w:rsidR="00995A57" w14:paraId="1377A270"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5670" w:type="dxa"/>
            <w:vMerge w:val="restart"/>
            <w:tcBorders>
              <w:top w:val="single" w:sz="4" w:space="0" w:color="auto"/>
              <w:left w:val="single" w:sz="4" w:space="0" w:color="auto"/>
              <w:bottom w:val="single" w:sz="4" w:space="0" w:color="auto"/>
              <w:right w:val="single" w:sz="4" w:space="0" w:color="auto"/>
            </w:tcBorders>
          </w:tcPr>
          <w:p w14:paraId="0696954E" w14:textId="77777777" w:rsidR="00995A57" w:rsidRDefault="00995A57" w:rsidP="00F1472A">
            <w:pPr>
              <w:pStyle w:val="TableParagraph"/>
              <w:spacing w:line="242" w:lineRule="exact"/>
              <w:ind w:left="136"/>
            </w:pPr>
            <w:r>
              <w:rPr>
                <w:spacing w:val="-2"/>
              </w:rPr>
              <w:t>криптоталдама</w:t>
            </w:r>
          </w:p>
        </w:tc>
        <w:tc>
          <w:tcPr>
            <w:tcW w:w="3969" w:type="dxa"/>
            <w:vMerge w:val="restart"/>
            <w:tcBorders>
              <w:top w:val="single" w:sz="4" w:space="0" w:color="auto"/>
              <w:left w:val="single" w:sz="4" w:space="0" w:color="auto"/>
              <w:bottom w:val="single" w:sz="4" w:space="0" w:color="auto"/>
              <w:right w:val="single" w:sz="4" w:space="0" w:color="auto"/>
            </w:tcBorders>
          </w:tcPr>
          <w:p w14:paraId="59EA7AD8" w14:textId="77777777" w:rsidR="00995A57" w:rsidRDefault="00995A57" w:rsidP="00995A57">
            <w:pPr>
              <w:pStyle w:val="TableParagraph"/>
              <w:spacing w:line="242" w:lineRule="exact"/>
              <w:jc w:val="center"/>
            </w:pPr>
            <w:r>
              <w:t>құрама</w:t>
            </w:r>
            <w:r>
              <w:rPr>
                <w:spacing w:val="-4"/>
              </w:rPr>
              <w:t xml:space="preserve"> </w:t>
            </w:r>
            <w:r>
              <w:t>будан</w:t>
            </w:r>
            <w:r>
              <w:rPr>
                <w:spacing w:val="-1"/>
              </w:rPr>
              <w:t xml:space="preserve"> </w:t>
            </w:r>
            <w:r>
              <w:rPr>
                <w:spacing w:val="-2"/>
              </w:rPr>
              <w:t>термин</w:t>
            </w:r>
          </w:p>
        </w:tc>
      </w:tr>
      <w:tr w:rsidR="00995A57" w14:paraId="74AA8882"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6F9F60BA"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504EA8B2" w14:textId="77777777" w:rsidR="00995A57" w:rsidRDefault="00995A57" w:rsidP="00995A57">
            <w:pPr>
              <w:jc w:val="center"/>
              <w:rPr>
                <w:sz w:val="2"/>
                <w:szCs w:val="2"/>
              </w:rPr>
            </w:pPr>
          </w:p>
        </w:tc>
      </w:tr>
      <w:tr w:rsidR="00995A57" w14:paraId="55567BA4"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5670" w:type="dxa"/>
            <w:vMerge w:val="restart"/>
            <w:tcBorders>
              <w:top w:val="single" w:sz="4" w:space="0" w:color="auto"/>
              <w:left w:val="single" w:sz="4" w:space="0" w:color="auto"/>
              <w:bottom w:val="single" w:sz="4" w:space="0" w:color="auto"/>
              <w:right w:val="single" w:sz="4" w:space="0" w:color="auto"/>
            </w:tcBorders>
          </w:tcPr>
          <w:p w14:paraId="4D43C6E1" w14:textId="77777777" w:rsidR="00995A57" w:rsidRDefault="00995A57" w:rsidP="00F1472A">
            <w:pPr>
              <w:pStyle w:val="TableParagraph"/>
              <w:spacing w:line="242" w:lineRule="exact"/>
              <w:ind w:left="136"/>
            </w:pPr>
            <w:r>
              <w:rPr>
                <w:spacing w:val="-2"/>
              </w:rPr>
              <w:t>мегағалам</w:t>
            </w:r>
          </w:p>
        </w:tc>
        <w:tc>
          <w:tcPr>
            <w:tcW w:w="3969" w:type="dxa"/>
            <w:vMerge w:val="restart"/>
            <w:tcBorders>
              <w:top w:val="single" w:sz="4" w:space="0" w:color="auto"/>
              <w:left w:val="single" w:sz="4" w:space="0" w:color="auto"/>
              <w:bottom w:val="single" w:sz="4" w:space="0" w:color="auto"/>
              <w:right w:val="single" w:sz="4" w:space="0" w:color="auto"/>
            </w:tcBorders>
          </w:tcPr>
          <w:p w14:paraId="3C31960E" w14:textId="77777777" w:rsidR="00995A57" w:rsidRDefault="00995A57" w:rsidP="00995A57">
            <w:pPr>
              <w:pStyle w:val="TableParagraph"/>
              <w:spacing w:line="242" w:lineRule="exact"/>
              <w:jc w:val="center"/>
            </w:pPr>
            <w:r>
              <w:t>құрама</w:t>
            </w:r>
            <w:r>
              <w:rPr>
                <w:spacing w:val="-4"/>
              </w:rPr>
              <w:t xml:space="preserve"> </w:t>
            </w:r>
            <w:r>
              <w:t>будан</w:t>
            </w:r>
            <w:r>
              <w:rPr>
                <w:spacing w:val="-1"/>
              </w:rPr>
              <w:t xml:space="preserve"> </w:t>
            </w:r>
            <w:r>
              <w:rPr>
                <w:spacing w:val="-2"/>
              </w:rPr>
              <w:t>термин</w:t>
            </w:r>
          </w:p>
        </w:tc>
      </w:tr>
      <w:tr w:rsidR="00995A57" w14:paraId="100E653A"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71D21346"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233A5653" w14:textId="77777777" w:rsidR="00995A57" w:rsidRDefault="00995A57" w:rsidP="00995A57">
            <w:pPr>
              <w:jc w:val="center"/>
              <w:rPr>
                <w:sz w:val="2"/>
                <w:szCs w:val="2"/>
              </w:rPr>
            </w:pPr>
          </w:p>
        </w:tc>
      </w:tr>
      <w:tr w:rsidR="00995A57" w14:paraId="04BCF57B"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1"/>
        </w:trPr>
        <w:tc>
          <w:tcPr>
            <w:tcW w:w="5670" w:type="dxa"/>
            <w:vMerge w:val="restart"/>
            <w:tcBorders>
              <w:top w:val="single" w:sz="4" w:space="0" w:color="auto"/>
              <w:left w:val="single" w:sz="4" w:space="0" w:color="auto"/>
              <w:bottom w:val="single" w:sz="4" w:space="0" w:color="auto"/>
              <w:right w:val="single" w:sz="4" w:space="0" w:color="auto"/>
            </w:tcBorders>
          </w:tcPr>
          <w:p w14:paraId="134E28F5" w14:textId="77777777" w:rsidR="00995A57" w:rsidRDefault="00995A57" w:rsidP="00F1472A">
            <w:pPr>
              <w:pStyle w:val="TableParagraph"/>
              <w:spacing w:line="241" w:lineRule="exact"/>
              <w:ind w:left="136"/>
            </w:pPr>
            <w:r>
              <w:rPr>
                <w:spacing w:val="-2"/>
              </w:rPr>
              <w:t>микроәлем</w:t>
            </w:r>
          </w:p>
        </w:tc>
        <w:tc>
          <w:tcPr>
            <w:tcW w:w="3969" w:type="dxa"/>
            <w:vMerge w:val="restart"/>
            <w:tcBorders>
              <w:top w:val="single" w:sz="4" w:space="0" w:color="auto"/>
              <w:left w:val="single" w:sz="4" w:space="0" w:color="auto"/>
              <w:bottom w:val="single" w:sz="4" w:space="0" w:color="auto"/>
              <w:right w:val="single" w:sz="4" w:space="0" w:color="auto"/>
            </w:tcBorders>
          </w:tcPr>
          <w:p w14:paraId="3885EC09" w14:textId="77777777" w:rsidR="00995A57" w:rsidRDefault="00995A57" w:rsidP="00995A57">
            <w:pPr>
              <w:pStyle w:val="TableParagraph"/>
              <w:spacing w:line="241" w:lineRule="exact"/>
              <w:jc w:val="center"/>
            </w:pPr>
            <w:r>
              <w:t>құрама</w:t>
            </w:r>
            <w:r>
              <w:rPr>
                <w:spacing w:val="-4"/>
              </w:rPr>
              <w:t xml:space="preserve"> </w:t>
            </w:r>
            <w:r>
              <w:t>будан</w:t>
            </w:r>
            <w:r>
              <w:rPr>
                <w:spacing w:val="-1"/>
              </w:rPr>
              <w:t xml:space="preserve"> </w:t>
            </w:r>
            <w:r>
              <w:rPr>
                <w:spacing w:val="-2"/>
              </w:rPr>
              <w:t>термин</w:t>
            </w:r>
          </w:p>
        </w:tc>
      </w:tr>
      <w:tr w:rsidR="00995A57" w14:paraId="05166863"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60222BD9"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9F91E91" w14:textId="77777777" w:rsidR="00995A57" w:rsidRDefault="00995A57" w:rsidP="00995A57">
            <w:pPr>
              <w:jc w:val="center"/>
              <w:rPr>
                <w:sz w:val="2"/>
                <w:szCs w:val="2"/>
              </w:rPr>
            </w:pPr>
          </w:p>
        </w:tc>
      </w:tr>
      <w:tr w:rsidR="00995A57" w14:paraId="0BFCEF1D"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5670" w:type="dxa"/>
            <w:vMerge w:val="restart"/>
            <w:tcBorders>
              <w:top w:val="single" w:sz="4" w:space="0" w:color="auto"/>
              <w:left w:val="single" w:sz="4" w:space="0" w:color="auto"/>
              <w:bottom w:val="single" w:sz="4" w:space="0" w:color="auto"/>
              <w:right w:val="single" w:sz="4" w:space="0" w:color="auto"/>
            </w:tcBorders>
          </w:tcPr>
          <w:p w14:paraId="47AF4AEC" w14:textId="77777777" w:rsidR="00995A57" w:rsidRDefault="00995A57" w:rsidP="00F1472A">
            <w:pPr>
              <w:pStyle w:val="TableParagraph"/>
              <w:spacing w:line="242" w:lineRule="exact"/>
              <w:ind w:left="136"/>
            </w:pPr>
            <w:r>
              <w:rPr>
                <w:spacing w:val="-2"/>
              </w:rPr>
              <w:t>микротүтікшелер</w:t>
            </w:r>
          </w:p>
        </w:tc>
        <w:tc>
          <w:tcPr>
            <w:tcW w:w="3969" w:type="dxa"/>
            <w:vMerge w:val="restart"/>
            <w:tcBorders>
              <w:top w:val="single" w:sz="4" w:space="0" w:color="auto"/>
              <w:left w:val="single" w:sz="4" w:space="0" w:color="auto"/>
              <w:bottom w:val="single" w:sz="4" w:space="0" w:color="auto"/>
              <w:right w:val="single" w:sz="4" w:space="0" w:color="auto"/>
            </w:tcBorders>
          </w:tcPr>
          <w:p w14:paraId="2ADA18FA" w14:textId="77777777" w:rsidR="00995A57" w:rsidRDefault="00995A57" w:rsidP="00995A57">
            <w:pPr>
              <w:pStyle w:val="TableParagraph"/>
              <w:spacing w:line="242" w:lineRule="exact"/>
              <w:jc w:val="center"/>
            </w:pPr>
            <w:r>
              <w:t>құрама</w:t>
            </w:r>
            <w:r>
              <w:rPr>
                <w:spacing w:val="-4"/>
              </w:rPr>
              <w:t xml:space="preserve"> </w:t>
            </w:r>
            <w:r>
              <w:t>будан</w:t>
            </w:r>
            <w:r>
              <w:rPr>
                <w:spacing w:val="-1"/>
              </w:rPr>
              <w:t xml:space="preserve"> </w:t>
            </w:r>
            <w:r>
              <w:rPr>
                <w:spacing w:val="-2"/>
              </w:rPr>
              <w:t>термин</w:t>
            </w:r>
          </w:p>
        </w:tc>
      </w:tr>
      <w:tr w:rsidR="00995A57" w14:paraId="6B8699C2"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016DD92C"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6E3111D9" w14:textId="77777777" w:rsidR="00995A57" w:rsidRDefault="00995A57" w:rsidP="00995A57">
            <w:pPr>
              <w:jc w:val="center"/>
              <w:rPr>
                <w:sz w:val="2"/>
                <w:szCs w:val="2"/>
              </w:rPr>
            </w:pPr>
          </w:p>
        </w:tc>
      </w:tr>
      <w:tr w:rsidR="00995A57" w14:paraId="6C603900"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25C58A75"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265D8266" w14:textId="77777777" w:rsidR="00995A57" w:rsidRDefault="00995A57" w:rsidP="00995A57">
            <w:pPr>
              <w:jc w:val="center"/>
              <w:rPr>
                <w:sz w:val="2"/>
                <w:szCs w:val="2"/>
              </w:rPr>
            </w:pPr>
          </w:p>
        </w:tc>
      </w:tr>
      <w:tr w:rsidR="00995A57" w14:paraId="5D99C2D1"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1"/>
        </w:trPr>
        <w:tc>
          <w:tcPr>
            <w:tcW w:w="5670" w:type="dxa"/>
            <w:vMerge w:val="restart"/>
            <w:tcBorders>
              <w:top w:val="single" w:sz="4" w:space="0" w:color="auto"/>
              <w:left w:val="single" w:sz="4" w:space="0" w:color="auto"/>
              <w:bottom w:val="single" w:sz="4" w:space="0" w:color="auto"/>
              <w:right w:val="single" w:sz="4" w:space="0" w:color="auto"/>
            </w:tcBorders>
          </w:tcPr>
          <w:p w14:paraId="4277ACCF" w14:textId="77777777" w:rsidR="00995A57" w:rsidRDefault="00995A57" w:rsidP="00F1472A">
            <w:pPr>
              <w:pStyle w:val="TableParagraph"/>
              <w:spacing w:line="241" w:lineRule="exact"/>
              <w:ind w:left="136"/>
            </w:pPr>
            <w:r>
              <w:rPr>
                <w:spacing w:val="-2"/>
              </w:rPr>
              <w:t>дүниетаным</w:t>
            </w:r>
          </w:p>
        </w:tc>
        <w:tc>
          <w:tcPr>
            <w:tcW w:w="3969" w:type="dxa"/>
            <w:vMerge w:val="restart"/>
            <w:tcBorders>
              <w:top w:val="single" w:sz="4" w:space="0" w:color="auto"/>
              <w:left w:val="single" w:sz="4" w:space="0" w:color="auto"/>
              <w:bottom w:val="single" w:sz="4" w:space="0" w:color="auto"/>
              <w:right w:val="single" w:sz="4" w:space="0" w:color="auto"/>
            </w:tcBorders>
          </w:tcPr>
          <w:p w14:paraId="042D6C20" w14:textId="77777777" w:rsidR="00995A57" w:rsidRDefault="00995A57" w:rsidP="00995A57">
            <w:pPr>
              <w:pStyle w:val="TableParagraph"/>
              <w:spacing w:line="241" w:lineRule="exact"/>
              <w:jc w:val="center"/>
            </w:pPr>
            <w:r>
              <w:t>құрама</w:t>
            </w:r>
            <w:r>
              <w:rPr>
                <w:spacing w:val="-4"/>
              </w:rPr>
              <w:t xml:space="preserve"> </w:t>
            </w:r>
            <w:r>
              <w:t>будан</w:t>
            </w:r>
            <w:r>
              <w:rPr>
                <w:spacing w:val="-1"/>
              </w:rPr>
              <w:t xml:space="preserve"> </w:t>
            </w:r>
            <w:r>
              <w:rPr>
                <w:spacing w:val="-2"/>
              </w:rPr>
              <w:t>термин</w:t>
            </w:r>
          </w:p>
        </w:tc>
      </w:tr>
      <w:tr w:rsidR="00995A57" w14:paraId="067C77FF"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6ED3B8CB"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4B654107" w14:textId="77777777" w:rsidR="00995A57" w:rsidRDefault="00995A57" w:rsidP="00995A57">
            <w:pPr>
              <w:jc w:val="center"/>
              <w:rPr>
                <w:sz w:val="2"/>
                <w:szCs w:val="2"/>
              </w:rPr>
            </w:pPr>
          </w:p>
        </w:tc>
      </w:tr>
      <w:tr w:rsidR="00995A57" w14:paraId="29B6BDC5"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5670" w:type="dxa"/>
            <w:vMerge w:val="restart"/>
            <w:tcBorders>
              <w:top w:val="single" w:sz="4" w:space="0" w:color="auto"/>
              <w:left w:val="single" w:sz="4" w:space="0" w:color="auto"/>
              <w:bottom w:val="single" w:sz="4" w:space="0" w:color="auto"/>
              <w:right w:val="single" w:sz="4" w:space="0" w:color="auto"/>
            </w:tcBorders>
          </w:tcPr>
          <w:p w14:paraId="70142BEE" w14:textId="77777777" w:rsidR="00995A57" w:rsidRDefault="00995A57" w:rsidP="00F1472A">
            <w:pPr>
              <w:pStyle w:val="TableParagraph"/>
              <w:spacing w:line="242" w:lineRule="exact"/>
              <w:ind w:left="136"/>
            </w:pPr>
            <w:r>
              <w:rPr>
                <w:spacing w:val="-2"/>
              </w:rPr>
              <w:t>электрөткізгіштік</w:t>
            </w:r>
          </w:p>
        </w:tc>
        <w:tc>
          <w:tcPr>
            <w:tcW w:w="3969" w:type="dxa"/>
            <w:vMerge w:val="restart"/>
            <w:tcBorders>
              <w:top w:val="single" w:sz="4" w:space="0" w:color="auto"/>
              <w:left w:val="single" w:sz="4" w:space="0" w:color="auto"/>
              <w:bottom w:val="single" w:sz="4" w:space="0" w:color="auto"/>
              <w:right w:val="single" w:sz="4" w:space="0" w:color="auto"/>
            </w:tcBorders>
          </w:tcPr>
          <w:p w14:paraId="50E62F70" w14:textId="77777777" w:rsidR="00995A57" w:rsidRDefault="00995A57" w:rsidP="00995A57">
            <w:pPr>
              <w:pStyle w:val="TableParagraph"/>
              <w:spacing w:line="242" w:lineRule="exact"/>
              <w:jc w:val="center"/>
            </w:pPr>
            <w:r>
              <w:t>құрама</w:t>
            </w:r>
            <w:r>
              <w:rPr>
                <w:spacing w:val="-4"/>
              </w:rPr>
              <w:t xml:space="preserve"> </w:t>
            </w:r>
            <w:r>
              <w:t>будан</w:t>
            </w:r>
            <w:r>
              <w:rPr>
                <w:spacing w:val="-1"/>
              </w:rPr>
              <w:t xml:space="preserve"> </w:t>
            </w:r>
            <w:r>
              <w:rPr>
                <w:spacing w:val="-2"/>
              </w:rPr>
              <w:t>термин</w:t>
            </w:r>
          </w:p>
        </w:tc>
      </w:tr>
      <w:tr w:rsidR="00995A57" w14:paraId="419FB58B"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629AFF7D"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6F483ED7" w14:textId="77777777" w:rsidR="00995A57" w:rsidRDefault="00995A57" w:rsidP="00995A57">
            <w:pPr>
              <w:jc w:val="center"/>
              <w:rPr>
                <w:sz w:val="2"/>
                <w:szCs w:val="2"/>
              </w:rPr>
            </w:pPr>
          </w:p>
        </w:tc>
      </w:tr>
      <w:tr w:rsidR="00995A57" w14:paraId="54C2D733"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27045DA7"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6D89A66F" w14:textId="77777777" w:rsidR="00995A57" w:rsidRDefault="00995A57" w:rsidP="00995A57">
            <w:pPr>
              <w:jc w:val="center"/>
              <w:rPr>
                <w:sz w:val="2"/>
                <w:szCs w:val="2"/>
              </w:rPr>
            </w:pPr>
          </w:p>
        </w:tc>
      </w:tr>
      <w:tr w:rsidR="00995A57" w14:paraId="70AEEB97"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5670" w:type="dxa"/>
            <w:vMerge w:val="restart"/>
            <w:tcBorders>
              <w:top w:val="single" w:sz="4" w:space="0" w:color="auto"/>
              <w:left w:val="single" w:sz="4" w:space="0" w:color="auto"/>
              <w:bottom w:val="single" w:sz="4" w:space="0" w:color="auto"/>
              <w:right w:val="single" w:sz="4" w:space="0" w:color="auto"/>
            </w:tcBorders>
          </w:tcPr>
          <w:p w14:paraId="51C6A880" w14:textId="77777777" w:rsidR="00995A57" w:rsidRDefault="00995A57" w:rsidP="00F1472A">
            <w:pPr>
              <w:pStyle w:val="TableParagraph"/>
              <w:spacing w:line="242" w:lineRule="exact"/>
              <w:ind w:left="136"/>
            </w:pPr>
            <w:r>
              <w:rPr>
                <w:spacing w:val="-2"/>
              </w:rPr>
              <w:t>электроқшаулағыш</w:t>
            </w:r>
          </w:p>
        </w:tc>
        <w:tc>
          <w:tcPr>
            <w:tcW w:w="3969" w:type="dxa"/>
            <w:vMerge w:val="restart"/>
            <w:tcBorders>
              <w:top w:val="single" w:sz="4" w:space="0" w:color="auto"/>
              <w:left w:val="single" w:sz="4" w:space="0" w:color="auto"/>
              <w:bottom w:val="single" w:sz="4" w:space="0" w:color="auto"/>
              <w:right w:val="single" w:sz="4" w:space="0" w:color="auto"/>
            </w:tcBorders>
          </w:tcPr>
          <w:p w14:paraId="4D3B22B2" w14:textId="77777777" w:rsidR="00995A57" w:rsidRDefault="00995A57" w:rsidP="00995A57">
            <w:pPr>
              <w:pStyle w:val="TableParagraph"/>
              <w:spacing w:line="242" w:lineRule="exact"/>
              <w:jc w:val="center"/>
            </w:pPr>
            <w:r>
              <w:t>құрама</w:t>
            </w:r>
            <w:r>
              <w:rPr>
                <w:spacing w:val="-4"/>
              </w:rPr>
              <w:t xml:space="preserve"> </w:t>
            </w:r>
            <w:r>
              <w:t>будан</w:t>
            </w:r>
            <w:r>
              <w:rPr>
                <w:spacing w:val="-1"/>
              </w:rPr>
              <w:t xml:space="preserve"> </w:t>
            </w:r>
            <w:r>
              <w:rPr>
                <w:spacing w:val="-2"/>
              </w:rPr>
              <w:t>термин</w:t>
            </w:r>
          </w:p>
        </w:tc>
      </w:tr>
      <w:tr w:rsidR="00995A57" w14:paraId="277383E0"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0190F366"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30D64721" w14:textId="77777777" w:rsidR="00995A57" w:rsidRDefault="00995A57" w:rsidP="00995A57">
            <w:pPr>
              <w:jc w:val="center"/>
              <w:rPr>
                <w:sz w:val="2"/>
                <w:szCs w:val="2"/>
              </w:rPr>
            </w:pPr>
          </w:p>
        </w:tc>
      </w:tr>
      <w:tr w:rsidR="00995A57" w14:paraId="06CE08A9"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4"/>
        </w:trPr>
        <w:tc>
          <w:tcPr>
            <w:tcW w:w="5670" w:type="dxa"/>
            <w:vMerge w:val="restart"/>
            <w:tcBorders>
              <w:top w:val="single" w:sz="4" w:space="0" w:color="auto"/>
              <w:left w:val="single" w:sz="4" w:space="0" w:color="auto"/>
              <w:bottom w:val="single" w:sz="4" w:space="0" w:color="auto"/>
              <w:right w:val="single" w:sz="4" w:space="0" w:color="auto"/>
            </w:tcBorders>
          </w:tcPr>
          <w:p w14:paraId="1596E0E9" w14:textId="77777777" w:rsidR="00995A57" w:rsidRDefault="00995A57" w:rsidP="00F1472A">
            <w:pPr>
              <w:pStyle w:val="TableParagraph"/>
              <w:spacing w:line="244" w:lineRule="exact"/>
              <w:ind w:left="136"/>
            </w:pPr>
            <w:r>
              <w:rPr>
                <w:spacing w:val="-2"/>
              </w:rPr>
              <w:t>түсблок</w:t>
            </w:r>
          </w:p>
        </w:tc>
        <w:tc>
          <w:tcPr>
            <w:tcW w:w="3969" w:type="dxa"/>
            <w:vMerge w:val="restart"/>
            <w:tcBorders>
              <w:top w:val="single" w:sz="4" w:space="0" w:color="auto"/>
              <w:left w:val="single" w:sz="4" w:space="0" w:color="auto"/>
              <w:bottom w:val="single" w:sz="4" w:space="0" w:color="auto"/>
              <w:right w:val="single" w:sz="4" w:space="0" w:color="auto"/>
            </w:tcBorders>
          </w:tcPr>
          <w:p w14:paraId="583F1323" w14:textId="77777777" w:rsidR="00995A57" w:rsidRDefault="00995A57" w:rsidP="00995A57">
            <w:pPr>
              <w:pStyle w:val="TableParagraph"/>
              <w:spacing w:line="244" w:lineRule="exact"/>
              <w:jc w:val="center"/>
            </w:pPr>
            <w:r>
              <w:t>құрама</w:t>
            </w:r>
            <w:r>
              <w:rPr>
                <w:spacing w:val="-4"/>
              </w:rPr>
              <w:t xml:space="preserve"> </w:t>
            </w:r>
            <w:r>
              <w:t>будан</w:t>
            </w:r>
            <w:r>
              <w:rPr>
                <w:spacing w:val="-1"/>
              </w:rPr>
              <w:t xml:space="preserve"> </w:t>
            </w:r>
            <w:r>
              <w:rPr>
                <w:spacing w:val="-2"/>
              </w:rPr>
              <w:t>термин</w:t>
            </w:r>
          </w:p>
        </w:tc>
      </w:tr>
      <w:tr w:rsidR="00995A57" w14:paraId="39BF6EF5"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292EFC95"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A9CBB05" w14:textId="77777777" w:rsidR="00995A57" w:rsidRDefault="00995A57" w:rsidP="00995A57">
            <w:pPr>
              <w:jc w:val="center"/>
              <w:rPr>
                <w:sz w:val="2"/>
                <w:szCs w:val="2"/>
              </w:rPr>
            </w:pPr>
          </w:p>
        </w:tc>
      </w:tr>
      <w:tr w:rsidR="00995A57" w14:paraId="30E6B156"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5670" w:type="dxa"/>
            <w:vMerge w:val="restart"/>
            <w:tcBorders>
              <w:top w:val="single" w:sz="4" w:space="0" w:color="auto"/>
              <w:left w:val="single" w:sz="4" w:space="0" w:color="auto"/>
              <w:bottom w:val="single" w:sz="4" w:space="0" w:color="auto"/>
              <w:right w:val="single" w:sz="4" w:space="0" w:color="auto"/>
            </w:tcBorders>
          </w:tcPr>
          <w:p w14:paraId="00107311" w14:textId="77777777" w:rsidR="00995A57" w:rsidRDefault="00995A57" w:rsidP="00F1472A">
            <w:pPr>
              <w:pStyle w:val="TableParagraph"/>
              <w:spacing w:line="242" w:lineRule="exact"/>
              <w:ind w:left="136"/>
            </w:pPr>
            <w:r>
              <w:rPr>
                <w:spacing w:val="-2"/>
              </w:rPr>
              <w:t>теңпроцессор</w:t>
            </w:r>
          </w:p>
        </w:tc>
        <w:tc>
          <w:tcPr>
            <w:tcW w:w="3969" w:type="dxa"/>
            <w:vMerge w:val="restart"/>
            <w:tcBorders>
              <w:top w:val="single" w:sz="4" w:space="0" w:color="auto"/>
              <w:left w:val="single" w:sz="4" w:space="0" w:color="auto"/>
              <w:bottom w:val="single" w:sz="4" w:space="0" w:color="auto"/>
              <w:right w:val="single" w:sz="4" w:space="0" w:color="auto"/>
            </w:tcBorders>
          </w:tcPr>
          <w:p w14:paraId="121B0049" w14:textId="77777777" w:rsidR="00995A57" w:rsidRDefault="00995A57" w:rsidP="00995A57">
            <w:pPr>
              <w:pStyle w:val="TableParagraph"/>
              <w:spacing w:line="242" w:lineRule="exact"/>
              <w:jc w:val="center"/>
            </w:pPr>
            <w:r>
              <w:t>құрама</w:t>
            </w:r>
            <w:r>
              <w:rPr>
                <w:spacing w:val="-4"/>
              </w:rPr>
              <w:t xml:space="preserve"> </w:t>
            </w:r>
            <w:r>
              <w:t>будан</w:t>
            </w:r>
            <w:r>
              <w:rPr>
                <w:spacing w:val="-1"/>
              </w:rPr>
              <w:t xml:space="preserve"> </w:t>
            </w:r>
            <w:r>
              <w:rPr>
                <w:spacing w:val="-2"/>
              </w:rPr>
              <w:t>термин</w:t>
            </w:r>
          </w:p>
        </w:tc>
      </w:tr>
      <w:tr w:rsidR="00995A57" w14:paraId="66AA9647"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1D2DF5F2"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741140B" w14:textId="77777777" w:rsidR="00995A57" w:rsidRDefault="00995A57" w:rsidP="00995A57">
            <w:pPr>
              <w:jc w:val="center"/>
              <w:rPr>
                <w:sz w:val="2"/>
                <w:szCs w:val="2"/>
              </w:rPr>
            </w:pPr>
          </w:p>
        </w:tc>
      </w:tr>
      <w:tr w:rsidR="00995A57" w14:paraId="5CA5C37F"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5670" w:type="dxa"/>
            <w:vMerge w:val="restart"/>
            <w:tcBorders>
              <w:top w:val="single" w:sz="4" w:space="0" w:color="auto"/>
              <w:left w:val="single" w:sz="4" w:space="0" w:color="auto"/>
              <w:bottom w:val="single" w:sz="4" w:space="0" w:color="auto"/>
              <w:right w:val="single" w:sz="4" w:space="0" w:color="auto"/>
            </w:tcBorders>
          </w:tcPr>
          <w:p w14:paraId="3954090B" w14:textId="77777777" w:rsidR="00995A57" w:rsidRDefault="00995A57" w:rsidP="00F1472A">
            <w:pPr>
              <w:pStyle w:val="TableParagraph"/>
              <w:spacing w:line="242" w:lineRule="exact"/>
              <w:ind w:left="136"/>
            </w:pPr>
            <w:r>
              <w:rPr>
                <w:spacing w:val="-2"/>
              </w:rPr>
              <w:t>қайтарымпұл</w:t>
            </w:r>
          </w:p>
        </w:tc>
        <w:tc>
          <w:tcPr>
            <w:tcW w:w="3969" w:type="dxa"/>
            <w:vMerge w:val="restart"/>
            <w:tcBorders>
              <w:top w:val="single" w:sz="4" w:space="0" w:color="auto"/>
              <w:left w:val="single" w:sz="4" w:space="0" w:color="auto"/>
              <w:bottom w:val="single" w:sz="4" w:space="0" w:color="auto"/>
              <w:right w:val="single" w:sz="4" w:space="0" w:color="auto"/>
            </w:tcBorders>
          </w:tcPr>
          <w:p w14:paraId="67EBD05F" w14:textId="77777777" w:rsidR="00995A57" w:rsidRDefault="00995A57" w:rsidP="00995A57">
            <w:pPr>
              <w:pStyle w:val="TableParagraph"/>
              <w:spacing w:line="242" w:lineRule="exact"/>
              <w:jc w:val="center"/>
            </w:pPr>
            <w:r>
              <w:t>құрама</w:t>
            </w:r>
            <w:r>
              <w:rPr>
                <w:spacing w:val="-4"/>
              </w:rPr>
              <w:t xml:space="preserve"> </w:t>
            </w:r>
            <w:r>
              <w:t>будан</w:t>
            </w:r>
            <w:r>
              <w:rPr>
                <w:spacing w:val="-1"/>
              </w:rPr>
              <w:t xml:space="preserve"> </w:t>
            </w:r>
            <w:r>
              <w:rPr>
                <w:spacing w:val="-2"/>
              </w:rPr>
              <w:t>термин</w:t>
            </w:r>
          </w:p>
        </w:tc>
      </w:tr>
      <w:tr w:rsidR="00995A57" w14:paraId="6683AA3B"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5E49CA0F"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4FD98301" w14:textId="77777777" w:rsidR="00995A57" w:rsidRDefault="00995A57" w:rsidP="00995A57">
            <w:pPr>
              <w:jc w:val="center"/>
              <w:rPr>
                <w:sz w:val="2"/>
                <w:szCs w:val="2"/>
              </w:rPr>
            </w:pPr>
          </w:p>
        </w:tc>
      </w:tr>
      <w:tr w:rsidR="00995A57" w14:paraId="7A73631D"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5670" w:type="dxa"/>
            <w:vMerge w:val="restart"/>
            <w:tcBorders>
              <w:top w:val="single" w:sz="4" w:space="0" w:color="auto"/>
              <w:left w:val="single" w:sz="4" w:space="0" w:color="auto"/>
              <w:bottom w:val="single" w:sz="4" w:space="0" w:color="auto"/>
              <w:right w:val="single" w:sz="4" w:space="0" w:color="auto"/>
            </w:tcBorders>
          </w:tcPr>
          <w:p w14:paraId="642696B6" w14:textId="77777777" w:rsidR="00995A57" w:rsidRDefault="00995A57" w:rsidP="00F1472A">
            <w:pPr>
              <w:pStyle w:val="TableParagraph"/>
              <w:spacing w:line="242" w:lineRule="exact"/>
              <w:ind w:left="136"/>
            </w:pPr>
            <w:r>
              <w:rPr>
                <w:spacing w:val="-2"/>
              </w:rPr>
              <w:t>радиобайланыс</w:t>
            </w:r>
          </w:p>
        </w:tc>
        <w:tc>
          <w:tcPr>
            <w:tcW w:w="3969" w:type="dxa"/>
            <w:vMerge w:val="restart"/>
            <w:tcBorders>
              <w:top w:val="single" w:sz="4" w:space="0" w:color="auto"/>
              <w:left w:val="single" w:sz="4" w:space="0" w:color="auto"/>
              <w:bottom w:val="single" w:sz="4" w:space="0" w:color="auto"/>
              <w:right w:val="single" w:sz="4" w:space="0" w:color="auto"/>
            </w:tcBorders>
          </w:tcPr>
          <w:p w14:paraId="3770B8EE" w14:textId="77777777" w:rsidR="00995A57" w:rsidRDefault="00995A57" w:rsidP="00995A57">
            <w:pPr>
              <w:pStyle w:val="TableParagraph"/>
              <w:spacing w:line="242" w:lineRule="exact"/>
              <w:jc w:val="center"/>
            </w:pPr>
            <w:r>
              <w:t>құрама</w:t>
            </w:r>
            <w:r>
              <w:rPr>
                <w:spacing w:val="-4"/>
              </w:rPr>
              <w:t xml:space="preserve"> </w:t>
            </w:r>
            <w:r>
              <w:t>будан</w:t>
            </w:r>
            <w:r>
              <w:rPr>
                <w:spacing w:val="-1"/>
              </w:rPr>
              <w:t xml:space="preserve"> </w:t>
            </w:r>
            <w:r>
              <w:rPr>
                <w:spacing w:val="-2"/>
              </w:rPr>
              <w:t>термин</w:t>
            </w:r>
          </w:p>
        </w:tc>
      </w:tr>
      <w:tr w:rsidR="00995A57" w14:paraId="3624936D"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37AE5BE0"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37078275" w14:textId="77777777" w:rsidR="00995A57" w:rsidRDefault="00995A57" w:rsidP="00995A57">
            <w:pPr>
              <w:jc w:val="center"/>
              <w:rPr>
                <w:sz w:val="2"/>
                <w:szCs w:val="2"/>
              </w:rPr>
            </w:pPr>
          </w:p>
        </w:tc>
      </w:tr>
      <w:tr w:rsidR="00995A57" w14:paraId="7317C130"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1"/>
        </w:trPr>
        <w:tc>
          <w:tcPr>
            <w:tcW w:w="5670" w:type="dxa"/>
            <w:vMerge w:val="restart"/>
            <w:tcBorders>
              <w:top w:val="single" w:sz="4" w:space="0" w:color="auto"/>
              <w:left w:val="single" w:sz="4" w:space="0" w:color="auto"/>
              <w:bottom w:val="single" w:sz="4" w:space="0" w:color="auto"/>
              <w:right w:val="single" w:sz="4" w:space="0" w:color="auto"/>
            </w:tcBorders>
          </w:tcPr>
          <w:p w14:paraId="34389D08" w14:textId="77777777" w:rsidR="00995A57" w:rsidRDefault="00995A57" w:rsidP="00F1472A">
            <w:pPr>
              <w:pStyle w:val="TableParagraph"/>
              <w:spacing w:line="241" w:lineRule="exact"/>
              <w:ind w:left="136"/>
            </w:pPr>
            <w:r>
              <w:rPr>
                <w:spacing w:val="-2"/>
              </w:rPr>
              <w:t>нанобөлшек</w:t>
            </w:r>
          </w:p>
        </w:tc>
        <w:tc>
          <w:tcPr>
            <w:tcW w:w="3969" w:type="dxa"/>
            <w:vMerge w:val="restart"/>
            <w:tcBorders>
              <w:top w:val="single" w:sz="4" w:space="0" w:color="auto"/>
              <w:left w:val="single" w:sz="4" w:space="0" w:color="auto"/>
              <w:bottom w:val="single" w:sz="4" w:space="0" w:color="auto"/>
              <w:right w:val="single" w:sz="4" w:space="0" w:color="auto"/>
            </w:tcBorders>
          </w:tcPr>
          <w:p w14:paraId="7AED0CFA" w14:textId="77777777" w:rsidR="00995A57" w:rsidRDefault="00995A57" w:rsidP="00995A57">
            <w:pPr>
              <w:pStyle w:val="TableParagraph"/>
              <w:spacing w:line="241" w:lineRule="exact"/>
              <w:jc w:val="center"/>
            </w:pPr>
            <w:r>
              <w:t>құрама</w:t>
            </w:r>
            <w:r>
              <w:rPr>
                <w:spacing w:val="-4"/>
              </w:rPr>
              <w:t xml:space="preserve"> </w:t>
            </w:r>
            <w:r>
              <w:t>будан</w:t>
            </w:r>
            <w:r>
              <w:rPr>
                <w:spacing w:val="-1"/>
              </w:rPr>
              <w:t xml:space="preserve"> </w:t>
            </w:r>
            <w:r>
              <w:rPr>
                <w:spacing w:val="-2"/>
              </w:rPr>
              <w:t>термин</w:t>
            </w:r>
          </w:p>
        </w:tc>
      </w:tr>
      <w:tr w:rsidR="00995A57" w14:paraId="45C9C44C"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715B3DB4"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545B188D" w14:textId="77777777" w:rsidR="00995A57" w:rsidRDefault="00995A57" w:rsidP="00995A57">
            <w:pPr>
              <w:jc w:val="center"/>
              <w:rPr>
                <w:sz w:val="2"/>
                <w:szCs w:val="2"/>
              </w:rPr>
            </w:pPr>
          </w:p>
        </w:tc>
      </w:tr>
      <w:tr w:rsidR="00995A57" w14:paraId="13C2498D"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5670" w:type="dxa"/>
            <w:vMerge w:val="restart"/>
            <w:tcBorders>
              <w:top w:val="single" w:sz="4" w:space="0" w:color="auto"/>
              <w:left w:val="single" w:sz="4" w:space="0" w:color="auto"/>
              <w:bottom w:val="single" w:sz="4" w:space="0" w:color="auto"/>
              <w:right w:val="single" w:sz="4" w:space="0" w:color="auto"/>
            </w:tcBorders>
          </w:tcPr>
          <w:p w14:paraId="687C60BD" w14:textId="77777777" w:rsidR="00995A57" w:rsidRDefault="00995A57" w:rsidP="00F1472A">
            <w:pPr>
              <w:pStyle w:val="TableParagraph"/>
              <w:spacing w:line="242" w:lineRule="exact"/>
              <w:ind w:left="136"/>
            </w:pPr>
            <w:r>
              <w:rPr>
                <w:spacing w:val="-2"/>
              </w:rPr>
              <w:t>нанотүтік</w:t>
            </w:r>
          </w:p>
        </w:tc>
        <w:tc>
          <w:tcPr>
            <w:tcW w:w="3969" w:type="dxa"/>
            <w:vMerge w:val="restart"/>
            <w:tcBorders>
              <w:top w:val="single" w:sz="4" w:space="0" w:color="auto"/>
              <w:left w:val="single" w:sz="4" w:space="0" w:color="auto"/>
              <w:bottom w:val="single" w:sz="4" w:space="0" w:color="auto"/>
              <w:right w:val="single" w:sz="4" w:space="0" w:color="auto"/>
            </w:tcBorders>
          </w:tcPr>
          <w:p w14:paraId="0698174B" w14:textId="77777777" w:rsidR="00995A57" w:rsidRDefault="00995A57" w:rsidP="00995A57">
            <w:pPr>
              <w:pStyle w:val="TableParagraph"/>
              <w:spacing w:line="242" w:lineRule="exact"/>
              <w:jc w:val="center"/>
            </w:pPr>
            <w:r>
              <w:t>құрама</w:t>
            </w:r>
            <w:r>
              <w:rPr>
                <w:spacing w:val="-4"/>
              </w:rPr>
              <w:t xml:space="preserve"> </w:t>
            </w:r>
            <w:r>
              <w:t>будан</w:t>
            </w:r>
            <w:r>
              <w:rPr>
                <w:spacing w:val="-1"/>
              </w:rPr>
              <w:t xml:space="preserve"> </w:t>
            </w:r>
            <w:r>
              <w:rPr>
                <w:spacing w:val="-2"/>
              </w:rPr>
              <w:t>термин</w:t>
            </w:r>
          </w:p>
        </w:tc>
      </w:tr>
      <w:tr w:rsidR="00995A57" w14:paraId="39F72855"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1F8C6DA2"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6956974C" w14:textId="77777777" w:rsidR="00995A57" w:rsidRDefault="00995A57" w:rsidP="00995A57">
            <w:pPr>
              <w:jc w:val="center"/>
              <w:rPr>
                <w:sz w:val="2"/>
                <w:szCs w:val="2"/>
              </w:rPr>
            </w:pPr>
          </w:p>
        </w:tc>
      </w:tr>
      <w:tr w:rsidR="00995A57" w14:paraId="4915F8D5"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5670" w:type="dxa"/>
            <w:vMerge w:val="restart"/>
            <w:tcBorders>
              <w:top w:val="single" w:sz="4" w:space="0" w:color="auto"/>
              <w:left w:val="single" w:sz="4" w:space="0" w:color="auto"/>
              <w:bottom w:val="single" w:sz="4" w:space="0" w:color="auto"/>
              <w:right w:val="single" w:sz="4" w:space="0" w:color="auto"/>
            </w:tcBorders>
          </w:tcPr>
          <w:p w14:paraId="59D32A08" w14:textId="77777777" w:rsidR="00995A57" w:rsidRDefault="00995A57" w:rsidP="00F1472A">
            <w:pPr>
              <w:pStyle w:val="TableParagraph"/>
              <w:spacing w:line="242" w:lineRule="exact"/>
              <w:ind w:left="136"/>
            </w:pPr>
            <w:r>
              <w:rPr>
                <w:spacing w:val="-2"/>
              </w:rPr>
              <w:t>нитроқосылыстар</w:t>
            </w:r>
          </w:p>
        </w:tc>
        <w:tc>
          <w:tcPr>
            <w:tcW w:w="3969" w:type="dxa"/>
            <w:vMerge w:val="restart"/>
            <w:tcBorders>
              <w:top w:val="single" w:sz="4" w:space="0" w:color="auto"/>
              <w:left w:val="single" w:sz="4" w:space="0" w:color="auto"/>
              <w:bottom w:val="single" w:sz="4" w:space="0" w:color="auto"/>
              <w:right w:val="single" w:sz="4" w:space="0" w:color="auto"/>
            </w:tcBorders>
          </w:tcPr>
          <w:p w14:paraId="150056FE" w14:textId="77777777" w:rsidR="00995A57" w:rsidRDefault="00995A57" w:rsidP="00995A57">
            <w:pPr>
              <w:pStyle w:val="TableParagraph"/>
              <w:spacing w:line="242" w:lineRule="exact"/>
              <w:jc w:val="center"/>
            </w:pPr>
            <w:r>
              <w:t>құрама</w:t>
            </w:r>
            <w:r>
              <w:rPr>
                <w:spacing w:val="-4"/>
              </w:rPr>
              <w:t xml:space="preserve"> </w:t>
            </w:r>
            <w:r>
              <w:t>будан</w:t>
            </w:r>
            <w:r>
              <w:rPr>
                <w:spacing w:val="-1"/>
              </w:rPr>
              <w:t xml:space="preserve"> </w:t>
            </w:r>
            <w:r>
              <w:rPr>
                <w:spacing w:val="-2"/>
              </w:rPr>
              <w:t>термин</w:t>
            </w:r>
          </w:p>
        </w:tc>
      </w:tr>
      <w:tr w:rsidR="00995A57" w14:paraId="5DBFFC5F"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6AF7E3CF"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42EB73A3" w14:textId="77777777" w:rsidR="00995A57" w:rsidRDefault="00995A57" w:rsidP="00995A57">
            <w:pPr>
              <w:jc w:val="center"/>
              <w:rPr>
                <w:sz w:val="2"/>
                <w:szCs w:val="2"/>
              </w:rPr>
            </w:pPr>
          </w:p>
        </w:tc>
      </w:tr>
      <w:tr w:rsidR="00995A57" w14:paraId="69188205"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3"/>
        </w:trPr>
        <w:tc>
          <w:tcPr>
            <w:tcW w:w="5670" w:type="dxa"/>
            <w:vMerge w:val="restart"/>
            <w:tcBorders>
              <w:top w:val="single" w:sz="4" w:space="0" w:color="auto"/>
              <w:left w:val="single" w:sz="4" w:space="0" w:color="auto"/>
              <w:bottom w:val="single" w:sz="4" w:space="0" w:color="auto"/>
              <w:right w:val="single" w:sz="4" w:space="0" w:color="auto"/>
            </w:tcBorders>
          </w:tcPr>
          <w:p w14:paraId="29419F48" w14:textId="77777777" w:rsidR="00995A57" w:rsidRDefault="00995A57" w:rsidP="00F1472A">
            <w:pPr>
              <w:pStyle w:val="TableParagraph"/>
              <w:spacing w:line="243" w:lineRule="exact"/>
              <w:ind w:left="136"/>
            </w:pPr>
            <w:r>
              <w:rPr>
                <w:spacing w:val="-2"/>
              </w:rPr>
              <w:t>бактерияжегілер</w:t>
            </w:r>
          </w:p>
        </w:tc>
        <w:tc>
          <w:tcPr>
            <w:tcW w:w="3969" w:type="dxa"/>
            <w:vMerge w:val="restart"/>
            <w:tcBorders>
              <w:top w:val="single" w:sz="4" w:space="0" w:color="auto"/>
              <w:left w:val="single" w:sz="4" w:space="0" w:color="auto"/>
              <w:bottom w:val="single" w:sz="4" w:space="0" w:color="auto"/>
              <w:right w:val="single" w:sz="4" w:space="0" w:color="auto"/>
            </w:tcBorders>
          </w:tcPr>
          <w:p w14:paraId="55884DAB" w14:textId="77777777" w:rsidR="00995A57" w:rsidRDefault="00995A57" w:rsidP="00995A57">
            <w:pPr>
              <w:pStyle w:val="TableParagraph"/>
              <w:spacing w:line="243" w:lineRule="exact"/>
              <w:jc w:val="center"/>
            </w:pPr>
            <w:r>
              <w:t>құрама</w:t>
            </w:r>
            <w:r>
              <w:rPr>
                <w:spacing w:val="-4"/>
              </w:rPr>
              <w:t xml:space="preserve"> </w:t>
            </w:r>
            <w:r>
              <w:t>будан</w:t>
            </w:r>
            <w:r>
              <w:rPr>
                <w:spacing w:val="-1"/>
              </w:rPr>
              <w:t xml:space="preserve"> </w:t>
            </w:r>
            <w:r>
              <w:rPr>
                <w:spacing w:val="-2"/>
              </w:rPr>
              <w:t>термин</w:t>
            </w:r>
          </w:p>
        </w:tc>
      </w:tr>
      <w:tr w:rsidR="00995A57" w14:paraId="5D24A34F"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6C40DF0B"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FB9920D" w14:textId="77777777" w:rsidR="00995A57" w:rsidRDefault="00995A57" w:rsidP="00995A57">
            <w:pPr>
              <w:jc w:val="center"/>
              <w:rPr>
                <w:sz w:val="2"/>
                <w:szCs w:val="2"/>
              </w:rPr>
            </w:pPr>
          </w:p>
        </w:tc>
      </w:tr>
      <w:tr w:rsidR="00995A57" w14:paraId="384FA1B9"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5670" w:type="dxa"/>
            <w:vMerge w:val="restart"/>
            <w:tcBorders>
              <w:top w:val="single" w:sz="4" w:space="0" w:color="auto"/>
              <w:left w:val="single" w:sz="4" w:space="0" w:color="auto"/>
              <w:bottom w:val="single" w:sz="4" w:space="0" w:color="auto"/>
              <w:right w:val="single" w:sz="4" w:space="0" w:color="auto"/>
            </w:tcBorders>
          </w:tcPr>
          <w:p w14:paraId="6199FC71" w14:textId="77777777" w:rsidR="00995A57" w:rsidRDefault="00995A57" w:rsidP="00F1472A">
            <w:pPr>
              <w:pStyle w:val="TableParagraph"/>
              <w:spacing w:line="242" w:lineRule="exact"/>
              <w:ind w:left="136"/>
            </w:pPr>
            <w:r>
              <w:rPr>
                <w:spacing w:val="-2"/>
              </w:rPr>
              <w:t>шаңғыжетек</w:t>
            </w:r>
          </w:p>
        </w:tc>
        <w:tc>
          <w:tcPr>
            <w:tcW w:w="3969" w:type="dxa"/>
            <w:vMerge w:val="restart"/>
            <w:tcBorders>
              <w:top w:val="single" w:sz="4" w:space="0" w:color="auto"/>
              <w:left w:val="single" w:sz="4" w:space="0" w:color="auto"/>
              <w:bottom w:val="single" w:sz="4" w:space="0" w:color="auto"/>
              <w:right w:val="single" w:sz="4" w:space="0" w:color="auto"/>
            </w:tcBorders>
          </w:tcPr>
          <w:p w14:paraId="6B7666B8" w14:textId="77777777" w:rsidR="00995A57" w:rsidRDefault="00995A57" w:rsidP="00995A57">
            <w:pPr>
              <w:pStyle w:val="TableParagraph"/>
              <w:spacing w:line="242" w:lineRule="exact"/>
              <w:jc w:val="center"/>
            </w:pPr>
            <w:r>
              <w:t>құрама</w:t>
            </w:r>
            <w:r>
              <w:rPr>
                <w:spacing w:val="-4"/>
              </w:rPr>
              <w:t xml:space="preserve"> </w:t>
            </w:r>
            <w:r>
              <w:t>будан</w:t>
            </w:r>
            <w:r>
              <w:rPr>
                <w:spacing w:val="-1"/>
              </w:rPr>
              <w:t xml:space="preserve"> </w:t>
            </w:r>
            <w:r>
              <w:rPr>
                <w:spacing w:val="-2"/>
              </w:rPr>
              <w:t>термин</w:t>
            </w:r>
          </w:p>
        </w:tc>
      </w:tr>
      <w:tr w:rsidR="00995A57" w14:paraId="101F92AA"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61FBF9DE"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AAD9450" w14:textId="77777777" w:rsidR="00995A57" w:rsidRDefault="00995A57" w:rsidP="00995A57">
            <w:pPr>
              <w:jc w:val="center"/>
              <w:rPr>
                <w:sz w:val="2"/>
                <w:szCs w:val="2"/>
              </w:rPr>
            </w:pPr>
          </w:p>
        </w:tc>
      </w:tr>
      <w:tr w:rsidR="00995A57" w14:paraId="6D6A43CE"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5670" w:type="dxa"/>
            <w:vMerge w:val="restart"/>
            <w:tcBorders>
              <w:top w:val="single" w:sz="4" w:space="0" w:color="auto"/>
              <w:left w:val="single" w:sz="4" w:space="0" w:color="auto"/>
              <w:bottom w:val="single" w:sz="4" w:space="0" w:color="auto"/>
              <w:right w:val="single" w:sz="4" w:space="0" w:color="auto"/>
            </w:tcBorders>
          </w:tcPr>
          <w:p w14:paraId="264A2FD1" w14:textId="77777777" w:rsidR="00995A57" w:rsidRDefault="00995A57" w:rsidP="00F1472A">
            <w:pPr>
              <w:pStyle w:val="TableParagraph"/>
              <w:spacing w:line="240" w:lineRule="exact"/>
              <w:ind w:left="136"/>
            </w:pPr>
            <w:r>
              <w:rPr>
                <w:spacing w:val="-2"/>
              </w:rPr>
              <w:t>тотипотенттілік</w:t>
            </w:r>
          </w:p>
        </w:tc>
        <w:tc>
          <w:tcPr>
            <w:tcW w:w="3969" w:type="dxa"/>
            <w:vMerge w:val="restart"/>
            <w:tcBorders>
              <w:top w:val="single" w:sz="4" w:space="0" w:color="auto"/>
              <w:left w:val="single" w:sz="4" w:space="0" w:color="auto"/>
              <w:bottom w:val="single" w:sz="4" w:space="0" w:color="auto"/>
              <w:right w:val="single" w:sz="4" w:space="0" w:color="auto"/>
            </w:tcBorders>
          </w:tcPr>
          <w:p w14:paraId="07193747" w14:textId="77777777" w:rsidR="00995A57" w:rsidRDefault="00995A57" w:rsidP="00995A57">
            <w:pPr>
              <w:pStyle w:val="TableParagraph"/>
              <w:spacing w:line="240" w:lineRule="exact"/>
              <w:jc w:val="center"/>
            </w:pPr>
            <w:r>
              <w:t>құрама</w:t>
            </w:r>
            <w:r>
              <w:rPr>
                <w:spacing w:val="-4"/>
              </w:rPr>
              <w:t xml:space="preserve"> </w:t>
            </w:r>
            <w:r>
              <w:t>будан</w:t>
            </w:r>
            <w:r>
              <w:rPr>
                <w:spacing w:val="-1"/>
              </w:rPr>
              <w:t xml:space="preserve"> </w:t>
            </w:r>
            <w:r>
              <w:rPr>
                <w:spacing w:val="-2"/>
              </w:rPr>
              <w:t>термин</w:t>
            </w:r>
          </w:p>
        </w:tc>
      </w:tr>
      <w:tr w:rsidR="00995A57" w14:paraId="17E027B0"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20B82BB3"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5471413A" w14:textId="77777777" w:rsidR="00995A57" w:rsidRDefault="00995A57" w:rsidP="00995A57">
            <w:pPr>
              <w:jc w:val="center"/>
              <w:rPr>
                <w:sz w:val="2"/>
                <w:szCs w:val="2"/>
              </w:rPr>
            </w:pPr>
          </w:p>
        </w:tc>
      </w:tr>
      <w:tr w:rsidR="00995A57" w14:paraId="33E21A8B"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5670" w:type="dxa"/>
            <w:vMerge w:val="restart"/>
            <w:tcBorders>
              <w:top w:val="single" w:sz="4" w:space="0" w:color="auto"/>
              <w:left w:val="single" w:sz="4" w:space="0" w:color="auto"/>
              <w:bottom w:val="single" w:sz="4" w:space="0" w:color="auto"/>
              <w:right w:val="single" w:sz="4" w:space="0" w:color="auto"/>
            </w:tcBorders>
          </w:tcPr>
          <w:p w14:paraId="0D5F47B5" w14:textId="77777777" w:rsidR="00995A57" w:rsidRDefault="00995A57" w:rsidP="00F1472A">
            <w:pPr>
              <w:pStyle w:val="TableParagraph"/>
              <w:spacing w:line="242" w:lineRule="exact"/>
              <w:ind w:left="136"/>
            </w:pPr>
            <w:r>
              <w:rPr>
                <w:spacing w:val="-2"/>
              </w:rPr>
              <w:t>электртерістік</w:t>
            </w:r>
          </w:p>
        </w:tc>
        <w:tc>
          <w:tcPr>
            <w:tcW w:w="3969" w:type="dxa"/>
            <w:vMerge w:val="restart"/>
            <w:tcBorders>
              <w:top w:val="single" w:sz="4" w:space="0" w:color="auto"/>
              <w:left w:val="single" w:sz="4" w:space="0" w:color="auto"/>
              <w:bottom w:val="single" w:sz="4" w:space="0" w:color="auto"/>
              <w:right w:val="single" w:sz="4" w:space="0" w:color="auto"/>
            </w:tcBorders>
          </w:tcPr>
          <w:p w14:paraId="1B4EAA25" w14:textId="77777777" w:rsidR="00995A57" w:rsidRDefault="00995A57" w:rsidP="00995A57">
            <w:pPr>
              <w:pStyle w:val="TableParagraph"/>
              <w:spacing w:line="242" w:lineRule="exact"/>
              <w:jc w:val="center"/>
            </w:pPr>
            <w:r>
              <w:t>құрама</w:t>
            </w:r>
            <w:r>
              <w:rPr>
                <w:spacing w:val="-4"/>
              </w:rPr>
              <w:t xml:space="preserve"> </w:t>
            </w:r>
            <w:r>
              <w:t>будан</w:t>
            </w:r>
            <w:r>
              <w:rPr>
                <w:spacing w:val="-1"/>
              </w:rPr>
              <w:t xml:space="preserve"> </w:t>
            </w:r>
            <w:r>
              <w:rPr>
                <w:spacing w:val="-2"/>
              </w:rPr>
              <w:t>термин</w:t>
            </w:r>
          </w:p>
        </w:tc>
      </w:tr>
      <w:tr w:rsidR="00995A57" w14:paraId="17F2FD8A" w14:textId="77777777" w:rsidTr="00995A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5670" w:type="dxa"/>
            <w:vMerge/>
            <w:tcBorders>
              <w:top w:val="single" w:sz="4" w:space="0" w:color="auto"/>
              <w:left w:val="single" w:sz="4" w:space="0" w:color="auto"/>
              <w:bottom w:val="single" w:sz="4" w:space="0" w:color="auto"/>
              <w:right w:val="single" w:sz="4" w:space="0" w:color="auto"/>
            </w:tcBorders>
          </w:tcPr>
          <w:p w14:paraId="04211CD1" w14:textId="77777777" w:rsidR="00995A57" w:rsidRDefault="00995A57" w:rsidP="00F1472A">
            <w:pPr>
              <w:ind w:left="136"/>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55B3AFF" w14:textId="77777777" w:rsidR="00995A57" w:rsidRDefault="00995A57" w:rsidP="00995A57">
            <w:pPr>
              <w:jc w:val="center"/>
              <w:rPr>
                <w:sz w:val="2"/>
                <w:szCs w:val="2"/>
              </w:rPr>
            </w:pPr>
          </w:p>
        </w:tc>
      </w:tr>
    </w:tbl>
    <w:p w14:paraId="407507E4" w14:textId="77777777" w:rsidR="004D1C38" w:rsidRDefault="004D1C38">
      <w:pPr>
        <w:pStyle w:val="TableParagraph"/>
        <w:spacing w:line="252" w:lineRule="exact"/>
        <w:sectPr w:rsidR="004D1C38">
          <w:pgSz w:w="11910" w:h="16840"/>
          <w:pgMar w:top="1040" w:right="425" w:bottom="960" w:left="1559" w:header="0" w:footer="775" w:gutter="0"/>
          <w:cols w:space="720"/>
        </w:sectPr>
      </w:pPr>
    </w:p>
    <w:p w14:paraId="0701C3C6" w14:textId="77777777" w:rsidR="004D1C38" w:rsidRDefault="003D5EA4">
      <w:pPr>
        <w:pStyle w:val="1"/>
        <w:ind w:right="1103"/>
      </w:pPr>
      <w:r>
        <w:lastRenderedPageBreak/>
        <w:t>ҚОСЫМША</w:t>
      </w:r>
      <w:r>
        <w:rPr>
          <w:spacing w:val="-4"/>
        </w:rPr>
        <w:t xml:space="preserve"> </w:t>
      </w:r>
      <w:r>
        <w:rPr>
          <w:spacing w:val="-10"/>
        </w:rPr>
        <w:t>Б</w:t>
      </w:r>
    </w:p>
    <w:p w14:paraId="69C02F5C" w14:textId="77777777" w:rsidR="004D1C38" w:rsidRDefault="004D1C38">
      <w:pPr>
        <w:pStyle w:val="a3"/>
        <w:spacing w:before="2"/>
        <w:ind w:left="0" w:firstLine="0"/>
        <w:jc w:val="left"/>
        <w:rPr>
          <w:b/>
        </w:rPr>
      </w:pPr>
    </w:p>
    <w:p w14:paraId="0CE5D19D" w14:textId="77777777" w:rsidR="004D1C38" w:rsidRDefault="003D5EA4">
      <w:pPr>
        <w:pStyle w:val="a3"/>
        <w:ind w:firstLine="0"/>
        <w:jc w:val="left"/>
      </w:pPr>
      <w:r>
        <w:t>Кесте</w:t>
      </w:r>
      <w:r>
        <w:rPr>
          <w:spacing w:val="40"/>
        </w:rPr>
        <w:t xml:space="preserve"> </w:t>
      </w:r>
      <w:r>
        <w:t>Б.1</w:t>
      </w:r>
      <w:r>
        <w:rPr>
          <w:spacing w:val="40"/>
        </w:rPr>
        <w:t xml:space="preserve"> </w:t>
      </w:r>
      <w:r>
        <w:t>–</w:t>
      </w:r>
      <w:r>
        <w:rPr>
          <w:spacing w:val="40"/>
        </w:rPr>
        <w:t xml:space="preserve"> </w:t>
      </w:r>
      <w:r>
        <w:t>2023</w:t>
      </w:r>
      <w:r>
        <w:rPr>
          <w:spacing w:val="40"/>
        </w:rPr>
        <w:t xml:space="preserve"> </w:t>
      </w:r>
      <w:r>
        <w:t>жылы</w:t>
      </w:r>
      <w:r>
        <w:rPr>
          <w:spacing w:val="40"/>
        </w:rPr>
        <w:t xml:space="preserve"> </w:t>
      </w:r>
      <w:r>
        <w:t>Терминологиялық</w:t>
      </w:r>
      <w:r>
        <w:rPr>
          <w:spacing w:val="40"/>
        </w:rPr>
        <w:t xml:space="preserve"> </w:t>
      </w:r>
      <w:r>
        <w:t>комиссия</w:t>
      </w:r>
      <w:r>
        <w:rPr>
          <w:spacing w:val="40"/>
        </w:rPr>
        <w:t xml:space="preserve"> </w:t>
      </w:r>
      <w:r>
        <w:t>бекіткен</w:t>
      </w:r>
      <w:r>
        <w:rPr>
          <w:spacing w:val="40"/>
        </w:rPr>
        <w:t xml:space="preserve"> </w:t>
      </w:r>
      <w:r>
        <w:t>синтетикалық</w:t>
      </w:r>
      <w:r>
        <w:rPr>
          <w:spacing w:val="40"/>
        </w:rPr>
        <w:t xml:space="preserve"> </w:t>
      </w:r>
      <w:r>
        <w:t>тәсіл арқылы жасалған будан терминдер</w:t>
      </w:r>
    </w:p>
    <w:p w14:paraId="67A72ACE" w14:textId="77777777" w:rsidR="004D1C38" w:rsidRDefault="004D1C38">
      <w:pPr>
        <w:pStyle w:val="a3"/>
        <w:ind w:left="0" w:firstLine="0"/>
        <w:jc w:val="left"/>
        <w:rPr>
          <w:sz w:val="16"/>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9"/>
        <w:gridCol w:w="3969"/>
      </w:tblGrid>
      <w:tr w:rsidR="00995A57" w14:paraId="1E3649E3" w14:textId="77777777" w:rsidTr="00995A57">
        <w:trPr>
          <w:trHeight w:val="20"/>
        </w:trPr>
        <w:tc>
          <w:tcPr>
            <w:tcW w:w="5659" w:type="dxa"/>
          </w:tcPr>
          <w:p w14:paraId="13221893" w14:textId="77777777" w:rsidR="00995A57" w:rsidRDefault="00995A57">
            <w:pPr>
              <w:pStyle w:val="TableParagraph"/>
              <w:spacing w:line="232" w:lineRule="exact"/>
              <w:ind w:left="9"/>
              <w:jc w:val="center"/>
            </w:pPr>
            <w:r>
              <w:rPr>
                <w:spacing w:val="-2"/>
              </w:rPr>
              <w:t>Термин</w:t>
            </w:r>
          </w:p>
        </w:tc>
        <w:tc>
          <w:tcPr>
            <w:tcW w:w="3969" w:type="dxa"/>
          </w:tcPr>
          <w:p w14:paraId="1E157CEC" w14:textId="77777777" w:rsidR="00995A57" w:rsidRDefault="00995A57">
            <w:pPr>
              <w:pStyle w:val="TableParagraph"/>
              <w:spacing w:line="232" w:lineRule="exact"/>
              <w:ind w:left="40" w:right="30"/>
              <w:jc w:val="center"/>
            </w:pPr>
            <w:r>
              <w:rPr>
                <w:spacing w:val="-4"/>
              </w:rPr>
              <w:t>Түрі</w:t>
            </w:r>
          </w:p>
        </w:tc>
      </w:tr>
      <w:tr w:rsidR="00995A57" w14:paraId="7103A4EA" w14:textId="77777777" w:rsidTr="00995A57">
        <w:trPr>
          <w:trHeight w:val="20"/>
        </w:trPr>
        <w:tc>
          <w:tcPr>
            <w:tcW w:w="5659" w:type="dxa"/>
          </w:tcPr>
          <w:p w14:paraId="23BD3D2B" w14:textId="77777777" w:rsidR="00995A57" w:rsidRDefault="00995A57">
            <w:pPr>
              <w:pStyle w:val="TableParagraph"/>
              <w:spacing w:line="244" w:lineRule="exact"/>
            </w:pPr>
            <w:r>
              <w:rPr>
                <w:spacing w:val="-2"/>
              </w:rPr>
              <w:t>галогендеу</w:t>
            </w:r>
          </w:p>
        </w:tc>
        <w:tc>
          <w:tcPr>
            <w:tcW w:w="3969" w:type="dxa"/>
          </w:tcPr>
          <w:p w14:paraId="2DE05AD6" w14:textId="77777777" w:rsidR="00995A57" w:rsidRDefault="00995A57">
            <w:pPr>
              <w:pStyle w:val="TableParagraph"/>
              <w:spacing w:line="244" w:lineRule="exact"/>
              <w:ind w:left="10" w:right="40"/>
              <w:jc w:val="center"/>
            </w:pPr>
            <w:r>
              <w:t>туынды</w:t>
            </w:r>
            <w:r>
              <w:rPr>
                <w:spacing w:val="-2"/>
              </w:rPr>
              <w:t xml:space="preserve"> будан</w:t>
            </w:r>
          </w:p>
        </w:tc>
      </w:tr>
      <w:tr w:rsidR="00995A57" w14:paraId="7D8066B9" w14:textId="77777777" w:rsidTr="00995A57">
        <w:trPr>
          <w:trHeight w:val="20"/>
        </w:trPr>
        <w:tc>
          <w:tcPr>
            <w:tcW w:w="5659" w:type="dxa"/>
          </w:tcPr>
          <w:p w14:paraId="33DA8C8F" w14:textId="77777777" w:rsidR="00995A57" w:rsidRDefault="00995A57">
            <w:pPr>
              <w:pStyle w:val="TableParagraph"/>
              <w:spacing w:line="242" w:lineRule="exact"/>
            </w:pPr>
            <w:r>
              <w:t>гибридтену</w:t>
            </w:r>
            <w:r>
              <w:rPr>
                <w:spacing w:val="-5"/>
              </w:rPr>
              <w:t xml:space="preserve"> </w:t>
            </w:r>
            <w:r>
              <w:rPr>
                <w:spacing w:val="-2"/>
              </w:rPr>
              <w:t>(хим.)</w:t>
            </w:r>
          </w:p>
        </w:tc>
        <w:tc>
          <w:tcPr>
            <w:tcW w:w="3969" w:type="dxa"/>
          </w:tcPr>
          <w:p w14:paraId="624F24FC" w14:textId="77777777" w:rsidR="00995A57" w:rsidRDefault="00995A57">
            <w:pPr>
              <w:pStyle w:val="TableParagraph"/>
              <w:spacing w:line="242" w:lineRule="exact"/>
              <w:ind w:left="10" w:right="40"/>
              <w:jc w:val="center"/>
            </w:pPr>
            <w:r>
              <w:t>туынды</w:t>
            </w:r>
            <w:r>
              <w:rPr>
                <w:spacing w:val="-2"/>
              </w:rPr>
              <w:t xml:space="preserve"> будан</w:t>
            </w:r>
          </w:p>
        </w:tc>
      </w:tr>
      <w:tr w:rsidR="00995A57" w14:paraId="467A017D" w14:textId="77777777" w:rsidTr="00995A57">
        <w:trPr>
          <w:trHeight w:val="20"/>
        </w:trPr>
        <w:tc>
          <w:tcPr>
            <w:tcW w:w="5659" w:type="dxa"/>
          </w:tcPr>
          <w:p w14:paraId="41F1C1CA" w14:textId="77777777" w:rsidR="00995A57" w:rsidRDefault="00995A57">
            <w:pPr>
              <w:pStyle w:val="TableParagraph"/>
              <w:spacing w:line="244" w:lineRule="exact"/>
            </w:pPr>
            <w:r>
              <w:rPr>
                <w:spacing w:val="-2"/>
              </w:rPr>
              <w:t>нитратсыздану</w:t>
            </w:r>
          </w:p>
        </w:tc>
        <w:tc>
          <w:tcPr>
            <w:tcW w:w="3969" w:type="dxa"/>
          </w:tcPr>
          <w:p w14:paraId="72A44283" w14:textId="77777777" w:rsidR="00995A57" w:rsidRDefault="00995A57">
            <w:pPr>
              <w:pStyle w:val="TableParagraph"/>
              <w:spacing w:line="244" w:lineRule="exact"/>
              <w:ind w:left="10" w:right="40"/>
              <w:jc w:val="center"/>
            </w:pPr>
            <w:r>
              <w:t>туынды</w:t>
            </w:r>
            <w:r>
              <w:rPr>
                <w:spacing w:val="-2"/>
              </w:rPr>
              <w:t xml:space="preserve"> будан</w:t>
            </w:r>
          </w:p>
        </w:tc>
      </w:tr>
      <w:tr w:rsidR="00995A57" w14:paraId="5F6FF86F" w14:textId="77777777" w:rsidTr="00995A57">
        <w:trPr>
          <w:trHeight w:val="20"/>
        </w:trPr>
        <w:tc>
          <w:tcPr>
            <w:tcW w:w="5659" w:type="dxa"/>
          </w:tcPr>
          <w:p w14:paraId="5197E702" w14:textId="77777777" w:rsidR="00995A57" w:rsidRDefault="00995A57">
            <w:pPr>
              <w:pStyle w:val="TableParagraph"/>
              <w:spacing w:line="242" w:lineRule="exact"/>
            </w:pPr>
            <w:r>
              <w:rPr>
                <w:spacing w:val="-2"/>
              </w:rPr>
              <w:t>детекторлау</w:t>
            </w:r>
          </w:p>
        </w:tc>
        <w:tc>
          <w:tcPr>
            <w:tcW w:w="3969" w:type="dxa"/>
          </w:tcPr>
          <w:p w14:paraId="4B862652" w14:textId="77777777" w:rsidR="00995A57" w:rsidRDefault="00995A57">
            <w:pPr>
              <w:pStyle w:val="TableParagraph"/>
              <w:spacing w:line="242" w:lineRule="exact"/>
              <w:ind w:left="10" w:right="40"/>
              <w:jc w:val="center"/>
            </w:pPr>
            <w:r>
              <w:t>туынды</w:t>
            </w:r>
            <w:r>
              <w:rPr>
                <w:spacing w:val="-2"/>
              </w:rPr>
              <w:t xml:space="preserve"> будан</w:t>
            </w:r>
          </w:p>
        </w:tc>
      </w:tr>
      <w:tr w:rsidR="00995A57" w14:paraId="3216079C" w14:textId="77777777" w:rsidTr="00995A57">
        <w:trPr>
          <w:trHeight w:val="20"/>
        </w:trPr>
        <w:tc>
          <w:tcPr>
            <w:tcW w:w="5659" w:type="dxa"/>
          </w:tcPr>
          <w:p w14:paraId="659AA3BF" w14:textId="77777777" w:rsidR="00995A57" w:rsidRDefault="00995A57">
            <w:pPr>
              <w:pStyle w:val="TableParagraph"/>
              <w:spacing w:line="244" w:lineRule="exact"/>
            </w:pPr>
            <w:r>
              <w:rPr>
                <w:spacing w:val="-2"/>
              </w:rPr>
              <w:t>дифференциалдау</w:t>
            </w:r>
          </w:p>
        </w:tc>
        <w:tc>
          <w:tcPr>
            <w:tcW w:w="3969" w:type="dxa"/>
          </w:tcPr>
          <w:p w14:paraId="7888C607" w14:textId="77777777" w:rsidR="00995A57" w:rsidRDefault="00995A57">
            <w:pPr>
              <w:pStyle w:val="TableParagraph"/>
              <w:spacing w:line="244" w:lineRule="exact"/>
              <w:ind w:left="10" w:right="40"/>
              <w:jc w:val="center"/>
            </w:pPr>
            <w:r>
              <w:t>туынды</w:t>
            </w:r>
            <w:r>
              <w:rPr>
                <w:spacing w:val="-2"/>
              </w:rPr>
              <w:t xml:space="preserve"> будан</w:t>
            </w:r>
          </w:p>
        </w:tc>
      </w:tr>
      <w:tr w:rsidR="00995A57" w14:paraId="6DC05BB1" w14:textId="77777777" w:rsidTr="00995A57">
        <w:trPr>
          <w:trHeight w:val="20"/>
        </w:trPr>
        <w:tc>
          <w:tcPr>
            <w:tcW w:w="5659" w:type="dxa"/>
          </w:tcPr>
          <w:p w14:paraId="122EBE52" w14:textId="77777777" w:rsidR="00995A57" w:rsidRDefault="00995A57">
            <w:pPr>
              <w:pStyle w:val="TableParagraph"/>
              <w:spacing w:line="242" w:lineRule="exact"/>
            </w:pPr>
            <w:r>
              <w:rPr>
                <w:spacing w:val="-2"/>
              </w:rPr>
              <w:t>иммерсивтілік</w:t>
            </w:r>
          </w:p>
        </w:tc>
        <w:tc>
          <w:tcPr>
            <w:tcW w:w="3969" w:type="dxa"/>
          </w:tcPr>
          <w:p w14:paraId="264810AE" w14:textId="77777777" w:rsidR="00995A57" w:rsidRDefault="00995A57">
            <w:pPr>
              <w:pStyle w:val="TableParagraph"/>
              <w:spacing w:line="242" w:lineRule="exact"/>
              <w:ind w:left="10" w:right="40"/>
              <w:jc w:val="center"/>
            </w:pPr>
            <w:r>
              <w:t>туынды</w:t>
            </w:r>
            <w:r>
              <w:rPr>
                <w:spacing w:val="-2"/>
              </w:rPr>
              <w:t xml:space="preserve"> будан</w:t>
            </w:r>
          </w:p>
        </w:tc>
      </w:tr>
      <w:tr w:rsidR="00995A57" w14:paraId="3C1CA76C" w14:textId="77777777" w:rsidTr="00995A57">
        <w:trPr>
          <w:trHeight w:val="20"/>
        </w:trPr>
        <w:tc>
          <w:tcPr>
            <w:tcW w:w="5659" w:type="dxa"/>
          </w:tcPr>
          <w:p w14:paraId="078A803A" w14:textId="77777777" w:rsidR="00995A57" w:rsidRDefault="00995A57">
            <w:pPr>
              <w:pStyle w:val="TableParagraph"/>
              <w:spacing w:line="244" w:lineRule="exact"/>
            </w:pPr>
            <w:r>
              <w:rPr>
                <w:spacing w:val="-2"/>
              </w:rPr>
              <w:t>инерттілік</w:t>
            </w:r>
          </w:p>
        </w:tc>
        <w:tc>
          <w:tcPr>
            <w:tcW w:w="3969" w:type="dxa"/>
          </w:tcPr>
          <w:p w14:paraId="6765EC56" w14:textId="77777777" w:rsidR="00995A57" w:rsidRDefault="00995A57">
            <w:pPr>
              <w:pStyle w:val="TableParagraph"/>
              <w:spacing w:line="244" w:lineRule="exact"/>
              <w:ind w:left="10" w:right="40"/>
              <w:jc w:val="center"/>
            </w:pPr>
            <w:r>
              <w:t>туынды</w:t>
            </w:r>
            <w:r>
              <w:rPr>
                <w:spacing w:val="-2"/>
              </w:rPr>
              <w:t xml:space="preserve"> будан</w:t>
            </w:r>
          </w:p>
        </w:tc>
      </w:tr>
      <w:tr w:rsidR="00995A57" w14:paraId="3C5EFB72" w14:textId="77777777" w:rsidTr="00995A57">
        <w:trPr>
          <w:trHeight w:val="20"/>
        </w:trPr>
        <w:tc>
          <w:tcPr>
            <w:tcW w:w="5659" w:type="dxa"/>
          </w:tcPr>
          <w:p w14:paraId="324FB75F" w14:textId="77777777" w:rsidR="00995A57" w:rsidRDefault="00995A57">
            <w:pPr>
              <w:pStyle w:val="TableParagraph"/>
              <w:spacing w:line="242" w:lineRule="exact"/>
            </w:pPr>
            <w:r>
              <w:rPr>
                <w:spacing w:val="-2"/>
              </w:rPr>
              <w:t>инициалдау</w:t>
            </w:r>
          </w:p>
        </w:tc>
        <w:tc>
          <w:tcPr>
            <w:tcW w:w="3969" w:type="dxa"/>
          </w:tcPr>
          <w:p w14:paraId="373A88E2" w14:textId="77777777" w:rsidR="00995A57" w:rsidRDefault="00995A57">
            <w:pPr>
              <w:pStyle w:val="TableParagraph"/>
              <w:spacing w:line="242" w:lineRule="exact"/>
              <w:ind w:left="10" w:right="40"/>
              <w:jc w:val="center"/>
            </w:pPr>
            <w:r>
              <w:t>туынды</w:t>
            </w:r>
            <w:r>
              <w:rPr>
                <w:spacing w:val="-2"/>
              </w:rPr>
              <w:t xml:space="preserve"> будан</w:t>
            </w:r>
          </w:p>
        </w:tc>
      </w:tr>
      <w:tr w:rsidR="00995A57" w14:paraId="486D863D" w14:textId="77777777" w:rsidTr="00995A57">
        <w:trPr>
          <w:trHeight w:val="20"/>
        </w:trPr>
        <w:tc>
          <w:tcPr>
            <w:tcW w:w="5659" w:type="dxa"/>
          </w:tcPr>
          <w:p w14:paraId="22E11E8E" w14:textId="77777777" w:rsidR="00995A57" w:rsidRDefault="00995A57">
            <w:pPr>
              <w:pStyle w:val="TableParagraph"/>
              <w:spacing w:line="251" w:lineRule="exact"/>
            </w:pPr>
            <w:r>
              <w:rPr>
                <w:spacing w:val="-2"/>
              </w:rPr>
              <w:t>интернеттендіру</w:t>
            </w:r>
          </w:p>
        </w:tc>
        <w:tc>
          <w:tcPr>
            <w:tcW w:w="3969" w:type="dxa"/>
          </w:tcPr>
          <w:p w14:paraId="315DF4C5" w14:textId="77777777" w:rsidR="00995A57" w:rsidRDefault="00995A57">
            <w:pPr>
              <w:pStyle w:val="TableParagraph"/>
              <w:spacing w:line="251" w:lineRule="exact"/>
              <w:ind w:left="10" w:right="40"/>
              <w:jc w:val="center"/>
            </w:pPr>
            <w:r>
              <w:t>туынды</w:t>
            </w:r>
            <w:r>
              <w:rPr>
                <w:spacing w:val="-2"/>
              </w:rPr>
              <w:t xml:space="preserve"> будан</w:t>
            </w:r>
          </w:p>
        </w:tc>
      </w:tr>
      <w:tr w:rsidR="00995A57" w14:paraId="177E8AC6" w14:textId="77777777" w:rsidTr="00995A57">
        <w:trPr>
          <w:trHeight w:val="20"/>
        </w:trPr>
        <w:tc>
          <w:tcPr>
            <w:tcW w:w="5659" w:type="dxa"/>
          </w:tcPr>
          <w:p w14:paraId="2CC3BEE2" w14:textId="77777777" w:rsidR="00995A57" w:rsidRDefault="00995A57">
            <w:pPr>
              <w:pStyle w:val="TableParagraph"/>
              <w:spacing w:line="232" w:lineRule="exact"/>
            </w:pPr>
            <w:r>
              <w:rPr>
                <w:spacing w:val="-2"/>
              </w:rPr>
              <w:t>йодтау</w:t>
            </w:r>
          </w:p>
        </w:tc>
        <w:tc>
          <w:tcPr>
            <w:tcW w:w="3969" w:type="dxa"/>
          </w:tcPr>
          <w:p w14:paraId="6C7EAD14" w14:textId="77777777" w:rsidR="00995A57" w:rsidRDefault="00995A57">
            <w:pPr>
              <w:pStyle w:val="TableParagraph"/>
              <w:spacing w:line="232" w:lineRule="exact"/>
              <w:ind w:left="10" w:right="40"/>
              <w:jc w:val="center"/>
            </w:pPr>
            <w:r>
              <w:t>туынды</w:t>
            </w:r>
            <w:r>
              <w:rPr>
                <w:spacing w:val="-2"/>
              </w:rPr>
              <w:t xml:space="preserve"> будан</w:t>
            </w:r>
          </w:p>
        </w:tc>
      </w:tr>
      <w:tr w:rsidR="00995A57" w14:paraId="52233944" w14:textId="77777777" w:rsidTr="00995A57">
        <w:trPr>
          <w:trHeight w:val="20"/>
        </w:trPr>
        <w:tc>
          <w:tcPr>
            <w:tcW w:w="5659" w:type="dxa"/>
          </w:tcPr>
          <w:p w14:paraId="6C9E9B8E" w14:textId="77777777" w:rsidR="00995A57" w:rsidRDefault="00995A57">
            <w:pPr>
              <w:pStyle w:val="TableParagraph"/>
              <w:spacing w:line="251" w:lineRule="exact"/>
            </w:pPr>
            <w:r>
              <w:rPr>
                <w:spacing w:val="-2"/>
              </w:rPr>
              <w:t>клондау</w:t>
            </w:r>
          </w:p>
        </w:tc>
        <w:tc>
          <w:tcPr>
            <w:tcW w:w="3969" w:type="dxa"/>
          </w:tcPr>
          <w:p w14:paraId="1BC27752" w14:textId="77777777" w:rsidR="00995A57" w:rsidRDefault="00995A57">
            <w:pPr>
              <w:pStyle w:val="TableParagraph"/>
              <w:spacing w:line="251" w:lineRule="exact"/>
              <w:ind w:left="10" w:right="40"/>
              <w:jc w:val="center"/>
            </w:pPr>
            <w:r>
              <w:t>туынды</w:t>
            </w:r>
            <w:r>
              <w:rPr>
                <w:spacing w:val="-2"/>
              </w:rPr>
              <w:t xml:space="preserve"> будан</w:t>
            </w:r>
          </w:p>
        </w:tc>
      </w:tr>
      <w:tr w:rsidR="00995A57" w14:paraId="25A4E402" w14:textId="77777777" w:rsidTr="00995A57">
        <w:trPr>
          <w:trHeight w:val="20"/>
        </w:trPr>
        <w:tc>
          <w:tcPr>
            <w:tcW w:w="5659" w:type="dxa"/>
          </w:tcPr>
          <w:p w14:paraId="2C58D247" w14:textId="77777777" w:rsidR="00995A57" w:rsidRDefault="00995A57">
            <w:pPr>
              <w:pStyle w:val="TableParagraph"/>
              <w:spacing w:line="232" w:lineRule="exact"/>
            </w:pPr>
            <w:r>
              <w:rPr>
                <w:spacing w:val="-2"/>
              </w:rPr>
              <w:t>кокстау</w:t>
            </w:r>
          </w:p>
        </w:tc>
        <w:tc>
          <w:tcPr>
            <w:tcW w:w="3969" w:type="dxa"/>
          </w:tcPr>
          <w:p w14:paraId="6687A8D6" w14:textId="77777777" w:rsidR="00995A57" w:rsidRDefault="00995A57">
            <w:pPr>
              <w:pStyle w:val="TableParagraph"/>
              <w:spacing w:line="232" w:lineRule="exact"/>
              <w:ind w:left="10" w:right="40"/>
              <w:jc w:val="center"/>
            </w:pPr>
            <w:r>
              <w:t>туынды</w:t>
            </w:r>
            <w:r>
              <w:rPr>
                <w:spacing w:val="-2"/>
              </w:rPr>
              <w:t xml:space="preserve"> будан</w:t>
            </w:r>
          </w:p>
        </w:tc>
      </w:tr>
      <w:tr w:rsidR="00995A57" w14:paraId="77C59B09" w14:textId="77777777" w:rsidTr="00995A57">
        <w:trPr>
          <w:trHeight w:val="20"/>
        </w:trPr>
        <w:tc>
          <w:tcPr>
            <w:tcW w:w="5659" w:type="dxa"/>
          </w:tcPr>
          <w:p w14:paraId="41CBEE94" w14:textId="77777777" w:rsidR="00995A57" w:rsidRDefault="00995A57">
            <w:pPr>
              <w:pStyle w:val="TableParagraph"/>
              <w:spacing w:line="251" w:lineRule="exact"/>
            </w:pPr>
            <w:r>
              <w:rPr>
                <w:spacing w:val="-2"/>
              </w:rPr>
              <w:t>комплементарлық</w:t>
            </w:r>
          </w:p>
        </w:tc>
        <w:tc>
          <w:tcPr>
            <w:tcW w:w="3969" w:type="dxa"/>
          </w:tcPr>
          <w:p w14:paraId="478C730A" w14:textId="77777777" w:rsidR="00995A57" w:rsidRDefault="00995A57">
            <w:pPr>
              <w:pStyle w:val="TableParagraph"/>
              <w:spacing w:line="251" w:lineRule="exact"/>
              <w:ind w:left="10" w:right="40"/>
              <w:jc w:val="center"/>
            </w:pPr>
            <w:r>
              <w:t>туынды</w:t>
            </w:r>
            <w:r>
              <w:rPr>
                <w:spacing w:val="-2"/>
              </w:rPr>
              <w:t xml:space="preserve"> будан</w:t>
            </w:r>
          </w:p>
        </w:tc>
      </w:tr>
      <w:tr w:rsidR="00995A57" w14:paraId="70F803B4" w14:textId="77777777" w:rsidTr="00995A57">
        <w:trPr>
          <w:trHeight w:val="20"/>
        </w:trPr>
        <w:tc>
          <w:tcPr>
            <w:tcW w:w="5659" w:type="dxa"/>
          </w:tcPr>
          <w:p w14:paraId="72D99836" w14:textId="77777777" w:rsidR="00995A57" w:rsidRDefault="00995A57">
            <w:pPr>
              <w:pStyle w:val="TableParagraph"/>
              <w:spacing w:line="251" w:lineRule="exact"/>
            </w:pPr>
            <w:r>
              <w:rPr>
                <w:spacing w:val="-2"/>
              </w:rPr>
              <w:t>конфиденциалдық</w:t>
            </w:r>
          </w:p>
        </w:tc>
        <w:tc>
          <w:tcPr>
            <w:tcW w:w="3969" w:type="dxa"/>
          </w:tcPr>
          <w:p w14:paraId="20B137D8" w14:textId="77777777" w:rsidR="00995A57" w:rsidRDefault="00995A57">
            <w:pPr>
              <w:pStyle w:val="TableParagraph"/>
              <w:spacing w:line="251" w:lineRule="exact"/>
              <w:ind w:left="10" w:right="40"/>
              <w:jc w:val="center"/>
            </w:pPr>
            <w:r>
              <w:t>туынды</w:t>
            </w:r>
            <w:r>
              <w:rPr>
                <w:spacing w:val="-2"/>
              </w:rPr>
              <w:t xml:space="preserve"> будан</w:t>
            </w:r>
          </w:p>
        </w:tc>
      </w:tr>
      <w:tr w:rsidR="00995A57" w14:paraId="729D0056" w14:textId="77777777" w:rsidTr="00995A57">
        <w:trPr>
          <w:trHeight w:val="20"/>
        </w:trPr>
        <w:tc>
          <w:tcPr>
            <w:tcW w:w="5659" w:type="dxa"/>
          </w:tcPr>
          <w:p w14:paraId="75B31144" w14:textId="77777777" w:rsidR="00995A57" w:rsidRDefault="00995A57">
            <w:pPr>
              <w:pStyle w:val="TableParagraph"/>
              <w:spacing w:line="251" w:lineRule="exact"/>
            </w:pPr>
            <w:r>
              <w:rPr>
                <w:spacing w:val="-2"/>
              </w:rPr>
              <w:t>менторлық</w:t>
            </w:r>
          </w:p>
        </w:tc>
        <w:tc>
          <w:tcPr>
            <w:tcW w:w="3969" w:type="dxa"/>
          </w:tcPr>
          <w:p w14:paraId="71AA47B9" w14:textId="77777777" w:rsidR="00995A57" w:rsidRDefault="00995A57">
            <w:pPr>
              <w:pStyle w:val="TableParagraph"/>
              <w:spacing w:line="251" w:lineRule="exact"/>
              <w:ind w:left="10" w:right="40"/>
              <w:jc w:val="center"/>
            </w:pPr>
            <w:r>
              <w:t>туынды</w:t>
            </w:r>
            <w:r>
              <w:rPr>
                <w:spacing w:val="-2"/>
              </w:rPr>
              <w:t xml:space="preserve"> будан</w:t>
            </w:r>
          </w:p>
        </w:tc>
      </w:tr>
      <w:tr w:rsidR="00995A57" w14:paraId="5BD82BAA" w14:textId="77777777" w:rsidTr="00995A57">
        <w:trPr>
          <w:trHeight w:val="20"/>
        </w:trPr>
        <w:tc>
          <w:tcPr>
            <w:tcW w:w="5659" w:type="dxa"/>
          </w:tcPr>
          <w:p w14:paraId="0C22DEE1" w14:textId="77777777" w:rsidR="00995A57" w:rsidRDefault="00995A57">
            <w:pPr>
              <w:pStyle w:val="TableParagraph"/>
              <w:spacing w:line="251" w:lineRule="exact"/>
            </w:pPr>
            <w:r>
              <w:rPr>
                <w:spacing w:val="-2"/>
              </w:rPr>
              <w:t>метандылық</w:t>
            </w:r>
          </w:p>
        </w:tc>
        <w:tc>
          <w:tcPr>
            <w:tcW w:w="3969" w:type="dxa"/>
          </w:tcPr>
          <w:p w14:paraId="30CD0620" w14:textId="77777777" w:rsidR="00995A57" w:rsidRDefault="00995A57">
            <w:pPr>
              <w:pStyle w:val="TableParagraph"/>
              <w:spacing w:line="251" w:lineRule="exact"/>
              <w:ind w:left="10" w:right="40"/>
              <w:jc w:val="center"/>
            </w:pPr>
            <w:r>
              <w:t>туынды</w:t>
            </w:r>
            <w:r>
              <w:rPr>
                <w:spacing w:val="-2"/>
              </w:rPr>
              <w:t xml:space="preserve"> будан</w:t>
            </w:r>
          </w:p>
        </w:tc>
      </w:tr>
      <w:tr w:rsidR="00995A57" w14:paraId="28829760" w14:textId="77777777" w:rsidTr="00995A57">
        <w:trPr>
          <w:trHeight w:val="20"/>
        </w:trPr>
        <w:tc>
          <w:tcPr>
            <w:tcW w:w="5659" w:type="dxa"/>
          </w:tcPr>
          <w:p w14:paraId="0F0FFAFE" w14:textId="77777777" w:rsidR="00995A57" w:rsidRDefault="00995A57">
            <w:pPr>
              <w:pStyle w:val="TableParagraph"/>
              <w:spacing w:line="251" w:lineRule="exact"/>
            </w:pPr>
            <w:r>
              <w:rPr>
                <w:spacing w:val="-2"/>
              </w:rPr>
              <w:t>эфирлендіру</w:t>
            </w:r>
          </w:p>
        </w:tc>
        <w:tc>
          <w:tcPr>
            <w:tcW w:w="3969" w:type="dxa"/>
          </w:tcPr>
          <w:p w14:paraId="731C9AC4" w14:textId="77777777" w:rsidR="00995A57" w:rsidRDefault="00995A57">
            <w:pPr>
              <w:pStyle w:val="TableParagraph"/>
              <w:spacing w:line="251" w:lineRule="exact"/>
              <w:ind w:left="10" w:right="40"/>
              <w:jc w:val="center"/>
            </w:pPr>
            <w:r>
              <w:t>туынды</w:t>
            </w:r>
            <w:r>
              <w:rPr>
                <w:spacing w:val="-2"/>
              </w:rPr>
              <w:t xml:space="preserve"> будан</w:t>
            </w:r>
          </w:p>
        </w:tc>
      </w:tr>
      <w:tr w:rsidR="00995A57" w14:paraId="2D18C9B7" w14:textId="77777777" w:rsidTr="00995A57">
        <w:trPr>
          <w:trHeight w:val="20"/>
        </w:trPr>
        <w:tc>
          <w:tcPr>
            <w:tcW w:w="5659" w:type="dxa"/>
          </w:tcPr>
          <w:p w14:paraId="34F605CF" w14:textId="77777777" w:rsidR="00995A57" w:rsidRDefault="00995A57">
            <w:pPr>
              <w:pStyle w:val="TableParagraph"/>
              <w:spacing w:line="232" w:lineRule="exact"/>
            </w:pPr>
            <w:r>
              <w:rPr>
                <w:spacing w:val="-2"/>
              </w:rPr>
              <w:t>электрлену</w:t>
            </w:r>
          </w:p>
        </w:tc>
        <w:tc>
          <w:tcPr>
            <w:tcW w:w="3969" w:type="dxa"/>
          </w:tcPr>
          <w:p w14:paraId="5D49980F" w14:textId="77777777" w:rsidR="00995A57" w:rsidRDefault="00995A57">
            <w:pPr>
              <w:pStyle w:val="TableParagraph"/>
              <w:spacing w:line="232" w:lineRule="exact"/>
              <w:ind w:left="10" w:right="40"/>
              <w:jc w:val="center"/>
            </w:pPr>
            <w:r>
              <w:t>туынды</w:t>
            </w:r>
            <w:r>
              <w:rPr>
                <w:spacing w:val="-2"/>
              </w:rPr>
              <w:t xml:space="preserve"> будан</w:t>
            </w:r>
          </w:p>
        </w:tc>
      </w:tr>
      <w:tr w:rsidR="00995A57" w14:paraId="3D9B7800" w14:textId="77777777" w:rsidTr="00995A57">
        <w:trPr>
          <w:trHeight w:val="20"/>
        </w:trPr>
        <w:tc>
          <w:tcPr>
            <w:tcW w:w="5659" w:type="dxa"/>
          </w:tcPr>
          <w:p w14:paraId="2AFF3AFD" w14:textId="77777777" w:rsidR="00995A57" w:rsidRDefault="00995A57">
            <w:pPr>
              <w:pStyle w:val="TableParagraph"/>
              <w:spacing w:line="251" w:lineRule="exact"/>
            </w:pPr>
            <w:r>
              <w:rPr>
                <w:spacing w:val="-2"/>
              </w:rPr>
              <w:t>айдаһарша</w:t>
            </w:r>
          </w:p>
        </w:tc>
        <w:tc>
          <w:tcPr>
            <w:tcW w:w="3969" w:type="dxa"/>
          </w:tcPr>
          <w:p w14:paraId="1C86B6A8" w14:textId="77777777" w:rsidR="00995A57" w:rsidRDefault="00995A57">
            <w:pPr>
              <w:pStyle w:val="TableParagraph"/>
              <w:spacing w:line="251" w:lineRule="exact"/>
              <w:ind w:left="10" w:right="40"/>
              <w:jc w:val="center"/>
            </w:pPr>
            <w:r>
              <w:t>туынды</w:t>
            </w:r>
            <w:r>
              <w:rPr>
                <w:spacing w:val="-2"/>
              </w:rPr>
              <w:t xml:space="preserve"> будан</w:t>
            </w:r>
          </w:p>
        </w:tc>
      </w:tr>
      <w:tr w:rsidR="00995A57" w14:paraId="4BCE51CE" w14:textId="77777777" w:rsidTr="00995A57">
        <w:trPr>
          <w:trHeight w:val="20"/>
        </w:trPr>
        <w:tc>
          <w:tcPr>
            <w:tcW w:w="5659" w:type="dxa"/>
          </w:tcPr>
          <w:p w14:paraId="1057645B" w14:textId="77777777" w:rsidR="00995A57" w:rsidRDefault="00995A57">
            <w:pPr>
              <w:pStyle w:val="TableParagraph"/>
              <w:spacing w:line="249" w:lineRule="exact"/>
            </w:pPr>
            <w:r>
              <w:rPr>
                <w:spacing w:val="-2"/>
              </w:rPr>
              <w:t>синхрондылық</w:t>
            </w:r>
          </w:p>
        </w:tc>
        <w:tc>
          <w:tcPr>
            <w:tcW w:w="3969" w:type="dxa"/>
          </w:tcPr>
          <w:p w14:paraId="03B1AE0F" w14:textId="77777777" w:rsidR="00995A57" w:rsidRDefault="00995A57">
            <w:pPr>
              <w:pStyle w:val="TableParagraph"/>
              <w:spacing w:line="249" w:lineRule="exact"/>
              <w:ind w:left="10" w:right="40"/>
              <w:jc w:val="center"/>
            </w:pPr>
            <w:r>
              <w:t>туынды</w:t>
            </w:r>
            <w:r>
              <w:rPr>
                <w:spacing w:val="-2"/>
              </w:rPr>
              <w:t xml:space="preserve"> будан</w:t>
            </w:r>
          </w:p>
        </w:tc>
      </w:tr>
      <w:tr w:rsidR="00995A57" w14:paraId="78843107" w14:textId="77777777" w:rsidTr="00995A57">
        <w:trPr>
          <w:trHeight w:val="20"/>
        </w:trPr>
        <w:tc>
          <w:tcPr>
            <w:tcW w:w="5659" w:type="dxa"/>
          </w:tcPr>
          <w:p w14:paraId="452531E3" w14:textId="77777777" w:rsidR="00995A57" w:rsidRDefault="00995A57">
            <w:pPr>
              <w:pStyle w:val="TableParagraph"/>
              <w:spacing w:line="234" w:lineRule="exact"/>
            </w:pPr>
            <w:r>
              <w:t>модулдену;</w:t>
            </w:r>
            <w:r>
              <w:rPr>
                <w:spacing w:val="-2"/>
              </w:rPr>
              <w:t xml:space="preserve"> модулдеу</w:t>
            </w:r>
          </w:p>
        </w:tc>
        <w:tc>
          <w:tcPr>
            <w:tcW w:w="3969" w:type="dxa"/>
          </w:tcPr>
          <w:p w14:paraId="3EF7BA71" w14:textId="77777777" w:rsidR="00995A57" w:rsidRDefault="00995A57">
            <w:pPr>
              <w:pStyle w:val="TableParagraph"/>
              <w:spacing w:line="234" w:lineRule="exact"/>
              <w:ind w:left="10" w:right="40"/>
              <w:jc w:val="center"/>
            </w:pPr>
            <w:r>
              <w:t>туынды</w:t>
            </w:r>
            <w:r>
              <w:rPr>
                <w:spacing w:val="-2"/>
              </w:rPr>
              <w:t xml:space="preserve"> будан</w:t>
            </w:r>
          </w:p>
        </w:tc>
      </w:tr>
      <w:tr w:rsidR="00995A57" w14:paraId="2FA4ACD9" w14:textId="77777777" w:rsidTr="00995A57">
        <w:trPr>
          <w:trHeight w:val="20"/>
        </w:trPr>
        <w:tc>
          <w:tcPr>
            <w:tcW w:w="5659" w:type="dxa"/>
          </w:tcPr>
          <w:p w14:paraId="0259CD16" w14:textId="77777777" w:rsidR="00995A57" w:rsidRDefault="00995A57">
            <w:pPr>
              <w:pStyle w:val="TableParagraph"/>
              <w:spacing w:line="251" w:lineRule="exact"/>
            </w:pPr>
            <w:r>
              <w:rPr>
                <w:spacing w:val="-2"/>
              </w:rPr>
              <w:t>мобильдік</w:t>
            </w:r>
          </w:p>
        </w:tc>
        <w:tc>
          <w:tcPr>
            <w:tcW w:w="3969" w:type="dxa"/>
          </w:tcPr>
          <w:p w14:paraId="4A1D7C10" w14:textId="77777777" w:rsidR="00995A57" w:rsidRDefault="00995A57">
            <w:pPr>
              <w:pStyle w:val="TableParagraph"/>
              <w:spacing w:line="251" w:lineRule="exact"/>
              <w:ind w:left="10" w:right="40"/>
              <w:jc w:val="center"/>
            </w:pPr>
            <w:r>
              <w:t>туынды</w:t>
            </w:r>
            <w:r>
              <w:rPr>
                <w:spacing w:val="-2"/>
              </w:rPr>
              <w:t xml:space="preserve"> будан</w:t>
            </w:r>
          </w:p>
        </w:tc>
      </w:tr>
      <w:tr w:rsidR="00995A57" w14:paraId="17B399AA" w14:textId="77777777" w:rsidTr="00995A57">
        <w:trPr>
          <w:trHeight w:val="20"/>
        </w:trPr>
        <w:tc>
          <w:tcPr>
            <w:tcW w:w="5659" w:type="dxa"/>
          </w:tcPr>
          <w:p w14:paraId="5B87D7F9" w14:textId="77777777" w:rsidR="00995A57" w:rsidRDefault="00995A57">
            <w:pPr>
              <w:pStyle w:val="TableParagraph"/>
              <w:spacing w:line="251" w:lineRule="exact"/>
            </w:pPr>
            <w:r>
              <w:t>нивелирлеу</w:t>
            </w:r>
            <w:r>
              <w:rPr>
                <w:spacing w:val="-7"/>
              </w:rPr>
              <w:t xml:space="preserve"> </w:t>
            </w:r>
            <w:r>
              <w:rPr>
                <w:spacing w:val="-2"/>
              </w:rPr>
              <w:t>(тех.)</w:t>
            </w:r>
          </w:p>
        </w:tc>
        <w:tc>
          <w:tcPr>
            <w:tcW w:w="3969" w:type="dxa"/>
          </w:tcPr>
          <w:p w14:paraId="05754ED1" w14:textId="77777777" w:rsidR="00995A57" w:rsidRDefault="00995A57">
            <w:pPr>
              <w:pStyle w:val="TableParagraph"/>
              <w:spacing w:line="251" w:lineRule="exact"/>
              <w:ind w:left="10" w:right="40"/>
              <w:jc w:val="center"/>
            </w:pPr>
            <w:r>
              <w:t>туынды</w:t>
            </w:r>
            <w:r>
              <w:rPr>
                <w:spacing w:val="-2"/>
              </w:rPr>
              <w:t xml:space="preserve"> будан</w:t>
            </w:r>
          </w:p>
        </w:tc>
      </w:tr>
      <w:tr w:rsidR="00995A57" w14:paraId="359A68F0" w14:textId="77777777" w:rsidTr="00995A57">
        <w:trPr>
          <w:trHeight w:val="20"/>
        </w:trPr>
        <w:tc>
          <w:tcPr>
            <w:tcW w:w="5659" w:type="dxa"/>
          </w:tcPr>
          <w:p w14:paraId="601ABFD6" w14:textId="77777777" w:rsidR="00995A57" w:rsidRDefault="00995A57">
            <w:pPr>
              <w:pStyle w:val="TableParagraph"/>
              <w:spacing w:line="251" w:lineRule="exact"/>
            </w:pPr>
            <w:r>
              <w:rPr>
                <w:spacing w:val="-2"/>
              </w:rPr>
              <w:t>плюрипотенттілік</w:t>
            </w:r>
          </w:p>
        </w:tc>
        <w:tc>
          <w:tcPr>
            <w:tcW w:w="3969" w:type="dxa"/>
          </w:tcPr>
          <w:p w14:paraId="7D3E5BF9" w14:textId="77777777" w:rsidR="00995A57" w:rsidRDefault="00995A57">
            <w:pPr>
              <w:pStyle w:val="TableParagraph"/>
              <w:spacing w:line="251" w:lineRule="exact"/>
              <w:ind w:left="10" w:right="40"/>
              <w:jc w:val="center"/>
            </w:pPr>
            <w:r>
              <w:t>туынды</w:t>
            </w:r>
            <w:r>
              <w:rPr>
                <w:spacing w:val="-2"/>
              </w:rPr>
              <w:t xml:space="preserve"> будан</w:t>
            </w:r>
          </w:p>
        </w:tc>
      </w:tr>
      <w:tr w:rsidR="00995A57" w14:paraId="66460FBD" w14:textId="77777777" w:rsidTr="00995A57">
        <w:trPr>
          <w:trHeight w:val="20"/>
        </w:trPr>
        <w:tc>
          <w:tcPr>
            <w:tcW w:w="5659" w:type="dxa"/>
          </w:tcPr>
          <w:p w14:paraId="7FB886F7" w14:textId="77777777" w:rsidR="00995A57" w:rsidRDefault="00995A57">
            <w:pPr>
              <w:pStyle w:val="TableParagraph"/>
              <w:spacing w:line="252" w:lineRule="exact"/>
            </w:pPr>
            <w:r>
              <w:rPr>
                <w:spacing w:val="-2"/>
              </w:rPr>
              <w:t>полимерлеу; полимерлену</w:t>
            </w:r>
          </w:p>
        </w:tc>
        <w:tc>
          <w:tcPr>
            <w:tcW w:w="3969" w:type="dxa"/>
          </w:tcPr>
          <w:p w14:paraId="651EB261" w14:textId="77777777" w:rsidR="00995A57" w:rsidRDefault="00995A57">
            <w:pPr>
              <w:pStyle w:val="TableParagraph"/>
              <w:spacing w:line="251" w:lineRule="exact"/>
              <w:ind w:left="10" w:right="40"/>
              <w:jc w:val="center"/>
            </w:pPr>
            <w:r>
              <w:t>туынды</w:t>
            </w:r>
            <w:r>
              <w:rPr>
                <w:spacing w:val="-2"/>
              </w:rPr>
              <w:t xml:space="preserve"> будан</w:t>
            </w:r>
          </w:p>
        </w:tc>
      </w:tr>
    </w:tbl>
    <w:p w14:paraId="28D6B861" w14:textId="77777777" w:rsidR="004D1C38" w:rsidRDefault="004D1C38">
      <w:pPr>
        <w:pStyle w:val="TableParagraph"/>
        <w:spacing w:line="252" w:lineRule="exact"/>
        <w:sectPr w:rsidR="004D1C38">
          <w:pgSz w:w="11910" w:h="16840"/>
          <w:pgMar w:top="1040" w:right="425" w:bottom="960" w:left="1559" w:header="0" w:footer="775" w:gutter="0"/>
          <w:cols w:space="720"/>
        </w:sectPr>
      </w:pPr>
    </w:p>
    <w:p w14:paraId="506C183C" w14:textId="77777777" w:rsidR="004D1C38" w:rsidRDefault="003D5EA4">
      <w:pPr>
        <w:pStyle w:val="1"/>
        <w:ind w:right="1101"/>
      </w:pPr>
      <w:r>
        <w:lastRenderedPageBreak/>
        <w:t>ҚОСЫМША</w:t>
      </w:r>
      <w:r>
        <w:rPr>
          <w:spacing w:val="-4"/>
        </w:rPr>
        <w:t xml:space="preserve"> </w:t>
      </w:r>
      <w:r>
        <w:rPr>
          <w:spacing w:val="-10"/>
        </w:rPr>
        <w:t>В</w:t>
      </w:r>
    </w:p>
    <w:p w14:paraId="5DEA9C13" w14:textId="77777777" w:rsidR="004D1C38" w:rsidRDefault="004D1C38">
      <w:pPr>
        <w:pStyle w:val="a3"/>
        <w:spacing w:before="2"/>
        <w:ind w:left="0" w:firstLine="0"/>
        <w:jc w:val="left"/>
        <w:rPr>
          <w:b/>
        </w:rPr>
      </w:pPr>
    </w:p>
    <w:p w14:paraId="0C725C6C" w14:textId="77777777" w:rsidR="004D1C38" w:rsidRDefault="003D5EA4">
      <w:pPr>
        <w:pStyle w:val="a3"/>
        <w:ind w:firstLine="0"/>
        <w:jc w:val="left"/>
      </w:pPr>
      <w:r>
        <w:t>Кесте</w:t>
      </w:r>
      <w:r>
        <w:rPr>
          <w:spacing w:val="40"/>
        </w:rPr>
        <w:t xml:space="preserve"> </w:t>
      </w:r>
      <w:r>
        <w:t>В.1</w:t>
      </w:r>
      <w:r>
        <w:rPr>
          <w:spacing w:val="40"/>
        </w:rPr>
        <w:t xml:space="preserve"> </w:t>
      </w:r>
      <w:r>
        <w:t>–</w:t>
      </w:r>
      <w:r>
        <w:rPr>
          <w:spacing w:val="40"/>
        </w:rPr>
        <w:t xml:space="preserve"> </w:t>
      </w:r>
      <w:r>
        <w:t>2023</w:t>
      </w:r>
      <w:r>
        <w:rPr>
          <w:spacing w:val="40"/>
        </w:rPr>
        <w:t xml:space="preserve"> </w:t>
      </w:r>
      <w:r>
        <w:t>жылы</w:t>
      </w:r>
      <w:r>
        <w:rPr>
          <w:spacing w:val="40"/>
        </w:rPr>
        <w:t xml:space="preserve"> </w:t>
      </w:r>
      <w:r>
        <w:t>Терминологиялық</w:t>
      </w:r>
      <w:r>
        <w:rPr>
          <w:spacing w:val="40"/>
        </w:rPr>
        <w:t xml:space="preserve"> </w:t>
      </w:r>
      <w:r>
        <w:t>комиссия</w:t>
      </w:r>
      <w:r>
        <w:rPr>
          <w:spacing w:val="40"/>
        </w:rPr>
        <w:t xml:space="preserve"> </w:t>
      </w:r>
      <w:r>
        <w:t>бекіткен</w:t>
      </w:r>
      <w:r>
        <w:rPr>
          <w:spacing w:val="40"/>
        </w:rPr>
        <w:t xml:space="preserve"> </w:t>
      </w:r>
      <w:r>
        <w:t>аналитикалық тәсіл арқылы жасалған будан терминдер</w:t>
      </w:r>
    </w:p>
    <w:p w14:paraId="1A5054B5" w14:textId="77777777" w:rsidR="004D1C38" w:rsidRDefault="004D1C38">
      <w:pPr>
        <w:pStyle w:val="a3"/>
        <w:ind w:left="0" w:firstLine="0"/>
        <w:jc w:val="left"/>
        <w:rPr>
          <w:sz w:val="1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1"/>
        <w:gridCol w:w="3969"/>
      </w:tblGrid>
      <w:tr w:rsidR="00995A57" w14:paraId="3F9318CE" w14:textId="77777777" w:rsidTr="00254EE9">
        <w:trPr>
          <w:trHeight w:val="20"/>
        </w:trPr>
        <w:tc>
          <w:tcPr>
            <w:tcW w:w="5681" w:type="dxa"/>
          </w:tcPr>
          <w:p w14:paraId="16CE6372" w14:textId="77777777" w:rsidR="00995A57" w:rsidRDefault="00995A57" w:rsidP="00995A57">
            <w:pPr>
              <w:pStyle w:val="TableParagraph"/>
              <w:ind w:left="9"/>
              <w:jc w:val="center"/>
            </w:pPr>
            <w:r>
              <w:rPr>
                <w:spacing w:val="-2"/>
              </w:rPr>
              <w:t>Термин</w:t>
            </w:r>
          </w:p>
        </w:tc>
        <w:tc>
          <w:tcPr>
            <w:tcW w:w="3969" w:type="dxa"/>
          </w:tcPr>
          <w:p w14:paraId="06C9CF07" w14:textId="77777777" w:rsidR="00995A57" w:rsidRDefault="00995A57" w:rsidP="00995A57">
            <w:pPr>
              <w:pStyle w:val="TableParagraph"/>
              <w:ind w:left="9"/>
              <w:jc w:val="center"/>
            </w:pPr>
            <w:r>
              <w:rPr>
                <w:spacing w:val="-4"/>
              </w:rPr>
              <w:t>Түрі</w:t>
            </w:r>
          </w:p>
        </w:tc>
      </w:tr>
      <w:tr w:rsidR="00995A57" w14:paraId="4143A4B6" w14:textId="77777777" w:rsidTr="00254EE9">
        <w:trPr>
          <w:trHeight w:val="20"/>
        </w:trPr>
        <w:tc>
          <w:tcPr>
            <w:tcW w:w="5681" w:type="dxa"/>
          </w:tcPr>
          <w:p w14:paraId="092B6404" w14:textId="77777777" w:rsidR="00995A57" w:rsidRDefault="00995A57" w:rsidP="00995A57">
            <w:pPr>
              <w:pStyle w:val="TableParagraph"/>
              <w:ind w:left="9" w:right="3"/>
              <w:jc w:val="center"/>
            </w:pPr>
            <w:r>
              <w:rPr>
                <w:spacing w:val="-10"/>
              </w:rPr>
              <w:t>1</w:t>
            </w:r>
          </w:p>
        </w:tc>
        <w:tc>
          <w:tcPr>
            <w:tcW w:w="3969" w:type="dxa"/>
          </w:tcPr>
          <w:p w14:paraId="60A8A460" w14:textId="77777777" w:rsidR="00995A57" w:rsidRDefault="00995A57" w:rsidP="00995A57">
            <w:pPr>
              <w:pStyle w:val="TableParagraph"/>
              <w:ind w:left="6"/>
              <w:jc w:val="center"/>
            </w:pPr>
            <w:r>
              <w:rPr>
                <w:spacing w:val="-10"/>
              </w:rPr>
              <w:t>2</w:t>
            </w:r>
          </w:p>
        </w:tc>
      </w:tr>
      <w:tr w:rsidR="00995A57" w14:paraId="633FE564" w14:textId="77777777" w:rsidTr="00254EE9">
        <w:trPr>
          <w:trHeight w:val="20"/>
        </w:trPr>
        <w:tc>
          <w:tcPr>
            <w:tcW w:w="5681" w:type="dxa"/>
          </w:tcPr>
          <w:p w14:paraId="5B12B993" w14:textId="77777777" w:rsidR="00995A57" w:rsidRDefault="00995A57" w:rsidP="00995A57">
            <w:pPr>
              <w:pStyle w:val="TableParagraph"/>
            </w:pPr>
            <w:r>
              <w:rPr>
                <w:spacing w:val="-2"/>
              </w:rPr>
              <w:t>Веб-парақша</w:t>
            </w:r>
          </w:p>
        </w:tc>
        <w:tc>
          <w:tcPr>
            <w:tcW w:w="3969" w:type="dxa"/>
          </w:tcPr>
          <w:p w14:paraId="786625F9" w14:textId="77777777" w:rsidR="00995A57" w:rsidRDefault="00995A57" w:rsidP="00995A57">
            <w:pPr>
              <w:pStyle w:val="TableParagraph"/>
              <w:ind w:right="354"/>
              <w:jc w:val="center"/>
            </w:pPr>
            <w:r>
              <w:t>қосарланған</w:t>
            </w:r>
            <w:r>
              <w:rPr>
                <w:spacing w:val="-14"/>
              </w:rPr>
              <w:t xml:space="preserve"> </w:t>
            </w:r>
            <w:r>
              <w:t xml:space="preserve">будан </w:t>
            </w:r>
            <w:r>
              <w:rPr>
                <w:spacing w:val="-2"/>
              </w:rPr>
              <w:t>термин</w:t>
            </w:r>
          </w:p>
        </w:tc>
      </w:tr>
      <w:tr w:rsidR="00995A57" w14:paraId="14038DBA" w14:textId="77777777" w:rsidTr="00254EE9">
        <w:trPr>
          <w:trHeight w:val="20"/>
        </w:trPr>
        <w:tc>
          <w:tcPr>
            <w:tcW w:w="5681" w:type="dxa"/>
          </w:tcPr>
          <w:p w14:paraId="25502BCE" w14:textId="77777777" w:rsidR="00995A57" w:rsidRDefault="00995A57" w:rsidP="00995A57">
            <w:pPr>
              <w:pStyle w:val="TableParagraph"/>
            </w:pPr>
            <w:r>
              <w:rPr>
                <w:spacing w:val="-2"/>
              </w:rPr>
              <w:t>гамма-ыдырау</w:t>
            </w:r>
          </w:p>
        </w:tc>
        <w:tc>
          <w:tcPr>
            <w:tcW w:w="3969" w:type="dxa"/>
          </w:tcPr>
          <w:p w14:paraId="0FAD3596" w14:textId="77777777" w:rsidR="00995A57" w:rsidRDefault="00995A57" w:rsidP="00995A57">
            <w:pPr>
              <w:pStyle w:val="TableParagraph"/>
              <w:ind w:right="354"/>
              <w:jc w:val="center"/>
            </w:pPr>
            <w:r>
              <w:t>қосарланған</w:t>
            </w:r>
            <w:r>
              <w:rPr>
                <w:spacing w:val="-14"/>
              </w:rPr>
              <w:t xml:space="preserve"> </w:t>
            </w:r>
            <w:r>
              <w:t xml:space="preserve">будан </w:t>
            </w:r>
            <w:r>
              <w:rPr>
                <w:spacing w:val="-2"/>
              </w:rPr>
              <w:t>термин</w:t>
            </w:r>
          </w:p>
        </w:tc>
      </w:tr>
      <w:tr w:rsidR="00995A57" w14:paraId="1FF3B87F" w14:textId="77777777" w:rsidTr="00254EE9">
        <w:trPr>
          <w:trHeight w:val="20"/>
        </w:trPr>
        <w:tc>
          <w:tcPr>
            <w:tcW w:w="5681" w:type="dxa"/>
          </w:tcPr>
          <w:p w14:paraId="6760CC0B" w14:textId="77777777" w:rsidR="00995A57" w:rsidRDefault="00995A57" w:rsidP="00995A57">
            <w:pPr>
              <w:pStyle w:val="TableParagraph"/>
            </w:pPr>
            <w:r>
              <w:rPr>
                <w:spacing w:val="-2"/>
              </w:rPr>
              <w:t>дейта-</w:t>
            </w:r>
            <w:r>
              <w:rPr>
                <w:spacing w:val="-4"/>
              </w:rPr>
              <w:t>өнім</w:t>
            </w:r>
          </w:p>
        </w:tc>
        <w:tc>
          <w:tcPr>
            <w:tcW w:w="3969" w:type="dxa"/>
          </w:tcPr>
          <w:p w14:paraId="0780BA09" w14:textId="77777777" w:rsidR="00995A57" w:rsidRDefault="00995A57" w:rsidP="00995A57">
            <w:pPr>
              <w:pStyle w:val="TableParagraph"/>
              <w:ind w:right="354"/>
              <w:jc w:val="center"/>
            </w:pPr>
            <w:r>
              <w:t>қосарланған</w:t>
            </w:r>
            <w:r>
              <w:rPr>
                <w:spacing w:val="-14"/>
              </w:rPr>
              <w:t xml:space="preserve"> </w:t>
            </w:r>
            <w:r>
              <w:t xml:space="preserve">будан </w:t>
            </w:r>
            <w:r>
              <w:rPr>
                <w:spacing w:val="-2"/>
              </w:rPr>
              <w:t>термин</w:t>
            </w:r>
          </w:p>
        </w:tc>
      </w:tr>
      <w:tr w:rsidR="00995A57" w14:paraId="60265FC2" w14:textId="77777777" w:rsidTr="00254EE9">
        <w:trPr>
          <w:trHeight w:val="20"/>
        </w:trPr>
        <w:tc>
          <w:tcPr>
            <w:tcW w:w="5681" w:type="dxa"/>
          </w:tcPr>
          <w:p w14:paraId="7C4CB56A" w14:textId="77777777" w:rsidR="00995A57" w:rsidRDefault="00995A57" w:rsidP="00995A57">
            <w:pPr>
              <w:pStyle w:val="TableParagraph"/>
            </w:pPr>
            <w:r>
              <w:rPr>
                <w:spacing w:val="-2"/>
              </w:rPr>
              <w:t>интернет-зиянкестер</w:t>
            </w:r>
          </w:p>
        </w:tc>
        <w:tc>
          <w:tcPr>
            <w:tcW w:w="3969" w:type="dxa"/>
          </w:tcPr>
          <w:p w14:paraId="25D89E64" w14:textId="77777777" w:rsidR="00995A57" w:rsidRDefault="00995A57" w:rsidP="00995A57">
            <w:pPr>
              <w:pStyle w:val="TableParagraph"/>
              <w:ind w:right="354"/>
              <w:jc w:val="center"/>
            </w:pPr>
            <w:r>
              <w:t>қосарланған</w:t>
            </w:r>
            <w:r>
              <w:rPr>
                <w:spacing w:val="-14"/>
              </w:rPr>
              <w:t xml:space="preserve"> </w:t>
            </w:r>
            <w:r>
              <w:t xml:space="preserve">будан </w:t>
            </w:r>
            <w:r>
              <w:rPr>
                <w:spacing w:val="-2"/>
              </w:rPr>
              <w:t>термин</w:t>
            </w:r>
          </w:p>
        </w:tc>
      </w:tr>
      <w:tr w:rsidR="00995A57" w14:paraId="7365FE0B" w14:textId="77777777" w:rsidTr="00254EE9">
        <w:trPr>
          <w:trHeight w:val="20"/>
        </w:trPr>
        <w:tc>
          <w:tcPr>
            <w:tcW w:w="5681" w:type="dxa"/>
          </w:tcPr>
          <w:p w14:paraId="3B348C17" w14:textId="77777777" w:rsidR="00995A57" w:rsidRDefault="00995A57" w:rsidP="00995A57">
            <w:pPr>
              <w:pStyle w:val="TableParagraph"/>
            </w:pPr>
            <w:r>
              <w:rPr>
                <w:spacing w:val="-2"/>
              </w:rPr>
              <w:t>кэш-</w:t>
            </w:r>
            <w:r>
              <w:rPr>
                <w:spacing w:val="-4"/>
              </w:rPr>
              <w:t>жады</w:t>
            </w:r>
          </w:p>
        </w:tc>
        <w:tc>
          <w:tcPr>
            <w:tcW w:w="3969" w:type="dxa"/>
          </w:tcPr>
          <w:p w14:paraId="69EF166F" w14:textId="77777777" w:rsidR="00995A57" w:rsidRDefault="00995A57" w:rsidP="00995A57">
            <w:pPr>
              <w:pStyle w:val="TableParagraph"/>
              <w:ind w:right="354"/>
              <w:jc w:val="center"/>
            </w:pPr>
            <w:r>
              <w:t>қосарланған</w:t>
            </w:r>
            <w:r>
              <w:rPr>
                <w:spacing w:val="-14"/>
              </w:rPr>
              <w:t xml:space="preserve"> </w:t>
            </w:r>
            <w:r>
              <w:t xml:space="preserve">будан </w:t>
            </w:r>
            <w:r>
              <w:rPr>
                <w:spacing w:val="-2"/>
              </w:rPr>
              <w:t>термин</w:t>
            </w:r>
          </w:p>
        </w:tc>
      </w:tr>
      <w:tr w:rsidR="00995A57" w14:paraId="0AE11A6B" w14:textId="77777777" w:rsidTr="00254EE9">
        <w:trPr>
          <w:trHeight w:val="20"/>
        </w:trPr>
        <w:tc>
          <w:tcPr>
            <w:tcW w:w="5681" w:type="dxa"/>
          </w:tcPr>
          <w:p w14:paraId="2ACFD486" w14:textId="77777777" w:rsidR="00995A57" w:rsidRDefault="00995A57" w:rsidP="00995A57">
            <w:pPr>
              <w:pStyle w:val="TableParagraph"/>
            </w:pPr>
            <w:r>
              <w:rPr>
                <w:spacing w:val="-2"/>
              </w:rPr>
              <w:t>тег-сілтеме</w:t>
            </w:r>
          </w:p>
        </w:tc>
        <w:tc>
          <w:tcPr>
            <w:tcW w:w="3969" w:type="dxa"/>
          </w:tcPr>
          <w:p w14:paraId="0218DB25" w14:textId="77777777" w:rsidR="00995A57" w:rsidRDefault="00995A57" w:rsidP="00995A57">
            <w:pPr>
              <w:pStyle w:val="TableParagraph"/>
              <w:ind w:right="354"/>
              <w:jc w:val="center"/>
            </w:pPr>
            <w:r>
              <w:t>қосарланған</w:t>
            </w:r>
            <w:r>
              <w:rPr>
                <w:spacing w:val="-14"/>
              </w:rPr>
              <w:t xml:space="preserve"> </w:t>
            </w:r>
            <w:r>
              <w:t xml:space="preserve">будан </w:t>
            </w:r>
            <w:r>
              <w:rPr>
                <w:spacing w:val="-2"/>
              </w:rPr>
              <w:t>термин</w:t>
            </w:r>
          </w:p>
        </w:tc>
      </w:tr>
      <w:tr w:rsidR="00995A57" w14:paraId="1CA77760" w14:textId="77777777" w:rsidTr="00254EE9">
        <w:trPr>
          <w:trHeight w:val="20"/>
        </w:trPr>
        <w:tc>
          <w:tcPr>
            <w:tcW w:w="5681" w:type="dxa"/>
          </w:tcPr>
          <w:p w14:paraId="78BF37EF" w14:textId="77777777" w:rsidR="00995A57" w:rsidRDefault="00995A57" w:rsidP="00995A57">
            <w:pPr>
              <w:pStyle w:val="TableParagraph"/>
            </w:pPr>
            <w:r>
              <w:rPr>
                <w:spacing w:val="-2"/>
              </w:rPr>
              <w:t>статус-</w:t>
            </w:r>
            <w:r>
              <w:rPr>
                <w:spacing w:val="-4"/>
              </w:rPr>
              <w:t>есеп</w:t>
            </w:r>
          </w:p>
        </w:tc>
        <w:tc>
          <w:tcPr>
            <w:tcW w:w="3969" w:type="dxa"/>
          </w:tcPr>
          <w:p w14:paraId="5AD1CD73" w14:textId="77777777" w:rsidR="00995A57" w:rsidRDefault="00995A57" w:rsidP="00995A57">
            <w:pPr>
              <w:pStyle w:val="TableParagraph"/>
              <w:ind w:right="354"/>
              <w:jc w:val="center"/>
            </w:pPr>
            <w:r>
              <w:t>қосарланған</w:t>
            </w:r>
            <w:r>
              <w:rPr>
                <w:spacing w:val="-14"/>
              </w:rPr>
              <w:t xml:space="preserve"> </w:t>
            </w:r>
            <w:r>
              <w:t xml:space="preserve">будан </w:t>
            </w:r>
            <w:r>
              <w:rPr>
                <w:spacing w:val="-2"/>
              </w:rPr>
              <w:t>термин</w:t>
            </w:r>
          </w:p>
        </w:tc>
      </w:tr>
      <w:tr w:rsidR="00995A57" w14:paraId="35EF68D4" w14:textId="77777777" w:rsidTr="00254EE9">
        <w:trPr>
          <w:trHeight w:val="20"/>
        </w:trPr>
        <w:tc>
          <w:tcPr>
            <w:tcW w:w="5681" w:type="dxa"/>
          </w:tcPr>
          <w:p w14:paraId="5F9B4DD4" w14:textId="77777777" w:rsidR="00995A57" w:rsidRDefault="00995A57" w:rsidP="00995A57">
            <w:pPr>
              <w:pStyle w:val="TableParagraph"/>
            </w:pPr>
            <w:r>
              <w:rPr>
                <w:spacing w:val="-2"/>
              </w:rPr>
              <w:t>сальдо-</w:t>
            </w:r>
            <w:r>
              <w:rPr>
                <w:spacing w:val="-4"/>
              </w:rPr>
              <w:t>ағым</w:t>
            </w:r>
          </w:p>
        </w:tc>
        <w:tc>
          <w:tcPr>
            <w:tcW w:w="3969" w:type="dxa"/>
          </w:tcPr>
          <w:p w14:paraId="6405A172" w14:textId="77777777" w:rsidR="00995A57" w:rsidRDefault="00995A57" w:rsidP="00995A57">
            <w:pPr>
              <w:pStyle w:val="TableParagraph"/>
              <w:ind w:right="354"/>
              <w:jc w:val="center"/>
            </w:pPr>
            <w:r>
              <w:t>қосарланған</w:t>
            </w:r>
            <w:r>
              <w:rPr>
                <w:spacing w:val="-14"/>
              </w:rPr>
              <w:t xml:space="preserve"> </w:t>
            </w:r>
            <w:r>
              <w:t xml:space="preserve">будан </w:t>
            </w:r>
            <w:r>
              <w:rPr>
                <w:spacing w:val="-2"/>
              </w:rPr>
              <w:t>термин</w:t>
            </w:r>
          </w:p>
        </w:tc>
      </w:tr>
      <w:tr w:rsidR="00995A57" w14:paraId="5098AD87" w14:textId="77777777" w:rsidTr="00254EE9">
        <w:trPr>
          <w:trHeight w:val="20"/>
        </w:trPr>
        <w:tc>
          <w:tcPr>
            <w:tcW w:w="5681" w:type="dxa"/>
          </w:tcPr>
          <w:p w14:paraId="3C9564D5" w14:textId="77777777" w:rsidR="00995A57" w:rsidRDefault="00995A57" w:rsidP="00995A57">
            <w:pPr>
              <w:pStyle w:val="TableParagraph"/>
            </w:pPr>
            <w:r>
              <w:rPr>
                <w:spacing w:val="-2"/>
              </w:rPr>
              <w:t>ревизор-бағдарлама</w:t>
            </w:r>
          </w:p>
        </w:tc>
        <w:tc>
          <w:tcPr>
            <w:tcW w:w="3969" w:type="dxa"/>
          </w:tcPr>
          <w:p w14:paraId="4A4A14B9" w14:textId="77777777" w:rsidR="00995A57" w:rsidRDefault="00995A57" w:rsidP="00995A57">
            <w:pPr>
              <w:pStyle w:val="TableParagraph"/>
              <w:ind w:right="354"/>
              <w:jc w:val="center"/>
            </w:pPr>
            <w:r>
              <w:t>қосарланған</w:t>
            </w:r>
            <w:r>
              <w:rPr>
                <w:spacing w:val="-14"/>
              </w:rPr>
              <w:t xml:space="preserve"> </w:t>
            </w:r>
            <w:r>
              <w:t xml:space="preserve">будан </w:t>
            </w:r>
            <w:r>
              <w:rPr>
                <w:spacing w:val="-2"/>
              </w:rPr>
              <w:t>термин</w:t>
            </w:r>
          </w:p>
        </w:tc>
      </w:tr>
      <w:tr w:rsidR="00995A57" w14:paraId="4C1FFFB0" w14:textId="77777777" w:rsidTr="00254EE9">
        <w:trPr>
          <w:trHeight w:val="20"/>
        </w:trPr>
        <w:tc>
          <w:tcPr>
            <w:tcW w:w="5681" w:type="dxa"/>
          </w:tcPr>
          <w:p w14:paraId="0C45F348" w14:textId="77777777" w:rsidR="00995A57" w:rsidRDefault="00995A57" w:rsidP="00995A57">
            <w:pPr>
              <w:pStyle w:val="TableParagraph"/>
            </w:pPr>
            <w:r>
              <w:t>сұйық</w:t>
            </w:r>
            <w:r>
              <w:rPr>
                <w:spacing w:val="-4"/>
              </w:rPr>
              <w:t xml:space="preserve"> </w:t>
            </w:r>
            <w:r>
              <w:rPr>
                <w:spacing w:val="-2"/>
              </w:rPr>
              <w:t>асфальт</w:t>
            </w:r>
          </w:p>
        </w:tc>
        <w:tc>
          <w:tcPr>
            <w:tcW w:w="3969" w:type="dxa"/>
          </w:tcPr>
          <w:p w14:paraId="7292BF76" w14:textId="77777777" w:rsidR="00995A57" w:rsidRDefault="00995A57" w:rsidP="00995A57">
            <w:pPr>
              <w:pStyle w:val="TableParagraph"/>
              <w:ind w:left="9" w:right="106"/>
              <w:jc w:val="center"/>
            </w:pPr>
            <w:r>
              <w:t>тіркес</w:t>
            </w:r>
            <w:r>
              <w:rPr>
                <w:spacing w:val="-2"/>
              </w:rPr>
              <w:t xml:space="preserve"> </w:t>
            </w:r>
            <w:r>
              <w:t>будан</w:t>
            </w:r>
            <w:r>
              <w:rPr>
                <w:spacing w:val="-2"/>
              </w:rPr>
              <w:t xml:space="preserve"> термин</w:t>
            </w:r>
          </w:p>
        </w:tc>
      </w:tr>
      <w:tr w:rsidR="00995A57" w14:paraId="52CB9A74" w14:textId="77777777" w:rsidTr="00254EE9">
        <w:trPr>
          <w:trHeight w:val="20"/>
        </w:trPr>
        <w:tc>
          <w:tcPr>
            <w:tcW w:w="5681" w:type="dxa"/>
          </w:tcPr>
          <w:p w14:paraId="02A0E4A7" w14:textId="77777777" w:rsidR="00995A57" w:rsidRDefault="00995A57" w:rsidP="00995A57">
            <w:pPr>
              <w:pStyle w:val="TableParagraph"/>
            </w:pPr>
            <w:r>
              <w:t>иррационал</w:t>
            </w:r>
            <w:r>
              <w:rPr>
                <w:spacing w:val="-9"/>
              </w:rPr>
              <w:t xml:space="preserve"> </w:t>
            </w:r>
            <w:r>
              <w:rPr>
                <w:spacing w:val="-2"/>
              </w:rPr>
              <w:t>өрнек</w:t>
            </w:r>
          </w:p>
        </w:tc>
        <w:tc>
          <w:tcPr>
            <w:tcW w:w="3969" w:type="dxa"/>
          </w:tcPr>
          <w:p w14:paraId="71707963" w14:textId="77777777" w:rsidR="00995A57" w:rsidRDefault="00995A57" w:rsidP="00995A57">
            <w:pPr>
              <w:pStyle w:val="TableParagraph"/>
              <w:ind w:left="9" w:right="105"/>
              <w:jc w:val="center"/>
            </w:pPr>
            <w:r>
              <w:t>тіркес</w:t>
            </w:r>
            <w:r>
              <w:rPr>
                <w:spacing w:val="-3"/>
              </w:rPr>
              <w:t xml:space="preserve"> </w:t>
            </w:r>
            <w:r>
              <w:t>будан</w:t>
            </w:r>
            <w:r>
              <w:rPr>
                <w:spacing w:val="-2"/>
              </w:rPr>
              <w:t xml:space="preserve"> термин</w:t>
            </w:r>
          </w:p>
        </w:tc>
      </w:tr>
      <w:tr w:rsidR="00995A57" w14:paraId="7605E078" w14:textId="77777777" w:rsidTr="00254EE9">
        <w:trPr>
          <w:trHeight w:val="20"/>
        </w:trPr>
        <w:tc>
          <w:tcPr>
            <w:tcW w:w="5681" w:type="dxa"/>
          </w:tcPr>
          <w:p w14:paraId="67F14834" w14:textId="77777777" w:rsidR="00995A57" w:rsidRDefault="00995A57" w:rsidP="00995A57">
            <w:pPr>
              <w:pStyle w:val="TableParagraph"/>
            </w:pPr>
            <w:r>
              <w:t>иррационал</w:t>
            </w:r>
            <w:r>
              <w:rPr>
                <w:spacing w:val="-11"/>
              </w:rPr>
              <w:t xml:space="preserve"> </w:t>
            </w:r>
            <w:r>
              <w:rPr>
                <w:spacing w:val="-5"/>
              </w:rPr>
              <w:t>сан</w:t>
            </w:r>
          </w:p>
        </w:tc>
        <w:tc>
          <w:tcPr>
            <w:tcW w:w="3969" w:type="dxa"/>
          </w:tcPr>
          <w:p w14:paraId="2E6BDA98" w14:textId="77777777" w:rsidR="00995A57" w:rsidRDefault="00995A57" w:rsidP="00995A57">
            <w:pPr>
              <w:pStyle w:val="TableParagraph"/>
              <w:ind w:left="9" w:right="106"/>
              <w:jc w:val="center"/>
            </w:pPr>
            <w:r>
              <w:t>тіркес</w:t>
            </w:r>
            <w:r>
              <w:rPr>
                <w:spacing w:val="-2"/>
              </w:rPr>
              <w:t xml:space="preserve"> </w:t>
            </w:r>
            <w:r>
              <w:t>будан</w:t>
            </w:r>
            <w:r>
              <w:rPr>
                <w:spacing w:val="-2"/>
              </w:rPr>
              <w:t xml:space="preserve"> термин</w:t>
            </w:r>
          </w:p>
        </w:tc>
      </w:tr>
      <w:tr w:rsidR="00995A57" w14:paraId="12B6DD62" w14:textId="77777777" w:rsidTr="00254EE9">
        <w:trPr>
          <w:trHeight w:val="20"/>
        </w:trPr>
        <w:tc>
          <w:tcPr>
            <w:tcW w:w="5681" w:type="dxa"/>
          </w:tcPr>
          <w:p w14:paraId="5A8148EA" w14:textId="77777777" w:rsidR="00995A57" w:rsidRDefault="00995A57" w:rsidP="00995A57">
            <w:pPr>
              <w:pStyle w:val="TableParagraph"/>
            </w:pPr>
            <w:r>
              <w:t>шығыс</w:t>
            </w:r>
            <w:r>
              <w:rPr>
                <w:spacing w:val="-2"/>
              </w:rPr>
              <w:t xml:space="preserve"> трафик</w:t>
            </w:r>
          </w:p>
        </w:tc>
        <w:tc>
          <w:tcPr>
            <w:tcW w:w="3969" w:type="dxa"/>
          </w:tcPr>
          <w:p w14:paraId="2CD71373" w14:textId="77777777" w:rsidR="00995A57" w:rsidRDefault="00995A57" w:rsidP="00995A57">
            <w:pPr>
              <w:pStyle w:val="TableParagraph"/>
              <w:ind w:left="9" w:right="106"/>
              <w:jc w:val="center"/>
            </w:pPr>
            <w:r>
              <w:t>тіркес</w:t>
            </w:r>
            <w:r>
              <w:rPr>
                <w:spacing w:val="-2"/>
              </w:rPr>
              <w:t xml:space="preserve"> </w:t>
            </w:r>
            <w:r>
              <w:t>будан</w:t>
            </w:r>
            <w:r>
              <w:rPr>
                <w:spacing w:val="-2"/>
              </w:rPr>
              <w:t xml:space="preserve"> термин</w:t>
            </w:r>
          </w:p>
        </w:tc>
      </w:tr>
      <w:tr w:rsidR="00995A57" w14:paraId="5B8730AC" w14:textId="77777777" w:rsidTr="00254EE9">
        <w:trPr>
          <w:trHeight w:val="20"/>
        </w:trPr>
        <w:tc>
          <w:tcPr>
            <w:tcW w:w="5681" w:type="dxa"/>
          </w:tcPr>
          <w:p w14:paraId="0C57A377" w14:textId="77777777" w:rsidR="00995A57" w:rsidRDefault="00995A57" w:rsidP="00995A57">
            <w:pPr>
              <w:pStyle w:val="TableParagraph"/>
            </w:pPr>
            <w:r>
              <w:t xml:space="preserve">қазы </w:t>
            </w:r>
            <w:r>
              <w:rPr>
                <w:spacing w:val="-2"/>
              </w:rPr>
              <w:t>салат</w:t>
            </w:r>
          </w:p>
        </w:tc>
        <w:tc>
          <w:tcPr>
            <w:tcW w:w="3969" w:type="dxa"/>
          </w:tcPr>
          <w:p w14:paraId="1926BBD0" w14:textId="77777777" w:rsidR="00995A57" w:rsidRDefault="00995A57" w:rsidP="00995A57">
            <w:pPr>
              <w:pStyle w:val="TableParagraph"/>
              <w:ind w:left="9" w:right="106"/>
              <w:jc w:val="center"/>
            </w:pPr>
            <w:r>
              <w:t>тіркес</w:t>
            </w:r>
            <w:r>
              <w:rPr>
                <w:spacing w:val="-2"/>
              </w:rPr>
              <w:t xml:space="preserve"> </w:t>
            </w:r>
            <w:r>
              <w:t>будан</w:t>
            </w:r>
            <w:r>
              <w:rPr>
                <w:spacing w:val="-2"/>
              </w:rPr>
              <w:t xml:space="preserve"> термин</w:t>
            </w:r>
          </w:p>
        </w:tc>
      </w:tr>
      <w:tr w:rsidR="00995A57" w14:paraId="747D1917" w14:textId="77777777" w:rsidTr="00254EE9">
        <w:trPr>
          <w:trHeight w:val="20"/>
        </w:trPr>
        <w:tc>
          <w:tcPr>
            <w:tcW w:w="5681" w:type="dxa"/>
          </w:tcPr>
          <w:p w14:paraId="6C6317AA" w14:textId="77777777" w:rsidR="00995A57" w:rsidRDefault="00995A57" w:rsidP="00995A57">
            <w:pPr>
              <w:pStyle w:val="TableParagraph"/>
            </w:pPr>
            <w:r>
              <w:t>капитал</w:t>
            </w:r>
            <w:r>
              <w:rPr>
                <w:spacing w:val="-6"/>
              </w:rPr>
              <w:t xml:space="preserve"> </w:t>
            </w:r>
            <w:r>
              <w:rPr>
                <w:spacing w:val="-2"/>
              </w:rPr>
              <w:t>қамтымы</w:t>
            </w:r>
          </w:p>
        </w:tc>
        <w:tc>
          <w:tcPr>
            <w:tcW w:w="3969" w:type="dxa"/>
          </w:tcPr>
          <w:p w14:paraId="308FC527" w14:textId="77777777" w:rsidR="00995A57" w:rsidRDefault="00995A57" w:rsidP="00995A57">
            <w:pPr>
              <w:pStyle w:val="TableParagraph"/>
              <w:ind w:left="9" w:right="106"/>
              <w:jc w:val="center"/>
            </w:pPr>
            <w:r>
              <w:t>тіркес</w:t>
            </w:r>
            <w:r>
              <w:rPr>
                <w:spacing w:val="-2"/>
              </w:rPr>
              <w:t xml:space="preserve"> </w:t>
            </w:r>
            <w:r>
              <w:t>будан</w:t>
            </w:r>
            <w:r>
              <w:rPr>
                <w:spacing w:val="-2"/>
              </w:rPr>
              <w:t xml:space="preserve"> термин</w:t>
            </w:r>
          </w:p>
        </w:tc>
      </w:tr>
      <w:tr w:rsidR="00995A57" w14:paraId="2D1BC2E8" w14:textId="77777777" w:rsidTr="00254EE9">
        <w:trPr>
          <w:trHeight w:val="20"/>
        </w:trPr>
        <w:tc>
          <w:tcPr>
            <w:tcW w:w="5681" w:type="dxa"/>
          </w:tcPr>
          <w:p w14:paraId="7E38799E" w14:textId="77777777" w:rsidR="00995A57" w:rsidRDefault="00995A57" w:rsidP="00995A57">
            <w:pPr>
              <w:pStyle w:val="TableParagraph"/>
            </w:pPr>
            <w:r>
              <w:t>сапалы</w:t>
            </w:r>
            <w:r>
              <w:rPr>
                <w:spacing w:val="-3"/>
              </w:rPr>
              <w:t xml:space="preserve"> </w:t>
            </w:r>
            <w:r>
              <w:rPr>
                <w:spacing w:val="-2"/>
              </w:rPr>
              <w:t>реакция</w:t>
            </w:r>
          </w:p>
        </w:tc>
        <w:tc>
          <w:tcPr>
            <w:tcW w:w="3969" w:type="dxa"/>
          </w:tcPr>
          <w:p w14:paraId="579EA2C0" w14:textId="77777777" w:rsidR="00995A57" w:rsidRDefault="00995A57" w:rsidP="00995A57">
            <w:pPr>
              <w:pStyle w:val="TableParagraph"/>
              <w:ind w:left="9" w:right="106"/>
              <w:jc w:val="center"/>
            </w:pPr>
            <w:r>
              <w:t>тіркес</w:t>
            </w:r>
            <w:r>
              <w:rPr>
                <w:spacing w:val="-2"/>
              </w:rPr>
              <w:t xml:space="preserve"> </w:t>
            </w:r>
            <w:r>
              <w:t>будан</w:t>
            </w:r>
            <w:r>
              <w:rPr>
                <w:spacing w:val="-2"/>
              </w:rPr>
              <w:t xml:space="preserve"> термин</w:t>
            </w:r>
          </w:p>
        </w:tc>
      </w:tr>
      <w:tr w:rsidR="00995A57" w14:paraId="11F5472B" w14:textId="77777777" w:rsidTr="00254EE9">
        <w:trPr>
          <w:trHeight w:val="20"/>
        </w:trPr>
        <w:tc>
          <w:tcPr>
            <w:tcW w:w="5681" w:type="dxa"/>
          </w:tcPr>
          <w:p w14:paraId="1D110371" w14:textId="77777777" w:rsidR="00995A57" w:rsidRDefault="00995A57" w:rsidP="00995A57">
            <w:pPr>
              <w:pStyle w:val="TableParagraph"/>
            </w:pPr>
            <w:r>
              <w:t>квадрат</w:t>
            </w:r>
            <w:r>
              <w:rPr>
                <w:spacing w:val="-4"/>
              </w:rPr>
              <w:t xml:space="preserve"> </w:t>
            </w:r>
            <w:r>
              <w:rPr>
                <w:spacing w:val="-2"/>
              </w:rPr>
              <w:t>түбір</w:t>
            </w:r>
          </w:p>
        </w:tc>
        <w:tc>
          <w:tcPr>
            <w:tcW w:w="3969" w:type="dxa"/>
          </w:tcPr>
          <w:p w14:paraId="30BDD2A1" w14:textId="77777777" w:rsidR="00995A57" w:rsidRDefault="00995A57" w:rsidP="00995A57">
            <w:pPr>
              <w:pStyle w:val="TableParagraph"/>
              <w:ind w:left="9" w:right="106"/>
              <w:jc w:val="center"/>
            </w:pPr>
            <w:r>
              <w:t>тіркес</w:t>
            </w:r>
            <w:r>
              <w:rPr>
                <w:spacing w:val="-2"/>
              </w:rPr>
              <w:t xml:space="preserve"> </w:t>
            </w:r>
            <w:r>
              <w:t>будан</w:t>
            </w:r>
            <w:r>
              <w:rPr>
                <w:spacing w:val="-2"/>
              </w:rPr>
              <w:t xml:space="preserve"> термин</w:t>
            </w:r>
          </w:p>
        </w:tc>
      </w:tr>
      <w:tr w:rsidR="00995A57" w14:paraId="01C457B9" w14:textId="77777777" w:rsidTr="00254EE9">
        <w:trPr>
          <w:trHeight w:val="20"/>
        </w:trPr>
        <w:tc>
          <w:tcPr>
            <w:tcW w:w="5681" w:type="dxa"/>
          </w:tcPr>
          <w:p w14:paraId="09B7EB88" w14:textId="77777777" w:rsidR="00995A57" w:rsidRDefault="00995A57" w:rsidP="00995A57">
            <w:pPr>
              <w:pStyle w:val="TableParagraph"/>
            </w:pPr>
            <w:r>
              <w:t>квадрат</w:t>
            </w:r>
            <w:r>
              <w:rPr>
                <w:spacing w:val="-2"/>
              </w:rPr>
              <w:t xml:space="preserve"> үшмүше</w:t>
            </w:r>
          </w:p>
        </w:tc>
        <w:tc>
          <w:tcPr>
            <w:tcW w:w="3969" w:type="dxa"/>
          </w:tcPr>
          <w:p w14:paraId="6FD368A4" w14:textId="77777777" w:rsidR="00995A57" w:rsidRDefault="00995A57" w:rsidP="00995A57">
            <w:pPr>
              <w:pStyle w:val="TableParagraph"/>
              <w:ind w:left="9" w:right="106"/>
              <w:jc w:val="center"/>
            </w:pPr>
            <w:r>
              <w:t>тіркес</w:t>
            </w:r>
            <w:r>
              <w:rPr>
                <w:spacing w:val="-2"/>
              </w:rPr>
              <w:t xml:space="preserve"> </w:t>
            </w:r>
            <w:r>
              <w:t>будан</w:t>
            </w:r>
            <w:r>
              <w:rPr>
                <w:spacing w:val="-2"/>
              </w:rPr>
              <w:t xml:space="preserve"> термин</w:t>
            </w:r>
          </w:p>
        </w:tc>
      </w:tr>
      <w:tr w:rsidR="00995A57" w14:paraId="1754DA72" w14:textId="77777777" w:rsidTr="00254EE9">
        <w:trPr>
          <w:trHeight w:val="20"/>
        </w:trPr>
        <w:tc>
          <w:tcPr>
            <w:tcW w:w="5681" w:type="dxa"/>
          </w:tcPr>
          <w:p w14:paraId="64661099" w14:textId="77777777" w:rsidR="00995A57" w:rsidRDefault="00995A57" w:rsidP="00995A57">
            <w:pPr>
              <w:pStyle w:val="TableParagraph"/>
            </w:pPr>
            <w:r>
              <w:t>комплекс</w:t>
            </w:r>
            <w:r>
              <w:rPr>
                <w:spacing w:val="-8"/>
              </w:rPr>
              <w:t xml:space="preserve"> </w:t>
            </w:r>
            <w:r>
              <w:rPr>
                <w:spacing w:val="-5"/>
              </w:rPr>
              <w:t>сан</w:t>
            </w:r>
          </w:p>
        </w:tc>
        <w:tc>
          <w:tcPr>
            <w:tcW w:w="3969" w:type="dxa"/>
          </w:tcPr>
          <w:p w14:paraId="3A97A6DC" w14:textId="77777777" w:rsidR="00995A57" w:rsidRDefault="00995A57" w:rsidP="00995A57">
            <w:pPr>
              <w:pStyle w:val="TableParagraph"/>
              <w:ind w:left="9" w:right="106"/>
              <w:jc w:val="center"/>
            </w:pPr>
            <w:r>
              <w:t>тіркес</w:t>
            </w:r>
            <w:r>
              <w:rPr>
                <w:spacing w:val="-2"/>
              </w:rPr>
              <w:t xml:space="preserve"> </w:t>
            </w:r>
            <w:r>
              <w:t>будан</w:t>
            </w:r>
            <w:r>
              <w:rPr>
                <w:spacing w:val="-2"/>
              </w:rPr>
              <w:t xml:space="preserve"> термин</w:t>
            </w:r>
          </w:p>
        </w:tc>
      </w:tr>
      <w:tr w:rsidR="00995A57" w14:paraId="28196DE4" w14:textId="77777777" w:rsidTr="00254EE9">
        <w:trPr>
          <w:trHeight w:val="20"/>
        </w:trPr>
        <w:tc>
          <w:tcPr>
            <w:tcW w:w="5681" w:type="dxa"/>
          </w:tcPr>
          <w:p w14:paraId="2D4D16EA" w14:textId="77777777" w:rsidR="00995A57" w:rsidRDefault="00995A57" w:rsidP="00995A57">
            <w:pPr>
              <w:pStyle w:val="TableParagraph"/>
            </w:pPr>
            <w:r>
              <w:t>координат</w:t>
            </w:r>
            <w:r>
              <w:rPr>
                <w:spacing w:val="-5"/>
              </w:rPr>
              <w:t xml:space="preserve"> </w:t>
            </w:r>
            <w:r>
              <w:rPr>
                <w:spacing w:val="-4"/>
              </w:rPr>
              <w:t>ширек</w:t>
            </w:r>
          </w:p>
        </w:tc>
        <w:tc>
          <w:tcPr>
            <w:tcW w:w="3969" w:type="dxa"/>
          </w:tcPr>
          <w:p w14:paraId="0174DE23" w14:textId="77777777" w:rsidR="00995A57" w:rsidRDefault="00995A57" w:rsidP="00995A57">
            <w:pPr>
              <w:pStyle w:val="TableParagraph"/>
              <w:ind w:left="9" w:right="106"/>
              <w:jc w:val="center"/>
            </w:pPr>
            <w:r>
              <w:t>тіркес</w:t>
            </w:r>
            <w:r>
              <w:rPr>
                <w:spacing w:val="-2"/>
              </w:rPr>
              <w:t xml:space="preserve"> </w:t>
            </w:r>
            <w:r>
              <w:t>будан</w:t>
            </w:r>
            <w:r>
              <w:rPr>
                <w:spacing w:val="-2"/>
              </w:rPr>
              <w:t xml:space="preserve"> термин</w:t>
            </w:r>
          </w:p>
        </w:tc>
      </w:tr>
      <w:tr w:rsidR="00995A57" w14:paraId="256F08D0" w14:textId="77777777" w:rsidTr="00254EE9">
        <w:trPr>
          <w:trHeight w:val="20"/>
        </w:trPr>
        <w:tc>
          <w:tcPr>
            <w:tcW w:w="5681" w:type="dxa"/>
            <w:tcBorders>
              <w:bottom w:val="single" w:sz="4" w:space="0" w:color="auto"/>
            </w:tcBorders>
          </w:tcPr>
          <w:p w14:paraId="72998E61" w14:textId="77777777" w:rsidR="00995A57" w:rsidRDefault="00995A57" w:rsidP="00995A57">
            <w:pPr>
              <w:pStyle w:val="TableParagraph"/>
            </w:pPr>
            <w:r>
              <w:t>түбір</w:t>
            </w:r>
            <w:r>
              <w:rPr>
                <w:spacing w:val="-3"/>
              </w:rPr>
              <w:t xml:space="preserve"> </w:t>
            </w:r>
            <w:r>
              <w:rPr>
                <w:spacing w:val="-2"/>
              </w:rPr>
              <w:t>сертификат</w:t>
            </w:r>
          </w:p>
        </w:tc>
        <w:tc>
          <w:tcPr>
            <w:tcW w:w="3969" w:type="dxa"/>
            <w:tcBorders>
              <w:bottom w:val="single" w:sz="4" w:space="0" w:color="auto"/>
            </w:tcBorders>
          </w:tcPr>
          <w:p w14:paraId="07F8152E" w14:textId="77777777" w:rsidR="00995A57" w:rsidRDefault="00995A57" w:rsidP="00995A57">
            <w:pPr>
              <w:pStyle w:val="TableParagraph"/>
              <w:ind w:left="9" w:right="106"/>
              <w:jc w:val="center"/>
            </w:pPr>
            <w:r>
              <w:t>тіркес</w:t>
            </w:r>
            <w:r>
              <w:rPr>
                <w:spacing w:val="-2"/>
              </w:rPr>
              <w:t xml:space="preserve"> </w:t>
            </w:r>
            <w:r>
              <w:t>будан</w:t>
            </w:r>
            <w:r>
              <w:rPr>
                <w:spacing w:val="-2"/>
              </w:rPr>
              <w:t xml:space="preserve"> термин</w:t>
            </w:r>
          </w:p>
        </w:tc>
      </w:tr>
      <w:tr w:rsidR="00995A57" w14:paraId="133BD140"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555F7529" w14:textId="77777777" w:rsidR="00995A57" w:rsidRDefault="00995A57" w:rsidP="00254EE9">
            <w:pPr>
              <w:pStyle w:val="TableParagraph"/>
            </w:pPr>
            <w:r>
              <w:t xml:space="preserve">кристал </w:t>
            </w:r>
            <w:r>
              <w:rPr>
                <w:spacing w:val="-5"/>
              </w:rPr>
              <w:t>тор</w:t>
            </w:r>
          </w:p>
        </w:tc>
        <w:tc>
          <w:tcPr>
            <w:tcW w:w="3969" w:type="dxa"/>
            <w:tcBorders>
              <w:top w:val="single" w:sz="4" w:space="0" w:color="auto"/>
              <w:left w:val="single" w:sz="4" w:space="0" w:color="auto"/>
              <w:bottom w:val="single" w:sz="4" w:space="0" w:color="auto"/>
              <w:right w:val="single" w:sz="4" w:space="0" w:color="auto"/>
            </w:tcBorders>
          </w:tcPr>
          <w:p w14:paraId="4A1E9B62"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6BF5AA6A"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78D74522" w14:textId="77777777" w:rsidR="00995A57" w:rsidRDefault="00995A57" w:rsidP="00254EE9">
            <w:pPr>
              <w:pStyle w:val="TableParagraph"/>
            </w:pPr>
            <w:r>
              <w:t>жеңіл</w:t>
            </w:r>
            <w:r>
              <w:rPr>
                <w:spacing w:val="-2"/>
              </w:rPr>
              <w:t xml:space="preserve"> металл</w:t>
            </w:r>
          </w:p>
        </w:tc>
        <w:tc>
          <w:tcPr>
            <w:tcW w:w="3969" w:type="dxa"/>
            <w:tcBorders>
              <w:top w:val="single" w:sz="4" w:space="0" w:color="auto"/>
              <w:left w:val="single" w:sz="4" w:space="0" w:color="auto"/>
              <w:bottom w:val="single" w:sz="4" w:space="0" w:color="auto"/>
              <w:right w:val="single" w:sz="4" w:space="0" w:color="auto"/>
            </w:tcBorders>
          </w:tcPr>
          <w:p w14:paraId="75843517" w14:textId="77777777" w:rsidR="00995A57" w:rsidRDefault="00995A57" w:rsidP="00254EE9">
            <w:pPr>
              <w:pStyle w:val="TableParagraph"/>
              <w:ind w:left="9" w:right="106"/>
              <w:jc w:val="center"/>
            </w:pPr>
            <w:r>
              <w:t>тіркес</w:t>
            </w:r>
            <w:r>
              <w:rPr>
                <w:spacing w:val="-2"/>
              </w:rPr>
              <w:t xml:space="preserve"> </w:t>
            </w:r>
            <w:r>
              <w:t>будан</w:t>
            </w:r>
            <w:r>
              <w:rPr>
                <w:spacing w:val="-1"/>
              </w:rPr>
              <w:t xml:space="preserve"> </w:t>
            </w:r>
            <w:r>
              <w:rPr>
                <w:spacing w:val="-2"/>
              </w:rPr>
              <w:t>термин</w:t>
            </w:r>
          </w:p>
        </w:tc>
      </w:tr>
      <w:tr w:rsidR="00995A57" w14:paraId="7509866A"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4A979679" w14:textId="77777777" w:rsidR="00995A57" w:rsidRDefault="00995A57" w:rsidP="00254EE9">
            <w:pPr>
              <w:pStyle w:val="TableParagraph"/>
              <w:spacing w:line="252" w:lineRule="exact"/>
              <w:ind w:right="723"/>
            </w:pPr>
            <w:r>
              <w:t>лимон</w:t>
            </w:r>
            <w:r>
              <w:rPr>
                <w:spacing w:val="-14"/>
              </w:rPr>
              <w:t xml:space="preserve"> </w:t>
            </w:r>
            <w:r>
              <w:t xml:space="preserve">қышқылы </w:t>
            </w:r>
            <w:r>
              <w:rPr>
                <w:spacing w:val="-2"/>
              </w:rPr>
              <w:t>(цитрат)</w:t>
            </w:r>
          </w:p>
        </w:tc>
        <w:tc>
          <w:tcPr>
            <w:tcW w:w="3969" w:type="dxa"/>
            <w:tcBorders>
              <w:top w:val="single" w:sz="4" w:space="0" w:color="auto"/>
              <w:left w:val="single" w:sz="4" w:space="0" w:color="auto"/>
              <w:bottom w:val="single" w:sz="4" w:space="0" w:color="auto"/>
              <w:right w:val="single" w:sz="4" w:space="0" w:color="auto"/>
            </w:tcBorders>
          </w:tcPr>
          <w:p w14:paraId="34748470"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3D272883"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09768686" w14:textId="77777777" w:rsidR="00995A57" w:rsidRDefault="00995A57" w:rsidP="00254EE9">
            <w:pPr>
              <w:pStyle w:val="TableParagraph"/>
              <w:spacing w:line="232" w:lineRule="exact"/>
            </w:pPr>
            <w:r>
              <w:t xml:space="preserve">қара </w:t>
            </w:r>
            <w:r>
              <w:rPr>
                <w:spacing w:val="-2"/>
              </w:rPr>
              <w:t>металл</w:t>
            </w:r>
          </w:p>
        </w:tc>
        <w:tc>
          <w:tcPr>
            <w:tcW w:w="3969" w:type="dxa"/>
            <w:tcBorders>
              <w:top w:val="single" w:sz="4" w:space="0" w:color="auto"/>
              <w:left w:val="single" w:sz="4" w:space="0" w:color="auto"/>
              <w:bottom w:val="single" w:sz="4" w:space="0" w:color="auto"/>
              <w:right w:val="single" w:sz="4" w:space="0" w:color="auto"/>
            </w:tcBorders>
          </w:tcPr>
          <w:p w14:paraId="23137974" w14:textId="77777777" w:rsidR="00995A57" w:rsidRDefault="00995A57"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995A57" w14:paraId="5466E197"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224A0D79" w14:textId="77777777" w:rsidR="00995A57" w:rsidRDefault="00995A57" w:rsidP="00254EE9">
            <w:pPr>
              <w:pStyle w:val="TableParagraph"/>
              <w:ind w:right="723"/>
            </w:pPr>
            <w:r>
              <w:rPr>
                <w:spacing w:val="-2"/>
              </w:rPr>
              <w:t>минерал тыңайтқыштар</w:t>
            </w:r>
          </w:p>
        </w:tc>
        <w:tc>
          <w:tcPr>
            <w:tcW w:w="3969" w:type="dxa"/>
            <w:tcBorders>
              <w:top w:val="single" w:sz="4" w:space="0" w:color="auto"/>
              <w:left w:val="single" w:sz="4" w:space="0" w:color="auto"/>
              <w:bottom w:val="single" w:sz="4" w:space="0" w:color="auto"/>
              <w:right w:val="single" w:sz="4" w:space="0" w:color="auto"/>
            </w:tcBorders>
          </w:tcPr>
          <w:p w14:paraId="0DF3934E"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1EB0EF4E"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09E937EC" w14:textId="77777777" w:rsidR="00995A57" w:rsidRDefault="00995A57" w:rsidP="00254EE9">
            <w:pPr>
              <w:pStyle w:val="TableParagraph"/>
            </w:pPr>
            <w:r>
              <w:t>этан</w:t>
            </w:r>
            <w:r>
              <w:rPr>
                <w:spacing w:val="-4"/>
              </w:rPr>
              <w:t xml:space="preserve"> </w:t>
            </w:r>
            <w:r>
              <w:t>(сірке)</w:t>
            </w:r>
            <w:r>
              <w:rPr>
                <w:spacing w:val="-4"/>
              </w:rPr>
              <w:t xml:space="preserve"> </w:t>
            </w:r>
            <w:r>
              <w:rPr>
                <w:spacing w:val="-2"/>
              </w:rPr>
              <w:t>қышқылы</w:t>
            </w:r>
          </w:p>
        </w:tc>
        <w:tc>
          <w:tcPr>
            <w:tcW w:w="3969" w:type="dxa"/>
            <w:tcBorders>
              <w:top w:val="single" w:sz="4" w:space="0" w:color="auto"/>
              <w:left w:val="single" w:sz="4" w:space="0" w:color="auto"/>
              <w:bottom w:val="single" w:sz="4" w:space="0" w:color="auto"/>
              <w:right w:val="single" w:sz="4" w:space="0" w:color="auto"/>
            </w:tcBorders>
          </w:tcPr>
          <w:p w14:paraId="531318F2"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355A0584"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04D952B0" w14:textId="77777777" w:rsidR="00995A57" w:rsidRDefault="00995A57" w:rsidP="00254EE9">
            <w:pPr>
              <w:pStyle w:val="TableParagraph"/>
            </w:pPr>
            <w:r>
              <w:t>элементар</w:t>
            </w:r>
            <w:r>
              <w:rPr>
                <w:spacing w:val="-2"/>
              </w:rPr>
              <w:t xml:space="preserve"> бөлшектер</w:t>
            </w:r>
          </w:p>
        </w:tc>
        <w:tc>
          <w:tcPr>
            <w:tcW w:w="3969" w:type="dxa"/>
            <w:tcBorders>
              <w:top w:val="single" w:sz="4" w:space="0" w:color="auto"/>
              <w:left w:val="single" w:sz="4" w:space="0" w:color="auto"/>
              <w:bottom w:val="single" w:sz="4" w:space="0" w:color="auto"/>
              <w:right w:val="single" w:sz="4" w:space="0" w:color="auto"/>
            </w:tcBorders>
          </w:tcPr>
          <w:p w14:paraId="2045EB21"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24ADACC4"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59925917" w14:textId="77777777" w:rsidR="00995A57" w:rsidRDefault="00995A57" w:rsidP="00254EE9">
            <w:pPr>
              <w:pStyle w:val="TableParagraph"/>
            </w:pPr>
            <w:r>
              <w:t>ішкі</w:t>
            </w:r>
            <w:r>
              <w:rPr>
                <w:spacing w:val="-4"/>
              </w:rPr>
              <w:t xml:space="preserve"> </w:t>
            </w:r>
            <w:r>
              <w:rPr>
                <w:spacing w:val="-2"/>
              </w:rPr>
              <w:t>энергия</w:t>
            </w:r>
          </w:p>
        </w:tc>
        <w:tc>
          <w:tcPr>
            <w:tcW w:w="3969" w:type="dxa"/>
            <w:tcBorders>
              <w:top w:val="single" w:sz="4" w:space="0" w:color="auto"/>
              <w:left w:val="single" w:sz="4" w:space="0" w:color="auto"/>
              <w:bottom w:val="single" w:sz="4" w:space="0" w:color="auto"/>
              <w:right w:val="single" w:sz="4" w:space="0" w:color="auto"/>
            </w:tcBorders>
          </w:tcPr>
          <w:p w14:paraId="5E70B3C6"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6633AA07"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35C99C04" w14:textId="77777777" w:rsidR="00995A57" w:rsidRDefault="00995A57" w:rsidP="00254EE9">
            <w:pPr>
              <w:pStyle w:val="TableParagraph"/>
            </w:pPr>
            <w:r>
              <w:t>электрбейтарап</w:t>
            </w:r>
            <w:r>
              <w:rPr>
                <w:spacing w:val="-7"/>
              </w:rPr>
              <w:t xml:space="preserve"> </w:t>
            </w:r>
            <w:r>
              <w:rPr>
                <w:spacing w:val="-4"/>
              </w:rPr>
              <w:t>заряд</w:t>
            </w:r>
          </w:p>
        </w:tc>
        <w:tc>
          <w:tcPr>
            <w:tcW w:w="3969" w:type="dxa"/>
            <w:tcBorders>
              <w:top w:val="single" w:sz="4" w:space="0" w:color="auto"/>
              <w:left w:val="single" w:sz="4" w:space="0" w:color="auto"/>
              <w:bottom w:val="single" w:sz="4" w:space="0" w:color="auto"/>
              <w:right w:val="single" w:sz="4" w:space="0" w:color="auto"/>
            </w:tcBorders>
          </w:tcPr>
          <w:p w14:paraId="127323DE"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2D1B5970"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670EB917" w14:textId="77777777" w:rsidR="00995A57" w:rsidRDefault="00995A57" w:rsidP="00254EE9">
            <w:pPr>
              <w:pStyle w:val="TableParagraph"/>
              <w:spacing w:line="234" w:lineRule="exact"/>
            </w:pPr>
            <w:r>
              <w:t>сілтілік</w:t>
            </w:r>
            <w:r>
              <w:rPr>
                <w:spacing w:val="-4"/>
              </w:rPr>
              <w:t xml:space="preserve"> </w:t>
            </w:r>
            <w:r>
              <w:rPr>
                <w:spacing w:val="-2"/>
              </w:rPr>
              <w:t>металдар</w:t>
            </w:r>
          </w:p>
        </w:tc>
        <w:tc>
          <w:tcPr>
            <w:tcW w:w="3969" w:type="dxa"/>
            <w:tcBorders>
              <w:top w:val="single" w:sz="4" w:space="0" w:color="auto"/>
              <w:left w:val="single" w:sz="4" w:space="0" w:color="auto"/>
              <w:bottom w:val="single" w:sz="4" w:space="0" w:color="auto"/>
              <w:right w:val="single" w:sz="4" w:space="0" w:color="auto"/>
            </w:tcBorders>
          </w:tcPr>
          <w:p w14:paraId="3ADF8C6F" w14:textId="77777777" w:rsidR="00995A57" w:rsidRDefault="00995A57" w:rsidP="00254EE9">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r w:rsidR="00995A57" w14:paraId="6F4617DD"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0D42F2BC" w14:textId="77777777" w:rsidR="00995A57" w:rsidRDefault="00995A57" w:rsidP="00254EE9">
            <w:pPr>
              <w:pStyle w:val="TableParagraph"/>
            </w:pPr>
            <w:r>
              <w:t>рационал</w:t>
            </w:r>
            <w:r>
              <w:rPr>
                <w:spacing w:val="-4"/>
              </w:rPr>
              <w:t xml:space="preserve"> </w:t>
            </w:r>
            <w:r>
              <w:rPr>
                <w:spacing w:val="-5"/>
              </w:rPr>
              <w:t>сан</w:t>
            </w:r>
          </w:p>
        </w:tc>
        <w:tc>
          <w:tcPr>
            <w:tcW w:w="3969" w:type="dxa"/>
            <w:tcBorders>
              <w:top w:val="single" w:sz="4" w:space="0" w:color="auto"/>
              <w:left w:val="single" w:sz="4" w:space="0" w:color="auto"/>
              <w:bottom w:val="single" w:sz="4" w:space="0" w:color="auto"/>
              <w:right w:val="single" w:sz="4" w:space="0" w:color="auto"/>
            </w:tcBorders>
          </w:tcPr>
          <w:p w14:paraId="5C66CFFE"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3D53870C"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6F0E7C42" w14:textId="77777777" w:rsidR="00995A57" w:rsidRDefault="00995A57" w:rsidP="00254EE9">
            <w:pPr>
              <w:pStyle w:val="TableParagraph"/>
            </w:pPr>
            <w:r>
              <w:t>түсті</w:t>
            </w:r>
            <w:r>
              <w:rPr>
                <w:spacing w:val="-2"/>
              </w:rPr>
              <w:t xml:space="preserve"> металл</w:t>
            </w:r>
          </w:p>
        </w:tc>
        <w:tc>
          <w:tcPr>
            <w:tcW w:w="3969" w:type="dxa"/>
            <w:tcBorders>
              <w:top w:val="single" w:sz="4" w:space="0" w:color="auto"/>
              <w:left w:val="single" w:sz="4" w:space="0" w:color="auto"/>
              <w:bottom w:val="single" w:sz="4" w:space="0" w:color="auto"/>
              <w:right w:val="single" w:sz="4" w:space="0" w:color="auto"/>
            </w:tcBorders>
          </w:tcPr>
          <w:p w14:paraId="19C1DD4D"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19043579"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4870BA6A" w14:textId="77777777" w:rsidR="00995A57" w:rsidRDefault="00995A57" w:rsidP="00254EE9">
            <w:pPr>
              <w:pStyle w:val="TableParagraph"/>
              <w:spacing w:line="232" w:lineRule="exact"/>
            </w:pPr>
            <w:r>
              <w:t>бүтінсанды</w:t>
            </w:r>
            <w:r>
              <w:rPr>
                <w:spacing w:val="-3"/>
              </w:rPr>
              <w:t xml:space="preserve"> </w:t>
            </w:r>
            <w:r>
              <w:rPr>
                <w:spacing w:val="-2"/>
              </w:rPr>
              <w:t>өрнек</w:t>
            </w:r>
          </w:p>
        </w:tc>
        <w:tc>
          <w:tcPr>
            <w:tcW w:w="3969" w:type="dxa"/>
            <w:tcBorders>
              <w:top w:val="single" w:sz="4" w:space="0" w:color="auto"/>
              <w:left w:val="single" w:sz="4" w:space="0" w:color="auto"/>
              <w:bottom w:val="single" w:sz="4" w:space="0" w:color="auto"/>
              <w:right w:val="single" w:sz="4" w:space="0" w:color="auto"/>
            </w:tcBorders>
          </w:tcPr>
          <w:p w14:paraId="27AC534B" w14:textId="77777777" w:rsidR="00995A57" w:rsidRDefault="00995A57" w:rsidP="00254EE9">
            <w:pPr>
              <w:pStyle w:val="TableParagraph"/>
              <w:spacing w:line="232" w:lineRule="exact"/>
              <w:ind w:left="9" w:right="105"/>
              <w:jc w:val="center"/>
            </w:pPr>
            <w:r>
              <w:t>тіркес</w:t>
            </w:r>
            <w:r>
              <w:rPr>
                <w:spacing w:val="-3"/>
              </w:rPr>
              <w:t xml:space="preserve"> </w:t>
            </w:r>
            <w:r>
              <w:t>будан</w:t>
            </w:r>
            <w:r>
              <w:rPr>
                <w:spacing w:val="-2"/>
              </w:rPr>
              <w:t xml:space="preserve"> термин</w:t>
            </w:r>
          </w:p>
        </w:tc>
      </w:tr>
      <w:tr w:rsidR="00995A57" w14:paraId="5C9D9AB6"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51841289" w14:textId="77777777" w:rsidR="00995A57" w:rsidRDefault="00995A57" w:rsidP="00254EE9">
            <w:pPr>
              <w:pStyle w:val="TableParagraph"/>
            </w:pPr>
            <w:r>
              <w:t>қытырлақ</w:t>
            </w:r>
            <w:r>
              <w:rPr>
                <w:spacing w:val="-4"/>
              </w:rPr>
              <w:t xml:space="preserve"> </w:t>
            </w:r>
            <w:r>
              <w:rPr>
                <w:spacing w:val="-2"/>
              </w:rPr>
              <w:t>қанатшалар</w:t>
            </w:r>
          </w:p>
        </w:tc>
        <w:tc>
          <w:tcPr>
            <w:tcW w:w="3969" w:type="dxa"/>
            <w:tcBorders>
              <w:top w:val="single" w:sz="4" w:space="0" w:color="auto"/>
              <w:left w:val="single" w:sz="4" w:space="0" w:color="auto"/>
              <w:bottom w:val="single" w:sz="4" w:space="0" w:color="auto"/>
              <w:right w:val="single" w:sz="4" w:space="0" w:color="auto"/>
            </w:tcBorders>
          </w:tcPr>
          <w:p w14:paraId="52C7F8B8"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0ECAA6A2"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2545193A" w14:textId="77777777" w:rsidR="00995A57" w:rsidRDefault="00995A57" w:rsidP="00254EE9">
            <w:pPr>
              <w:pStyle w:val="TableParagraph"/>
            </w:pPr>
            <w:r>
              <w:t>ойыс</w:t>
            </w:r>
            <w:r>
              <w:rPr>
                <w:spacing w:val="-2"/>
              </w:rPr>
              <w:t xml:space="preserve"> функция</w:t>
            </w:r>
          </w:p>
        </w:tc>
        <w:tc>
          <w:tcPr>
            <w:tcW w:w="3969" w:type="dxa"/>
            <w:tcBorders>
              <w:top w:val="single" w:sz="4" w:space="0" w:color="auto"/>
              <w:left w:val="single" w:sz="4" w:space="0" w:color="auto"/>
              <w:bottom w:val="single" w:sz="4" w:space="0" w:color="auto"/>
              <w:right w:val="single" w:sz="4" w:space="0" w:color="auto"/>
            </w:tcBorders>
          </w:tcPr>
          <w:p w14:paraId="66E58921"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6FC2DABE"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0F67610F" w14:textId="77777777" w:rsidR="00995A57" w:rsidRDefault="00995A57" w:rsidP="00254EE9">
            <w:pPr>
              <w:pStyle w:val="TableParagraph"/>
            </w:pPr>
            <w:r>
              <w:t>көмірқышқыл</w:t>
            </w:r>
            <w:r>
              <w:rPr>
                <w:spacing w:val="-8"/>
              </w:rPr>
              <w:t xml:space="preserve"> </w:t>
            </w:r>
            <w:r>
              <w:rPr>
                <w:spacing w:val="-5"/>
              </w:rPr>
              <w:t>газ</w:t>
            </w:r>
          </w:p>
        </w:tc>
        <w:tc>
          <w:tcPr>
            <w:tcW w:w="3969" w:type="dxa"/>
            <w:tcBorders>
              <w:top w:val="single" w:sz="4" w:space="0" w:color="auto"/>
              <w:left w:val="single" w:sz="4" w:space="0" w:color="auto"/>
              <w:bottom w:val="single" w:sz="4" w:space="0" w:color="auto"/>
              <w:right w:val="single" w:sz="4" w:space="0" w:color="auto"/>
            </w:tcBorders>
          </w:tcPr>
          <w:p w14:paraId="0C032583"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4A0799A3"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214EA828" w14:textId="77777777" w:rsidR="00995A57" w:rsidRDefault="00995A57" w:rsidP="00254EE9">
            <w:pPr>
              <w:pStyle w:val="TableParagraph"/>
            </w:pPr>
            <w:r>
              <w:t>аралас</w:t>
            </w:r>
            <w:r>
              <w:rPr>
                <w:spacing w:val="-2"/>
              </w:rPr>
              <w:t xml:space="preserve"> сілтеме</w:t>
            </w:r>
          </w:p>
        </w:tc>
        <w:tc>
          <w:tcPr>
            <w:tcW w:w="3969" w:type="dxa"/>
            <w:tcBorders>
              <w:top w:val="single" w:sz="4" w:space="0" w:color="auto"/>
              <w:left w:val="single" w:sz="4" w:space="0" w:color="auto"/>
              <w:bottom w:val="single" w:sz="4" w:space="0" w:color="auto"/>
              <w:right w:val="single" w:sz="4" w:space="0" w:color="auto"/>
            </w:tcBorders>
          </w:tcPr>
          <w:p w14:paraId="6195C731"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093C0947"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209DDF34" w14:textId="77777777" w:rsidR="00995A57" w:rsidRDefault="00995A57" w:rsidP="00254EE9">
            <w:pPr>
              <w:pStyle w:val="TableParagraph"/>
            </w:pPr>
            <w:r>
              <w:t xml:space="preserve">бос </w:t>
            </w:r>
            <w:r>
              <w:rPr>
                <w:spacing w:val="-2"/>
              </w:rPr>
              <w:t>радикалдар</w:t>
            </w:r>
          </w:p>
        </w:tc>
        <w:tc>
          <w:tcPr>
            <w:tcW w:w="3969" w:type="dxa"/>
            <w:tcBorders>
              <w:top w:val="single" w:sz="4" w:space="0" w:color="auto"/>
              <w:left w:val="single" w:sz="4" w:space="0" w:color="auto"/>
              <w:bottom w:val="single" w:sz="4" w:space="0" w:color="auto"/>
              <w:right w:val="single" w:sz="4" w:space="0" w:color="auto"/>
            </w:tcBorders>
          </w:tcPr>
          <w:p w14:paraId="63889153"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7D65F008"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5F3CA063" w14:textId="77777777" w:rsidR="00995A57" w:rsidRDefault="00995A57" w:rsidP="00254EE9">
            <w:pPr>
              <w:pStyle w:val="TableParagraph"/>
              <w:spacing w:line="232" w:lineRule="exact"/>
            </w:pPr>
            <w:r>
              <w:t>тең</w:t>
            </w:r>
            <w:r>
              <w:rPr>
                <w:spacing w:val="-2"/>
              </w:rPr>
              <w:t xml:space="preserve"> фигуралар</w:t>
            </w:r>
          </w:p>
        </w:tc>
        <w:tc>
          <w:tcPr>
            <w:tcW w:w="3969" w:type="dxa"/>
            <w:tcBorders>
              <w:top w:val="single" w:sz="4" w:space="0" w:color="auto"/>
              <w:left w:val="single" w:sz="4" w:space="0" w:color="auto"/>
              <w:bottom w:val="single" w:sz="4" w:space="0" w:color="auto"/>
              <w:right w:val="single" w:sz="4" w:space="0" w:color="auto"/>
            </w:tcBorders>
          </w:tcPr>
          <w:p w14:paraId="33E1EDA0" w14:textId="77777777" w:rsidR="00995A57" w:rsidRDefault="00995A57"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995A57" w14:paraId="551C8C9C"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4AB66C1A" w14:textId="77777777" w:rsidR="00995A57" w:rsidRDefault="00995A57" w:rsidP="00254EE9">
            <w:pPr>
              <w:pStyle w:val="TableParagraph"/>
            </w:pPr>
            <w:r>
              <w:t xml:space="preserve">нодал </w:t>
            </w:r>
            <w:r>
              <w:rPr>
                <w:spacing w:val="-2"/>
              </w:rPr>
              <w:t>нүкте</w:t>
            </w:r>
          </w:p>
        </w:tc>
        <w:tc>
          <w:tcPr>
            <w:tcW w:w="3969" w:type="dxa"/>
            <w:tcBorders>
              <w:top w:val="single" w:sz="4" w:space="0" w:color="auto"/>
              <w:left w:val="single" w:sz="4" w:space="0" w:color="auto"/>
              <w:bottom w:val="single" w:sz="4" w:space="0" w:color="auto"/>
              <w:right w:val="single" w:sz="4" w:space="0" w:color="auto"/>
            </w:tcBorders>
          </w:tcPr>
          <w:p w14:paraId="535DEB66"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68967A11"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434B0D5F" w14:textId="77777777" w:rsidR="00995A57" w:rsidRDefault="00995A57" w:rsidP="00254EE9">
            <w:pPr>
              <w:pStyle w:val="TableParagraph"/>
            </w:pPr>
            <w:r>
              <w:t>нуклеин</w:t>
            </w:r>
            <w:r>
              <w:rPr>
                <w:spacing w:val="-5"/>
              </w:rPr>
              <w:t xml:space="preserve"> </w:t>
            </w:r>
            <w:r>
              <w:rPr>
                <w:spacing w:val="-2"/>
              </w:rPr>
              <w:t>қышқылы</w:t>
            </w:r>
          </w:p>
        </w:tc>
        <w:tc>
          <w:tcPr>
            <w:tcW w:w="3969" w:type="dxa"/>
            <w:tcBorders>
              <w:top w:val="single" w:sz="4" w:space="0" w:color="auto"/>
              <w:left w:val="single" w:sz="4" w:space="0" w:color="auto"/>
              <w:bottom w:val="single" w:sz="4" w:space="0" w:color="auto"/>
              <w:right w:val="single" w:sz="4" w:space="0" w:color="auto"/>
            </w:tcBorders>
          </w:tcPr>
          <w:p w14:paraId="314CC10A"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5DB61DC5"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6FD5CB6B" w14:textId="77777777" w:rsidR="00995A57" w:rsidRDefault="00995A57" w:rsidP="00254EE9">
            <w:pPr>
              <w:pStyle w:val="TableParagraph"/>
              <w:spacing w:line="234" w:lineRule="exact"/>
            </w:pPr>
            <w:r>
              <w:t>теріс</w:t>
            </w:r>
            <w:r>
              <w:rPr>
                <w:spacing w:val="-2"/>
              </w:rPr>
              <w:t xml:space="preserve"> заряд</w:t>
            </w:r>
          </w:p>
        </w:tc>
        <w:tc>
          <w:tcPr>
            <w:tcW w:w="3969" w:type="dxa"/>
            <w:tcBorders>
              <w:top w:val="single" w:sz="4" w:space="0" w:color="auto"/>
              <w:left w:val="single" w:sz="4" w:space="0" w:color="auto"/>
              <w:bottom w:val="single" w:sz="4" w:space="0" w:color="auto"/>
              <w:right w:val="single" w:sz="4" w:space="0" w:color="auto"/>
            </w:tcBorders>
          </w:tcPr>
          <w:p w14:paraId="77E9C1A0" w14:textId="77777777" w:rsidR="00995A57" w:rsidRDefault="00995A57" w:rsidP="00254EE9">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r w:rsidR="00995A57" w14:paraId="211AAB92"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2EA0F824" w14:textId="77777777" w:rsidR="00995A57" w:rsidRDefault="00995A57" w:rsidP="00254EE9">
            <w:pPr>
              <w:pStyle w:val="TableParagraph"/>
            </w:pPr>
            <w:r>
              <w:t>жұп</w:t>
            </w:r>
            <w:r>
              <w:rPr>
                <w:spacing w:val="-3"/>
              </w:rPr>
              <w:t xml:space="preserve"> </w:t>
            </w:r>
            <w:r>
              <w:rPr>
                <w:spacing w:val="-2"/>
              </w:rPr>
              <w:t>электрон</w:t>
            </w:r>
          </w:p>
        </w:tc>
        <w:tc>
          <w:tcPr>
            <w:tcW w:w="3969" w:type="dxa"/>
            <w:tcBorders>
              <w:top w:val="single" w:sz="4" w:space="0" w:color="auto"/>
              <w:left w:val="single" w:sz="4" w:space="0" w:color="auto"/>
              <w:bottom w:val="single" w:sz="4" w:space="0" w:color="auto"/>
              <w:right w:val="single" w:sz="4" w:space="0" w:color="auto"/>
            </w:tcBorders>
          </w:tcPr>
          <w:p w14:paraId="705C544B"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63D8C987"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1734D04A" w14:textId="77777777" w:rsidR="00995A57" w:rsidRDefault="00995A57" w:rsidP="00254EE9">
            <w:pPr>
              <w:pStyle w:val="TableParagraph"/>
            </w:pPr>
            <w:r>
              <w:t>парафин</w:t>
            </w:r>
            <w:r>
              <w:rPr>
                <w:spacing w:val="-2"/>
              </w:rPr>
              <w:t xml:space="preserve"> майлар</w:t>
            </w:r>
          </w:p>
        </w:tc>
        <w:tc>
          <w:tcPr>
            <w:tcW w:w="3969" w:type="dxa"/>
            <w:tcBorders>
              <w:top w:val="single" w:sz="4" w:space="0" w:color="auto"/>
              <w:left w:val="single" w:sz="4" w:space="0" w:color="auto"/>
              <w:bottom w:val="single" w:sz="4" w:space="0" w:color="auto"/>
              <w:right w:val="single" w:sz="4" w:space="0" w:color="auto"/>
            </w:tcBorders>
          </w:tcPr>
          <w:p w14:paraId="60276EF6"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2E177248"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0EB82B0B" w14:textId="77777777" w:rsidR="00995A57" w:rsidRDefault="00995A57" w:rsidP="00254EE9">
            <w:pPr>
              <w:pStyle w:val="TableParagraph"/>
              <w:spacing w:line="233" w:lineRule="exact"/>
            </w:pPr>
            <w:r>
              <w:t>жазық</w:t>
            </w:r>
            <w:r>
              <w:rPr>
                <w:spacing w:val="-3"/>
              </w:rPr>
              <w:t xml:space="preserve"> </w:t>
            </w:r>
            <w:r>
              <w:rPr>
                <w:spacing w:val="-2"/>
              </w:rPr>
              <w:t>фигура</w:t>
            </w:r>
          </w:p>
        </w:tc>
        <w:tc>
          <w:tcPr>
            <w:tcW w:w="3969" w:type="dxa"/>
            <w:tcBorders>
              <w:top w:val="single" w:sz="4" w:space="0" w:color="auto"/>
              <w:left w:val="single" w:sz="4" w:space="0" w:color="auto"/>
              <w:bottom w:val="single" w:sz="4" w:space="0" w:color="auto"/>
              <w:right w:val="single" w:sz="4" w:space="0" w:color="auto"/>
            </w:tcBorders>
          </w:tcPr>
          <w:p w14:paraId="4A580728" w14:textId="77777777" w:rsidR="00995A57" w:rsidRDefault="00995A57" w:rsidP="00254EE9">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995A57" w14:paraId="6DE3BCCE"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54880B72" w14:textId="77777777" w:rsidR="00995A57" w:rsidRDefault="00995A57" w:rsidP="00254EE9">
            <w:pPr>
              <w:pStyle w:val="TableParagraph"/>
            </w:pPr>
            <w:r>
              <w:t xml:space="preserve">қума </w:t>
            </w:r>
            <w:r>
              <w:rPr>
                <w:spacing w:val="-4"/>
              </w:rPr>
              <w:t>метр</w:t>
            </w:r>
          </w:p>
        </w:tc>
        <w:tc>
          <w:tcPr>
            <w:tcW w:w="3969" w:type="dxa"/>
            <w:tcBorders>
              <w:top w:val="single" w:sz="4" w:space="0" w:color="auto"/>
              <w:left w:val="single" w:sz="4" w:space="0" w:color="auto"/>
              <w:bottom w:val="single" w:sz="4" w:space="0" w:color="auto"/>
              <w:right w:val="single" w:sz="4" w:space="0" w:color="auto"/>
            </w:tcBorders>
          </w:tcPr>
          <w:p w14:paraId="022C05B6" w14:textId="77777777" w:rsidR="00995A57" w:rsidRDefault="00995A57" w:rsidP="00254EE9">
            <w:pPr>
              <w:pStyle w:val="TableParagraph"/>
              <w:ind w:left="9" w:right="106"/>
              <w:jc w:val="center"/>
            </w:pPr>
            <w:r>
              <w:t>тіркес</w:t>
            </w:r>
            <w:r>
              <w:rPr>
                <w:spacing w:val="-2"/>
              </w:rPr>
              <w:t xml:space="preserve"> </w:t>
            </w:r>
            <w:r>
              <w:t>будан</w:t>
            </w:r>
            <w:r>
              <w:rPr>
                <w:spacing w:val="-2"/>
              </w:rPr>
              <w:t xml:space="preserve"> термин</w:t>
            </w:r>
          </w:p>
        </w:tc>
      </w:tr>
      <w:tr w:rsidR="00995A57" w14:paraId="31CAA36E"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bottom w:val="single" w:sz="4" w:space="0" w:color="auto"/>
              <w:right w:val="single" w:sz="4" w:space="0" w:color="auto"/>
            </w:tcBorders>
          </w:tcPr>
          <w:p w14:paraId="54CF12B0" w14:textId="77777777" w:rsidR="00995A57" w:rsidRDefault="00995A57" w:rsidP="00254EE9">
            <w:pPr>
              <w:pStyle w:val="TableParagraph"/>
              <w:spacing w:line="231" w:lineRule="exact"/>
            </w:pPr>
            <w:r>
              <w:t>ұқсас</w:t>
            </w:r>
            <w:r>
              <w:rPr>
                <w:spacing w:val="-2"/>
              </w:rPr>
              <w:t xml:space="preserve"> фигуралар</w:t>
            </w:r>
          </w:p>
        </w:tc>
        <w:tc>
          <w:tcPr>
            <w:tcW w:w="3969" w:type="dxa"/>
            <w:tcBorders>
              <w:top w:val="single" w:sz="4" w:space="0" w:color="auto"/>
              <w:left w:val="single" w:sz="4" w:space="0" w:color="auto"/>
              <w:bottom w:val="single" w:sz="4" w:space="0" w:color="auto"/>
              <w:right w:val="single" w:sz="4" w:space="0" w:color="auto"/>
            </w:tcBorders>
          </w:tcPr>
          <w:p w14:paraId="270CD16A" w14:textId="77777777" w:rsidR="00995A57" w:rsidRDefault="00995A57" w:rsidP="00254EE9">
            <w:pPr>
              <w:pStyle w:val="TableParagraph"/>
              <w:spacing w:line="231" w:lineRule="exact"/>
              <w:ind w:left="9" w:right="106"/>
              <w:jc w:val="center"/>
            </w:pPr>
            <w:r>
              <w:t>тіркес</w:t>
            </w:r>
            <w:r>
              <w:rPr>
                <w:spacing w:val="-2"/>
              </w:rPr>
              <w:t xml:space="preserve"> </w:t>
            </w:r>
            <w:r>
              <w:t>будан</w:t>
            </w:r>
            <w:r>
              <w:rPr>
                <w:spacing w:val="-2"/>
              </w:rPr>
              <w:t xml:space="preserve"> термин</w:t>
            </w:r>
          </w:p>
        </w:tc>
      </w:tr>
      <w:tr w:rsidR="00995A57" w14:paraId="5F3E5251" w14:textId="77777777" w:rsidTr="00254E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5681" w:type="dxa"/>
            <w:tcBorders>
              <w:top w:val="single" w:sz="4" w:space="0" w:color="auto"/>
              <w:left w:val="single" w:sz="4" w:space="0" w:color="auto"/>
              <w:right w:val="single" w:sz="4" w:space="0" w:color="auto"/>
            </w:tcBorders>
          </w:tcPr>
          <w:p w14:paraId="45EC7738" w14:textId="77777777" w:rsidR="00995A57" w:rsidRDefault="00995A57" w:rsidP="00254EE9">
            <w:pPr>
              <w:pStyle w:val="TableParagraph"/>
              <w:spacing w:line="233" w:lineRule="exact"/>
            </w:pPr>
            <w:r>
              <w:t>оң</w:t>
            </w:r>
            <w:r>
              <w:rPr>
                <w:spacing w:val="-1"/>
              </w:rPr>
              <w:t xml:space="preserve"> </w:t>
            </w:r>
            <w:r>
              <w:rPr>
                <w:spacing w:val="-2"/>
              </w:rPr>
              <w:t>заряд</w:t>
            </w:r>
          </w:p>
        </w:tc>
        <w:tc>
          <w:tcPr>
            <w:tcW w:w="3969" w:type="dxa"/>
            <w:tcBorders>
              <w:top w:val="single" w:sz="4" w:space="0" w:color="auto"/>
              <w:left w:val="single" w:sz="4" w:space="0" w:color="auto"/>
              <w:right w:val="single" w:sz="4" w:space="0" w:color="auto"/>
            </w:tcBorders>
          </w:tcPr>
          <w:p w14:paraId="1BA68B65" w14:textId="77777777" w:rsidR="00995A57" w:rsidRDefault="00995A57" w:rsidP="00254EE9">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bl>
    <w:p w14:paraId="2FB1CFE2" w14:textId="77777777" w:rsidR="004D1C38" w:rsidRDefault="004D1C38">
      <w:pPr>
        <w:pStyle w:val="TableParagraph"/>
        <w:spacing w:line="220" w:lineRule="exact"/>
        <w:sectPr w:rsidR="004D1C38">
          <w:pgSz w:w="11910" w:h="16840"/>
          <w:pgMar w:top="1040" w:right="425" w:bottom="960" w:left="1559" w:header="0" w:footer="775" w:gutter="0"/>
          <w:cols w:space="720"/>
        </w:sectPr>
      </w:pPr>
    </w:p>
    <w:p w14:paraId="6B126F86" w14:textId="77777777" w:rsidR="004D1C38" w:rsidRDefault="003D5EA4">
      <w:pPr>
        <w:pStyle w:val="a3"/>
        <w:spacing w:before="74"/>
        <w:ind w:firstLine="0"/>
        <w:jc w:val="left"/>
      </w:pPr>
      <w:r>
        <w:lastRenderedPageBreak/>
        <w:t>В.1-кестенің</w:t>
      </w:r>
      <w:r>
        <w:rPr>
          <w:spacing w:val="-11"/>
        </w:rPr>
        <w:t xml:space="preserve"> </w:t>
      </w:r>
      <w:r>
        <w:rPr>
          <w:spacing w:val="-2"/>
        </w:rPr>
        <w:t>жалғасы</w:t>
      </w:r>
    </w:p>
    <w:tbl>
      <w:tblPr>
        <w:tblStyle w:val="TableNormal"/>
        <w:tblW w:w="0" w:type="auto"/>
        <w:tblInd w:w="126" w:type="dxa"/>
        <w:tblLayout w:type="fixed"/>
        <w:tblLook w:val="04A0" w:firstRow="1" w:lastRow="0" w:firstColumn="1" w:lastColumn="0" w:noHBand="0" w:noVBand="1"/>
      </w:tblPr>
      <w:tblGrid>
        <w:gridCol w:w="5681"/>
        <w:gridCol w:w="3969"/>
      </w:tblGrid>
      <w:tr w:rsidR="00254EE9" w14:paraId="152D9617"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58006AA7" w14:textId="77777777" w:rsidR="00254EE9" w:rsidRDefault="00254EE9" w:rsidP="00D276D5">
            <w:pPr>
              <w:pStyle w:val="TableParagraph"/>
              <w:spacing w:line="234" w:lineRule="exact"/>
              <w:ind w:left="9" w:right="3"/>
              <w:jc w:val="center"/>
            </w:pPr>
            <w:r>
              <w:rPr>
                <w:spacing w:val="-10"/>
              </w:rPr>
              <w:t>1</w:t>
            </w:r>
          </w:p>
        </w:tc>
        <w:tc>
          <w:tcPr>
            <w:tcW w:w="3969" w:type="dxa"/>
            <w:tcBorders>
              <w:top w:val="single" w:sz="4" w:space="0" w:color="auto"/>
              <w:left w:val="single" w:sz="4" w:space="0" w:color="auto"/>
              <w:bottom w:val="single" w:sz="4" w:space="0" w:color="auto"/>
              <w:right w:val="single" w:sz="4" w:space="0" w:color="auto"/>
            </w:tcBorders>
          </w:tcPr>
          <w:p w14:paraId="23086C40" w14:textId="77777777" w:rsidR="00254EE9" w:rsidRDefault="00254EE9" w:rsidP="00D276D5">
            <w:pPr>
              <w:pStyle w:val="TableParagraph"/>
              <w:spacing w:line="234" w:lineRule="exact"/>
              <w:ind w:left="4"/>
              <w:jc w:val="center"/>
            </w:pPr>
            <w:r>
              <w:rPr>
                <w:spacing w:val="-10"/>
              </w:rPr>
              <w:t>2</w:t>
            </w:r>
          </w:p>
        </w:tc>
      </w:tr>
      <w:tr w:rsidR="00254EE9" w14:paraId="38BC66CD"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10E3A4BC" w14:textId="77777777" w:rsidR="00254EE9" w:rsidRDefault="00254EE9" w:rsidP="00D276D5">
            <w:pPr>
              <w:pStyle w:val="TableParagraph"/>
            </w:pPr>
            <w:r>
              <w:t>жарты</w:t>
            </w:r>
            <w:r>
              <w:rPr>
                <w:spacing w:val="-2"/>
              </w:rPr>
              <w:t xml:space="preserve"> аргумент</w:t>
            </w:r>
          </w:p>
        </w:tc>
        <w:tc>
          <w:tcPr>
            <w:tcW w:w="3969" w:type="dxa"/>
            <w:tcBorders>
              <w:top w:val="single" w:sz="4" w:space="0" w:color="auto"/>
              <w:left w:val="single" w:sz="4" w:space="0" w:color="auto"/>
              <w:bottom w:val="single" w:sz="4" w:space="0" w:color="auto"/>
              <w:right w:val="single" w:sz="4" w:space="0" w:color="auto"/>
            </w:tcBorders>
          </w:tcPr>
          <w:p w14:paraId="08337281"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00FC3014"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2EC09932" w14:textId="77777777" w:rsidR="00254EE9" w:rsidRDefault="00254EE9" w:rsidP="00D276D5">
            <w:pPr>
              <w:pStyle w:val="TableParagraph"/>
              <w:spacing w:line="232" w:lineRule="exact"/>
            </w:pPr>
            <w:r>
              <w:t>толық</w:t>
            </w:r>
            <w:r>
              <w:rPr>
                <w:spacing w:val="-4"/>
              </w:rPr>
              <w:t xml:space="preserve"> </w:t>
            </w:r>
            <w:r>
              <w:rPr>
                <w:spacing w:val="-2"/>
              </w:rPr>
              <w:t>энергия</w:t>
            </w:r>
          </w:p>
        </w:tc>
        <w:tc>
          <w:tcPr>
            <w:tcW w:w="3969" w:type="dxa"/>
            <w:tcBorders>
              <w:top w:val="single" w:sz="4" w:space="0" w:color="auto"/>
              <w:left w:val="single" w:sz="4" w:space="0" w:color="auto"/>
              <w:bottom w:val="single" w:sz="4" w:space="0" w:color="auto"/>
              <w:right w:val="single" w:sz="4" w:space="0" w:color="auto"/>
            </w:tcBorders>
          </w:tcPr>
          <w:p w14:paraId="2DC1DB06" w14:textId="77777777" w:rsidR="00254EE9" w:rsidRDefault="00254EE9" w:rsidP="00D276D5">
            <w:pPr>
              <w:pStyle w:val="TableParagraph"/>
              <w:spacing w:line="232" w:lineRule="exact"/>
              <w:ind w:left="4" w:right="103"/>
              <w:jc w:val="center"/>
            </w:pPr>
            <w:r>
              <w:t>тіркес</w:t>
            </w:r>
            <w:r>
              <w:rPr>
                <w:spacing w:val="-2"/>
              </w:rPr>
              <w:t xml:space="preserve"> </w:t>
            </w:r>
            <w:r>
              <w:t>будан</w:t>
            </w:r>
            <w:r>
              <w:rPr>
                <w:spacing w:val="-2"/>
              </w:rPr>
              <w:t xml:space="preserve"> термин</w:t>
            </w:r>
          </w:p>
        </w:tc>
      </w:tr>
      <w:tr w:rsidR="00254EE9" w14:paraId="03D8566C"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65CD19E6" w14:textId="77777777" w:rsidR="00254EE9" w:rsidRDefault="00254EE9" w:rsidP="00D276D5">
            <w:pPr>
              <w:pStyle w:val="TableParagraph"/>
              <w:spacing w:line="233" w:lineRule="exact"/>
            </w:pPr>
            <w:r>
              <w:t>табиғи</w:t>
            </w:r>
            <w:r>
              <w:rPr>
                <w:spacing w:val="-5"/>
              </w:rPr>
              <w:t xml:space="preserve"> газ</w:t>
            </w:r>
          </w:p>
        </w:tc>
        <w:tc>
          <w:tcPr>
            <w:tcW w:w="3969" w:type="dxa"/>
            <w:tcBorders>
              <w:top w:val="single" w:sz="4" w:space="0" w:color="auto"/>
              <w:left w:val="single" w:sz="4" w:space="0" w:color="auto"/>
              <w:bottom w:val="single" w:sz="4" w:space="0" w:color="auto"/>
              <w:right w:val="single" w:sz="4" w:space="0" w:color="auto"/>
            </w:tcBorders>
          </w:tcPr>
          <w:p w14:paraId="086773F6" w14:textId="77777777" w:rsidR="00254EE9" w:rsidRDefault="00254EE9" w:rsidP="00D276D5">
            <w:pPr>
              <w:pStyle w:val="TableParagraph"/>
              <w:spacing w:line="233" w:lineRule="exact"/>
              <w:ind w:left="4" w:right="103"/>
              <w:jc w:val="center"/>
            </w:pPr>
            <w:r>
              <w:t>тіркес</w:t>
            </w:r>
            <w:r>
              <w:rPr>
                <w:spacing w:val="-2"/>
              </w:rPr>
              <w:t xml:space="preserve"> </w:t>
            </w:r>
            <w:r>
              <w:t>будан</w:t>
            </w:r>
            <w:r>
              <w:rPr>
                <w:spacing w:val="-2"/>
              </w:rPr>
              <w:t xml:space="preserve"> термин</w:t>
            </w:r>
          </w:p>
        </w:tc>
      </w:tr>
      <w:tr w:rsidR="00254EE9" w14:paraId="3665BEF8"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1D782D9A" w14:textId="77777777" w:rsidR="00254EE9" w:rsidRDefault="00254EE9" w:rsidP="00D276D5">
            <w:pPr>
              <w:pStyle w:val="TableParagraph"/>
            </w:pPr>
            <w:r>
              <w:t>тік</w:t>
            </w:r>
            <w:r>
              <w:rPr>
                <w:spacing w:val="-1"/>
              </w:rPr>
              <w:t xml:space="preserve"> </w:t>
            </w:r>
            <w:r>
              <w:rPr>
                <w:spacing w:val="-2"/>
              </w:rPr>
              <w:t>цилиндр</w:t>
            </w:r>
          </w:p>
        </w:tc>
        <w:tc>
          <w:tcPr>
            <w:tcW w:w="3969" w:type="dxa"/>
            <w:tcBorders>
              <w:top w:val="single" w:sz="4" w:space="0" w:color="auto"/>
              <w:left w:val="single" w:sz="4" w:space="0" w:color="auto"/>
              <w:bottom w:val="single" w:sz="4" w:space="0" w:color="auto"/>
              <w:right w:val="single" w:sz="4" w:space="0" w:color="auto"/>
            </w:tcBorders>
          </w:tcPr>
          <w:p w14:paraId="267A218C"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7400D97A"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785BF207" w14:textId="77777777" w:rsidR="00254EE9" w:rsidRDefault="00254EE9" w:rsidP="00D276D5">
            <w:pPr>
              <w:pStyle w:val="TableParagraph"/>
              <w:spacing w:line="232" w:lineRule="exact"/>
            </w:pPr>
            <w:r>
              <w:t>тура</w:t>
            </w:r>
            <w:r>
              <w:rPr>
                <w:spacing w:val="-2"/>
              </w:rPr>
              <w:t xml:space="preserve"> реакция</w:t>
            </w:r>
          </w:p>
        </w:tc>
        <w:tc>
          <w:tcPr>
            <w:tcW w:w="3969" w:type="dxa"/>
            <w:tcBorders>
              <w:top w:val="single" w:sz="4" w:space="0" w:color="auto"/>
              <w:left w:val="single" w:sz="4" w:space="0" w:color="auto"/>
              <w:bottom w:val="single" w:sz="4" w:space="0" w:color="auto"/>
              <w:right w:val="single" w:sz="4" w:space="0" w:color="auto"/>
            </w:tcBorders>
          </w:tcPr>
          <w:p w14:paraId="7A60F0BF" w14:textId="77777777" w:rsidR="00254EE9" w:rsidRDefault="00254EE9" w:rsidP="00D276D5">
            <w:pPr>
              <w:pStyle w:val="TableParagraph"/>
              <w:spacing w:line="232" w:lineRule="exact"/>
              <w:ind w:left="4" w:right="102"/>
              <w:jc w:val="center"/>
            </w:pPr>
            <w:r>
              <w:t>тіркес</w:t>
            </w:r>
            <w:r>
              <w:rPr>
                <w:spacing w:val="-3"/>
              </w:rPr>
              <w:t xml:space="preserve"> </w:t>
            </w:r>
            <w:r>
              <w:t>будан</w:t>
            </w:r>
            <w:r>
              <w:rPr>
                <w:spacing w:val="-2"/>
              </w:rPr>
              <w:t xml:space="preserve"> термин</w:t>
            </w:r>
          </w:p>
        </w:tc>
      </w:tr>
      <w:tr w:rsidR="00254EE9" w14:paraId="0B76E614"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5FA41488" w14:textId="77777777" w:rsidR="00254EE9" w:rsidRDefault="00254EE9" w:rsidP="00D276D5">
            <w:pPr>
              <w:pStyle w:val="TableParagraph"/>
            </w:pPr>
            <w:r>
              <w:t>жай</w:t>
            </w:r>
            <w:r>
              <w:rPr>
                <w:spacing w:val="-4"/>
              </w:rPr>
              <w:t xml:space="preserve"> </w:t>
            </w:r>
            <w:r>
              <w:rPr>
                <w:spacing w:val="-2"/>
              </w:rPr>
              <w:t>эфирлер</w:t>
            </w:r>
          </w:p>
        </w:tc>
        <w:tc>
          <w:tcPr>
            <w:tcW w:w="3969" w:type="dxa"/>
            <w:tcBorders>
              <w:top w:val="single" w:sz="4" w:space="0" w:color="auto"/>
              <w:left w:val="single" w:sz="4" w:space="0" w:color="auto"/>
              <w:bottom w:val="single" w:sz="4" w:space="0" w:color="auto"/>
              <w:right w:val="single" w:sz="4" w:space="0" w:color="auto"/>
            </w:tcBorders>
          </w:tcPr>
          <w:p w14:paraId="34B47EF2"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1BBF2CA8"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6B6550C6" w14:textId="77777777" w:rsidR="00254EE9" w:rsidRDefault="00254EE9" w:rsidP="00D276D5">
            <w:pPr>
              <w:pStyle w:val="TableParagraph"/>
              <w:spacing w:line="252" w:lineRule="exact"/>
              <w:ind w:right="494"/>
            </w:pPr>
            <w:r>
              <w:t>тура</w:t>
            </w:r>
            <w:r>
              <w:rPr>
                <w:spacing w:val="-14"/>
              </w:rPr>
              <w:t xml:space="preserve"> </w:t>
            </w:r>
            <w:r>
              <w:t xml:space="preserve">пропорционал </w:t>
            </w:r>
            <w:r>
              <w:rPr>
                <w:spacing w:val="-2"/>
              </w:rPr>
              <w:t>шамалар</w:t>
            </w:r>
          </w:p>
        </w:tc>
        <w:tc>
          <w:tcPr>
            <w:tcW w:w="3969" w:type="dxa"/>
            <w:tcBorders>
              <w:top w:val="single" w:sz="4" w:space="0" w:color="auto"/>
              <w:left w:val="single" w:sz="4" w:space="0" w:color="auto"/>
              <w:bottom w:val="single" w:sz="4" w:space="0" w:color="auto"/>
              <w:right w:val="single" w:sz="4" w:space="0" w:color="auto"/>
            </w:tcBorders>
          </w:tcPr>
          <w:p w14:paraId="28D8AF05"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6A445AE1"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1020FAB5" w14:textId="77777777" w:rsidR="00254EE9" w:rsidRDefault="00254EE9" w:rsidP="00D276D5">
            <w:pPr>
              <w:pStyle w:val="TableParagraph"/>
            </w:pPr>
            <w:r>
              <w:t>жиырылғыш</w:t>
            </w:r>
            <w:r>
              <w:rPr>
                <w:spacing w:val="-7"/>
              </w:rPr>
              <w:t xml:space="preserve"> </w:t>
            </w:r>
            <w:r>
              <w:rPr>
                <w:spacing w:val="-2"/>
              </w:rPr>
              <w:t>вакуоль</w:t>
            </w:r>
          </w:p>
        </w:tc>
        <w:tc>
          <w:tcPr>
            <w:tcW w:w="3969" w:type="dxa"/>
            <w:tcBorders>
              <w:top w:val="single" w:sz="4" w:space="0" w:color="auto"/>
              <w:left w:val="single" w:sz="4" w:space="0" w:color="auto"/>
              <w:bottom w:val="single" w:sz="4" w:space="0" w:color="auto"/>
              <w:right w:val="single" w:sz="4" w:space="0" w:color="auto"/>
            </w:tcBorders>
          </w:tcPr>
          <w:p w14:paraId="5C3EA4C7"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490EE4A7"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5B5F5BDA" w14:textId="77777777" w:rsidR="00254EE9" w:rsidRDefault="00254EE9" w:rsidP="00D276D5">
            <w:pPr>
              <w:pStyle w:val="TableParagraph"/>
            </w:pPr>
            <w:r>
              <w:t>шытырман</w:t>
            </w:r>
            <w:r>
              <w:rPr>
                <w:spacing w:val="-5"/>
              </w:rPr>
              <w:t xml:space="preserve"> </w:t>
            </w:r>
            <w:r>
              <w:rPr>
                <w:spacing w:val="-2"/>
              </w:rPr>
              <w:t>туризм</w:t>
            </w:r>
          </w:p>
        </w:tc>
        <w:tc>
          <w:tcPr>
            <w:tcW w:w="3969" w:type="dxa"/>
            <w:tcBorders>
              <w:top w:val="single" w:sz="4" w:space="0" w:color="auto"/>
              <w:left w:val="single" w:sz="4" w:space="0" w:color="auto"/>
              <w:bottom w:val="single" w:sz="4" w:space="0" w:color="auto"/>
              <w:right w:val="single" w:sz="4" w:space="0" w:color="auto"/>
            </w:tcBorders>
          </w:tcPr>
          <w:p w14:paraId="7453AC88"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7C794C98"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5B66AF43" w14:textId="77777777" w:rsidR="00254EE9" w:rsidRDefault="00254EE9" w:rsidP="00D276D5">
            <w:pPr>
              <w:pStyle w:val="TableParagraph"/>
            </w:pPr>
            <w:r>
              <w:t>аромат</w:t>
            </w:r>
            <w:r>
              <w:rPr>
                <w:spacing w:val="-1"/>
              </w:rPr>
              <w:t xml:space="preserve"> </w:t>
            </w:r>
            <w:r>
              <w:rPr>
                <w:spacing w:val="-2"/>
              </w:rPr>
              <w:t>көмірсутектер</w:t>
            </w:r>
          </w:p>
        </w:tc>
        <w:tc>
          <w:tcPr>
            <w:tcW w:w="3969" w:type="dxa"/>
            <w:tcBorders>
              <w:top w:val="single" w:sz="4" w:space="0" w:color="auto"/>
              <w:left w:val="single" w:sz="4" w:space="0" w:color="auto"/>
              <w:bottom w:val="single" w:sz="4" w:space="0" w:color="auto"/>
              <w:right w:val="single" w:sz="4" w:space="0" w:color="auto"/>
            </w:tcBorders>
          </w:tcPr>
          <w:p w14:paraId="0D5E79F4"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4E6BFDA5"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547C63F2" w14:textId="77777777" w:rsidR="00254EE9" w:rsidRDefault="00254EE9" w:rsidP="00D276D5">
            <w:pPr>
              <w:pStyle w:val="TableParagraph"/>
            </w:pPr>
            <w:r>
              <w:t>аскорбин</w:t>
            </w:r>
            <w:r>
              <w:rPr>
                <w:spacing w:val="-5"/>
              </w:rPr>
              <w:t xml:space="preserve"> </w:t>
            </w:r>
            <w:r>
              <w:rPr>
                <w:spacing w:val="-2"/>
              </w:rPr>
              <w:t>қышқылы</w:t>
            </w:r>
          </w:p>
        </w:tc>
        <w:tc>
          <w:tcPr>
            <w:tcW w:w="3969" w:type="dxa"/>
            <w:tcBorders>
              <w:top w:val="single" w:sz="4" w:space="0" w:color="auto"/>
              <w:left w:val="single" w:sz="4" w:space="0" w:color="auto"/>
              <w:bottom w:val="single" w:sz="4" w:space="0" w:color="auto"/>
              <w:right w:val="single" w:sz="4" w:space="0" w:color="auto"/>
            </w:tcBorders>
          </w:tcPr>
          <w:p w14:paraId="43131727"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74FCD312"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1FEE91EA" w14:textId="77777777" w:rsidR="00254EE9" w:rsidRDefault="00254EE9" w:rsidP="00D276D5">
            <w:pPr>
              <w:pStyle w:val="TableParagraph"/>
            </w:pPr>
            <w:r>
              <w:t>ақ</w:t>
            </w:r>
            <w:r>
              <w:rPr>
                <w:spacing w:val="1"/>
              </w:rPr>
              <w:t xml:space="preserve"> </w:t>
            </w:r>
            <w:r>
              <w:rPr>
                <w:spacing w:val="-4"/>
              </w:rPr>
              <w:t>амур</w:t>
            </w:r>
          </w:p>
        </w:tc>
        <w:tc>
          <w:tcPr>
            <w:tcW w:w="3969" w:type="dxa"/>
            <w:tcBorders>
              <w:top w:val="single" w:sz="4" w:space="0" w:color="auto"/>
              <w:left w:val="single" w:sz="4" w:space="0" w:color="auto"/>
              <w:bottom w:val="single" w:sz="4" w:space="0" w:color="auto"/>
              <w:right w:val="single" w:sz="4" w:space="0" w:color="auto"/>
            </w:tcBorders>
          </w:tcPr>
          <w:p w14:paraId="1E6071DC"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6963CD84"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223A44B0" w14:textId="77777777" w:rsidR="00254EE9" w:rsidRDefault="00254EE9" w:rsidP="00D276D5">
            <w:pPr>
              <w:pStyle w:val="TableParagraph"/>
            </w:pPr>
            <w:r>
              <w:t>бүйір</w:t>
            </w:r>
            <w:r>
              <w:rPr>
                <w:spacing w:val="-3"/>
              </w:rPr>
              <w:t xml:space="preserve"> </w:t>
            </w:r>
            <w:r>
              <w:rPr>
                <w:spacing w:val="-5"/>
              </w:rPr>
              <w:t>бет</w:t>
            </w:r>
          </w:p>
        </w:tc>
        <w:tc>
          <w:tcPr>
            <w:tcW w:w="3969" w:type="dxa"/>
            <w:tcBorders>
              <w:top w:val="single" w:sz="4" w:space="0" w:color="auto"/>
              <w:left w:val="single" w:sz="4" w:space="0" w:color="auto"/>
              <w:bottom w:val="single" w:sz="4" w:space="0" w:color="auto"/>
              <w:right w:val="single" w:sz="4" w:space="0" w:color="auto"/>
            </w:tcBorders>
          </w:tcPr>
          <w:p w14:paraId="3069E430"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396ECFEF"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34D0371E" w14:textId="77777777" w:rsidR="00254EE9" w:rsidRDefault="00254EE9" w:rsidP="00D276D5">
            <w:pPr>
              <w:pStyle w:val="TableParagraph"/>
            </w:pPr>
            <w:r>
              <w:t>биквадрат</w:t>
            </w:r>
            <w:r>
              <w:rPr>
                <w:spacing w:val="-2"/>
              </w:rPr>
              <w:t xml:space="preserve"> теңдеу</w:t>
            </w:r>
          </w:p>
        </w:tc>
        <w:tc>
          <w:tcPr>
            <w:tcW w:w="3969" w:type="dxa"/>
            <w:tcBorders>
              <w:top w:val="single" w:sz="4" w:space="0" w:color="auto"/>
              <w:left w:val="single" w:sz="4" w:space="0" w:color="auto"/>
              <w:bottom w:val="single" w:sz="4" w:space="0" w:color="auto"/>
              <w:right w:val="single" w:sz="4" w:space="0" w:color="auto"/>
            </w:tcBorders>
          </w:tcPr>
          <w:p w14:paraId="32DF3E89"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3DAAA1A6"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6B2BC635" w14:textId="77777777" w:rsidR="00254EE9" w:rsidRDefault="00254EE9" w:rsidP="00D276D5">
            <w:pPr>
              <w:pStyle w:val="TableParagraph"/>
            </w:pPr>
            <w:r>
              <w:t xml:space="preserve">бинар </w:t>
            </w:r>
            <w:r>
              <w:rPr>
                <w:spacing w:val="-2"/>
              </w:rPr>
              <w:t>қосылыстар</w:t>
            </w:r>
          </w:p>
        </w:tc>
        <w:tc>
          <w:tcPr>
            <w:tcW w:w="3969" w:type="dxa"/>
            <w:tcBorders>
              <w:top w:val="single" w:sz="4" w:space="0" w:color="auto"/>
              <w:left w:val="single" w:sz="4" w:space="0" w:color="auto"/>
              <w:bottom w:val="single" w:sz="4" w:space="0" w:color="auto"/>
              <w:right w:val="single" w:sz="4" w:space="0" w:color="auto"/>
            </w:tcBorders>
          </w:tcPr>
          <w:p w14:paraId="095FDCEA"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1D9185E0"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56083053" w14:textId="77777777" w:rsidR="00254EE9" w:rsidRDefault="00254EE9" w:rsidP="00D276D5">
            <w:pPr>
              <w:pStyle w:val="TableParagraph"/>
            </w:pPr>
            <w:r>
              <w:t>шексіз</w:t>
            </w:r>
            <w:r>
              <w:rPr>
                <w:spacing w:val="-3"/>
              </w:rPr>
              <w:t xml:space="preserve"> </w:t>
            </w:r>
            <w:r>
              <w:rPr>
                <w:spacing w:val="-4"/>
              </w:rPr>
              <w:t>цикл</w:t>
            </w:r>
          </w:p>
        </w:tc>
        <w:tc>
          <w:tcPr>
            <w:tcW w:w="3969" w:type="dxa"/>
            <w:tcBorders>
              <w:top w:val="single" w:sz="4" w:space="0" w:color="auto"/>
              <w:left w:val="single" w:sz="4" w:space="0" w:color="auto"/>
              <w:bottom w:val="single" w:sz="4" w:space="0" w:color="auto"/>
              <w:right w:val="single" w:sz="4" w:space="0" w:color="auto"/>
            </w:tcBorders>
          </w:tcPr>
          <w:p w14:paraId="1332C3E3"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2F4265C6"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72C9B4DE" w14:textId="77777777" w:rsidR="00254EE9" w:rsidRDefault="00254EE9" w:rsidP="00D276D5">
            <w:pPr>
              <w:pStyle w:val="TableParagraph"/>
              <w:spacing w:line="232" w:lineRule="exact"/>
            </w:pPr>
            <w:r>
              <w:t>түссіз</w:t>
            </w:r>
            <w:r>
              <w:rPr>
                <w:spacing w:val="-3"/>
              </w:rPr>
              <w:t xml:space="preserve"> </w:t>
            </w:r>
            <w:r>
              <w:rPr>
                <w:spacing w:val="-5"/>
              </w:rPr>
              <w:t>газ</w:t>
            </w:r>
          </w:p>
        </w:tc>
        <w:tc>
          <w:tcPr>
            <w:tcW w:w="3969" w:type="dxa"/>
            <w:tcBorders>
              <w:top w:val="single" w:sz="4" w:space="0" w:color="auto"/>
              <w:left w:val="single" w:sz="4" w:space="0" w:color="auto"/>
              <w:bottom w:val="single" w:sz="4" w:space="0" w:color="auto"/>
              <w:right w:val="single" w:sz="4" w:space="0" w:color="auto"/>
            </w:tcBorders>
          </w:tcPr>
          <w:p w14:paraId="3F2CA854" w14:textId="77777777" w:rsidR="00254EE9" w:rsidRDefault="00254EE9" w:rsidP="00D276D5">
            <w:pPr>
              <w:pStyle w:val="TableParagraph"/>
              <w:spacing w:line="232" w:lineRule="exact"/>
              <w:ind w:left="4" w:right="103"/>
              <w:jc w:val="center"/>
            </w:pPr>
            <w:r>
              <w:t>тіркес</w:t>
            </w:r>
            <w:r>
              <w:rPr>
                <w:spacing w:val="-2"/>
              </w:rPr>
              <w:t xml:space="preserve"> </w:t>
            </w:r>
            <w:r>
              <w:t>будан</w:t>
            </w:r>
            <w:r>
              <w:rPr>
                <w:spacing w:val="-2"/>
              </w:rPr>
              <w:t xml:space="preserve"> термин</w:t>
            </w:r>
          </w:p>
        </w:tc>
      </w:tr>
      <w:tr w:rsidR="00254EE9" w14:paraId="7593FB17"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21472CCE" w14:textId="77777777" w:rsidR="00254EE9" w:rsidRDefault="00254EE9" w:rsidP="00D276D5">
            <w:pPr>
              <w:pStyle w:val="TableParagraph"/>
            </w:pPr>
            <w:r>
              <w:t>жылжымайтын</w:t>
            </w:r>
            <w:r>
              <w:rPr>
                <w:spacing w:val="-12"/>
              </w:rPr>
              <w:t xml:space="preserve"> </w:t>
            </w:r>
            <w:r>
              <w:rPr>
                <w:spacing w:val="-4"/>
              </w:rPr>
              <w:t>блок</w:t>
            </w:r>
          </w:p>
        </w:tc>
        <w:tc>
          <w:tcPr>
            <w:tcW w:w="3969" w:type="dxa"/>
            <w:tcBorders>
              <w:top w:val="single" w:sz="4" w:space="0" w:color="auto"/>
              <w:left w:val="single" w:sz="4" w:space="0" w:color="auto"/>
              <w:bottom w:val="single" w:sz="4" w:space="0" w:color="auto"/>
              <w:right w:val="single" w:sz="4" w:space="0" w:color="auto"/>
            </w:tcBorders>
          </w:tcPr>
          <w:p w14:paraId="428EA670"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1A4A72B3"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49148A7B" w14:textId="77777777" w:rsidR="00254EE9" w:rsidRDefault="00254EE9" w:rsidP="00D276D5">
            <w:pPr>
              <w:pStyle w:val="TableParagraph"/>
            </w:pPr>
            <w:r>
              <w:t>жылжымалы</w:t>
            </w:r>
            <w:r>
              <w:rPr>
                <w:spacing w:val="-7"/>
              </w:rPr>
              <w:t xml:space="preserve"> </w:t>
            </w:r>
            <w:r>
              <w:rPr>
                <w:spacing w:val="-4"/>
              </w:rPr>
              <w:t>блок</w:t>
            </w:r>
          </w:p>
        </w:tc>
        <w:tc>
          <w:tcPr>
            <w:tcW w:w="3969" w:type="dxa"/>
            <w:tcBorders>
              <w:top w:val="single" w:sz="4" w:space="0" w:color="auto"/>
              <w:left w:val="single" w:sz="4" w:space="0" w:color="auto"/>
              <w:bottom w:val="single" w:sz="4" w:space="0" w:color="auto"/>
              <w:right w:val="single" w:sz="4" w:space="0" w:color="auto"/>
            </w:tcBorders>
          </w:tcPr>
          <w:p w14:paraId="34116488"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35E4E294"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351F06D5" w14:textId="77777777" w:rsidR="00254EE9" w:rsidRDefault="00254EE9" w:rsidP="00D276D5">
            <w:pPr>
              <w:pStyle w:val="TableParagraph"/>
            </w:pPr>
            <w:r>
              <w:t>коллинеар</w:t>
            </w:r>
            <w:r>
              <w:rPr>
                <w:spacing w:val="-5"/>
              </w:rPr>
              <w:t xml:space="preserve"> </w:t>
            </w:r>
            <w:r>
              <w:rPr>
                <w:spacing w:val="-2"/>
              </w:rPr>
              <w:t>векторлар</w:t>
            </w:r>
          </w:p>
        </w:tc>
        <w:tc>
          <w:tcPr>
            <w:tcW w:w="3969" w:type="dxa"/>
            <w:tcBorders>
              <w:top w:val="single" w:sz="4" w:space="0" w:color="auto"/>
              <w:left w:val="single" w:sz="4" w:space="0" w:color="auto"/>
              <w:bottom w:val="single" w:sz="4" w:space="0" w:color="auto"/>
              <w:right w:val="single" w:sz="4" w:space="0" w:color="auto"/>
            </w:tcBorders>
          </w:tcPr>
          <w:p w14:paraId="0255F000"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46C9B2D9"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28D5128C" w14:textId="77777777" w:rsidR="00254EE9" w:rsidRDefault="00254EE9" w:rsidP="00D276D5">
            <w:pPr>
              <w:pStyle w:val="TableParagraph"/>
              <w:spacing w:line="234" w:lineRule="exact"/>
            </w:pPr>
            <w:r>
              <w:t>тең</w:t>
            </w:r>
            <w:r>
              <w:rPr>
                <w:spacing w:val="-2"/>
              </w:rPr>
              <w:t xml:space="preserve"> векторлар</w:t>
            </w:r>
          </w:p>
        </w:tc>
        <w:tc>
          <w:tcPr>
            <w:tcW w:w="3969" w:type="dxa"/>
            <w:tcBorders>
              <w:top w:val="single" w:sz="4" w:space="0" w:color="auto"/>
              <w:left w:val="single" w:sz="4" w:space="0" w:color="auto"/>
              <w:bottom w:val="single" w:sz="4" w:space="0" w:color="auto"/>
              <w:right w:val="single" w:sz="4" w:space="0" w:color="auto"/>
            </w:tcBorders>
          </w:tcPr>
          <w:p w14:paraId="113559FB" w14:textId="77777777" w:rsidR="00254EE9" w:rsidRDefault="00254EE9" w:rsidP="00D276D5">
            <w:pPr>
              <w:pStyle w:val="TableParagraph"/>
              <w:spacing w:line="234" w:lineRule="exact"/>
              <w:ind w:left="4" w:right="103"/>
              <w:jc w:val="center"/>
            </w:pPr>
            <w:r>
              <w:t>тіркес</w:t>
            </w:r>
            <w:r>
              <w:rPr>
                <w:spacing w:val="-2"/>
              </w:rPr>
              <w:t xml:space="preserve"> </w:t>
            </w:r>
            <w:r>
              <w:t>будан</w:t>
            </w:r>
            <w:r>
              <w:rPr>
                <w:spacing w:val="-2"/>
              </w:rPr>
              <w:t xml:space="preserve"> термин</w:t>
            </w:r>
          </w:p>
        </w:tc>
      </w:tr>
      <w:tr w:rsidR="00254EE9" w14:paraId="7C4BA396"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42DEFF4E" w14:textId="77777777" w:rsidR="00254EE9" w:rsidRDefault="00254EE9" w:rsidP="00D276D5">
            <w:pPr>
              <w:pStyle w:val="TableParagraph"/>
            </w:pPr>
            <w:r>
              <w:t>вертикал</w:t>
            </w:r>
            <w:r>
              <w:rPr>
                <w:spacing w:val="-4"/>
              </w:rPr>
              <w:t xml:space="preserve"> </w:t>
            </w:r>
            <w:r>
              <w:rPr>
                <w:spacing w:val="-2"/>
              </w:rPr>
              <w:t>бұрыштар</w:t>
            </w:r>
          </w:p>
        </w:tc>
        <w:tc>
          <w:tcPr>
            <w:tcW w:w="3969" w:type="dxa"/>
            <w:tcBorders>
              <w:top w:val="single" w:sz="4" w:space="0" w:color="auto"/>
              <w:left w:val="single" w:sz="4" w:space="0" w:color="auto"/>
              <w:bottom w:val="single" w:sz="4" w:space="0" w:color="auto"/>
              <w:right w:val="single" w:sz="4" w:space="0" w:color="auto"/>
            </w:tcBorders>
          </w:tcPr>
          <w:p w14:paraId="7FF53052" w14:textId="77777777" w:rsidR="00254EE9" w:rsidRDefault="00254EE9" w:rsidP="00D276D5">
            <w:pPr>
              <w:pStyle w:val="TableParagraph"/>
              <w:ind w:left="4" w:right="103"/>
              <w:jc w:val="center"/>
            </w:pPr>
            <w:r>
              <w:t>тіркес</w:t>
            </w:r>
            <w:r>
              <w:rPr>
                <w:spacing w:val="-2"/>
              </w:rPr>
              <w:t xml:space="preserve"> </w:t>
            </w:r>
            <w:r>
              <w:t>будан</w:t>
            </w:r>
            <w:r>
              <w:rPr>
                <w:spacing w:val="-1"/>
              </w:rPr>
              <w:t xml:space="preserve"> </w:t>
            </w:r>
            <w:r>
              <w:rPr>
                <w:spacing w:val="-2"/>
              </w:rPr>
              <w:t>термин</w:t>
            </w:r>
          </w:p>
        </w:tc>
      </w:tr>
      <w:tr w:rsidR="00254EE9" w14:paraId="473180E1"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7CCF9D9C" w14:textId="77777777" w:rsidR="00254EE9" w:rsidRDefault="00254EE9" w:rsidP="00D276D5">
            <w:pPr>
              <w:pStyle w:val="TableParagraph"/>
              <w:spacing w:line="232" w:lineRule="exact"/>
            </w:pPr>
            <w:r>
              <w:t>виртуал</w:t>
            </w:r>
            <w:r>
              <w:rPr>
                <w:spacing w:val="-7"/>
              </w:rPr>
              <w:t xml:space="preserve"> </w:t>
            </w:r>
            <w:r>
              <w:t>шындық</w:t>
            </w:r>
            <w:r>
              <w:rPr>
                <w:spacing w:val="-5"/>
              </w:rPr>
              <w:t xml:space="preserve"> </w:t>
            </w:r>
            <w:r>
              <w:rPr>
                <w:spacing w:val="-4"/>
              </w:rPr>
              <w:t>(VR)</w:t>
            </w:r>
          </w:p>
        </w:tc>
        <w:tc>
          <w:tcPr>
            <w:tcW w:w="3969" w:type="dxa"/>
            <w:tcBorders>
              <w:top w:val="single" w:sz="4" w:space="0" w:color="auto"/>
              <w:left w:val="single" w:sz="4" w:space="0" w:color="auto"/>
              <w:bottom w:val="single" w:sz="4" w:space="0" w:color="auto"/>
              <w:right w:val="single" w:sz="4" w:space="0" w:color="auto"/>
            </w:tcBorders>
          </w:tcPr>
          <w:p w14:paraId="43DE6E12" w14:textId="77777777" w:rsidR="00254EE9" w:rsidRDefault="00254EE9" w:rsidP="00D276D5">
            <w:pPr>
              <w:pStyle w:val="TableParagraph"/>
              <w:spacing w:line="232" w:lineRule="exact"/>
              <w:ind w:left="4" w:right="103"/>
              <w:jc w:val="center"/>
            </w:pPr>
            <w:r>
              <w:t>тіркес</w:t>
            </w:r>
            <w:r>
              <w:rPr>
                <w:spacing w:val="-2"/>
              </w:rPr>
              <w:t xml:space="preserve"> </w:t>
            </w:r>
            <w:r>
              <w:t>будан</w:t>
            </w:r>
            <w:r>
              <w:rPr>
                <w:spacing w:val="-2"/>
              </w:rPr>
              <w:t xml:space="preserve"> термин</w:t>
            </w:r>
          </w:p>
        </w:tc>
      </w:tr>
      <w:tr w:rsidR="00254EE9" w14:paraId="27FD4B71" w14:textId="77777777" w:rsidTr="00D276D5">
        <w:trPr>
          <w:trHeight w:val="252"/>
        </w:trPr>
        <w:tc>
          <w:tcPr>
            <w:tcW w:w="5681" w:type="dxa"/>
            <w:vMerge w:val="restart"/>
            <w:tcBorders>
              <w:top w:val="single" w:sz="4" w:space="0" w:color="auto"/>
              <w:left w:val="single" w:sz="4" w:space="0" w:color="auto"/>
              <w:bottom w:val="single" w:sz="4" w:space="0" w:color="auto"/>
              <w:right w:val="single" w:sz="4" w:space="0" w:color="auto"/>
            </w:tcBorders>
          </w:tcPr>
          <w:p w14:paraId="512A177F" w14:textId="77777777" w:rsidR="00254EE9" w:rsidRDefault="00254EE9" w:rsidP="00D276D5">
            <w:pPr>
              <w:pStyle w:val="TableParagraph"/>
              <w:spacing w:line="252" w:lineRule="exact"/>
            </w:pPr>
            <w:r>
              <w:t>виртуал</w:t>
            </w:r>
            <w:r>
              <w:rPr>
                <w:spacing w:val="-14"/>
              </w:rPr>
              <w:t xml:space="preserve"> </w:t>
            </w:r>
            <w:r>
              <w:t>шындық; жасанды</w:t>
            </w:r>
            <w:r>
              <w:rPr>
                <w:spacing w:val="-4"/>
              </w:rPr>
              <w:t xml:space="preserve"> </w:t>
            </w:r>
            <w:r>
              <w:rPr>
                <w:spacing w:val="-2"/>
              </w:rPr>
              <w:t>шындық</w:t>
            </w:r>
          </w:p>
        </w:tc>
        <w:tc>
          <w:tcPr>
            <w:tcW w:w="3969" w:type="dxa"/>
            <w:vMerge w:val="restart"/>
            <w:tcBorders>
              <w:top w:val="single" w:sz="4" w:space="0" w:color="auto"/>
              <w:left w:val="single" w:sz="4" w:space="0" w:color="auto"/>
              <w:bottom w:val="single" w:sz="4" w:space="0" w:color="auto"/>
              <w:right w:val="single" w:sz="4" w:space="0" w:color="auto"/>
            </w:tcBorders>
          </w:tcPr>
          <w:p w14:paraId="56D44238" w14:textId="77777777" w:rsidR="00254EE9" w:rsidRDefault="00254EE9" w:rsidP="00D276D5">
            <w:pPr>
              <w:pStyle w:val="TableParagraph"/>
              <w:jc w:val="center"/>
            </w:pPr>
            <w:r>
              <w:t>тіркес</w:t>
            </w:r>
            <w:r>
              <w:rPr>
                <w:spacing w:val="-2"/>
              </w:rPr>
              <w:t xml:space="preserve"> </w:t>
            </w:r>
            <w:r>
              <w:t>будан</w:t>
            </w:r>
            <w:r>
              <w:rPr>
                <w:spacing w:val="-2"/>
              </w:rPr>
              <w:t xml:space="preserve"> термин</w:t>
            </w:r>
          </w:p>
        </w:tc>
      </w:tr>
      <w:tr w:rsidR="00254EE9" w14:paraId="445D90A1" w14:textId="77777777" w:rsidTr="00D276D5">
        <w:trPr>
          <w:trHeight w:val="23"/>
        </w:trPr>
        <w:tc>
          <w:tcPr>
            <w:tcW w:w="5681" w:type="dxa"/>
            <w:vMerge/>
            <w:tcBorders>
              <w:top w:val="single" w:sz="4" w:space="0" w:color="auto"/>
              <w:left w:val="single" w:sz="4" w:space="0" w:color="auto"/>
              <w:bottom w:val="single" w:sz="4" w:space="0" w:color="auto"/>
              <w:right w:val="single" w:sz="4" w:space="0" w:color="auto"/>
            </w:tcBorders>
          </w:tcPr>
          <w:p w14:paraId="3B43F383" w14:textId="77777777" w:rsidR="00254EE9" w:rsidRDefault="00254EE9" w:rsidP="00D276D5">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38E1AAAD" w14:textId="77777777" w:rsidR="00254EE9" w:rsidRDefault="00254EE9" w:rsidP="00D276D5">
            <w:pPr>
              <w:rPr>
                <w:sz w:val="2"/>
                <w:szCs w:val="2"/>
              </w:rPr>
            </w:pPr>
          </w:p>
        </w:tc>
      </w:tr>
      <w:tr w:rsidR="00254EE9" w14:paraId="05739C89"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54824BE6" w14:textId="77777777" w:rsidR="00254EE9" w:rsidRDefault="00254EE9" w:rsidP="00D276D5">
            <w:pPr>
              <w:pStyle w:val="TableParagraph"/>
              <w:spacing w:line="232" w:lineRule="exact"/>
            </w:pPr>
            <w:r>
              <w:t>кірістірілген</w:t>
            </w:r>
            <w:r>
              <w:rPr>
                <w:spacing w:val="-9"/>
              </w:rPr>
              <w:t xml:space="preserve"> </w:t>
            </w:r>
            <w:r>
              <w:rPr>
                <w:spacing w:val="-4"/>
              </w:rPr>
              <w:t>цикл</w:t>
            </w:r>
          </w:p>
        </w:tc>
        <w:tc>
          <w:tcPr>
            <w:tcW w:w="3969" w:type="dxa"/>
            <w:tcBorders>
              <w:top w:val="single" w:sz="4" w:space="0" w:color="auto"/>
              <w:left w:val="single" w:sz="4" w:space="0" w:color="auto"/>
              <w:bottom w:val="single" w:sz="4" w:space="0" w:color="auto"/>
              <w:right w:val="single" w:sz="4" w:space="0" w:color="auto"/>
            </w:tcBorders>
          </w:tcPr>
          <w:p w14:paraId="25A6A779" w14:textId="77777777" w:rsidR="00254EE9" w:rsidRDefault="00254EE9" w:rsidP="00D276D5">
            <w:pPr>
              <w:pStyle w:val="TableParagraph"/>
              <w:spacing w:line="232" w:lineRule="exact"/>
              <w:ind w:left="4" w:right="103"/>
              <w:jc w:val="center"/>
            </w:pPr>
            <w:r>
              <w:t>тіркес</w:t>
            </w:r>
            <w:r>
              <w:rPr>
                <w:spacing w:val="-2"/>
              </w:rPr>
              <w:t xml:space="preserve"> </w:t>
            </w:r>
            <w:r>
              <w:t>будан</w:t>
            </w:r>
            <w:r>
              <w:rPr>
                <w:spacing w:val="-2"/>
              </w:rPr>
              <w:t xml:space="preserve"> термин</w:t>
            </w:r>
          </w:p>
        </w:tc>
      </w:tr>
      <w:tr w:rsidR="00254EE9" w14:paraId="120BF1CF"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3F48E380" w14:textId="77777777" w:rsidR="00254EE9" w:rsidRDefault="00254EE9" w:rsidP="00D276D5">
            <w:pPr>
              <w:pStyle w:val="TableParagraph"/>
              <w:spacing w:line="234" w:lineRule="exact"/>
            </w:pPr>
            <w:r>
              <w:t>сыртқы</w:t>
            </w:r>
            <w:r>
              <w:rPr>
                <w:spacing w:val="-3"/>
              </w:rPr>
              <w:t xml:space="preserve"> </w:t>
            </w:r>
            <w:r>
              <w:rPr>
                <w:spacing w:val="-2"/>
              </w:rPr>
              <w:t>трафик</w:t>
            </w:r>
          </w:p>
        </w:tc>
        <w:tc>
          <w:tcPr>
            <w:tcW w:w="3969" w:type="dxa"/>
            <w:tcBorders>
              <w:top w:val="single" w:sz="4" w:space="0" w:color="auto"/>
              <w:left w:val="single" w:sz="4" w:space="0" w:color="auto"/>
              <w:bottom w:val="single" w:sz="4" w:space="0" w:color="auto"/>
              <w:right w:val="single" w:sz="4" w:space="0" w:color="auto"/>
            </w:tcBorders>
          </w:tcPr>
          <w:p w14:paraId="6A4C7406" w14:textId="77777777" w:rsidR="00254EE9" w:rsidRDefault="00254EE9" w:rsidP="00D276D5">
            <w:pPr>
              <w:pStyle w:val="TableParagraph"/>
              <w:spacing w:line="234" w:lineRule="exact"/>
              <w:ind w:left="4" w:right="103"/>
              <w:jc w:val="center"/>
            </w:pPr>
            <w:r>
              <w:t>тіркес</w:t>
            </w:r>
            <w:r>
              <w:rPr>
                <w:spacing w:val="-2"/>
              </w:rPr>
              <w:t xml:space="preserve"> </w:t>
            </w:r>
            <w:r>
              <w:t>будан</w:t>
            </w:r>
            <w:r>
              <w:rPr>
                <w:spacing w:val="-2"/>
              </w:rPr>
              <w:t xml:space="preserve"> термин</w:t>
            </w:r>
          </w:p>
        </w:tc>
      </w:tr>
      <w:tr w:rsidR="00254EE9" w14:paraId="05853D16"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6F484DB1" w14:textId="77777777" w:rsidR="00254EE9" w:rsidRDefault="00254EE9" w:rsidP="00D276D5">
            <w:pPr>
              <w:pStyle w:val="TableParagraph"/>
              <w:spacing w:line="232" w:lineRule="exact"/>
            </w:pPr>
            <w:r>
              <w:t>ішкі</w:t>
            </w:r>
            <w:r>
              <w:rPr>
                <w:spacing w:val="-3"/>
              </w:rPr>
              <w:t xml:space="preserve"> </w:t>
            </w:r>
            <w:r>
              <w:rPr>
                <w:spacing w:val="-2"/>
              </w:rPr>
              <w:t>трафик</w:t>
            </w:r>
          </w:p>
        </w:tc>
        <w:tc>
          <w:tcPr>
            <w:tcW w:w="3969" w:type="dxa"/>
            <w:tcBorders>
              <w:top w:val="single" w:sz="4" w:space="0" w:color="auto"/>
              <w:left w:val="single" w:sz="4" w:space="0" w:color="auto"/>
              <w:bottom w:val="single" w:sz="4" w:space="0" w:color="auto"/>
              <w:right w:val="single" w:sz="4" w:space="0" w:color="auto"/>
            </w:tcBorders>
          </w:tcPr>
          <w:p w14:paraId="43D961AF" w14:textId="77777777" w:rsidR="00254EE9" w:rsidRDefault="00254EE9" w:rsidP="00D276D5">
            <w:pPr>
              <w:pStyle w:val="TableParagraph"/>
              <w:spacing w:line="232" w:lineRule="exact"/>
              <w:ind w:left="4" w:right="103"/>
              <w:jc w:val="center"/>
            </w:pPr>
            <w:r>
              <w:t>тіркес</w:t>
            </w:r>
            <w:r>
              <w:rPr>
                <w:spacing w:val="-2"/>
              </w:rPr>
              <w:t xml:space="preserve"> </w:t>
            </w:r>
            <w:r>
              <w:t>будан</w:t>
            </w:r>
            <w:r>
              <w:rPr>
                <w:spacing w:val="-2"/>
              </w:rPr>
              <w:t xml:space="preserve"> термин</w:t>
            </w:r>
          </w:p>
        </w:tc>
      </w:tr>
      <w:tr w:rsidR="00254EE9" w14:paraId="050FC95C"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6385258B" w14:textId="77777777" w:rsidR="00254EE9" w:rsidRDefault="00254EE9" w:rsidP="00D276D5">
            <w:pPr>
              <w:pStyle w:val="TableParagraph"/>
              <w:spacing w:line="234" w:lineRule="exact"/>
            </w:pPr>
            <w:r>
              <w:t>ішкі</w:t>
            </w:r>
            <w:r>
              <w:rPr>
                <w:spacing w:val="-3"/>
              </w:rPr>
              <w:t xml:space="preserve"> </w:t>
            </w:r>
            <w:r>
              <w:t>энергия</w:t>
            </w:r>
            <w:r>
              <w:rPr>
                <w:spacing w:val="-4"/>
              </w:rPr>
              <w:t xml:space="preserve"> </w:t>
            </w:r>
            <w:r>
              <w:rPr>
                <w:spacing w:val="-2"/>
              </w:rPr>
              <w:t>(қайтал.)</w:t>
            </w:r>
          </w:p>
        </w:tc>
        <w:tc>
          <w:tcPr>
            <w:tcW w:w="3969" w:type="dxa"/>
            <w:tcBorders>
              <w:top w:val="single" w:sz="4" w:space="0" w:color="auto"/>
              <w:left w:val="single" w:sz="4" w:space="0" w:color="auto"/>
              <w:bottom w:val="single" w:sz="4" w:space="0" w:color="auto"/>
              <w:right w:val="single" w:sz="4" w:space="0" w:color="auto"/>
            </w:tcBorders>
          </w:tcPr>
          <w:p w14:paraId="05FE3A50" w14:textId="77777777" w:rsidR="00254EE9" w:rsidRDefault="00254EE9" w:rsidP="00D276D5">
            <w:pPr>
              <w:pStyle w:val="TableParagraph"/>
              <w:spacing w:line="234" w:lineRule="exact"/>
              <w:ind w:left="4" w:right="103"/>
              <w:jc w:val="center"/>
            </w:pPr>
            <w:r>
              <w:t>тіркес</w:t>
            </w:r>
            <w:r>
              <w:rPr>
                <w:spacing w:val="-2"/>
              </w:rPr>
              <w:t xml:space="preserve"> </w:t>
            </w:r>
            <w:r>
              <w:t>будан</w:t>
            </w:r>
            <w:r>
              <w:rPr>
                <w:spacing w:val="-2"/>
              </w:rPr>
              <w:t xml:space="preserve"> термин</w:t>
            </w:r>
          </w:p>
        </w:tc>
      </w:tr>
      <w:tr w:rsidR="00254EE9" w14:paraId="3B565ABF"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49AC8E09" w14:textId="77777777" w:rsidR="00254EE9" w:rsidRDefault="00254EE9" w:rsidP="00D276D5">
            <w:pPr>
              <w:pStyle w:val="TableParagraph"/>
            </w:pPr>
            <w:r>
              <w:t>дөңес</w:t>
            </w:r>
            <w:r>
              <w:rPr>
                <w:spacing w:val="-2"/>
              </w:rPr>
              <w:t xml:space="preserve"> фигура</w:t>
            </w:r>
          </w:p>
        </w:tc>
        <w:tc>
          <w:tcPr>
            <w:tcW w:w="3969" w:type="dxa"/>
            <w:tcBorders>
              <w:top w:val="single" w:sz="4" w:space="0" w:color="auto"/>
              <w:left w:val="single" w:sz="4" w:space="0" w:color="auto"/>
              <w:bottom w:val="single" w:sz="4" w:space="0" w:color="auto"/>
              <w:right w:val="single" w:sz="4" w:space="0" w:color="auto"/>
            </w:tcBorders>
          </w:tcPr>
          <w:p w14:paraId="7BD1D146"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30C5DFD2"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7AE43603" w14:textId="77777777" w:rsidR="00254EE9" w:rsidRDefault="00254EE9" w:rsidP="00D276D5">
            <w:pPr>
              <w:pStyle w:val="TableParagraph"/>
            </w:pPr>
            <w:r>
              <w:t>ақиқат</w:t>
            </w:r>
            <w:r>
              <w:rPr>
                <w:spacing w:val="-3"/>
              </w:rPr>
              <w:t xml:space="preserve"> </w:t>
            </w:r>
            <w:r>
              <w:rPr>
                <w:spacing w:val="-2"/>
              </w:rPr>
              <w:t>пікір</w:t>
            </w:r>
          </w:p>
        </w:tc>
        <w:tc>
          <w:tcPr>
            <w:tcW w:w="3969" w:type="dxa"/>
            <w:tcBorders>
              <w:top w:val="single" w:sz="4" w:space="0" w:color="auto"/>
              <w:left w:val="single" w:sz="4" w:space="0" w:color="auto"/>
              <w:bottom w:val="single" w:sz="4" w:space="0" w:color="auto"/>
              <w:right w:val="single" w:sz="4" w:space="0" w:color="auto"/>
            </w:tcBorders>
          </w:tcPr>
          <w:p w14:paraId="1FF90F1F"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0DE0D4A3"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322840AD" w14:textId="77777777" w:rsidR="00254EE9" w:rsidRDefault="00254EE9" w:rsidP="00D276D5">
            <w:pPr>
              <w:pStyle w:val="TableParagraph"/>
              <w:spacing w:line="232" w:lineRule="exact"/>
            </w:pPr>
            <w:r>
              <w:t>шығыс</w:t>
            </w:r>
            <w:r>
              <w:rPr>
                <w:spacing w:val="-4"/>
              </w:rPr>
              <w:t xml:space="preserve"> </w:t>
            </w:r>
            <w:r>
              <w:rPr>
                <w:spacing w:val="-2"/>
              </w:rPr>
              <w:t>энергия</w:t>
            </w:r>
          </w:p>
        </w:tc>
        <w:tc>
          <w:tcPr>
            <w:tcW w:w="3969" w:type="dxa"/>
            <w:tcBorders>
              <w:top w:val="single" w:sz="4" w:space="0" w:color="auto"/>
              <w:left w:val="single" w:sz="4" w:space="0" w:color="auto"/>
              <w:bottom w:val="single" w:sz="4" w:space="0" w:color="auto"/>
              <w:right w:val="single" w:sz="4" w:space="0" w:color="auto"/>
            </w:tcBorders>
          </w:tcPr>
          <w:p w14:paraId="4D45E7F7" w14:textId="77777777" w:rsidR="00254EE9" w:rsidRDefault="00254EE9" w:rsidP="00D276D5">
            <w:pPr>
              <w:pStyle w:val="TableParagraph"/>
              <w:spacing w:line="232" w:lineRule="exact"/>
              <w:ind w:left="4" w:right="103"/>
              <w:jc w:val="center"/>
            </w:pPr>
            <w:r>
              <w:t>тіркес</w:t>
            </w:r>
            <w:r>
              <w:rPr>
                <w:spacing w:val="-2"/>
              </w:rPr>
              <w:t xml:space="preserve"> </w:t>
            </w:r>
            <w:r>
              <w:t>будан</w:t>
            </w:r>
            <w:r>
              <w:rPr>
                <w:spacing w:val="-2"/>
              </w:rPr>
              <w:t xml:space="preserve"> термин</w:t>
            </w:r>
          </w:p>
        </w:tc>
      </w:tr>
      <w:tr w:rsidR="00254EE9" w14:paraId="7397A718"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054A25E5" w14:textId="77777777" w:rsidR="00254EE9" w:rsidRDefault="00254EE9" w:rsidP="00D276D5">
            <w:pPr>
              <w:pStyle w:val="TableParagraph"/>
            </w:pPr>
            <w:r>
              <w:t>гамма</w:t>
            </w:r>
            <w:r>
              <w:rPr>
                <w:spacing w:val="-4"/>
              </w:rPr>
              <w:t xml:space="preserve"> </w:t>
            </w:r>
            <w:r>
              <w:t>(γ)</w:t>
            </w:r>
            <w:r>
              <w:rPr>
                <w:spacing w:val="-1"/>
              </w:rPr>
              <w:t xml:space="preserve"> </w:t>
            </w:r>
            <w:r>
              <w:rPr>
                <w:spacing w:val="-2"/>
              </w:rPr>
              <w:t>ыдырау</w:t>
            </w:r>
          </w:p>
        </w:tc>
        <w:tc>
          <w:tcPr>
            <w:tcW w:w="3969" w:type="dxa"/>
            <w:tcBorders>
              <w:top w:val="single" w:sz="4" w:space="0" w:color="auto"/>
              <w:left w:val="single" w:sz="4" w:space="0" w:color="auto"/>
              <w:bottom w:val="single" w:sz="4" w:space="0" w:color="auto"/>
              <w:right w:val="single" w:sz="4" w:space="0" w:color="auto"/>
            </w:tcBorders>
          </w:tcPr>
          <w:p w14:paraId="089C69E8" w14:textId="77777777" w:rsidR="00254EE9" w:rsidRDefault="00254EE9" w:rsidP="00D276D5">
            <w:pPr>
              <w:pStyle w:val="TableParagraph"/>
              <w:ind w:left="4" w:right="103"/>
              <w:jc w:val="center"/>
            </w:pPr>
            <w:r>
              <w:t>тіркес</w:t>
            </w:r>
            <w:r>
              <w:rPr>
                <w:spacing w:val="-2"/>
              </w:rPr>
              <w:t xml:space="preserve"> </w:t>
            </w:r>
            <w:r>
              <w:t>будан</w:t>
            </w:r>
            <w:r>
              <w:rPr>
                <w:spacing w:val="-2"/>
              </w:rPr>
              <w:t xml:space="preserve"> термин</w:t>
            </w:r>
          </w:p>
        </w:tc>
      </w:tr>
      <w:tr w:rsidR="00254EE9" w14:paraId="1DA41760"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1BF23E4E" w14:textId="77777777" w:rsidR="00254EE9" w:rsidRDefault="00254EE9" w:rsidP="00D276D5">
            <w:pPr>
              <w:pStyle w:val="TableParagraph"/>
              <w:spacing w:line="233" w:lineRule="exact"/>
            </w:pPr>
            <w:r>
              <w:t>гамма</w:t>
            </w:r>
            <w:r>
              <w:rPr>
                <w:spacing w:val="-1"/>
              </w:rPr>
              <w:t xml:space="preserve"> </w:t>
            </w:r>
            <w:r>
              <w:rPr>
                <w:spacing w:val="-2"/>
              </w:rPr>
              <w:t>бөлшектер</w:t>
            </w:r>
          </w:p>
        </w:tc>
        <w:tc>
          <w:tcPr>
            <w:tcW w:w="3969" w:type="dxa"/>
            <w:tcBorders>
              <w:top w:val="single" w:sz="4" w:space="0" w:color="auto"/>
              <w:left w:val="single" w:sz="4" w:space="0" w:color="auto"/>
              <w:bottom w:val="single" w:sz="4" w:space="0" w:color="auto"/>
              <w:right w:val="single" w:sz="4" w:space="0" w:color="auto"/>
            </w:tcBorders>
          </w:tcPr>
          <w:p w14:paraId="374CF01B" w14:textId="77777777" w:rsidR="00254EE9" w:rsidRDefault="00254EE9" w:rsidP="00D276D5">
            <w:pPr>
              <w:pStyle w:val="TableParagraph"/>
              <w:spacing w:line="233" w:lineRule="exact"/>
              <w:ind w:left="4" w:right="102"/>
              <w:jc w:val="center"/>
            </w:pPr>
            <w:r>
              <w:t>тіркес</w:t>
            </w:r>
            <w:r>
              <w:rPr>
                <w:spacing w:val="-3"/>
              </w:rPr>
              <w:t xml:space="preserve"> </w:t>
            </w:r>
            <w:r>
              <w:t>будан</w:t>
            </w:r>
            <w:r>
              <w:rPr>
                <w:spacing w:val="-2"/>
              </w:rPr>
              <w:t xml:space="preserve"> термин</w:t>
            </w:r>
          </w:p>
        </w:tc>
      </w:tr>
      <w:tr w:rsidR="00254EE9" w14:paraId="06F88C82"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3B217001" w14:textId="77777777" w:rsidR="00254EE9" w:rsidRDefault="00254EE9" w:rsidP="00D276D5">
            <w:pPr>
              <w:pStyle w:val="TableParagraph"/>
              <w:spacing w:line="232" w:lineRule="exact"/>
            </w:pPr>
            <w:r>
              <w:t>иілгіш</w:t>
            </w:r>
            <w:r>
              <w:rPr>
                <w:spacing w:val="-4"/>
              </w:rPr>
              <w:t xml:space="preserve"> диск</w:t>
            </w:r>
          </w:p>
        </w:tc>
        <w:tc>
          <w:tcPr>
            <w:tcW w:w="3969" w:type="dxa"/>
            <w:tcBorders>
              <w:top w:val="single" w:sz="4" w:space="0" w:color="auto"/>
              <w:left w:val="single" w:sz="4" w:space="0" w:color="auto"/>
              <w:bottom w:val="single" w:sz="4" w:space="0" w:color="auto"/>
              <w:right w:val="single" w:sz="4" w:space="0" w:color="auto"/>
            </w:tcBorders>
          </w:tcPr>
          <w:p w14:paraId="0CD29DB3" w14:textId="77777777" w:rsidR="00254EE9" w:rsidRDefault="00254EE9" w:rsidP="00D276D5">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788B4902"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08331EB6" w14:textId="77777777" w:rsidR="00254EE9" w:rsidRDefault="00254EE9" w:rsidP="00D276D5">
            <w:pPr>
              <w:pStyle w:val="TableParagraph"/>
            </w:pPr>
            <w:r>
              <w:t>гидроксил</w:t>
            </w:r>
            <w:r>
              <w:rPr>
                <w:spacing w:val="-5"/>
              </w:rPr>
              <w:t xml:space="preserve"> </w:t>
            </w:r>
            <w:r>
              <w:rPr>
                <w:spacing w:val="-2"/>
              </w:rPr>
              <w:t>қосылыстар</w:t>
            </w:r>
          </w:p>
        </w:tc>
        <w:tc>
          <w:tcPr>
            <w:tcW w:w="3969" w:type="dxa"/>
            <w:tcBorders>
              <w:top w:val="single" w:sz="4" w:space="0" w:color="auto"/>
              <w:left w:val="single" w:sz="4" w:space="0" w:color="auto"/>
              <w:bottom w:val="single" w:sz="4" w:space="0" w:color="auto"/>
              <w:right w:val="single" w:sz="4" w:space="0" w:color="auto"/>
            </w:tcBorders>
          </w:tcPr>
          <w:p w14:paraId="2C2DEA89"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6D7BB588"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127CB742" w14:textId="77777777" w:rsidR="00254EE9" w:rsidRDefault="00254EE9" w:rsidP="00D276D5">
            <w:pPr>
              <w:pStyle w:val="TableParagraph"/>
            </w:pPr>
            <w:r>
              <w:t>қозғалтқыш</w:t>
            </w:r>
            <w:r>
              <w:rPr>
                <w:spacing w:val="-6"/>
              </w:rPr>
              <w:t xml:space="preserve"> </w:t>
            </w:r>
            <w:r>
              <w:rPr>
                <w:spacing w:val="-2"/>
              </w:rPr>
              <w:t>нейрон</w:t>
            </w:r>
          </w:p>
        </w:tc>
        <w:tc>
          <w:tcPr>
            <w:tcW w:w="3969" w:type="dxa"/>
            <w:tcBorders>
              <w:top w:val="single" w:sz="4" w:space="0" w:color="auto"/>
              <w:left w:val="single" w:sz="4" w:space="0" w:color="auto"/>
              <w:bottom w:val="single" w:sz="4" w:space="0" w:color="auto"/>
              <w:right w:val="single" w:sz="4" w:space="0" w:color="auto"/>
            </w:tcBorders>
          </w:tcPr>
          <w:p w14:paraId="558F173F"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1B47C2E4"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3DF026F4" w14:textId="77777777" w:rsidR="00254EE9" w:rsidRDefault="00254EE9" w:rsidP="00D276D5">
            <w:pPr>
              <w:pStyle w:val="TableParagraph"/>
              <w:spacing w:line="233" w:lineRule="exact"/>
            </w:pPr>
            <w:r>
              <w:t>табиғи</w:t>
            </w:r>
            <w:r>
              <w:rPr>
                <w:spacing w:val="-5"/>
              </w:rPr>
              <w:t xml:space="preserve"> топ</w:t>
            </w:r>
          </w:p>
        </w:tc>
        <w:tc>
          <w:tcPr>
            <w:tcW w:w="3969" w:type="dxa"/>
            <w:tcBorders>
              <w:top w:val="single" w:sz="4" w:space="0" w:color="auto"/>
              <w:left w:val="single" w:sz="4" w:space="0" w:color="auto"/>
              <w:bottom w:val="single" w:sz="4" w:space="0" w:color="auto"/>
              <w:right w:val="single" w:sz="4" w:space="0" w:color="auto"/>
            </w:tcBorders>
          </w:tcPr>
          <w:p w14:paraId="411344EB" w14:textId="77777777" w:rsidR="00254EE9" w:rsidRDefault="00254EE9" w:rsidP="00D276D5">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1DEA8F5F"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2B0C5E4D" w14:textId="77777777" w:rsidR="00254EE9" w:rsidRDefault="00254EE9" w:rsidP="00D276D5">
            <w:pPr>
              <w:pStyle w:val="TableParagraph"/>
              <w:spacing w:line="234" w:lineRule="exact"/>
            </w:pPr>
            <w:r>
              <w:t>табиғи</w:t>
            </w:r>
            <w:r>
              <w:rPr>
                <w:spacing w:val="-5"/>
              </w:rPr>
              <w:t xml:space="preserve"> </w:t>
            </w:r>
            <w:r>
              <w:rPr>
                <w:spacing w:val="-2"/>
              </w:rPr>
              <w:t>иммунитет</w:t>
            </w:r>
          </w:p>
        </w:tc>
        <w:tc>
          <w:tcPr>
            <w:tcW w:w="3969" w:type="dxa"/>
            <w:tcBorders>
              <w:top w:val="single" w:sz="4" w:space="0" w:color="auto"/>
              <w:left w:val="single" w:sz="4" w:space="0" w:color="auto"/>
              <w:bottom w:val="single" w:sz="4" w:space="0" w:color="auto"/>
              <w:right w:val="single" w:sz="4" w:space="0" w:color="auto"/>
            </w:tcBorders>
          </w:tcPr>
          <w:p w14:paraId="148A6FAA" w14:textId="77777777" w:rsidR="00254EE9" w:rsidRDefault="00254EE9" w:rsidP="00D276D5">
            <w:pPr>
              <w:pStyle w:val="TableParagraph"/>
              <w:spacing w:line="234" w:lineRule="exact"/>
              <w:ind w:left="9" w:right="107"/>
              <w:jc w:val="center"/>
            </w:pPr>
            <w:r>
              <w:t>тіркес</w:t>
            </w:r>
            <w:r>
              <w:rPr>
                <w:spacing w:val="-2"/>
              </w:rPr>
              <w:t xml:space="preserve"> </w:t>
            </w:r>
            <w:r>
              <w:t>будан</w:t>
            </w:r>
            <w:r>
              <w:rPr>
                <w:spacing w:val="-2"/>
              </w:rPr>
              <w:t xml:space="preserve"> термин</w:t>
            </w:r>
          </w:p>
        </w:tc>
      </w:tr>
      <w:tr w:rsidR="00254EE9" w14:paraId="3B9BE5BB"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4A8AF558" w14:textId="77777777" w:rsidR="00254EE9" w:rsidRDefault="00254EE9" w:rsidP="00D276D5">
            <w:pPr>
              <w:pStyle w:val="TableParagraph"/>
            </w:pPr>
            <w:r>
              <w:t>тірі</w:t>
            </w:r>
            <w:r>
              <w:rPr>
                <w:spacing w:val="-1"/>
              </w:rPr>
              <w:t xml:space="preserve"> </w:t>
            </w:r>
            <w:r>
              <w:rPr>
                <w:spacing w:val="-2"/>
              </w:rPr>
              <w:t>организмдер</w:t>
            </w:r>
          </w:p>
        </w:tc>
        <w:tc>
          <w:tcPr>
            <w:tcW w:w="3969" w:type="dxa"/>
            <w:tcBorders>
              <w:top w:val="single" w:sz="4" w:space="0" w:color="auto"/>
              <w:left w:val="single" w:sz="4" w:space="0" w:color="auto"/>
              <w:bottom w:val="single" w:sz="4" w:space="0" w:color="auto"/>
              <w:right w:val="single" w:sz="4" w:space="0" w:color="auto"/>
            </w:tcBorders>
          </w:tcPr>
          <w:p w14:paraId="4FF315E6"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2D75ED4F"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66C91438" w14:textId="77777777" w:rsidR="00254EE9" w:rsidRDefault="00254EE9" w:rsidP="00D276D5">
            <w:pPr>
              <w:pStyle w:val="TableParagraph"/>
            </w:pPr>
            <w:r>
              <w:t>көк</w:t>
            </w:r>
            <w:r>
              <w:rPr>
                <w:spacing w:val="-2"/>
              </w:rPr>
              <w:t xml:space="preserve"> </w:t>
            </w:r>
            <w:r>
              <w:rPr>
                <w:spacing w:val="-5"/>
              </w:rPr>
              <w:t>шай</w:t>
            </w:r>
          </w:p>
        </w:tc>
        <w:tc>
          <w:tcPr>
            <w:tcW w:w="3969" w:type="dxa"/>
            <w:tcBorders>
              <w:top w:val="single" w:sz="4" w:space="0" w:color="auto"/>
              <w:left w:val="single" w:sz="4" w:space="0" w:color="auto"/>
              <w:bottom w:val="single" w:sz="4" w:space="0" w:color="auto"/>
              <w:right w:val="single" w:sz="4" w:space="0" w:color="auto"/>
            </w:tcBorders>
          </w:tcPr>
          <w:p w14:paraId="4B1987A7"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5CC5EA01"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201DA8CC" w14:textId="77777777" w:rsidR="00254EE9" w:rsidRDefault="00254EE9" w:rsidP="00D276D5">
            <w:pPr>
              <w:pStyle w:val="TableParagraph"/>
            </w:pPr>
            <w:r>
              <w:t>идеал</w:t>
            </w:r>
            <w:r>
              <w:rPr>
                <w:spacing w:val="-2"/>
              </w:rPr>
              <w:t xml:space="preserve"> сұйықтық</w:t>
            </w:r>
          </w:p>
        </w:tc>
        <w:tc>
          <w:tcPr>
            <w:tcW w:w="3969" w:type="dxa"/>
            <w:tcBorders>
              <w:top w:val="single" w:sz="4" w:space="0" w:color="auto"/>
              <w:left w:val="single" w:sz="4" w:space="0" w:color="auto"/>
              <w:bottom w:val="single" w:sz="4" w:space="0" w:color="auto"/>
              <w:right w:val="single" w:sz="4" w:space="0" w:color="auto"/>
            </w:tcBorders>
          </w:tcPr>
          <w:p w14:paraId="2CE15D52"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682CABA5"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2FAF12B0" w14:textId="77777777" w:rsidR="00254EE9" w:rsidRDefault="00254EE9" w:rsidP="00D276D5">
            <w:pPr>
              <w:pStyle w:val="TableParagraph"/>
              <w:spacing w:line="252" w:lineRule="exact"/>
              <w:ind w:right="482"/>
            </w:pPr>
            <w:r>
              <w:t>жасанды</w:t>
            </w:r>
            <w:r>
              <w:rPr>
                <w:spacing w:val="-14"/>
              </w:rPr>
              <w:t xml:space="preserve"> </w:t>
            </w:r>
            <w:r>
              <w:t xml:space="preserve">интеллект </w:t>
            </w:r>
            <w:r>
              <w:rPr>
                <w:spacing w:val="-4"/>
              </w:rPr>
              <w:t>(ЖИ)</w:t>
            </w:r>
          </w:p>
        </w:tc>
        <w:tc>
          <w:tcPr>
            <w:tcW w:w="3969" w:type="dxa"/>
            <w:tcBorders>
              <w:top w:val="single" w:sz="4" w:space="0" w:color="auto"/>
              <w:left w:val="single" w:sz="4" w:space="0" w:color="auto"/>
              <w:bottom w:val="single" w:sz="4" w:space="0" w:color="auto"/>
              <w:right w:val="single" w:sz="4" w:space="0" w:color="auto"/>
            </w:tcBorders>
          </w:tcPr>
          <w:p w14:paraId="6A6CBA1C"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7338AE8F"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14C1D33A" w14:textId="77777777" w:rsidR="00254EE9" w:rsidRDefault="00254EE9" w:rsidP="00D276D5">
            <w:pPr>
              <w:pStyle w:val="TableParagraph"/>
            </w:pPr>
            <w:r>
              <w:t>карбон</w:t>
            </w:r>
            <w:r>
              <w:rPr>
                <w:spacing w:val="-4"/>
              </w:rPr>
              <w:t xml:space="preserve"> </w:t>
            </w:r>
            <w:r>
              <w:rPr>
                <w:spacing w:val="-2"/>
              </w:rPr>
              <w:t>қышқылдары</w:t>
            </w:r>
          </w:p>
        </w:tc>
        <w:tc>
          <w:tcPr>
            <w:tcW w:w="3969" w:type="dxa"/>
            <w:tcBorders>
              <w:top w:val="single" w:sz="4" w:space="0" w:color="auto"/>
              <w:left w:val="single" w:sz="4" w:space="0" w:color="auto"/>
              <w:bottom w:val="single" w:sz="4" w:space="0" w:color="auto"/>
              <w:right w:val="single" w:sz="4" w:space="0" w:color="auto"/>
            </w:tcBorders>
          </w:tcPr>
          <w:p w14:paraId="6AD11C54" w14:textId="77777777" w:rsidR="00254EE9" w:rsidRDefault="00254EE9" w:rsidP="00D276D5">
            <w:pPr>
              <w:pStyle w:val="TableParagraph"/>
              <w:ind w:left="9" w:right="105"/>
              <w:jc w:val="center"/>
            </w:pPr>
            <w:r>
              <w:t>тіркес</w:t>
            </w:r>
            <w:r>
              <w:rPr>
                <w:spacing w:val="-3"/>
              </w:rPr>
              <w:t xml:space="preserve"> </w:t>
            </w:r>
            <w:r>
              <w:t>будан</w:t>
            </w:r>
            <w:r>
              <w:rPr>
                <w:spacing w:val="-2"/>
              </w:rPr>
              <w:t xml:space="preserve"> термин</w:t>
            </w:r>
          </w:p>
        </w:tc>
      </w:tr>
      <w:tr w:rsidR="00254EE9" w14:paraId="7170364D"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608DA174" w14:textId="77777777" w:rsidR="00254EE9" w:rsidRDefault="00254EE9" w:rsidP="00D276D5">
            <w:pPr>
              <w:pStyle w:val="TableParagraph"/>
              <w:spacing w:line="233" w:lineRule="exact"/>
            </w:pPr>
            <w:r>
              <w:t>квадрат</w:t>
            </w:r>
            <w:r>
              <w:rPr>
                <w:spacing w:val="-2"/>
              </w:rPr>
              <w:t xml:space="preserve"> теңдеу</w:t>
            </w:r>
          </w:p>
        </w:tc>
        <w:tc>
          <w:tcPr>
            <w:tcW w:w="3969" w:type="dxa"/>
            <w:tcBorders>
              <w:top w:val="single" w:sz="4" w:space="0" w:color="auto"/>
              <w:left w:val="single" w:sz="4" w:space="0" w:color="auto"/>
              <w:bottom w:val="single" w:sz="4" w:space="0" w:color="auto"/>
              <w:right w:val="single" w:sz="4" w:space="0" w:color="auto"/>
            </w:tcBorders>
          </w:tcPr>
          <w:p w14:paraId="3477C292" w14:textId="77777777" w:rsidR="00254EE9" w:rsidRDefault="00254EE9" w:rsidP="00D276D5">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16CDDFCC"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78E00AF3" w14:textId="77777777" w:rsidR="00254EE9" w:rsidRDefault="00254EE9" w:rsidP="00D276D5">
            <w:pPr>
              <w:pStyle w:val="TableParagraph"/>
            </w:pPr>
            <w:r>
              <w:t>когерент</w:t>
            </w:r>
            <w:r>
              <w:rPr>
                <w:spacing w:val="-3"/>
              </w:rPr>
              <w:t xml:space="preserve"> </w:t>
            </w:r>
            <w:r>
              <w:rPr>
                <w:spacing w:val="-2"/>
              </w:rPr>
              <w:t>толқындар</w:t>
            </w:r>
          </w:p>
        </w:tc>
        <w:tc>
          <w:tcPr>
            <w:tcW w:w="3969" w:type="dxa"/>
            <w:tcBorders>
              <w:top w:val="single" w:sz="4" w:space="0" w:color="auto"/>
              <w:left w:val="single" w:sz="4" w:space="0" w:color="auto"/>
              <w:bottom w:val="single" w:sz="4" w:space="0" w:color="auto"/>
              <w:right w:val="single" w:sz="4" w:space="0" w:color="auto"/>
            </w:tcBorders>
          </w:tcPr>
          <w:p w14:paraId="46110A88"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5C1B6CCC"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730F4729" w14:textId="77777777" w:rsidR="00254EE9" w:rsidRDefault="00254EE9" w:rsidP="00D276D5">
            <w:pPr>
              <w:pStyle w:val="TableParagraph"/>
            </w:pPr>
            <w:r>
              <w:t>дөңгелек</w:t>
            </w:r>
            <w:r>
              <w:rPr>
                <w:spacing w:val="-5"/>
              </w:rPr>
              <w:t xml:space="preserve"> </w:t>
            </w:r>
            <w:r>
              <w:rPr>
                <w:spacing w:val="-2"/>
              </w:rPr>
              <w:t>диаграмма</w:t>
            </w:r>
          </w:p>
        </w:tc>
        <w:tc>
          <w:tcPr>
            <w:tcW w:w="3969" w:type="dxa"/>
            <w:tcBorders>
              <w:top w:val="single" w:sz="4" w:space="0" w:color="auto"/>
              <w:left w:val="single" w:sz="4" w:space="0" w:color="auto"/>
              <w:bottom w:val="single" w:sz="4" w:space="0" w:color="auto"/>
              <w:right w:val="single" w:sz="4" w:space="0" w:color="auto"/>
            </w:tcBorders>
          </w:tcPr>
          <w:p w14:paraId="2C29D69F"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2B79A8DB"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2329C28D" w14:textId="77777777" w:rsidR="00254EE9" w:rsidRDefault="00254EE9" w:rsidP="00D276D5">
            <w:pPr>
              <w:pStyle w:val="TableParagraph"/>
            </w:pPr>
            <w:r>
              <w:t>монокуляр</w:t>
            </w:r>
            <w:r>
              <w:rPr>
                <w:spacing w:val="-7"/>
              </w:rPr>
              <w:t xml:space="preserve"> </w:t>
            </w:r>
            <w:r>
              <w:rPr>
                <w:spacing w:val="-4"/>
              </w:rPr>
              <w:t>көру</w:t>
            </w:r>
          </w:p>
        </w:tc>
        <w:tc>
          <w:tcPr>
            <w:tcW w:w="3969" w:type="dxa"/>
            <w:tcBorders>
              <w:top w:val="single" w:sz="4" w:space="0" w:color="auto"/>
              <w:left w:val="single" w:sz="4" w:space="0" w:color="auto"/>
              <w:bottom w:val="single" w:sz="4" w:space="0" w:color="auto"/>
              <w:right w:val="single" w:sz="4" w:space="0" w:color="auto"/>
            </w:tcBorders>
          </w:tcPr>
          <w:p w14:paraId="1419590B"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423BACE8"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754F9353" w14:textId="77777777" w:rsidR="00254EE9" w:rsidRDefault="00254EE9" w:rsidP="00D276D5">
            <w:pPr>
              <w:pStyle w:val="TableParagraph"/>
            </w:pPr>
            <w:r>
              <w:rPr>
                <w:spacing w:val="-2"/>
              </w:rPr>
              <w:t>ультракүлгін микроскопия</w:t>
            </w:r>
          </w:p>
        </w:tc>
        <w:tc>
          <w:tcPr>
            <w:tcW w:w="3969" w:type="dxa"/>
            <w:tcBorders>
              <w:top w:val="single" w:sz="4" w:space="0" w:color="auto"/>
              <w:left w:val="single" w:sz="4" w:space="0" w:color="auto"/>
              <w:bottom w:val="single" w:sz="4" w:space="0" w:color="auto"/>
              <w:right w:val="single" w:sz="4" w:space="0" w:color="auto"/>
            </w:tcBorders>
          </w:tcPr>
          <w:p w14:paraId="08D3D915" w14:textId="77777777" w:rsidR="00254EE9" w:rsidRDefault="00254EE9" w:rsidP="00D276D5">
            <w:pPr>
              <w:pStyle w:val="TableParagraph"/>
              <w:ind w:left="9" w:right="105"/>
              <w:jc w:val="center"/>
            </w:pPr>
            <w:r>
              <w:t>тіркес</w:t>
            </w:r>
            <w:r>
              <w:rPr>
                <w:spacing w:val="-3"/>
              </w:rPr>
              <w:t xml:space="preserve"> </w:t>
            </w:r>
            <w:r>
              <w:t>будан</w:t>
            </w:r>
            <w:r>
              <w:rPr>
                <w:spacing w:val="-2"/>
              </w:rPr>
              <w:t xml:space="preserve"> термин</w:t>
            </w:r>
          </w:p>
        </w:tc>
      </w:tr>
      <w:tr w:rsidR="00254EE9" w14:paraId="50D8B6E2"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0665158E" w14:textId="77777777" w:rsidR="00254EE9" w:rsidRDefault="00254EE9" w:rsidP="00D276D5">
            <w:pPr>
              <w:pStyle w:val="TableParagraph"/>
            </w:pPr>
            <w:r>
              <w:t>күңгірт</w:t>
            </w:r>
            <w:r>
              <w:rPr>
                <w:spacing w:val="-4"/>
              </w:rPr>
              <w:t xml:space="preserve"> </w:t>
            </w:r>
            <w:r>
              <w:rPr>
                <w:spacing w:val="-2"/>
              </w:rPr>
              <w:t>энергия</w:t>
            </w:r>
          </w:p>
        </w:tc>
        <w:tc>
          <w:tcPr>
            <w:tcW w:w="3969" w:type="dxa"/>
            <w:tcBorders>
              <w:top w:val="single" w:sz="4" w:space="0" w:color="auto"/>
              <w:left w:val="single" w:sz="4" w:space="0" w:color="auto"/>
              <w:bottom w:val="single" w:sz="4" w:space="0" w:color="auto"/>
              <w:right w:val="single" w:sz="4" w:space="0" w:color="auto"/>
            </w:tcBorders>
          </w:tcPr>
          <w:p w14:paraId="6EF890D2"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67D7F669"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24ECD9D7" w14:textId="77777777" w:rsidR="00254EE9" w:rsidRDefault="00254EE9" w:rsidP="00D276D5">
            <w:pPr>
              <w:pStyle w:val="TableParagraph"/>
            </w:pPr>
            <w:r>
              <w:t>жұқа</w:t>
            </w:r>
            <w:r>
              <w:rPr>
                <w:spacing w:val="-2"/>
              </w:rPr>
              <w:t xml:space="preserve"> линза</w:t>
            </w:r>
          </w:p>
        </w:tc>
        <w:tc>
          <w:tcPr>
            <w:tcW w:w="3969" w:type="dxa"/>
            <w:tcBorders>
              <w:top w:val="single" w:sz="4" w:space="0" w:color="auto"/>
              <w:left w:val="single" w:sz="4" w:space="0" w:color="auto"/>
              <w:bottom w:val="single" w:sz="4" w:space="0" w:color="auto"/>
              <w:right w:val="single" w:sz="4" w:space="0" w:color="auto"/>
            </w:tcBorders>
          </w:tcPr>
          <w:p w14:paraId="2D6DC980"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494E9841"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6314FBD9" w14:textId="77777777" w:rsidR="00254EE9" w:rsidRDefault="00254EE9" w:rsidP="00D276D5">
            <w:pPr>
              <w:pStyle w:val="TableParagraph"/>
            </w:pPr>
            <w:r>
              <w:t>стационар</w:t>
            </w:r>
            <w:r>
              <w:rPr>
                <w:spacing w:val="-7"/>
              </w:rPr>
              <w:t xml:space="preserve"> </w:t>
            </w:r>
            <w:r>
              <w:rPr>
                <w:spacing w:val="-4"/>
              </w:rPr>
              <w:t>ағыс</w:t>
            </w:r>
          </w:p>
        </w:tc>
        <w:tc>
          <w:tcPr>
            <w:tcW w:w="3969" w:type="dxa"/>
            <w:tcBorders>
              <w:top w:val="single" w:sz="4" w:space="0" w:color="auto"/>
              <w:left w:val="single" w:sz="4" w:space="0" w:color="auto"/>
              <w:bottom w:val="single" w:sz="4" w:space="0" w:color="auto"/>
              <w:right w:val="single" w:sz="4" w:space="0" w:color="auto"/>
            </w:tcBorders>
          </w:tcPr>
          <w:p w14:paraId="370EAEA4"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7E285679"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6733C4CF" w14:textId="77777777" w:rsidR="00254EE9" w:rsidRDefault="00254EE9" w:rsidP="00D276D5">
            <w:pPr>
              <w:pStyle w:val="TableParagraph"/>
            </w:pPr>
            <w:r>
              <w:t>стандарт</w:t>
            </w:r>
            <w:r>
              <w:rPr>
                <w:spacing w:val="-5"/>
              </w:rPr>
              <w:t xml:space="preserve"> </w:t>
            </w:r>
            <w:r>
              <w:rPr>
                <w:spacing w:val="-2"/>
              </w:rPr>
              <w:t>қысым</w:t>
            </w:r>
          </w:p>
        </w:tc>
        <w:tc>
          <w:tcPr>
            <w:tcW w:w="3969" w:type="dxa"/>
            <w:tcBorders>
              <w:top w:val="single" w:sz="4" w:space="0" w:color="auto"/>
              <w:left w:val="single" w:sz="4" w:space="0" w:color="auto"/>
              <w:bottom w:val="single" w:sz="4" w:space="0" w:color="auto"/>
              <w:right w:val="single" w:sz="4" w:space="0" w:color="auto"/>
            </w:tcBorders>
          </w:tcPr>
          <w:p w14:paraId="4812392D"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40D0D67F" w14:textId="77777777" w:rsidTr="00D276D5">
        <w:trPr>
          <w:trHeight w:val="20"/>
        </w:trPr>
        <w:tc>
          <w:tcPr>
            <w:tcW w:w="5681" w:type="dxa"/>
            <w:tcBorders>
              <w:top w:val="single" w:sz="4" w:space="0" w:color="auto"/>
              <w:left w:val="single" w:sz="4" w:space="0" w:color="auto"/>
              <w:bottom w:val="single" w:sz="4" w:space="0" w:color="auto"/>
              <w:right w:val="single" w:sz="4" w:space="0" w:color="auto"/>
            </w:tcBorders>
          </w:tcPr>
          <w:p w14:paraId="6C8A6C12" w14:textId="77777777" w:rsidR="00254EE9" w:rsidRDefault="00254EE9" w:rsidP="00D276D5">
            <w:pPr>
              <w:pStyle w:val="TableParagraph"/>
            </w:pPr>
            <w:r>
              <w:t>үлкен</w:t>
            </w:r>
            <w:r>
              <w:rPr>
                <w:spacing w:val="-4"/>
              </w:rPr>
              <w:t xml:space="preserve"> </w:t>
            </w:r>
            <w:r>
              <w:rPr>
                <w:spacing w:val="-2"/>
              </w:rPr>
              <w:t>коэффициент</w:t>
            </w:r>
          </w:p>
        </w:tc>
        <w:tc>
          <w:tcPr>
            <w:tcW w:w="3969" w:type="dxa"/>
            <w:tcBorders>
              <w:top w:val="single" w:sz="4" w:space="0" w:color="auto"/>
              <w:left w:val="single" w:sz="4" w:space="0" w:color="auto"/>
              <w:bottom w:val="single" w:sz="4" w:space="0" w:color="auto"/>
              <w:right w:val="single" w:sz="4" w:space="0" w:color="auto"/>
            </w:tcBorders>
          </w:tcPr>
          <w:p w14:paraId="1560E228"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4504A407"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6C1A84B" w14:textId="77777777" w:rsidR="00254EE9" w:rsidRDefault="00254EE9" w:rsidP="00D276D5">
            <w:pPr>
              <w:pStyle w:val="TableParagraph"/>
            </w:pPr>
            <w:r>
              <w:t>рентген</w:t>
            </w:r>
            <w:r>
              <w:rPr>
                <w:spacing w:val="-6"/>
              </w:rPr>
              <w:t xml:space="preserve"> </w:t>
            </w:r>
            <w:r>
              <w:rPr>
                <w:spacing w:val="-2"/>
              </w:rPr>
              <w:t>сурет</w:t>
            </w:r>
          </w:p>
        </w:tc>
        <w:tc>
          <w:tcPr>
            <w:tcW w:w="3969" w:type="dxa"/>
            <w:tcBorders>
              <w:top w:val="single" w:sz="4" w:space="0" w:color="auto"/>
              <w:left w:val="single" w:sz="4" w:space="0" w:color="auto"/>
              <w:bottom w:val="single" w:sz="4" w:space="0" w:color="auto"/>
              <w:right w:val="single" w:sz="4" w:space="0" w:color="auto"/>
            </w:tcBorders>
          </w:tcPr>
          <w:p w14:paraId="6E621D22" w14:textId="77777777" w:rsidR="00254EE9" w:rsidRDefault="00254EE9" w:rsidP="00D276D5">
            <w:pPr>
              <w:pStyle w:val="TableParagraph"/>
              <w:ind w:left="9" w:right="106"/>
              <w:jc w:val="center"/>
            </w:pPr>
            <w:r>
              <w:t>тіркес</w:t>
            </w:r>
            <w:r>
              <w:rPr>
                <w:spacing w:val="-2"/>
              </w:rPr>
              <w:t xml:space="preserve"> </w:t>
            </w:r>
            <w:r>
              <w:t>будан</w:t>
            </w:r>
            <w:r>
              <w:rPr>
                <w:spacing w:val="-2"/>
              </w:rPr>
              <w:t xml:space="preserve"> термин</w:t>
            </w:r>
          </w:p>
        </w:tc>
      </w:tr>
      <w:tr w:rsidR="00254EE9" w14:paraId="0A5BAA12" w14:textId="77777777" w:rsidTr="00254EE9">
        <w:trPr>
          <w:trHeight w:val="20"/>
        </w:trPr>
        <w:tc>
          <w:tcPr>
            <w:tcW w:w="5681" w:type="dxa"/>
            <w:tcBorders>
              <w:top w:val="single" w:sz="4" w:space="0" w:color="auto"/>
              <w:left w:val="single" w:sz="4" w:space="0" w:color="auto"/>
              <w:right w:val="single" w:sz="4" w:space="0" w:color="auto"/>
            </w:tcBorders>
          </w:tcPr>
          <w:p w14:paraId="5E1571FD" w14:textId="77777777" w:rsidR="00254EE9" w:rsidRDefault="00254EE9" w:rsidP="00D276D5">
            <w:pPr>
              <w:pStyle w:val="TableParagraph"/>
              <w:spacing w:line="232" w:lineRule="exact"/>
            </w:pPr>
            <w:r>
              <w:t>рационал</w:t>
            </w:r>
            <w:r>
              <w:rPr>
                <w:spacing w:val="-4"/>
              </w:rPr>
              <w:t xml:space="preserve"> </w:t>
            </w:r>
            <w:r>
              <w:rPr>
                <w:spacing w:val="-2"/>
              </w:rPr>
              <w:t>бөлшек</w:t>
            </w:r>
          </w:p>
        </w:tc>
        <w:tc>
          <w:tcPr>
            <w:tcW w:w="3969" w:type="dxa"/>
            <w:tcBorders>
              <w:top w:val="single" w:sz="4" w:space="0" w:color="auto"/>
              <w:left w:val="single" w:sz="4" w:space="0" w:color="auto"/>
              <w:right w:val="single" w:sz="4" w:space="0" w:color="auto"/>
            </w:tcBorders>
          </w:tcPr>
          <w:p w14:paraId="77C2E1C1" w14:textId="77777777" w:rsidR="00254EE9" w:rsidRDefault="00254EE9" w:rsidP="00D276D5">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bl>
    <w:p w14:paraId="46EAA345" w14:textId="77777777" w:rsidR="004D1C38" w:rsidRDefault="003D5EA4">
      <w:pPr>
        <w:pStyle w:val="a3"/>
        <w:spacing w:before="74"/>
        <w:ind w:firstLine="0"/>
        <w:jc w:val="left"/>
      </w:pPr>
      <w:r>
        <w:lastRenderedPageBreak/>
        <w:t>В.1-кестенің</w:t>
      </w:r>
      <w:r>
        <w:rPr>
          <w:spacing w:val="-11"/>
        </w:rPr>
        <w:t xml:space="preserve"> </w:t>
      </w:r>
      <w:r>
        <w:rPr>
          <w:spacing w:val="-2"/>
        </w:rPr>
        <w:t>жалғасы</w:t>
      </w:r>
    </w:p>
    <w:p w14:paraId="32866B0E" w14:textId="77777777" w:rsidR="004D1C38" w:rsidRDefault="004D1C38">
      <w:pPr>
        <w:pStyle w:val="a3"/>
        <w:spacing w:after="1"/>
        <w:ind w:left="0" w:firstLine="0"/>
        <w:jc w:val="left"/>
        <w:rPr>
          <w:sz w:val="16"/>
        </w:rPr>
      </w:pPr>
    </w:p>
    <w:tbl>
      <w:tblPr>
        <w:tblStyle w:val="TableNormal"/>
        <w:tblW w:w="0" w:type="auto"/>
        <w:tblInd w:w="126" w:type="dxa"/>
        <w:tblLayout w:type="fixed"/>
        <w:tblLook w:val="04A0" w:firstRow="1" w:lastRow="0" w:firstColumn="1" w:lastColumn="0" w:noHBand="0" w:noVBand="1"/>
      </w:tblPr>
      <w:tblGrid>
        <w:gridCol w:w="5681"/>
        <w:gridCol w:w="3969"/>
      </w:tblGrid>
      <w:tr w:rsidR="00254EE9" w14:paraId="37C9B462" w14:textId="77777777" w:rsidTr="00254EE9">
        <w:trPr>
          <w:trHeight w:val="254"/>
        </w:trPr>
        <w:tc>
          <w:tcPr>
            <w:tcW w:w="5681" w:type="dxa"/>
            <w:tcBorders>
              <w:top w:val="single" w:sz="4" w:space="0" w:color="auto"/>
              <w:left w:val="single" w:sz="4" w:space="0" w:color="auto"/>
              <w:bottom w:val="single" w:sz="4" w:space="0" w:color="auto"/>
              <w:right w:val="single" w:sz="4" w:space="0" w:color="auto"/>
            </w:tcBorders>
          </w:tcPr>
          <w:p w14:paraId="7100B03B" w14:textId="77777777" w:rsidR="00254EE9" w:rsidRDefault="00254EE9" w:rsidP="002A2C09">
            <w:pPr>
              <w:pStyle w:val="TableParagraph"/>
              <w:spacing w:line="234" w:lineRule="exact"/>
              <w:ind w:left="9" w:right="3"/>
              <w:jc w:val="center"/>
            </w:pPr>
            <w:r>
              <w:rPr>
                <w:spacing w:val="-10"/>
              </w:rPr>
              <w:t>1</w:t>
            </w:r>
          </w:p>
        </w:tc>
        <w:tc>
          <w:tcPr>
            <w:tcW w:w="3969" w:type="dxa"/>
            <w:tcBorders>
              <w:top w:val="single" w:sz="4" w:space="0" w:color="auto"/>
              <w:left w:val="single" w:sz="4" w:space="0" w:color="auto"/>
              <w:bottom w:val="single" w:sz="4" w:space="0" w:color="auto"/>
              <w:right w:val="single" w:sz="4" w:space="0" w:color="auto"/>
            </w:tcBorders>
          </w:tcPr>
          <w:p w14:paraId="4275AF0F" w14:textId="77777777" w:rsidR="00254EE9" w:rsidRDefault="00254EE9" w:rsidP="002A2C09">
            <w:pPr>
              <w:pStyle w:val="TableParagraph"/>
              <w:spacing w:line="234" w:lineRule="exact"/>
              <w:ind w:left="6"/>
              <w:jc w:val="center"/>
            </w:pPr>
            <w:r>
              <w:rPr>
                <w:spacing w:val="-10"/>
              </w:rPr>
              <w:t>2</w:t>
            </w:r>
          </w:p>
        </w:tc>
      </w:tr>
      <w:tr w:rsidR="00254EE9" w14:paraId="51D8B93A"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F1B63E1" w14:textId="77777777" w:rsidR="00254EE9" w:rsidRDefault="00254EE9" w:rsidP="00175AF2">
            <w:pPr>
              <w:pStyle w:val="TableParagraph"/>
              <w:spacing w:line="233" w:lineRule="exact"/>
            </w:pPr>
            <w:r>
              <w:t>рационал</w:t>
            </w:r>
            <w:r>
              <w:rPr>
                <w:spacing w:val="-4"/>
              </w:rPr>
              <w:t xml:space="preserve"> </w:t>
            </w:r>
            <w:r>
              <w:rPr>
                <w:spacing w:val="-2"/>
              </w:rPr>
              <w:t>өрнек</w:t>
            </w:r>
          </w:p>
        </w:tc>
        <w:tc>
          <w:tcPr>
            <w:tcW w:w="3969" w:type="dxa"/>
            <w:tcBorders>
              <w:top w:val="single" w:sz="4" w:space="0" w:color="auto"/>
              <w:left w:val="single" w:sz="4" w:space="0" w:color="auto"/>
              <w:bottom w:val="single" w:sz="4" w:space="0" w:color="auto"/>
              <w:right w:val="single" w:sz="4" w:space="0" w:color="auto"/>
            </w:tcBorders>
          </w:tcPr>
          <w:p w14:paraId="28D36BBB" w14:textId="77777777" w:rsidR="00254EE9" w:rsidRDefault="00254EE9" w:rsidP="00175AF2">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58E73EF1"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Borders>
              <w:top w:val="single" w:sz="4" w:space="0" w:color="auto"/>
            </w:tcBorders>
          </w:tcPr>
          <w:p w14:paraId="5019D696" w14:textId="77777777" w:rsidR="00254EE9" w:rsidRDefault="00254EE9" w:rsidP="002A2C09">
            <w:pPr>
              <w:pStyle w:val="TableParagraph"/>
              <w:spacing w:line="252" w:lineRule="exact"/>
              <w:ind w:right="723"/>
            </w:pPr>
            <w:r>
              <w:rPr>
                <w:spacing w:val="-2"/>
              </w:rPr>
              <w:t>қарапайым механизмдер</w:t>
            </w:r>
          </w:p>
        </w:tc>
        <w:tc>
          <w:tcPr>
            <w:tcW w:w="3969" w:type="dxa"/>
            <w:tcBorders>
              <w:top w:val="single" w:sz="4" w:space="0" w:color="auto"/>
            </w:tcBorders>
          </w:tcPr>
          <w:p w14:paraId="0A4A212C"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1B40C27"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3A6698F7" w14:textId="77777777" w:rsidR="00254EE9" w:rsidRDefault="00254EE9" w:rsidP="002A2C09">
            <w:pPr>
              <w:pStyle w:val="TableParagraph"/>
              <w:spacing w:line="232" w:lineRule="exact"/>
            </w:pPr>
            <w:r>
              <w:t>электр</w:t>
            </w:r>
            <w:r>
              <w:rPr>
                <w:spacing w:val="-1"/>
              </w:rPr>
              <w:t xml:space="preserve"> </w:t>
            </w:r>
            <w:r>
              <w:rPr>
                <w:spacing w:val="-2"/>
              </w:rPr>
              <w:t>өткізгіштер</w:t>
            </w:r>
          </w:p>
        </w:tc>
        <w:tc>
          <w:tcPr>
            <w:tcW w:w="3969" w:type="dxa"/>
          </w:tcPr>
          <w:p w14:paraId="0D070769" w14:textId="77777777" w:rsidR="00254EE9" w:rsidRDefault="00254EE9" w:rsidP="002A2C0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634BA827"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5343192C" w14:textId="77777777" w:rsidR="00254EE9" w:rsidRDefault="00254EE9" w:rsidP="002A2C09">
            <w:pPr>
              <w:pStyle w:val="TableParagraph"/>
              <w:ind w:right="213"/>
            </w:pPr>
            <w:r>
              <w:rPr>
                <w:spacing w:val="-2"/>
              </w:rPr>
              <w:t xml:space="preserve">перпендикуляр </w:t>
            </w:r>
            <w:r>
              <w:t>(ортогонал)</w:t>
            </w:r>
            <w:r>
              <w:rPr>
                <w:spacing w:val="-14"/>
              </w:rPr>
              <w:t xml:space="preserve"> </w:t>
            </w:r>
            <w:r>
              <w:t>векторлар</w:t>
            </w:r>
          </w:p>
        </w:tc>
        <w:tc>
          <w:tcPr>
            <w:tcW w:w="3969" w:type="dxa"/>
          </w:tcPr>
          <w:p w14:paraId="50298121"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5B9A55EA"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687EBFD9" w14:textId="77777777" w:rsidR="00254EE9" w:rsidRDefault="00254EE9" w:rsidP="002A2C09">
            <w:pPr>
              <w:pStyle w:val="TableParagraph"/>
              <w:spacing w:line="252" w:lineRule="exact"/>
              <w:ind w:right="723"/>
            </w:pPr>
            <w:r>
              <w:rPr>
                <w:spacing w:val="-2"/>
              </w:rPr>
              <w:t>перпендикуляр сызықтар</w:t>
            </w:r>
          </w:p>
        </w:tc>
        <w:tc>
          <w:tcPr>
            <w:tcW w:w="3969" w:type="dxa"/>
          </w:tcPr>
          <w:p w14:paraId="6192E64F"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29CC038F"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4ADEDD74" w14:textId="77777777" w:rsidR="00254EE9" w:rsidRDefault="00254EE9" w:rsidP="002A2C09">
            <w:pPr>
              <w:pStyle w:val="TableParagraph"/>
              <w:spacing w:line="252" w:lineRule="exact"/>
            </w:pPr>
            <w:r>
              <w:rPr>
                <w:spacing w:val="-2"/>
              </w:rPr>
              <w:t>перпендикуляр кесінділер</w:t>
            </w:r>
          </w:p>
        </w:tc>
        <w:tc>
          <w:tcPr>
            <w:tcW w:w="3969" w:type="dxa"/>
          </w:tcPr>
          <w:p w14:paraId="62E2971C"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7AF73E9"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12B15E7E" w14:textId="77777777" w:rsidR="00254EE9" w:rsidRDefault="00254EE9" w:rsidP="002A2C09">
            <w:pPr>
              <w:pStyle w:val="TableParagraph"/>
            </w:pPr>
            <w:r>
              <w:t>айнымалы</w:t>
            </w:r>
            <w:r>
              <w:rPr>
                <w:spacing w:val="-5"/>
              </w:rPr>
              <w:t xml:space="preserve"> </w:t>
            </w:r>
            <w:r>
              <w:rPr>
                <w:spacing w:val="-4"/>
              </w:rPr>
              <w:t>спред</w:t>
            </w:r>
          </w:p>
        </w:tc>
        <w:tc>
          <w:tcPr>
            <w:tcW w:w="3969" w:type="dxa"/>
          </w:tcPr>
          <w:p w14:paraId="3982BD93" w14:textId="77777777" w:rsidR="00254EE9" w:rsidRDefault="00254EE9" w:rsidP="002A2C09">
            <w:pPr>
              <w:pStyle w:val="TableParagraph"/>
              <w:ind w:left="9" w:right="105"/>
              <w:jc w:val="center"/>
            </w:pPr>
            <w:r>
              <w:t>тіркес</w:t>
            </w:r>
            <w:r>
              <w:rPr>
                <w:spacing w:val="-3"/>
              </w:rPr>
              <w:t xml:space="preserve"> </w:t>
            </w:r>
            <w:r>
              <w:t>будан</w:t>
            </w:r>
            <w:r>
              <w:rPr>
                <w:spacing w:val="-2"/>
              </w:rPr>
              <w:t xml:space="preserve"> термин</w:t>
            </w:r>
          </w:p>
        </w:tc>
      </w:tr>
      <w:tr w:rsidR="00254EE9" w14:paraId="02E00264"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50FEA4BC" w14:textId="77777777" w:rsidR="00254EE9" w:rsidRDefault="00254EE9" w:rsidP="002A2C09">
            <w:pPr>
              <w:pStyle w:val="TableParagraph"/>
              <w:spacing w:line="252" w:lineRule="exact"/>
              <w:ind w:right="723"/>
            </w:pPr>
            <w:r>
              <w:rPr>
                <w:spacing w:val="-2"/>
              </w:rPr>
              <w:t>парфокал арақашықтық</w:t>
            </w:r>
          </w:p>
        </w:tc>
        <w:tc>
          <w:tcPr>
            <w:tcW w:w="3969" w:type="dxa"/>
          </w:tcPr>
          <w:p w14:paraId="54029A23"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0585146"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66C8695A" w14:textId="77777777" w:rsidR="00254EE9" w:rsidRDefault="00254EE9" w:rsidP="002A2C09">
            <w:pPr>
              <w:pStyle w:val="TableParagraph"/>
              <w:spacing w:line="232" w:lineRule="exact"/>
            </w:pPr>
            <w:r>
              <w:t>алғашқы</w:t>
            </w:r>
            <w:r>
              <w:rPr>
                <w:spacing w:val="-5"/>
              </w:rPr>
              <w:t xml:space="preserve"> </w:t>
            </w:r>
            <w:r>
              <w:rPr>
                <w:spacing w:val="-2"/>
              </w:rPr>
              <w:t>функция</w:t>
            </w:r>
          </w:p>
        </w:tc>
        <w:tc>
          <w:tcPr>
            <w:tcW w:w="3969" w:type="dxa"/>
          </w:tcPr>
          <w:p w14:paraId="317E964A" w14:textId="77777777" w:rsidR="00254EE9" w:rsidRDefault="00254EE9" w:rsidP="002A2C09">
            <w:pPr>
              <w:pStyle w:val="TableParagraph"/>
              <w:spacing w:line="232" w:lineRule="exact"/>
              <w:ind w:left="9" w:right="106"/>
              <w:jc w:val="center"/>
            </w:pPr>
            <w:r>
              <w:t>тіркес</w:t>
            </w:r>
            <w:r>
              <w:rPr>
                <w:spacing w:val="-2"/>
              </w:rPr>
              <w:t xml:space="preserve"> </w:t>
            </w:r>
            <w:r>
              <w:t>будан</w:t>
            </w:r>
            <w:r>
              <w:rPr>
                <w:spacing w:val="-1"/>
              </w:rPr>
              <w:t xml:space="preserve"> </w:t>
            </w:r>
            <w:r>
              <w:rPr>
                <w:spacing w:val="-2"/>
              </w:rPr>
              <w:t>термин</w:t>
            </w:r>
          </w:p>
        </w:tc>
      </w:tr>
      <w:tr w:rsidR="00254EE9" w14:paraId="2CBBCD87"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3732D3B4" w14:textId="77777777" w:rsidR="00254EE9" w:rsidRDefault="00254EE9" w:rsidP="002A2C09">
            <w:pPr>
              <w:pStyle w:val="TableParagraph"/>
            </w:pPr>
            <w:r>
              <w:t>параллель</w:t>
            </w:r>
            <w:r>
              <w:rPr>
                <w:spacing w:val="-8"/>
              </w:rPr>
              <w:t xml:space="preserve"> </w:t>
            </w:r>
            <w:r>
              <w:rPr>
                <w:spacing w:val="-2"/>
              </w:rPr>
              <w:t>кесінділер</w:t>
            </w:r>
          </w:p>
        </w:tc>
        <w:tc>
          <w:tcPr>
            <w:tcW w:w="3969" w:type="dxa"/>
          </w:tcPr>
          <w:p w14:paraId="33F08219"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DAE2B9C"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3BC882B8" w14:textId="77777777" w:rsidR="00254EE9" w:rsidRDefault="00254EE9" w:rsidP="002A2C09">
            <w:pPr>
              <w:pStyle w:val="TableParagraph"/>
              <w:spacing w:line="233" w:lineRule="exact"/>
            </w:pPr>
            <w:r>
              <w:t>параллель</w:t>
            </w:r>
            <w:r>
              <w:rPr>
                <w:spacing w:val="-4"/>
              </w:rPr>
              <w:t xml:space="preserve"> </w:t>
            </w:r>
            <w:r>
              <w:rPr>
                <w:spacing w:val="-2"/>
              </w:rPr>
              <w:t>түзулер</w:t>
            </w:r>
          </w:p>
        </w:tc>
        <w:tc>
          <w:tcPr>
            <w:tcW w:w="3969" w:type="dxa"/>
          </w:tcPr>
          <w:p w14:paraId="164B9C0C" w14:textId="77777777" w:rsidR="00254EE9" w:rsidRDefault="00254EE9" w:rsidP="002A2C09">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2C53360B"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4DCBE2CD" w14:textId="77777777" w:rsidR="00254EE9" w:rsidRDefault="00254EE9" w:rsidP="002A2C09">
            <w:pPr>
              <w:pStyle w:val="TableParagraph"/>
            </w:pPr>
            <w:r>
              <w:t>бір</w:t>
            </w:r>
            <w:r>
              <w:rPr>
                <w:spacing w:val="1"/>
              </w:rPr>
              <w:t xml:space="preserve"> </w:t>
            </w:r>
            <w:r>
              <w:rPr>
                <w:spacing w:val="-2"/>
              </w:rPr>
              <w:t>радиан</w:t>
            </w:r>
          </w:p>
        </w:tc>
        <w:tc>
          <w:tcPr>
            <w:tcW w:w="3969" w:type="dxa"/>
          </w:tcPr>
          <w:p w14:paraId="21C8B84D"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903C70D"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0F4D1632" w14:textId="77777777" w:rsidR="00254EE9" w:rsidRDefault="00254EE9" w:rsidP="002A2C09">
            <w:pPr>
              <w:pStyle w:val="TableParagraph"/>
              <w:spacing w:line="232" w:lineRule="exact"/>
            </w:pPr>
            <w:r>
              <w:t xml:space="preserve">ортақ </w:t>
            </w:r>
            <w:r>
              <w:rPr>
                <w:spacing w:val="-2"/>
              </w:rPr>
              <w:t>перпендикуляр</w:t>
            </w:r>
          </w:p>
        </w:tc>
        <w:tc>
          <w:tcPr>
            <w:tcW w:w="3969" w:type="dxa"/>
          </w:tcPr>
          <w:p w14:paraId="1B59399C" w14:textId="77777777" w:rsidR="00254EE9" w:rsidRDefault="00254EE9" w:rsidP="002A2C0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6E5F13AA"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30F80C19" w14:textId="77777777" w:rsidR="00254EE9" w:rsidRDefault="00254EE9" w:rsidP="002A2C09">
            <w:pPr>
              <w:pStyle w:val="TableParagraph"/>
              <w:spacing w:line="232" w:lineRule="exact"/>
            </w:pPr>
            <w:r>
              <w:t xml:space="preserve">газ </w:t>
            </w:r>
            <w:r>
              <w:rPr>
                <w:spacing w:val="-2"/>
              </w:rPr>
              <w:t>алмасу</w:t>
            </w:r>
          </w:p>
        </w:tc>
        <w:tc>
          <w:tcPr>
            <w:tcW w:w="3969" w:type="dxa"/>
          </w:tcPr>
          <w:p w14:paraId="36F4F4C6" w14:textId="77777777" w:rsidR="00254EE9" w:rsidRDefault="00254EE9" w:rsidP="002A2C0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331C6881"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50824264" w14:textId="77777777" w:rsidR="00254EE9" w:rsidRDefault="00254EE9" w:rsidP="002A2C09">
            <w:pPr>
              <w:pStyle w:val="TableParagraph"/>
            </w:pPr>
            <w:r>
              <w:t>көлбеу</w:t>
            </w:r>
            <w:r>
              <w:rPr>
                <w:spacing w:val="-2"/>
              </w:rPr>
              <w:t xml:space="preserve"> асимптота</w:t>
            </w:r>
          </w:p>
        </w:tc>
        <w:tc>
          <w:tcPr>
            <w:tcW w:w="3969" w:type="dxa"/>
          </w:tcPr>
          <w:p w14:paraId="3039C3E1"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261E964A"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63E1E791" w14:textId="77777777" w:rsidR="00254EE9" w:rsidRDefault="00254EE9" w:rsidP="002A2C09">
            <w:pPr>
              <w:pStyle w:val="TableParagraph"/>
            </w:pPr>
            <w:r>
              <w:t>абсолют</w:t>
            </w:r>
            <w:r>
              <w:rPr>
                <w:spacing w:val="-5"/>
              </w:rPr>
              <w:t xml:space="preserve"> </w:t>
            </w:r>
            <w:r>
              <w:rPr>
                <w:spacing w:val="-2"/>
              </w:rPr>
              <w:t>жылдамдық</w:t>
            </w:r>
          </w:p>
        </w:tc>
        <w:tc>
          <w:tcPr>
            <w:tcW w:w="3969" w:type="dxa"/>
          </w:tcPr>
          <w:p w14:paraId="6C7D832F"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76A72895"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7E78643A" w14:textId="77777777" w:rsidR="00254EE9" w:rsidRDefault="00254EE9" w:rsidP="002A2C09">
            <w:pPr>
              <w:pStyle w:val="TableParagraph"/>
            </w:pPr>
            <w:r>
              <w:t>үздіксіз/тұтас</w:t>
            </w:r>
            <w:r>
              <w:rPr>
                <w:spacing w:val="-7"/>
              </w:rPr>
              <w:t xml:space="preserve"> </w:t>
            </w:r>
            <w:r>
              <w:rPr>
                <w:spacing w:val="-2"/>
              </w:rPr>
              <w:t>спектр</w:t>
            </w:r>
          </w:p>
        </w:tc>
        <w:tc>
          <w:tcPr>
            <w:tcW w:w="3969" w:type="dxa"/>
          </w:tcPr>
          <w:p w14:paraId="6BAA12FB"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7BDDA589"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05CCD0A5" w14:textId="77777777" w:rsidR="00254EE9" w:rsidRDefault="00254EE9" w:rsidP="002A2C09">
            <w:pPr>
              <w:pStyle w:val="TableParagraph"/>
            </w:pPr>
            <w:r>
              <w:t>тұрақсыз</w:t>
            </w:r>
            <w:r>
              <w:rPr>
                <w:spacing w:val="-2"/>
              </w:rPr>
              <w:t xml:space="preserve"> изотоптар</w:t>
            </w:r>
          </w:p>
        </w:tc>
        <w:tc>
          <w:tcPr>
            <w:tcW w:w="3969" w:type="dxa"/>
          </w:tcPr>
          <w:p w14:paraId="1D6D0ECE"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CEB4D88"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01247B86" w14:textId="77777777" w:rsidR="00254EE9" w:rsidRDefault="00254EE9" w:rsidP="002A2C09">
            <w:pPr>
              <w:pStyle w:val="TableParagraph"/>
            </w:pPr>
            <w:r>
              <w:t>түбір</w:t>
            </w:r>
            <w:r>
              <w:rPr>
                <w:spacing w:val="-5"/>
              </w:rPr>
              <w:t xml:space="preserve"> </w:t>
            </w:r>
            <w:r>
              <w:t>жоғалту</w:t>
            </w:r>
            <w:r>
              <w:rPr>
                <w:spacing w:val="-3"/>
              </w:rPr>
              <w:t xml:space="preserve"> </w:t>
            </w:r>
            <w:r>
              <w:rPr>
                <w:spacing w:val="-2"/>
              </w:rPr>
              <w:t>(мат.)</w:t>
            </w:r>
          </w:p>
        </w:tc>
        <w:tc>
          <w:tcPr>
            <w:tcW w:w="3969" w:type="dxa"/>
          </w:tcPr>
          <w:p w14:paraId="6FA375CE"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21C91CBF"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1A0A3CCA" w14:textId="77777777" w:rsidR="00254EE9" w:rsidRDefault="00254EE9" w:rsidP="002A2C09">
            <w:pPr>
              <w:pStyle w:val="TableParagraph"/>
            </w:pPr>
            <w:r>
              <w:t>рудимент</w:t>
            </w:r>
            <w:r>
              <w:rPr>
                <w:spacing w:val="-1"/>
              </w:rPr>
              <w:t xml:space="preserve"> </w:t>
            </w:r>
            <w:r>
              <w:rPr>
                <w:spacing w:val="-2"/>
              </w:rPr>
              <w:t>ағзалар</w:t>
            </w:r>
          </w:p>
        </w:tc>
        <w:tc>
          <w:tcPr>
            <w:tcW w:w="3969" w:type="dxa"/>
          </w:tcPr>
          <w:p w14:paraId="15CAD7E5"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3D293A08"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3B6099D6" w14:textId="77777777" w:rsidR="00254EE9" w:rsidRDefault="00254EE9" w:rsidP="002A2C09">
            <w:pPr>
              <w:pStyle w:val="TableParagraph"/>
            </w:pPr>
            <w:r>
              <w:t>репродуктив</w:t>
            </w:r>
            <w:r>
              <w:rPr>
                <w:spacing w:val="-7"/>
              </w:rPr>
              <w:t xml:space="preserve"> </w:t>
            </w:r>
            <w:r>
              <w:rPr>
                <w:spacing w:val="-4"/>
              </w:rPr>
              <w:t>еңбек</w:t>
            </w:r>
          </w:p>
        </w:tc>
        <w:tc>
          <w:tcPr>
            <w:tcW w:w="3969" w:type="dxa"/>
          </w:tcPr>
          <w:p w14:paraId="03FA8767"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59DFC9FF"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71A426E9" w14:textId="77777777" w:rsidR="00254EE9" w:rsidRDefault="00254EE9" w:rsidP="002A2C09">
            <w:pPr>
              <w:pStyle w:val="TableParagraph"/>
              <w:spacing w:line="233" w:lineRule="exact"/>
            </w:pPr>
            <w:r>
              <w:t>репродуктив</w:t>
            </w:r>
            <w:r>
              <w:rPr>
                <w:spacing w:val="-7"/>
              </w:rPr>
              <w:t xml:space="preserve"> </w:t>
            </w:r>
            <w:r>
              <w:rPr>
                <w:spacing w:val="-2"/>
              </w:rPr>
              <w:t>әлеует</w:t>
            </w:r>
          </w:p>
        </w:tc>
        <w:tc>
          <w:tcPr>
            <w:tcW w:w="3969" w:type="dxa"/>
          </w:tcPr>
          <w:p w14:paraId="4175A8F6" w14:textId="77777777" w:rsidR="00254EE9" w:rsidRDefault="00254EE9" w:rsidP="002A2C09">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54897CE8"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7955134D" w14:textId="77777777" w:rsidR="00254EE9" w:rsidRDefault="00254EE9" w:rsidP="002A2C09">
            <w:pPr>
              <w:pStyle w:val="TableParagraph"/>
            </w:pPr>
            <w:r>
              <w:t>күңгірт</w:t>
            </w:r>
            <w:r>
              <w:rPr>
                <w:spacing w:val="-2"/>
              </w:rPr>
              <w:t xml:space="preserve"> материя</w:t>
            </w:r>
          </w:p>
        </w:tc>
        <w:tc>
          <w:tcPr>
            <w:tcW w:w="3969" w:type="dxa"/>
          </w:tcPr>
          <w:p w14:paraId="4FD25EBE"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F892ADF"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3989C0F9" w14:textId="77777777" w:rsidR="00254EE9" w:rsidRDefault="00254EE9" w:rsidP="002A2C09">
            <w:pPr>
              <w:pStyle w:val="TableParagraph"/>
              <w:spacing w:line="232" w:lineRule="exact"/>
            </w:pPr>
            <w:r>
              <w:t>күрделі</w:t>
            </w:r>
            <w:r>
              <w:rPr>
                <w:spacing w:val="-4"/>
              </w:rPr>
              <w:t xml:space="preserve"> </w:t>
            </w:r>
            <w:r>
              <w:rPr>
                <w:spacing w:val="-2"/>
              </w:rPr>
              <w:t>эфирлер</w:t>
            </w:r>
          </w:p>
        </w:tc>
        <w:tc>
          <w:tcPr>
            <w:tcW w:w="3969" w:type="dxa"/>
          </w:tcPr>
          <w:p w14:paraId="74BCF17C" w14:textId="77777777" w:rsidR="00254EE9" w:rsidRDefault="00254EE9" w:rsidP="002A2C0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5931C1F3"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1C3E5434" w14:textId="77777777" w:rsidR="00254EE9" w:rsidRDefault="00254EE9" w:rsidP="002A2C09">
            <w:pPr>
              <w:pStyle w:val="TableParagraph"/>
            </w:pPr>
            <w:r>
              <w:t>виртуал</w:t>
            </w:r>
            <w:r>
              <w:rPr>
                <w:spacing w:val="-4"/>
              </w:rPr>
              <w:t xml:space="preserve"> </w:t>
            </w:r>
            <w:r>
              <w:rPr>
                <w:spacing w:val="-2"/>
              </w:rPr>
              <w:t>мәшине</w:t>
            </w:r>
          </w:p>
        </w:tc>
        <w:tc>
          <w:tcPr>
            <w:tcW w:w="3969" w:type="dxa"/>
          </w:tcPr>
          <w:p w14:paraId="1E31024B"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26A3812"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64EA64C9" w14:textId="77777777" w:rsidR="00254EE9" w:rsidRDefault="00254EE9" w:rsidP="002A2C09">
            <w:pPr>
              <w:pStyle w:val="TableParagraph"/>
            </w:pPr>
            <w:r>
              <w:t>абсолют</w:t>
            </w:r>
            <w:r>
              <w:rPr>
                <w:spacing w:val="-2"/>
              </w:rPr>
              <w:t xml:space="preserve"> ұзару</w:t>
            </w:r>
          </w:p>
        </w:tc>
        <w:tc>
          <w:tcPr>
            <w:tcW w:w="3969" w:type="dxa"/>
          </w:tcPr>
          <w:p w14:paraId="0F29673D"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5A0B431"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7FF5EB1E" w14:textId="77777777" w:rsidR="00254EE9" w:rsidRDefault="00254EE9" w:rsidP="002A2C09">
            <w:pPr>
              <w:pStyle w:val="TableParagraph"/>
            </w:pPr>
            <w:r>
              <w:t>операциялық</w:t>
            </w:r>
            <w:r>
              <w:rPr>
                <w:spacing w:val="-12"/>
              </w:rPr>
              <w:t xml:space="preserve"> </w:t>
            </w:r>
            <w:r>
              <w:rPr>
                <w:spacing w:val="-4"/>
              </w:rPr>
              <w:t>жүйе</w:t>
            </w:r>
          </w:p>
        </w:tc>
        <w:tc>
          <w:tcPr>
            <w:tcW w:w="3969" w:type="dxa"/>
          </w:tcPr>
          <w:p w14:paraId="1849E346"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36992463"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612DABBE" w14:textId="77777777" w:rsidR="00254EE9" w:rsidRDefault="00254EE9" w:rsidP="002A2C09">
            <w:pPr>
              <w:pStyle w:val="TableParagraph"/>
            </w:pPr>
            <w:r>
              <w:t>абсентеистік</w:t>
            </w:r>
            <w:r>
              <w:rPr>
                <w:spacing w:val="-8"/>
              </w:rPr>
              <w:t xml:space="preserve"> </w:t>
            </w:r>
            <w:r>
              <w:rPr>
                <w:spacing w:val="-2"/>
              </w:rPr>
              <w:t>меншік</w:t>
            </w:r>
          </w:p>
        </w:tc>
        <w:tc>
          <w:tcPr>
            <w:tcW w:w="3969" w:type="dxa"/>
          </w:tcPr>
          <w:p w14:paraId="3022801A"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5C3073C"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2C15B39F" w14:textId="77777777" w:rsidR="00254EE9" w:rsidRDefault="00254EE9" w:rsidP="002A2C09">
            <w:pPr>
              <w:pStyle w:val="TableParagraph"/>
            </w:pPr>
            <w:r>
              <w:t>ядролық</w:t>
            </w:r>
            <w:r>
              <w:rPr>
                <w:spacing w:val="-3"/>
              </w:rPr>
              <w:t xml:space="preserve"> </w:t>
            </w:r>
            <w:r>
              <w:rPr>
                <w:spacing w:val="-2"/>
              </w:rPr>
              <w:t>күштер</w:t>
            </w:r>
          </w:p>
        </w:tc>
        <w:tc>
          <w:tcPr>
            <w:tcW w:w="3969" w:type="dxa"/>
          </w:tcPr>
          <w:p w14:paraId="5798A371"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77090EFF"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75F952D3" w14:textId="77777777" w:rsidR="00254EE9" w:rsidRDefault="00254EE9" w:rsidP="002A2C09">
            <w:pPr>
              <w:pStyle w:val="TableParagraph"/>
            </w:pPr>
            <w:r>
              <w:t>ядролық</w:t>
            </w:r>
            <w:r>
              <w:rPr>
                <w:spacing w:val="-3"/>
              </w:rPr>
              <w:t xml:space="preserve"> </w:t>
            </w:r>
            <w:r>
              <w:rPr>
                <w:spacing w:val="-2"/>
              </w:rPr>
              <w:t>реакция</w:t>
            </w:r>
          </w:p>
        </w:tc>
        <w:tc>
          <w:tcPr>
            <w:tcW w:w="3969" w:type="dxa"/>
          </w:tcPr>
          <w:p w14:paraId="78EB542C"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CC26E9C"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319145F2" w14:textId="77777777" w:rsidR="00254EE9" w:rsidRDefault="00254EE9" w:rsidP="002A2C09">
            <w:pPr>
              <w:pStyle w:val="TableParagraph"/>
              <w:spacing w:line="252" w:lineRule="exact"/>
            </w:pPr>
            <w:r>
              <w:rPr>
                <w:spacing w:val="-2"/>
              </w:rPr>
              <w:t>электрстатикалық мәшине</w:t>
            </w:r>
          </w:p>
        </w:tc>
        <w:tc>
          <w:tcPr>
            <w:tcW w:w="3969" w:type="dxa"/>
          </w:tcPr>
          <w:p w14:paraId="2D3531C0" w14:textId="77777777" w:rsidR="00254EE9" w:rsidRDefault="00254EE9" w:rsidP="002A2C09">
            <w:pPr>
              <w:pStyle w:val="TableParagraph"/>
              <w:ind w:left="9" w:right="106"/>
              <w:jc w:val="center"/>
            </w:pPr>
            <w:r>
              <w:t>тіркес</w:t>
            </w:r>
            <w:r>
              <w:rPr>
                <w:spacing w:val="-2"/>
              </w:rPr>
              <w:t xml:space="preserve"> </w:t>
            </w:r>
            <w:r>
              <w:t>будан</w:t>
            </w:r>
            <w:r>
              <w:rPr>
                <w:spacing w:val="-1"/>
              </w:rPr>
              <w:t xml:space="preserve"> </w:t>
            </w:r>
            <w:r>
              <w:rPr>
                <w:spacing w:val="-2"/>
              </w:rPr>
              <w:t>термин</w:t>
            </w:r>
          </w:p>
        </w:tc>
      </w:tr>
      <w:tr w:rsidR="00254EE9" w14:paraId="4853A7F8"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7A1A4B08" w14:textId="77777777" w:rsidR="00254EE9" w:rsidRDefault="00254EE9" w:rsidP="002A2C09">
            <w:pPr>
              <w:pStyle w:val="TableParagraph"/>
            </w:pPr>
            <w:r>
              <w:t>электрстатикалық</w:t>
            </w:r>
            <w:r>
              <w:rPr>
                <w:spacing w:val="-8"/>
              </w:rPr>
              <w:t xml:space="preserve"> </w:t>
            </w:r>
            <w:r>
              <w:rPr>
                <w:spacing w:val="-4"/>
              </w:rPr>
              <w:t>өріс</w:t>
            </w:r>
          </w:p>
        </w:tc>
        <w:tc>
          <w:tcPr>
            <w:tcW w:w="3969" w:type="dxa"/>
          </w:tcPr>
          <w:p w14:paraId="5DBD758E"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69ABEBD"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4C5FB7B3" w14:textId="77777777" w:rsidR="00254EE9" w:rsidRDefault="00254EE9" w:rsidP="002A2C09">
            <w:pPr>
              <w:pStyle w:val="TableParagraph"/>
              <w:spacing w:line="252" w:lineRule="exact"/>
              <w:ind w:right="723"/>
            </w:pPr>
            <w:r>
              <w:rPr>
                <w:spacing w:val="-2"/>
              </w:rPr>
              <w:t>электрхимиялық балама</w:t>
            </w:r>
          </w:p>
        </w:tc>
        <w:tc>
          <w:tcPr>
            <w:tcW w:w="3969" w:type="dxa"/>
          </w:tcPr>
          <w:p w14:paraId="0F17295E"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2970053"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799405FD" w14:textId="77777777" w:rsidR="00254EE9" w:rsidRDefault="00254EE9" w:rsidP="002A2C09">
            <w:pPr>
              <w:pStyle w:val="TableParagraph"/>
            </w:pPr>
            <w:r>
              <w:t>эмпирикалық</w:t>
            </w:r>
            <w:r>
              <w:rPr>
                <w:spacing w:val="-10"/>
              </w:rPr>
              <w:t xml:space="preserve"> </w:t>
            </w:r>
            <w:r>
              <w:rPr>
                <w:spacing w:val="-2"/>
              </w:rPr>
              <w:t>формула</w:t>
            </w:r>
          </w:p>
        </w:tc>
        <w:tc>
          <w:tcPr>
            <w:tcW w:w="3969" w:type="dxa"/>
          </w:tcPr>
          <w:p w14:paraId="3EB6B6FE"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65D8E16"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Pr>
          <w:p w14:paraId="75F41FA7" w14:textId="77777777" w:rsidR="00254EE9" w:rsidRDefault="00254EE9" w:rsidP="002A2C09">
            <w:pPr>
              <w:pStyle w:val="TableParagraph"/>
              <w:spacing w:line="252" w:lineRule="exact"/>
              <w:ind w:right="723"/>
            </w:pPr>
            <w:r>
              <w:rPr>
                <w:spacing w:val="-2"/>
              </w:rPr>
              <w:t>эндотермиялық реакция</w:t>
            </w:r>
          </w:p>
        </w:tc>
        <w:tc>
          <w:tcPr>
            <w:tcW w:w="3969" w:type="dxa"/>
          </w:tcPr>
          <w:p w14:paraId="316F5005"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A518143" w14:textId="77777777" w:rsidTr="00254E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681" w:type="dxa"/>
            <w:tcBorders>
              <w:bottom w:val="single" w:sz="4" w:space="0" w:color="auto"/>
            </w:tcBorders>
          </w:tcPr>
          <w:p w14:paraId="1E20934C" w14:textId="77777777" w:rsidR="00254EE9" w:rsidRDefault="00254EE9" w:rsidP="002A2C09">
            <w:pPr>
              <w:pStyle w:val="TableParagraph"/>
              <w:spacing w:line="252" w:lineRule="exact"/>
              <w:ind w:right="723"/>
            </w:pPr>
            <w:r>
              <w:rPr>
                <w:spacing w:val="-2"/>
              </w:rPr>
              <w:t>энергетикалық деңгейлер</w:t>
            </w:r>
          </w:p>
        </w:tc>
        <w:tc>
          <w:tcPr>
            <w:tcW w:w="3969" w:type="dxa"/>
            <w:tcBorders>
              <w:bottom w:val="single" w:sz="4" w:space="0" w:color="auto"/>
            </w:tcBorders>
          </w:tcPr>
          <w:p w14:paraId="62BF9204"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B44E0D1"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3D8D110" w14:textId="77777777" w:rsidR="00254EE9" w:rsidRDefault="00254EE9" w:rsidP="002A2C09">
            <w:pPr>
              <w:pStyle w:val="TableParagraph"/>
            </w:pPr>
            <w:r>
              <w:t>электрмагниттік</w:t>
            </w:r>
            <w:r>
              <w:rPr>
                <w:spacing w:val="-13"/>
              </w:rPr>
              <w:t xml:space="preserve"> </w:t>
            </w:r>
            <w:r>
              <w:rPr>
                <w:spacing w:val="-4"/>
              </w:rPr>
              <w:t>рельс</w:t>
            </w:r>
          </w:p>
        </w:tc>
        <w:tc>
          <w:tcPr>
            <w:tcW w:w="3969" w:type="dxa"/>
            <w:tcBorders>
              <w:top w:val="single" w:sz="4" w:space="0" w:color="auto"/>
              <w:left w:val="single" w:sz="4" w:space="0" w:color="auto"/>
              <w:bottom w:val="single" w:sz="4" w:space="0" w:color="auto"/>
              <w:right w:val="single" w:sz="4" w:space="0" w:color="auto"/>
            </w:tcBorders>
          </w:tcPr>
          <w:p w14:paraId="3FD937F7"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AD7FCD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C715C7C" w14:textId="77777777" w:rsidR="00254EE9" w:rsidRDefault="00254EE9" w:rsidP="002A2C09">
            <w:pPr>
              <w:pStyle w:val="TableParagraph"/>
              <w:spacing w:line="254" w:lineRule="exact"/>
            </w:pPr>
            <w:r>
              <w:rPr>
                <w:spacing w:val="-2"/>
              </w:rPr>
              <w:t>электрмагниттік тербелістер</w:t>
            </w:r>
          </w:p>
        </w:tc>
        <w:tc>
          <w:tcPr>
            <w:tcW w:w="3969" w:type="dxa"/>
            <w:tcBorders>
              <w:top w:val="single" w:sz="4" w:space="0" w:color="auto"/>
              <w:left w:val="single" w:sz="4" w:space="0" w:color="auto"/>
              <w:bottom w:val="single" w:sz="4" w:space="0" w:color="auto"/>
              <w:right w:val="single" w:sz="4" w:space="0" w:color="auto"/>
            </w:tcBorders>
          </w:tcPr>
          <w:p w14:paraId="53F5E17B"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7793AFC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B0B465A" w14:textId="77777777" w:rsidR="00254EE9" w:rsidRDefault="00254EE9" w:rsidP="002A2C09">
            <w:pPr>
              <w:pStyle w:val="TableParagraph"/>
              <w:spacing w:line="249" w:lineRule="exact"/>
            </w:pPr>
            <w:r>
              <w:rPr>
                <w:spacing w:val="-2"/>
              </w:rPr>
              <w:t>Электрмагниттік толқын</w:t>
            </w:r>
          </w:p>
        </w:tc>
        <w:tc>
          <w:tcPr>
            <w:tcW w:w="3969" w:type="dxa"/>
            <w:tcBorders>
              <w:top w:val="single" w:sz="4" w:space="0" w:color="auto"/>
              <w:left w:val="single" w:sz="4" w:space="0" w:color="auto"/>
              <w:bottom w:val="single" w:sz="4" w:space="0" w:color="auto"/>
              <w:right w:val="single" w:sz="4" w:space="0" w:color="auto"/>
            </w:tcBorders>
          </w:tcPr>
          <w:p w14:paraId="2A96D5C5"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33EBB0B1"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7CB0429" w14:textId="77777777" w:rsidR="00254EE9" w:rsidRDefault="00254EE9" w:rsidP="002A2C09">
            <w:pPr>
              <w:pStyle w:val="TableParagraph"/>
              <w:spacing w:line="254" w:lineRule="exact"/>
            </w:pPr>
            <w:r>
              <w:rPr>
                <w:spacing w:val="-2"/>
              </w:rPr>
              <w:t>электролиттік диссоциация</w:t>
            </w:r>
          </w:p>
        </w:tc>
        <w:tc>
          <w:tcPr>
            <w:tcW w:w="3969" w:type="dxa"/>
            <w:tcBorders>
              <w:top w:val="single" w:sz="4" w:space="0" w:color="auto"/>
              <w:left w:val="single" w:sz="4" w:space="0" w:color="auto"/>
              <w:bottom w:val="single" w:sz="4" w:space="0" w:color="auto"/>
              <w:right w:val="single" w:sz="4" w:space="0" w:color="auto"/>
            </w:tcBorders>
          </w:tcPr>
          <w:p w14:paraId="426B92CE"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2EB006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3E6578E" w14:textId="77777777" w:rsidR="00254EE9" w:rsidRDefault="00254EE9" w:rsidP="002A2C09">
            <w:pPr>
              <w:pStyle w:val="TableParagraph"/>
              <w:spacing w:line="232" w:lineRule="exact"/>
            </w:pPr>
            <w:r>
              <w:t>электрлік</w:t>
            </w:r>
            <w:r>
              <w:rPr>
                <w:spacing w:val="-4"/>
              </w:rPr>
              <w:t xml:space="preserve"> </w:t>
            </w:r>
            <w:r>
              <w:rPr>
                <w:spacing w:val="-2"/>
              </w:rPr>
              <w:t>индукция</w:t>
            </w:r>
          </w:p>
        </w:tc>
        <w:tc>
          <w:tcPr>
            <w:tcW w:w="3969" w:type="dxa"/>
            <w:tcBorders>
              <w:top w:val="single" w:sz="4" w:space="0" w:color="auto"/>
              <w:left w:val="single" w:sz="4" w:space="0" w:color="auto"/>
              <w:bottom w:val="single" w:sz="4" w:space="0" w:color="auto"/>
              <w:right w:val="single" w:sz="4" w:space="0" w:color="auto"/>
            </w:tcBorders>
          </w:tcPr>
          <w:p w14:paraId="66B9D9F2" w14:textId="77777777" w:rsidR="00254EE9" w:rsidRDefault="00254EE9" w:rsidP="002A2C0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6BBEDD44"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C7AD040" w14:textId="77777777" w:rsidR="00254EE9" w:rsidRDefault="00254EE9" w:rsidP="002A2C09">
            <w:pPr>
              <w:pStyle w:val="TableParagraph"/>
            </w:pPr>
            <w:r>
              <w:t>электрлік</w:t>
            </w:r>
            <w:r>
              <w:rPr>
                <w:spacing w:val="-4"/>
              </w:rPr>
              <w:t xml:space="preserve"> </w:t>
            </w:r>
            <w:r>
              <w:rPr>
                <w:spacing w:val="-2"/>
              </w:rPr>
              <w:t>резонанс</w:t>
            </w:r>
          </w:p>
        </w:tc>
        <w:tc>
          <w:tcPr>
            <w:tcW w:w="3969" w:type="dxa"/>
            <w:tcBorders>
              <w:top w:val="single" w:sz="4" w:space="0" w:color="auto"/>
              <w:left w:val="single" w:sz="4" w:space="0" w:color="auto"/>
              <w:bottom w:val="single" w:sz="4" w:space="0" w:color="auto"/>
              <w:right w:val="single" w:sz="4" w:space="0" w:color="auto"/>
            </w:tcBorders>
          </w:tcPr>
          <w:p w14:paraId="5E93EB83"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3FC765B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43B5EB6" w14:textId="77777777" w:rsidR="00254EE9" w:rsidRDefault="00254EE9" w:rsidP="002A2C09">
            <w:pPr>
              <w:pStyle w:val="TableParagraph"/>
            </w:pPr>
            <w:r>
              <w:t>ықтималдық</w:t>
            </w:r>
            <w:r>
              <w:rPr>
                <w:spacing w:val="-8"/>
              </w:rPr>
              <w:t xml:space="preserve"> </w:t>
            </w:r>
            <w:r>
              <w:rPr>
                <w:spacing w:val="-2"/>
              </w:rPr>
              <w:t>теориясы</w:t>
            </w:r>
          </w:p>
        </w:tc>
        <w:tc>
          <w:tcPr>
            <w:tcW w:w="3969" w:type="dxa"/>
            <w:tcBorders>
              <w:top w:val="single" w:sz="4" w:space="0" w:color="auto"/>
              <w:left w:val="single" w:sz="4" w:space="0" w:color="auto"/>
              <w:bottom w:val="single" w:sz="4" w:space="0" w:color="auto"/>
              <w:right w:val="single" w:sz="4" w:space="0" w:color="auto"/>
            </w:tcBorders>
          </w:tcPr>
          <w:p w14:paraId="44AD19E6"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0A151BF"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F962387" w14:textId="77777777" w:rsidR="00254EE9" w:rsidRDefault="00254EE9" w:rsidP="002A2C09">
            <w:pPr>
              <w:pStyle w:val="TableParagraph"/>
              <w:spacing w:line="252" w:lineRule="exact"/>
              <w:ind w:right="723"/>
            </w:pPr>
            <w:r>
              <w:rPr>
                <w:spacing w:val="-2"/>
              </w:rPr>
              <w:t>экзотермиялық реакция</w:t>
            </w:r>
          </w:p>
        </w:tc>
        <w:tc>
          <w:tcPr>
            <w:tcW w:w="3969" w:type="dxa"/>
            <w:tcBorders>
              <w:top w:val="single" w:sz="4" w:space="0" w:color="auto"/>
              <w:left w:val="single" w:sz="4" w:space="0" w:color="auto"/>
              <w:bottom w:val="single" w:sz="4" w:space="0" w:color="auto"/>
              <w:right w:val="single" w:sz="4" w:space="0" w:color="auto"/>
            </w:tcBorders>
          </w:tcPr>
          <w:p w14:paraId="1DDDCA29"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43C56B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7C9F7D6" w14:textId="77777777" w:rsidR="00254EE9" w:rsidRDefault="00254EE9" w:rsidP="002A2C09">
            <w:pPr>
              <w:pStyle w:val="TableParagraph"/>
            </w:pPr>
            <w:r>
              <w:t>циклдік</w:t>
            </w:r>
            <w:r>
              <w:rPr>
                <w:spacing w:val="-4"/>
              </w:rPr>
              <w:t xml:space="preserve"> </w:t>
            </w:r>
            <w:r>
              <w:rPr>
                <w:spacing w:val="-2"/>
              </w:rPr>
              <w:t>итерация</w:t>
            </w:r>
          </w:p>
        </w:tc>
        <w:tc>
          <w:tcPr>
            <w:tcW w:w="3969" w:type="dxa"/>
            <w:tcBorders>
              <w:top w:val="single" w:sz="4" w:space="0" w:color="auto"/>
              <w:left w:val="single" w:sz="4" w:space="0" w:color="auto"/>
              <w:bottom w:val="single" w:sz="4" w:space="0" w:color="auto"/>
              <w:right w:val="single" w:sz="4" w:space="0" w:color="auto"/>
            </w:tcBorders>
          </w:tcPr>
          <w:p w14:paraId="0A35925B"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23A41BB7"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9D7AA62" w14:textId="77777777" w:rsidR="00254EE9" w:rsidRDefault="00254EE9" w:rsidP="002A2C09">
            <w:pPr>
              <w:pStyle w:val="TableParagraph"/>
            </w:pPr>
            <w:r>
              <w:t>цифрлық</w:t>
            </w:r>
            <w:r>
              <w:rPr>
                <w:spacing w:val="-5"/>
              </w:rPr>
              <w:t xml:space="preserve"> </w:t>
            </w:r>
            <w:r>
              <w:rPr>
                <w:spacing w:val="-2"/>
              </w:rPr>
              <w:t>видео</w:t>
            </w:r>
          </w:p>
        </w:tc>
        <w:tc>
          <w:tcPr>
            <w:tcW w:w="3969" w:type="dxa"/>
            <w:tcBorders>
              <w:top w:val="single" w:sz="4" w:space="0" w:color="auto"/>
              <w:left w:val="single" w:sz="4" w:space="0" w:color="auto"/>
              <w:bottom w:val="single" w:sz="4" w:space="0" w:color="auto"/>
              <w:right w:val="single" w:sz="4" w:space="0" w:color="auto"/>
            </w:tcBorders>
          </w:tcPr>
          <w:p w14:paraId="41B04DC3"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3BB67164"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9C80834" w14:textId="77777777" w:rsidR="00254EE9" w:rsidRDefault="00254EE9" w:rsidP="002A2C09">
            <w:pPr>
              <w:pStyle w:val="TableParagraph"/>
            </w:pPr>
            <w:r>
              <w:t>цифрлық</w:t>
            </w:r>
            <w:r>
              <w:rPr>
                <w:spacing w:val="-5"/>
              </w:rPr>
              <w:t xml:space="preserve"> </w:t>
            </w:r>
            <w:r>
              <w:rPr>
                <w:spacing w:val="-2"/>
              </w:rPr>
              <w:t>репутация</w:t>
            </w:r>
          </w:p>
        </w:tc>
        <w:tc>
          <w:tcPr>
            <w:tcW w:w="3969" w:type="dxa"/>
            <w:tcBorders>
              <w:top w:val="single" w:sz="4" w:space="0" w:color="auto"/>
              <w:left w:val="single" w:sz="4" w:space="0" w:color="auto"/>
              <w:bottom w:val="single" w:sz="4" w:space="0" w:color="auto"/>
              <w:right w:val="single" w:sz="4" w:space="0" w:color="auto"/>
            </w:tcBorders>
          </w:tcPr>
          <w:p w14:paraId="39EFB318"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D142D4C"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128E2B7" w14:textId="77777777" w:rsidR="00254EE9" w:rsidRDefault="00254EE9" w:rsidP="002A2C09">
            <w:pPr>
              <w:pStyle w:val="TableParagraph"/>
              <w:spacing w:line="232" w:lineRule="exact"/>
            </w:pPr>
            <w:r>
              <w:t>химиялық</w:t>
            </w:r>
            <w:r>
              <w:rPr>
                <w:spacing w:val="-3"/>
              </w:rPr>
              <w:t xml:space="preserve"> </w:t>
            </w:r>
            <w:r>
              <w:rPr>
                <w:spacing w:val="-4"/>
              </w:rPr>
              <w:t>үгілу</w:t>
            </w:r>
          </w:p>
        </w:tc>
        <w:tc>
          <w:tcPr>
            <w:tcW w:w="3969" w:type="dxa"/>
            <w:tcBorders>
              <w:top w:val="single" w:sz="4" w:space="0" w:color="auto"/>
              <w:left w:val="single" w:sz="4" w:space="0" w:color="auto"/>
              <w:bottom w:val="single" w:sz="4" w:space="0" w:color="auto"/>
              <w:right w:val="single" w:sz="4" w:space="0" w:color="auto"/>
            </w:tcBorders>
          </w:tcPr>
          <w:p w14:paraId="788E7B11" w14:textId="77777777" w:rsidR="00254EE9" w:rsidRDefault="00254EE9" w:rsidP="002A2C0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6524B043"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A1A624C" w14:textId="77777777" w:rsidR="00254EE9" w:rsidRDefault="00254EE9" w:rsidP="002A2C09">
            <w:pPr>
              <w:pStyle w:val="TableParagraph"/>
              <w:spacing w:line="234" w:lineRule="exact"/>
            </w:pPr>
            <w:r>
              <w:t>химиялық</w:t>
            </w:r>
            <w:r>
              <w:rPr>
                <w:spacing w:val="-6"/>
              </w:rPr>
              <w:t xml:space="preserve"> </w:t>
            </w:r>
            <w:r>
              <w:rPr>
                <w:spacing w:val="-2"/>
              </w:rPr>
              <w:t>формула</w:t>
            </w:r>
          </w:p>
        </w:tc>
        <w:tc>
          <w:tcPr>
            <w:tcW w:w="3969" w:type="dxa"/>
            <w:tcBorders>
              <w:top w:val="single" w:sz="4" w:space="0" w:color="auto"/>
              <w:left w:val="single" w:sz="4" w:space="0" w:color="auto"/>
              <w:bottom w:val="single" w:sz="4" w:space="0" w:color="auto"/>
              <w:right w:val="single" w:sz="4" w:space="0" w:color="auto"/>
            </w:tcBorders>
          </w:tcPr>
          <w:p w14:paraId="4139E576" w14:textId="77777777" w:rsidR="00254EE9" w:rsidRDefault="00254EE9" w:rsidP="002A2C09">
            <w:pPr>
              <w:pStyle w:val="TableParagraph"/>
              <w:spacing w:line="234" w:lineRule="exact"/>
              <w:ind w:left="9" w:right="106"/>
              <w:jc w:val="center"/>
            </w:pPr>
            <w:r>
              <w:t>тіркес</w:t>
            </w:r>
            <w:r>
              <w:rPr>
                <w:spacing w:val="-2"/>
              </w:rPr>
              <w:t xml:space="preserve"> </w:t>
            </w:r>
            <w:r>
              <w:t>будан</w:t>
            </w:r>
            <w:r>
              <w:rPr>
                <w:spacing w:val="-1"/>
              </w:rPr>
              <w:t xml:space="preserve"> </w:t>
            </w:r>
            <w:r>
              <w:rPr>
                <w:spacing w:val="-2"/>
              </w:rPr>
              <w:t>термин</w:t>
            </w:r>
          </w:p>
        </w:tc>
      </w:tr>
      <w:tr w:rsidR="00254EE9" w14:paraId="6D99CA96"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B8AF6B8" w14:textId="77777777" w:rsidR="00254EE9" w:rsidRDefault="00254EE9" w:rsidP="002A2C09">
            <w:pPr>
              <w:pStyle w:val="TableParagraph"/>
              <w:spacing w:line="232" w:lineRule="exact"/>
            </w:pPr>
            <w:r>
              <w:t>химиялық</w:t>
            </w:r>
            <w:r>
              <w:rPr>
                <w:spacing w:val="-6"/>
              </w:rPr>
              <w:t xml:space="preserve"> </w:t>
            </w:r>
            <w:r>
              <w:rPr>
                <w:spacing w:val="-2"/>
              </w:rPr>
              <w:t>элемент</w:t>
            </w:r>
          </w:p>
        </w:tc>
        <w:tc>
          <w:tcPr>
            <w:tcW w:w="3969" w:type="dxa"/>
            <w:tcBorders>
              <w:top w:val="single" w:sz="4" w:space="0" w:color="auto"/>
              <w:left w:val="single" w:sz="4" w:space="0" w:color="auto"/>
              <w:bottom w:val="single" w:sz="4" w:space="0" w:color="auto"/>
              <w:right w:val="single" w:sz="4" w:space="0" w:color="auto"/>
            </w:tcBorders>
          </w:tcPr>
          <w:p w14:paraId="2D27DEC4" w14:textId="77777777" w:rsidR="00254EE9" w:rsidRDefault="00254EE9" w:rsidP="002A2C0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06218756"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FFDBDF9" w14:textId="77777777" w:rsidR="00254EE9" w:rsidRDefault="00254EE9" w:rsidP="002A2C09">
            <w:pPr>
              <w:pStyle w:val="TableParagraph"/>
              <w:spacing w:line="233" w:lineRule="exact"/>
            </w:pPr>
            <w:r>
              <w:t>химиялық</w:t>
            </w:r>
            <w:r>
              <w:rPr>
                <w:spacing w:val="-6"/>
              </w:rPr>
              <w:t xml:space="preserve"> </w:t>
            </w:r>
            <w:r>
              <w:rPr>
                <w:spacing w:val="-2"/>
              </w:rPr>
              <w:t>энергия</w:t>
            </w:r>
          </w:p>
        </w:tc>
        <w:tc>
          <w:tcPr>
            <w:tcW w:w="3969" w:type="dxa"/>
            <w:tcBorders>
              <w:top w:val="single" w:sz="4" w:space="0" w:color="auto"/>
              <w:left w:val="single" w:sz="4" w:space="0" w:color="auto"/>
              <w:bottom w:val="single" w:sz="4" w:space="0" w:color="auto"/>
              <w:right w:val="single" w:sz="4" w:space="0" w:color="auto"/>
            </w:tcBorders>
          </w:tcPr>
          <w:p w14:paraId="046DDF70" w14:textId="77777777" w:rsidR="00254EE9" w:rsidRDefault="00254EE9" w:rsidP="002A2C09">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4F49AD8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F5191D5" w14:textId="77777777" w:rsidR="00254EE9" w:rsidRDefault="00254EE9" w:rsidP="002A2C09">
            <w:pPr>
              <w:pStyle w:val="TableParagraph"/>
              <w:ind w:right="359"/>
            </w:pPr>
            <w:r>
              <w:t>центрлік</w:t>
            </w:r>
            <w:r>
              <w:rPr>
                <w:spacing w:val="-14"/>
              </w:rPr>
              <w:t xml:space="preserve"> </w:t>
            </w:r>
            <w:r>
              <w:t>симметрия; симметрия центрі</w:t>
            </w:r>
          </w:p>
        </w:tc>
        <w:tc>
          <w:tcPr>
            <w:tcW w:w="3969" w:type="dxa"/>
            <w:tcBorders>
              <w:top w:val="single" w:sz="4" w:space="0" w:color="auto"/>
              <w:left w:val="single" w:sz="4" w:space="0" w:color="auto"/>
              <w:bottom w:val="single" w:sz="4" w:space="0" w:color="auto"/>
              <w:right w:val="single" w:sz="4" w:space="0" w:color="auto"/>
            </w:tcBorders>
          </w:tcPr>
          <w:p w14:paraId="07547CF0" w14:textId="77777777" w:rsidR="00254EE9" w:rsidRDefault="00254EE9" w:rsidP="002A2C0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D12642E"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892B935" w14:textId="77777777" w:rsidR="00254EE9" w:rsidRDefault="00254EE9" w:rsidP="002A2C09">
            <w:pPr>
              <w:pStyle w:val="TableParagraph"/>
              <w:spacing w:line="233" w:lineRule="exact"/>
            </w:pPr>
            <w:r>
              <w:t>химиялық</w:t>
            </w:r>
            <w:r>
              <w:rPr>
                <w:spacing w:val="-5"/>
              </w:rPr>
              <w:t xml:space="preserve"> </w:t>
            </w:r>
            <w:r>
              <w:rPr>
                <w:spacing w:val="-2"/>
              </w:rPr>
              <w:t>байланыс</w:t>
            </w:r>
          </w:p>
        </w:tc>
        <w:tc>
          <w:tcPr>
            <w:tcW w:w="3969" w:type="dxa"/>
            <w:tcBorders>
              <w:top w:val="single" w:sz="4" w:space="0" w:color="auto"/>
              <w:left w:val="single" w:sz="4" w:space="0" w:color="auto"/>
              <w:bottom w:val="single" w:sz="4" w:space="0" w:color="auto"/>
              <w:right w:val="single" w:sz="4" w:space="0" w:color="auto"/>
            </w:tcBorders>
          </w:tcPr>
          <w:p w14:paraId="0FD803B1" w14:textId="77777777" w:rsidR="00254EE9" w:rsidRDefault="00254EE9" w:rsidP="002A2C09">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04E14BF4" w14:textId="77777777" w:rsidTr="00254EE9">
        <w:trPr>
          <w:trHeight w:val="20"/>
        </w:trPr>
        <w:tc>
          <w:tcPr>
            <w:tcW w:w="5681" w:type="dxa"/>
            <w:tcBorders>
              <w:top w:val="single" w:sz="4" w:space="0" w:color="auto"/>
              <w:left w:val="single" w:sz="4" w:space="0" w:color="auto"/>
              <w:right w:val="single" w:sz="4" w:space="0" w:color="auto"/>
            </w:tcBorders>
          </w:tcPr>
          <w:p w14:paraId="759A3277" w14:textId="77777777" w:rsidR="00254EE9" w:rsidRDefault="00254EE9" w:rsidP="002A2C09">
            <w:pPr>
              <w:pStyle w:val="TableParagraph"/>
              <w:spacing w:line="234" w:lineRule="exact"/>
            </w:pPr>
            <w:r>
              <w:t>химиялық</w:t>
            </w:r>
            <w:r>
              <w:rPr>
                <w:spacing w:val="-6"/>
              </w:rPr>
              <w:t xml:space="preserve"> </w:t>
            </w:r>
            <w:r>
              <w:rPr>
                <w:spacing w:val="-2"/>
              </w:rPr>
              <w:t>кинетика</w:t>
            </w:r>
          </w:p>
        </w:tc>
        <w:tc>
          <w:tcPr>
            <w:tcW w:w="3969" w:type="dxa"/>
            <w:tcBorders>
              <w:top w:val="single" w:sz="4" w:space="0" w:color="auto"/>
              <w:left w:val="single" w:sz="4" w:space="0" w:color="auto"/>
              <w:right w:val="single" w:sz="4" w:space="0" w:color="auto"/>
            </w:tcBorders>
          </w:tcPr>
          <w:p w14:paraId="378F05E1" w14:textId="77777777" w:rsidR="00254EE9" w:rsidRDefault="00254EE9" w:rsidP="002A2C09">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bl>
    <w:p w14:paraId="58C046AB" w14:textId="77777777" w:rsidR="004D1C38" w:rsidRDefault="004D1C38">
      <w:pPr>
        <w:pStyle w:val="TableParagraph"/>
        <w:spacing w:line="252" w:lineRule="exact"/>
        <w:sectPr w:rsidR="004D1C38">
          <w:pgSz w:w="11910" w:h="16840"/>
          <w:pgMar w:top="1040" w:right="425" w:bottom="960" w:left="1559" w:header="0" w:footer="775" w:gutter="0"/>
          <w:cols w:space="720"/>
        </w:sectPr>
      </w:pPr>
    </w:p>
    <w:p w14:paraId="6364015C" w14:textId="77777777" w:rsidR="004D1C38" w:rsidRDefault="003D5EA4">
      <w:pPr>
        <w:pStyle w:val="a3"/>
        <w:spacing w:before="74"/>
        <w:ind w:firstLine="0"/>
        <w:jc w:val="left"/>
      </w:pPr>
      <w:r>
        <w:lastRenderedPageBreak/>
        <w:t>В.1-кестенің</w:t>
      </w:r>
      <w:r>
        <w:rPr>
          <w:spacing w:val="-11"/>
        </w:rPr>
        <w:t xml:space="preserve"> </w:t>
      </w:r>
      <w:r>
        <w:rPr>
          <w:spacing w:val="-2"/>
        </w:rPr>
        <w:t>жалғасы</w:t>
      </w:r>
    </w:p>
    <w:p w14:paraId="0E950E33" w14:textId="77777777" w:rsidR="004D1C38" w:rsidRDefault="004D1C38">
      <w:pPr>
        <w:pStyle w:val="a3"/>
        <w:spacing w:after="1"/>
        <w:ind w:left="0" w:firstLine="0"/>
        <w:jc w:val="left"/>
        <w:rPr>
          <w:sz w:val="16"/>
        </w:rPr>
      </w:pPr>
    </w:p>
    <w:tbl>
      <w:tblPr>
        <w:tblStyle w:val="TableNormal"/>
        <w:tblW w:w="0" w:type="auto"/>
        <w:tblInd w:w="126" w:type="dxa"/>
        <w:tblLayout w:type="fixed"/>
        <w:tblLook w:val="04A0" w:firstRow="1" w:lastRow="0" w:firstColumn="1" w:lastColumn="0" w:noHBand="0" w:noVBand="1"/>
      </w:tblPr>
      <w:tblGrid>
        <w:gridCol w:w="5681"/>
        <w:gridCol w:w="3969"/>
      </w:tblGrid>
      <w:tr w:rsidR="00254EE9" w14:paraId="761B99A2"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218E198" w14:textId="77777777" w:rsidR="00254EE9" w:rsidRDefault="00254EE9" w:rsidP="00685614">
            <w:pPr>
              <w:pStyle w:val="TableParagraph"/>
              <w:spacing w:line="234" w:lineRule="exact"/>
              <w:ind w:left="9" w:right="3"/>
              <w:jc w:val="center"/>
            </w:pPr>
            <w:r>
              <w:rPr>
                <w:spacing w:val="-10"/>
              </w:rPr>
              <w:t>1</w:t>
            </w:r>
          </w:p>
        </w:tc>
        <w:tc>
          <w:tcPr>
            <w:tcW w:w="3969" w:type="dxa"/>
            <w:tcBorders>
              <w:top w:val="single" w:sz="4" w:space="0" w:color="auto"/>
              <w:left w:val="single" w:sz="4" w:space="0" w:color="auto"/>
              <w:bottom w:val="single" w:sz="4" w:space="0" w:color="auto"/>
              <w:right w:val="single" w:sz="4" w:space="0" w:color="auto"/>
            </w:tcBorders>
          </w:tcPr>
          <w:p w14:paraId="1F936F25" w14:textId="77777777" w:rsidR="00254EE9" w:rsidRDefault="00254EE9" w:rsidP="00685614">
            <w:pPr>
              <w:pStyle w:val="TableParagraph"/>
              <w:spacing w:line="234" w:lineRule="exact"/>
              <w:ind w:left="6"/>
              <w:jc w:val="center"/>
            </w:pPr>
            <w:r>
              <w:rPr>
                <w:spacing w:val="-10"/>
              </w:rPr>
              <w:t>2</w:t>
            </w:r>
          </w:p>
        </w:tc>
      </w:tr>
      <w:tr w:rsidR="00254EE9" w14:paraId="4B1ED1F2"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BE1C8BA" w14:textId="77777777" w:rsidR="00254EE9" w:rsidRDefault="00254EE9" w:rsidP="00685614">
            <w:pPr>
              <w:pStyle w:val="TableParagraph"/>
              <w:spacing w:line="232" w:lineRule="exact"/>
            </w:pPr>
            <w:r>
              <w:t>химиялық</w:t>
            </w:r>
            <w:r>
              <w:rPr>
                <w:spacing w:val="-6"/>
              </w:rPr>
              <w:t xml:space="preserve"> </w:t>
            </w:r>
            <w:r>
              <w:rPr>
                <w:spacing w:val="-2"/>
              </w:rPr>
              <w:t>қасиеттер</w:t>
            </w:r>
          </w:p>
        </w:tc>
        <w:tc>
          <w:tcPr>
            <w:tcW w:w="3969" w:type="dxa"/>
            <w:tcBorders>
              <w:top w:val="single" w:sz="4" w:space="0" w:color="auto"/>
              <w:left w:val="single" w:sz="4" w:space="0" w:color="auto"/>
              <w:bottom w:val="single" w:sz="4" w:space="0" w:color="auto"/>
              <w:right w:val="single" w:sz="4" w:space="0" w:color="auto"/>
            </w:tcBorders>
          </w:tcPr>
          <w:p w14:paraId="3FDE3833" w14:textId="77777777" w:rsidR="00254EE9" w:rsidRDefault="00254EE9" w:rsidP="00685614">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3A245FA0"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8690D73" w14:textId="77777777" w:rsidR="00254EE9" w:rsidRDefault="00254EE9" w:rsidP="00685614">
            <w:pPr>
              <w:pStyle w:val="TableParagraph"/>
              <w:spacing w:line="234" w:lineRule="exact"/>
            </w:pPr>
            <w:r>
              <w:t>химиялық</w:t>
            </w:r>
            <w:r>
              <w:rPr>
                <w:spacing w:val="-6"/>
              </w:rPr>
              <w:t xml:space="preserve"> </w:t>
            </w:r>
            <w:r>
              <w:rPr>
                <w:spacing w:val="-2"/>
              </w:rPr>
              <w:t>құбылыс</w:t>
            </w:r>
          </w:p>
        </w:tc>
        <w:tc>
          <w:tcPr>
            <w:tcW w:w="3969" w:type="dxa"/>
            <w:tcBorders>
              <w:top w:val="single" w:sz="4" w:space="0" w:color="auto"/>
              <w:left w:val="single" w:sz="4" w:space="0" w:color="auto"/>
              <w:bottom w:val="single" w:sz="4" w:space="0" w:color="auto"/>
              <w:right w:val="single" w:sz="4" w:space="0" w:color="auto"/>
            </w:tcBorders>
          </w:tcPr>
          <w:p w14:paraId="7135DB20" w14:textId="77777777" w:rsidR="00254EE9" w:rsidRDefault="00254EE9" w:rsidP="00685614">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r w:rsidR="00254EE9" w14:paraId="6DEF189B"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075407D" w14:textId="77777777" w:rsidR="00254EE9" w:rsidRDefault="00254EE9" w:rsidP="00685614">
            <w:pPr>
              <w:pStyle w:val="TableParagraph"/>
              <w:spacing w:line="232" w:lineRule="exact"/>
            </w:pPr>
            <w:r>
              <w:t>химиялық</w:t>
            </w:r>
            <w:r>
              <w:rPr>
                <w:spacing w:val="-5"/>
              </w:rPr>
              <w:t xml:space="preserve"> </w:t>
            </w:r>
            <w:r>
              <w:rPr>
                <w:spacing w:val="-2"/>
              </w:rPr>
              <w:t>стақан</w:t>
            </w:r>
          </w:p>
        </w:tc>
        <w:tc>
          <w:tcPr>
            <w:tcW w:w="3969" w:type="dxa"/>
            <w:tcBorders>
              <w:top w:val="single" w:sz="4" w:space="0" w:color="auto"/>
              <w:left w:val="single" w:sz="4" w:space="0" w:color="auto"/>
              <w:bottom w:val="single" w:sz="4" w:space="0" w:color="auto"/>
              <w:right w:val="single" w:sz="4" w:space="0" w:color="auto"/>
            </w:tcBorders>
          </w:tcPr>
          <w:p w14:paraId="4D37BA33" w14:textId="77777777" w:rsidR="00254EE9" w:rsidRDefault="00254EE9" w:rsidP="00685614">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10E673BE"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88FE999" w14:textId="77777777" w:rsidR="00254EE9" w:rsidRDefault="00254EE9" w:rsidP="00685614">
            <w:pPr>
              <w:pStyle w:val="TableParagraph"/>
            </w:pPr>
            <w:r>
              <w:t>функциялық</w:t>
            </w:r>
            <w:r>
              <w:rPr>
                <w:spacing w:val="-8"/>
              </w:rPr>
              <w:t xml:space="preserve"> </w:t>
            </w:r>
            <w:r>
              <w:rPr>
                <w:spacing w:val="-5"/>
              </w:rPr>
              <w:t>тип</w:t>
            </w:r>
          </w:p>
        </w:tc>
        <w:tc>
          <w:tcPr>
            <w:tcW w:w="3969" w:type="dxa"/>
            <w:tcBorders>
              <w:top w:val="single" w:sz="4" w:space="0" w:color="auto"/>
              <w:left w:val="single" w:sz="4" w:space="0" w:color="auto"/>
              <w:bottom w:val="single" w:sz="4" w:space="0" w:color="auto"/>
              <w:right w:val="single" w:sz="4" w:space="0" w:color="auto"/>
            </w:tcBorders>
          </w:tcPr>
          <w:p w14:paraId="14014CA8"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7138926A"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3F30807" w14:textId="77777777" w:rsidR="00254EE9" w:rsidRDefault="00254EE9" w:rsidP="00685614">
            <w:pPr>
              <w:pStyle w:val="TableParagraph"/>
              <w:spacing w:line="232" w:lineRule="exact"/>
            </w:pPr>
            <w:r>
              <w:t>функциялық</w:t>
            </w:r>
            <w:r>
              <w:rPr>
                <w:spacing w:val="-8"/>
              </w:rPr>
              <w:t xml:space="preserve"> </w:t>
            </w:r>
            <w:r>
              <w:rPr>
                <w:spacing w:val="-5"/>
              </w:rPr>
              <w:t>топ</w:t>
            </w:r>
          </w:p>
        </w:tc>
        <w:tc>
          <w:tcPr>
            <w:tcW w:w="3969" w:type="dxa"/>
            <w:tcBorders>
              <w:top w:val="single" w:sz="4" w:space="0" w:color="auto"/>
              <w:left w:val="single" w:sz="4" w:space="0" w:color="auto"/>
              <w:bottom w:val="single" w:sz="4" w:space="0" w:color="auto"/>
              <w:right w:val="single" w:sz="4" w:space="0" w:color="auto"/>
            </w:tcBorders>
          </w:tcPr>
          <w:p w14:paraId="4D87E3BC" w14:textId="77777777" w:rsidR="00254EE9" w:rsidRDefault="00254EE9" w:rsidP="00685614">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1E92BE9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255D4A9" w14:textId="77777777" w:rsidR="00254EE9" w:rsidRDefault="00254EE9" w:rsidP="00685614">
            <w:pPr>
              <w:pStyle w:val="TableParagraph"/>
            </w:pPr>
            <w:r>
              <w:t>фракциялық</w:t>
            </w:r>
            <w:r>
              <w:rPr>
                <w:spacing w:val="-8"/>
              </w:rPr>
              <w:t xml:space="preserve"> </w:t>
            </w:r>
            <w:r>
              <w:rPr>
                <w:spacing w:val="-2"/>
              </w:rPr>
              <w:t>айыру</w:t>
            </w:r>
          </w:p>
        </w:tc>
        <w:tc>
          <w:tcPr>
            <w:tcW w:w="3969" w:type="dxa"/>
            <w:tcBorders>
              <w:top w:val="single" w:sz="4" w:space="0" w:color="auto"/>
              <w:left w:val="single" w:sz="4" w:space="0" w:color="auto"/>
              <w:bottom w:val="single" w:sz="4" w:space="0" w:color="auto"/>
              <w:right w:val="single" w:sz="4" w:space="0" w:color="auto"/>
            </w:tcBorders>
          </w:tcPr>
          <w:p w14:paraId="51CC1D74"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1F798B4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EA74DD8" w14:textId="77777777" w:rsidR="00254EE9" w:rsidRDefault="00254EE9" w:rsidP="00685614">
            <w:pPr>
              <w:pStyle w:val="TableParagraph"/>
              <w:spacing w:line="252" w:lineRule="exact"/>
              <w:ind w:right="723"/>
            </w:pPr>
            <w:r>
              <w:rPr>
                <w:spacing w:val="-2"/>
              </w:rPr>
              <w:t>физикалық құбылыстар</w:t>
            </w:r>
          </w:p>
        </w:tc>
        <w:tc>
          <w:tcPr>
            <w:tcW w:w="3969" w:type="dxa"/>
            <w:tcBorders>
              <w:top w:val="single" w:sz="4" w:space="0" w:color="auto"/>
              <w:left w:val="single" w:sz="4" w:space="0" w:color="auto"/>
              <w:bottom w:val="single" w:sz="4" w:space="0" w:color="auto"/>
              <w:right w:val="single" w:sz="4" w:space="0" w:color="auto"/>
            </w:tcBorders>
          </w:tcPr>
          <w:p w14:paraId="73625C3D"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52FDD18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4E09A54" w14:textId="77777777" w:rsidR="00254EE9" w:rsidRDefault="00254EE9" w:rsidP="00685614">
            <w:pPr>
              <w:pStyle w:val="TableParagraph"/>
              <w:spacing w:line="232" w:lineRule="exact"/>
            </w:pPr>
            <w:r>
              <w:t>физикалық</w:t>
            </w:r>
            <w:r>
              <w:rPr>
                <w:spacing w:val="-5"/>
              </w:rPr>
              <w:t xml:space="preserve"> </w:t>
            </w:r>
            <w:r>
              <w:rPr>
                <w:spacing w:val="-2"/>
              </w:rPr>
              <w:t>өзгеріс</w:t>
            </w:r>
          </w:p>
        </w:tc>
        <w:tc>
          <w:tcPr>
            <w:tcW w:w="3969" w:type="dxa"/>
            <w:tcBorders>
              <w:top w:val="single" w:sz="4" w:space="0" w:color="auto"/>
              <w:left w:val="single" w:sz="4" w:space="0" w:color="auto"/>
              <w:bottom w:val="single" w:sz="4" w:space="0" w:color="auto"/>
              <w:right w:val="single" w:sz="4" w:space="0" w:color="auto"/>
            </w:tcBorders>
          </w:tcPr>
          <w:p w14:paraId="078D4E34" w14:textId="77777777" w:rsidR="00254EE9" w:rsidRDefault="00254EE9" w:rsidP="00685614">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3731E9CF"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E5BB0BB" w14:textId="77777777" w:rsidR="00254EE9" w:rsidRDefault="00254EE9" w:rsidP="00685614">
            <w:pPr>
              <w:pStyle w:val="TableParagraph"/>
              <w:spacing w:line="252" w:lineRule="exact"/>
            </w:pPr>
            <w:r>
              <w:rPr>
                <w:spacing w:val="-2"/>
              </w:rPr>
              <w:t>физиологиялық өлшемшарт</w:t>
            </w:r>
          </w:p>
        </w:tc>
        <w:tc>
          <w:tcPr>
            <w:tcW w:w="3969" w:type="dxa"/>
            <w:tcBorders>
              <w:top w:val="single" w:sz="4" w:space="0" w:color="auto"/>
              <w:left w:val="single" w:sz="4" w:space="0" w:color="auto"/>
              <w:bottom w:val="single" w:sz="4" w:space="0" w:color="auto"/>
              <w:right w:val="single" w:sz="4" w:space="0" w:color="auto"/>
            </w:tcBorders>
          </w:tcPr>
          <w:p w14:paraId="4E97F8D5" w14:textId="77777777" w:rsidR="00254EE9" w:rsidRDefault="00254EE9" w:rsidP="00685614">
            <w:pPr>
              <w:pStyle w:val="TableParagraph"/>
              <w:ind w:left="9" w:right="105"/>
              <w:jc w:val="center"/>
            </w:pPr>
            <w:r>
              <w:t>тіркес</w:t>
            </w:r>
            <w:r>
              <w:rPr>
                <w:spacing w:val="-3"/>
              </w:rPr>
              <w:t xml:space="preserve"> </w:t>
            </w:r>
            <w:r>
              <w:t>будан</w:t>
            </w:r>
            <w:r>
              <w:rPr>
                <w:spacing w:val="-2"/>
              </w:rPr>
              <w:t xml:space="preserve"> термин</w:t>
            </w:r>
          </w:p>
        </w:tc>
      </w:tr>
      <w:tr w:rsidR="00254EE9" w14:paraId="7E36EFC1"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0E3694B" w14:textId="77777777" w:rsidR="00254EE9" w:rsidRDefault="00254EE9" w:rsidP="00685614">
            <w:pPr>
              <w:pStyle w:val="TableParagraph"/>
              <w:spacing w:line="234" w:lineRule="exact"/>
            </w:pPr>
            <w:r>
              <w:t>фирмалық</w:t>
            </w:r>
            <w:r>
              <w:rPr>
                <w:spacing w:val="-5"/>
              </w:rPr>
              <w:t xml:space="preserve"> </w:t>
            </w:r>
            <w:r>
              <w:rPr>
                <w:spacing w:val="-2"/>
              </w:rPr>
              <w:t>тағам</w:t>
            </w:r>
          </w:p>
        </w:tc>
        <w:tc>
          <w:tcPr>
            <w:tcW w:w="3969" w:type="dxa"/>
            <w:tcBorders>
              <w:top w:val="single" w:sz="4" w:space="0" w:color="auto"/>
              <w:left w:val="single" w:sz="4" w:space="0" w:color="auto"/>
              <w:bottom w:val="single" w:sz="4" w:space="0" w:color="auto"/>
              <w:right w:val="single" w:sz="4" w:space="0" w:color="auto"/>
            </w:tcBorders>
          </w:tcPr>
          <w:p w14:paraId="7F4B1378" w14:textId="77777777" w:rsidR="00254EE9" w:rsidRDefault="00254EE9" w:rsidP="00685614">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r w:rsidR="00254EE9" w14:paraId="67281C8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C98C769" w14:textId="77777777" w:rsidR="00254EE9" w:rsidRDefault="00254EE9" w:rsidP="00685614">
            <w:pPr>
              <w:pStyle w:val="TableParagraph"/>
              <w:spacing w:line="232" w:lineRule="exact"/>
            </w:pPr>
            <w:r>
              <w:t>фазалық</w:t>
            </w:r>
            <w:r>
              <w:rPr>
                <w:spacing w:val="-5"/>
              </w:rPr>
              <w:t xml:space="preserve"> </w:t>
            </w:r>
            <w:r>
              <w:rPr>
                <w:spacing w:val="-2"/>
              </w:rPr>
              <w:t>ығысу</w:t>
            </w:r>
          </w:p>
        </w:tc>
        <w:tc>
          <w:tcPr>
            <w:tcW w:w="3969" w:type="dxa"/>
            <w:tcBorders>
              <w:top w:val="single" w:sz="4" w:space="0" w:color="auto"/>
              <w:left w:val="single" w:sz="4" w:space="0" w:color="auto"/>
              <w:bottom w:val="single" w:sz="4" w:space="0" w:color="auto"/>
              <w:right w:val="single" w:sz="4" w:space="0" w:color="auto"/>
            </w:tcBorders>
          </w:tcPr>
          <w:p w14:paraId="2C26CA35" w14:textId="77777777" w:rsidR="00254EE9" w:rsidRDefault="00254EE9" w:rsidP="00685614">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2F17A042"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8DB7FFA" w14:textId="77777777" w:rsidR="00254EE9" w:rsidRDefault="00254EE9" w:rsidP="00685614">
            <w:pPr>
              <w:pStyle w:val="TableParagraph"/>
            </w:pPr>
            <w:r>
              <w:t>туристік</w:t>
            </w:r>
            <w:r>
              <w:rPr>
                <w:spacing w:val="-7"/>
              </w:rPr>
              <w:t xml:space="preserve"> </w:t>
            </w:r>
            <w:r>
              <w:rPr>
                <w:spacing w:val="-2"/>
              </w:rPr>
              <w:t>тартымдылық</w:t>
            </w:r>
          </w:p>
        </w:tc>
        <w:tc>
          <w:tcPr>
            <w:tcW w:w="3969" w:type="dxa"/>
            <w:tcBorders>
              <w:top w:val="single" w:sz="4" w:space="0" w:color="auto"/>
              <w:left w:val="single" w:sz="4" w:space="0" w:color="auto"/>
              <w:bottom w:val="single" w:sz="4" w:space="0" w:color="auto"/>
              <w:right w:val="single" w:sz="4" w:space="0" w:color="auto"/>
            </w:tcBorders>
          </w:tcPr>
          <w:p w14:paraId="67C942E1"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2FF10D7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86BDABF" w14:textId="77777777" w:rsidR="00254EE9" w:rsidRDefault="00254EE9" w:rsidP="00685614">
            <w:pPr>
              <w:pStyle w:val="TableParagraph"/>
            </w:pPr>
            <w:r>
              <w:t>тропикалық</w:t>
            </w:r>
            <w:r>
              <w:rPr>
                <w:spacing w:val="-9"/>
              </w:rPr>
              <w:t xml:space="preserve"> </w:t>
            </w:r>
            <w:r>
              <w:rPr>
                <w:spacing w:val="-5"/>
              </w:rPr>
              <w:t>жыл</w:t>
            </w:r>
          </w:p>
        </w:tc>
        <w:tc>
          <w:tcPr>
            <w:tcW w:w="3969" w:type="dxa"/>
            <w:tcBorders>
              <w:top w:val="single" w:sz="4" w:space="0" w:color="auto"/>
              <w:left w:val="single" w:sz="4" w:space="0" w:color="auto"/>
              <w:bottom w:val="single" w:sz="4" w:space="0" w:color="auto"/>
              <w:right w:val="single" w:sz="4" w:space="0" w:color="auto"/>
            </w:tcBorders>
          </w:tcPr>
          <w:p w14:paraId="1CB391E7"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0CCB145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D9E005E" w14:textId="77777777" w:rsidR="00254EE9" w:rsidRDefault="00254EE9" w:rsidP="00685614">
            <w:pPr>
              <w:pStyle w:val="TableParagraph"/>
            </w:pPr>
            <w:r>
              <w:t>термиялық</w:t>
            </w:r>
            <w:r>
              <w:rPr>
                <w:spacing w:val="-5"/>
              </w:rPr>
              <w:t xml:space="preserve"> </w:t>
            </w:r>
            <w:r>
              <w:rPr>
                <w:spacing w:val="-2"/>
              </w:rPr>
              <w:t>крекиң</w:t>
            </w:r>
          </w:p>
        </w:tc>
        <w:tc>
          <w:tcPr>
            <w:tcW w:w="3969" w:type="dxa"/>
            <w:tcBorders>
              <w:top w:val="single" w:sz="4" w:space="0" w:color="auto"/>
              <w:left w:val="single" w:sz="4" w:space="0" w:color="auto"/>
              <w:bottom w:val="single" w:sz="4" w:space="0" w:color="auto"/>
              <w:right w:val="single" w:sz="4" w:space="0" w:color="auto"/>
            </w:tcBorders>
          </w:tcPr>
          <w:p w14:paraId="4180FF33"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72D1CF27"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5D7BB52" w14:textId="77777777" w:rsidR="00254EE9" w:rsidRDefault="00254EE9" w:rsidP="00685614">
            <w:pPr>
              <w:pStyle w:val="TableParagraph"/>
            </w:pPr>
            <w:r>
              <w:rPr>
                <w:spacing w:val="-2"/>
              </w:rPr>
              <w:t>термодинамикалық параметрлер</w:t>
            </w:r>
          </w:p>
        </w:tc>
        <w:tc>
          <w:tcPr>
            <w:tcW w:w="3969" w:type="dxa"/>
            <w:tcBorders>
              <w:top w:val="single" w:sz="4" w:space="0" w:color="auto"/>
              <w:left w:val="single" w:sz="4" w:space="0" w:color="auto"/>
              <w:bottom w:val="single" w:sz="4" w:space="0" w:color="auto"/>
              <w:right w:val="single" w:sz="4" w:space="0" w:color="auto"/>
            </w:tcBorders>
          </w:tcPr>
          <w:p w14:paraId="203A2CB5"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3C87AD42"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84D6762" w14:textId="56E4859E" w:rsidR="00254EE9" w:rsidRDefault="00254EE9" w:rsidP="00254EE9">
            <w:pPr>
              <w:pStyle w:val="TableParagraph"/>
              <w:spacing w:line="250" w:lineRule="exact"/>
            </w:pPr>
            <w:r>
              <w:rPr>
                <w:spacing w:val="-2"/>
              </w:rPr>
              <w:t>Термохимиялық теңдеулер</w:t>
            </w:r>
          </w:p>
        </w:tc>
        <w:tc>
          <w:tcPr>
            <w:tcW w:w="3969" w:type="dxa"/>
            <w:tcBorders>
              <w:top w:val="single" w:sz="4" w:space="0" w:color="auto"/>
              <w:left w:val="single" w:sz="4" w:space="0" w:color="auto"/>
              <w:bottom w:val="single" w:sz="4" w:space="0" w:color="auto"/>
              <w:right w:val="single" w:sz="4" w:space="0" w:color="auto"/>
            </w:tcBorders>
          </w:tcPr>
          <w:p w14:paraId="0C83EF80"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1890CF9A"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C0E99D0" w14:textId="77777777" w:rsidR="00254EE9" w:rsidRDefault="00254EE9" w:rsidP="00685614">
            <w:pPr>
              <w:pStyle w:val="TableParagraph"/>
            </w:pPr>
            <w:r>
              <w:rPr>
                <w:spacing w:val="-2"/>
              </w:rPr>
              <w:t>термоэлектрондық эмиссия</w:t>
            </w:r>
          </w:p>
        </w:tc>
        <w:tc>
          <w:tcPr>
            <w:tcW w:w="3969" w:type="dxa"/>
            <w:tcBorders>
              <w:top w:val="single" w:sz="4" w:space="0" w:color="auto"/>
              <w:left w:val="single" w:sz="4" w:space="0" w:color="auto"/>
              <w:bottom w:val="single" w:sz="4" w:space="0" w:color="auto"/>
              <w:right w:val="single" w:sz="4" w:space="0" w:color="auto"/>
            </w:tcBorders>
          </w:tcPr>
          <w:p w14:paraId="172F9C6D"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10A784C1"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678FDCC" w14:textId="77777777" w:rsidR="00254EE9" w:rsidRDefault="00254EE9" w:rsidP="00685614">
            <w:pPr>
              <w:pStyle w:val="TableParagraph"/>
            </w:pPr>
            <w:r>
              <w:t>термоядролық</w:t>
            </w:r>
            <w:r>
              <w:rPr>
                <w:spacing w:val="-3"/>
              </w:rPr>
              <w:t xml:space="preserve"> </w:t>
            </w:r>
            <w:r>
              <w:rPr>
                <w:spacing w:val="-2"/>
              </w:rPr>
              <w:t>реакция</w:t>
            </w:r>
          </w:p>
        </w:tc>
        <w:tc>
          <w:tcPr>
            <w:tcW w:w="3969" w:type="dxa"/>
            <w:tcBorders>
              <w:top w:val="single" w:sz="4" w:space="0" w:color="auto"/>
              <w:left w:val="single" w:sz="4" w:space="0" w:color="auto"/>
              <w:bottom w:val="single" w:sz="4" w:space="0" w:color="auto"/>
              <w:right w:val="single" w:sz="4" w:space="0" w:color="auto"/>
            </w:tcBorders>
          </w:tcPr>
          <w:p w14:paraId="6AAD2D16"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0EA4DDC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59C98D7" w14:textId="77777777" w:rsidR="00254EE9" w:rsidRDefault="00254EE9" w:rsidP="00685614">
            <w:pPr>
              <w:pStyle w:val="TableParagraph"/>
            </w:pPr>
            <w:r>
              <w:t>тетраэдрлік</w:t>
            </w:r>
            <w:r>
              <w:rPr>
                <w:spacing w:val="-11"/>
              </w:rPr>
              <w:t xml:space="preserve"> </w:t>
            </w:r>
            <w:r>
              <w:rPr>
                <w:spacing w:val="-2"/>
              </w:rPr>
              <w:t>құрылым</w:t>
            </w:r>
          </w:p>
        </w:tc>
        <w:tc>
          <w:tcPr>
            <w:tcW w:w="3969" w:type="dxa"/>
            <w:tcBorders>
              <w:top w:val="single" w:sz="4" w:space="0" w:color="auto"/>
              <w:left w:val="single" w:sz="4" w:space="0" w:color="auto"/>
              <w:bottom w:val="single" w:sz="4" w:space="0" w:color="auto"/>
              <w:right w:val="single" w:sz="4" w:space="0" w:color="auto"/>
            </w:tcBorders>
          </w:tcPr>
          <w:p w14:paraId="63A01079"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7F4BC73F"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5DD03BE" w14:textId="77777777" w:rsidR="00254EE9" w:rsidRDefault="00254EE9" w:rsidP="00685614">
            <w:pPr>
              <w:pStyle w:val="TableParagraph"/>
            </w:pPr>
            <w:r>
              <w:t>техникалық</w:t>
            </w:r>
            <w:r>
              <w:rPr>
                <w:spacing w:val="-10"/>
              </w:rPr>
              <w:t xml:space="preserve"> </w:t>
            </w:r>
            <w:r>
              <w:rPr>
                <w:spacing w:val="-2"/>
              </w:rPr>
              <w:t>қауіптер</w:t>
            </w:r>
          </w:p>
        </w:tc>
        <w:tc>
          <w:tcPr>
            <w:tcW w:w="3969" w:type="dxa"/>
            <w:tcBorders>
              <w:top w:val="single" w:sz="4" w:space="0" w:color="auto"/>
              <w:left w:val="single" w:sz="4" w:space="0" w:color="auto"/>
              <w:bottom w:val="single" w:sz="4" w:space="0" w:color="auto"/>
              <w:right w:val="single" w:sz="4" w:space="0" w:color="auto"/>
            </w:tcBorders>
          </w:tcPr>
          <w:p w14:paraId="6AE571CD"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53F3B41B"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927ACCE" w14:textId="77777777" w:rsidR="00254EE9" w:rsidRDefault="00254EE9" w:rsidP="00685614">
            <w:pPr>
              <w:pStyle w:val="TableParagraph"/>
            </w:pPr>
            <w:r>
              <w:t>таңдамалық</w:t>
            </w:r>
            <w:r>
              <w:rPr>
                <w:spacing w:val="-5"/>
              </w:rPr>
              <w:t xml:space="preserve"> </w:t>
            </w:r>
            <w:r>
              <w:rPr>
                <w:spacing w:val="-2"/>
              </w:rPr>
              <w:t>дисперсия</w:t>
            </w:r>
          </w:p>
        </w:tc>
        <w:tc>
          <w:tcPr>
            <w:tcW w:w="3969" w:type="dxa"/>
            <w:tcBorders>
              <w:top w:val="single" w:sz="4" w:space="0" w:color="auto"/>
              <w:left w:val="single" w:sz="4" w:space="0" w:color="auto"/>
              <w:bottom w:val="single" w:sz="4" w:space="0" w:color="auto"/>
              <w:right w:val="single" w:sz="4" w:space="0" w:color="auto"/>
            </w:tcBorders>
          </w:tcPr>
          <w:p w14:paraId="221D2A7D"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590B80C0"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7516093" w14:textId="77777777" w:rsidR="00254EE9" w:rsidRDefault="00254EE9" w:rsidP="00685614">
            <w:pPr>
              <w:pStyle w:val="TableParagraph"/>
            </w:pPr>
            <w:r>
              <w:t>тактілік</w:t>
            </w:r>
            <w:r>
              <w:rPr>
                <w:spacing w:val="-7"/>
              </w:rPr>
              <w:t xml:space="preserve"> </w:t>
            </w:r>
            <w:r>
              <w:rPr>
                <w:spacing w:val="-2"/>
              </w:rPr>
              <w:t>жиілік</w:t>
            </w:r>
          </w:p>
        </w:tc>
        <w:tc>
          <w:tcPr>
            <w:tcW w:w="3969" w:type="dxa"/>
            <w:tcBorders>
              <w:top w:val="single" w:sz="4" w:space="0" w:color="auto"/>
              <w:left w:val="single" w:sz="4" w:space="0" w:color="auto"/>
              <w:bottom w:val="single" w:sz="4" w:space="0" w:color="auto"/>
              <w:right w:val="single" w:sz="4" w:space="0" w:color="auto"/>
            </w:tcBorders>
          </w:tcPr>
          <w:p w14:paraId="17F2CF68"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54C3050E"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95739E4" w14:textId="77777777" w:rsidR="00254EE9" w:rsidRDefault="00254EE9" w:rsidP="00685614">
            <w:pPr>
              <w:pStyle w:val="TableParagraph"/>
            </w:pPr>
            <w:r>
              <w:t>сызықтық</w:t>
            </w:r>
            <w:r>
              <w:rPr>
                <w:spacing w:val="-6"/>
              </w:rPr>
              <w:t xml:space="preserve"> </w:t>
            </w:r>
            <w:r>
              <w:rPr>
                <w:spacing w:val="-2"/>
              </w:rPr>
              <w:t>спектр</w:t>
            </w:r>
          </w:p>
        </w:tc>
        <w:tc>
          <w:tcPr>
            <w:tcW w:w="3969" w:type="dxa"/>
            <w:tcBorders>
              <w:top w:val="single" w:sz="4" w:space="0" w:color="auto"/>
              <w:left w:val="single" w:sz="4" w:space="0" w:color="auto"/>
              <w:bottom w:val="single" w:sz="4" w:space="0" w:color="auto"/>
              <w:right w:val="single" w:sz="4" w:space="0" w:color="auto"/>
            </w:tcBorders>
          </w:tcPr>
          <w:p w14:paraId="1254A823"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320ED3F6"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8A5C8B8" w14:textId="77777777" w:rsidR="00254EE9" w:rsidRDefault="00254EE9" w:rsidP="00685614">
            <w:pPr>
              <w:pStyle w:val="TableParagraph"/>
              <w:spacing w:line="234" w:lineRule="exact"/>
            </w:pPr>
            <w:r>
              <w:t>сызықтық</w:t>
            </w:r>
            <w:r>
              <w:rPr>
                <w:spacing w:val="-6"/>
              </w:rPr>
              <w:t xml:space="preserve"> </w:t>
            </w:r>
            <w:r>
              <w:rPr>
                <w:spacing w:val="-2"/>
              </w:rPr>
              <w:t>функция</w:t>
            </w:r>
          </w:p>
        </w:tc>
        <w:tc>
          <w:tcPr>
            <w:tcW w:w="3969" w:type="dxa"/>
            <w:tcBorders>
              <w:top w:val="single" w:sz="4" w:space="0" w:color="auto"/>
              <w:left w:val="single" w:sz="4" w:space="0" w:color="auto"/>
              <w:bottom w:val="single" w:sz="4" w:space="0" w:color="auto"/>
              <w:right w:val="single" w:sz="4" w:space="0" w:color="auto"/>
            </w:tcBorders>
          </w:tcPr>
          <w:p w14:paraId="6B12247E" w14:textId="77777777" w:rsidR="00254EE9" w:rsidRDefault="00254EE9" w:rsidP="00685614">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r w:rsidR="00254EE9" w14:paraId="0AA18752"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DE64447" w14:textId="77777777" w:rsidR="00254EE9" w:rsidRDefault="00254EE9" w:rsidP="00685614">
            <w:pPr>
              <w:pStyle w:val="TableParagraph"/>
            </w:pPr>
            <w:r>
              <w:t>сфералық</w:t>
            </w:r>
            <w:r>
              <w:rPr>
                <w:spacing w:val="-3"/>
              </w:rPr>
              <w:t xml:space="preserve"> </w:t>
            </w:r>
            <w:r>
              <w:rPr>
                <w:spacing w:val="-4"/>
              </w:rPr>
              <w:t>айна</w:t>
            </w:r>
          </w:p>
        </w:tc>
        <w:tc>
          <w:tcPr>
            <w:tcW w:w="3969" w:type="dxa"/>
            <w:tcBorders>
              <w:top w:val="single" w:sz="4" w:space="0" w:color="auto"/>
              <w:left w:val="single" w:sz="4" w:space="0" w:color="auto"/>
              <w:bottom w:val="single" w:sz="4" w:space="0" w:color="auto"/>
              <w:right w:val="single" w:sz="4" w:space="0" w:color="auto"/>
            </w:tcBorders>
          </w:tcPr>
          <w:p w14:paraId="05D655AD"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3B9FAA8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1D1147A" w14:textId="77777777" w:rsidR="00254EE9" w:rsidRDefault="00254EE9" w:rsidP="00685614">
            <w:pPr>
              <w:pStyle w:val="TableParagraph"/>
            </w:pPr>
            <w:r>
              <w:t>сфералық</w:t>
            </w:r>
            <w:r>
              <w:rPr>
                <w:spacing w:val="-3"/>
              </w:rPr>
              <w:t xml:space="preserve"> </w:t>
            </w:r>
            <w:r>
              <w:rPr>
                <w:spacing w:val="-2"/>
              </w:rPr>
              <w:t>панорама</w:t>
            </w:r>
          </w:p>
        </w:tc>
        <w:tc>
          <w:tcPr>
            <w:tcW w:w="3969" w:type="dxa"/>
            <w:tcBorders>
              <w:top w:val="single" w:sz="4" w:space="0" w:color="auto"/>
              <w:left w:val="single" w:sz="4" w:space="0" w:color="auto"/>
              <w:bottom w:val="single" w:sz="4" w:space="0" w:color="auto"/>
              <w:right w:val="single" w:sz="4" w:space="0" w:color="auto"/>
            </w:tcBorders>
          </w:tcPr>
          <w:p w14:paraId="7D0B754B"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2AD9DFC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75D75EC" w14:textId="77777777" w:rsidR="00254EE9" w:rsidRDefault="00254EE9" w:rsidP="00685614">
            <w:pPr>
              <w:pStyle w:val="TableParagraph"/>
              <w:spacing w:line="233" w:lineRule="exact"/>
            </w:pPr>
            <w:r>
              <w:t>спектрлік</w:t>
            </w:r>
            <w:r>
              <w:rPr>
                <w:spacing w:val="-3"/>
              </w:rPr>
              <w:t xml:space="preserve"> </w:t>
            </w:r>
            <w:r>
              <w:rPr>
                <w:spacing w:val="-2"/>
              </w:rPr>
              <w:t>талдау</w:t>
            </w:r>
          </w:p>
        </w:tc>
        <w:tc>
          <w:tcPr>
            <w:tcW w:w="3969" w:type="dxa"/>
            <w:tcBorders>
              <w:top w:val="single" w:sz="4" w:space="0" w:color="auto"/>
              <w:left w:val="single" w:sz="4" w:space="0" w:color="auto"/>
              <w:bottom w:val="single" w:sz="4" w:space="0" w:color="auto"/>
              <w:right w:val="single" w:sz="4" w:space="0" w:color="auto"/>
            </w:tcBorders>
          </w:tcPr>
          <w:p w14:paraId="5781D51F" w14:textId="77777777" w:rsidR="00254EE9" w:rsidRDefault="00254EE9" w:rsidP="00685614">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43BFAB4C"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36B97A3" w14:textId="77777777" w:rsidR="00254EE9" w:rsidRDefault="00254EE9" w:rsidP="00685614">
            <w:pPr>
              <w:pStyle w:val="TableParagraph"/>
            </w:pPr>
            <w:r>
              <w:t>статикалық</w:t>
            </w:r>
            <w:r>
              <w:rPr>
                <w:spacing w:val="-9"/>
              </w:rPr>
              <w:t xml:space="preserve"> </w:t>
            </w:r>
            <w:r>
              <w:rPr>
                <w:spacing w:val="-2"/>
              </w:rPr>
              <w:t>жұмыс</w:t>
            </w:r>
          </w:p>
        </w:tc>
        <w:tc>
          <w:tcPr>
            <w:tcW w:w="3969" w:type="dxa"/>
            <w:tcBorders>
              <w:top w:val="single" w:sz="4" w:space="0" w:color="auto"/>
              <w:left w:val="single" w:sz="4" w:space="0" w:color="auto"/>
              <w:bottom w:val="single" w:sz="4" w:space="0" w:color="auto"/>
              <w:right w:val="single" w:sz="4" w:space="0" w:color="auto"/>
            </w:tcBorders>
          </w:tcPr>
          <w:p w14:paraId="51A50BB9"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24B8E1D9"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3B67973" w14:textId="6B4667A1" w:rsidR="00254EE9" w:rsidRDefault="00254EE9" w:rsidP="00254EE9">
            <w:pPr>
              <w:pStyle w:val="TableParagraph"/>
              <w:spacing w:line="250" w:lineRule="exact"/>
            </w:pPr>
            <w:r>
              <w:rPr>
                <w:spacing w:val="-2"/>
              </w:rPr>
              <w:t>статистикалықықтималдық</w:t>
            </w:r>
          </w:p>
        </w:tc>
        <w:tc>
          <w:tcPr>
            <w:tcW w:w="3969" w:type="dxa"/>
            <w:tcBorders>
              <w:top w:val="single" w:sz="4" w:space="0" w:color="auto"/>
              <w:left w:val="single" w:sz="4" w:space="0" w:color="auto"/>
              <w:bottom w:val="single" w:sz="4" w:space="0" w:color="auto"/>
              <w:right w:val="single" w:sz="4" w:space="0" w:color="auto"/>
            </w:tcBorders>
          </w:tcPr>
          <w:p w14:paraId="1A5E0A2B"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485B7F7A"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3BD0D95" w14:textId="77777777" w:rsidR="00254EE9" w:rsidRDefault="00254EE9" w:rsidP="00685614">
            <w:pPr>
              <w:pStyle w:val="TableParagraph"/>
            </w:pPr>
            <w:r>
              <w:t>синтаксистік</w:t>
            </w:r>
            <w:r>
              <w:rPr>
                <w:spacing w:val="-9"/>
              </w:rPr>
              <w:t xml:space="preserve"> </w:t>
            </w:r>
            <w:r>
              <w:rPr>
                <w:spacing w:val="-4"/>
              </w:rPr>
              <w:t>қате</w:t>
            </w:r>
          </w:p>
        </w:tc>
        <w:tc>
          <w:tcPr>
            <w:tcW w:w="3969" w:type="dxa"/>
            <w:tcBorders>
              <w:top w:val="single" w:sz="4" w:space="0" w:color="auto"/>
              <w:left w:val="single" w:sz="4" w:space="0" w:color="auto"/>
              <w:bottom w:val="single" w:sz="4" w:space="0" w:color="auto"/>
              <w:right w:val="single" w:sz="4" w:space="0" w:color="auto"/>
            </w:tcBorders>
          </w:tcPr>
          <w:p w14:paraId="66BEFF78"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638FC0E7"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9363FD6" w14:textId="77777777" w:rsidR="00254EE9" w:rsidRDefault="00254EE9" w:rsidP="00685614">
            <w:pPr>
              <w:pStyle w:val="TableParagraph"/>
            </w:pPr>
            <w:r>
              <w:t>синтетикалық</w:t>
            </w:r>
            <w:r>
              <w:rPr>
                <w:spacing w:val="-9"/>
              </w:rPr>
              <w:t xml:space="preserve"> </w:t>
            </w:r>
            <w:r>
              <w:rPr>
                <w:spacing w:val="-2"/>
              </w:rPr>
              <w:t>талшық</w:t>
            </w:r>
          </w:p>
        </w:tc>
        <w:tc>
          <w:tcPr>
            <w:tcW w:w="3969" w:type="dxa"/>
            <w:tcBorders>
              <w:top w:val="single" w:sz="4" w:space="0" w:color="auto"/>
              <w:left w:val="single" w:sz="4" w:space="0" w:color="auto"/>
              <w:bottom w:val="single" w:sz="4" w:space="0" w:color="auto"/>
              <w:right w:val="single" w:sz="4" w:space="0" w:color="auto"/>
            </w:tcBorders>
          </w:tcPr>
          <w:p w14:paraId="313BF0C0"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4931D9CF"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CE83EE1" w14:textId="77777777" w:rsidR="00254EE9" w:rsidRDefault="00254EE9" w:rsidP="00685614">
            <w:pPr>
              <w:pStyle w:val="TableParagraph"/>
            </w:pPr>
            <w:r>
              <w:t>символдық</w:t>
            </w:r>
            <w:r>
              <w:rPr>
                <w:spacing w:val="-5"/>
              </w:rPr>
              <w:t xml:space="preserve"> жол</w:t>
            </w:r>
          </w:p>
        </w:tc>
        <w:tc>
          <w:tcPr>
            <w:tcW w:w="3969" w:type="dxa"/>
            <w:tcBorders>
              <w:top w:val="single" w:sz="4" w:space="0" w:color="auto"/>
              <w:left w:val="single" w:sz="4" w:space="0" w:color="auto"/>
              <w:bottom w:val="single" w:sz="4" w:space="0" w:color="auto"/>
              <w:right w:val="single" w:sz="4" w:space="0" w:color="auto"/>
            </w:tcBorders>
          </w:tcPr>
          <w:p w14:paraId="14C0F2DE"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2F18DFB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87DA5A8" w14:textId="77777777" w:rsidR="00254EE9" w:rsidRDefault="00254EE9" w:rsidP="00685614">
            <w:pPr>
              <w:pStyle w:val="TableParagraph"/>
              <w:spacing w:line="254" w:lineRule="exact"/>
              <w:ind w:right="837"/>
            </w:pPr>
            <w:r>
              <w:t>символдық</w:t>
            </w:r>
            <w:r>
              <w:rPr>
                <w:spacing w:val="-14"/>
              </w:rPr>
              <w:t xml:space="preserve"> </w:t>
            </w:r>
            <w:r>
              <w:t xml:space="preserve">жол </w:t>
            </w:r>
            <w:r>
              <w:rPr>
                <w:spacing w:val="-2"/>
              </w:rPr>
              <w:t>(қайтал.)</w:t>
            </w:r>
          </w:p>
        </w:tc>
        <w:tc>
          <w:tcPr>
            <w:tcW w:w="3969" w:type="dxa"/>
            <w:tcBorders>
              <w:top w:val="single" w:sz="4" w:space="0" w:color="auto"/>
              <w:left w:val="single" w:sz="4" w:space="0" w:color="auto"/>
              <w:bottom w:val="single" w:sz="4" w:space="0" w:color="auto"/>
              <w:right w:val="single" w:sz="4" w:space="0" w:color="auto"/>
            </w:tcBorders>
          </w:tcPr>
          <w:p w14:paraId="2748CE23"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760CCC39"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84B68DD" w14:textId="77777777" w:rsidR="00254EE9" w:rsidRDefault="00254EE9" w:rsidP="00685614">
            <w:pPr>
              <w:pStyle w:val="TableParagraph"/>
            </w:pPr>
            <w:r>
              <w:t>сандық</w:t>
            </w:r>
            <w:r>
              <w:rPr>
                <w:spacing w:val="-2"/>
              </w:rPr>
              <w:t xml:space="preserve"> функциялар</w:t>
            </w:r>
          </w:p>
        </w:tc>
        <w:tc>
          <w:tcPr>
            <w:tcW w:w="3969" w:type="dxa"/>
            <w:tcBorders>
              <w:top w:val="single" w:sz="4" w:space="0" w:color="auto"/>
              <w:left w:val="single" w:sz="4" w:space="0" w:color="auto"/>
              <w:bottom w:val="single" w:sz="4" w:space="0" w:color="auto"/>
              <w:right w:val="single" w:sz="4" w:space="0" w:color="auto"/>
            </w:tcBorders>
          </w:tcPr>
          <w:p w14:paraId="3002CA04"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6CD1F566"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4039F91" w14:textId="77777777" w:rsidR="00254EE9" w:rsidRDefault="00254EE9" w:rsidP="00685614">
            <w:pPr>
              <w:pStyle w:val="TableParagraph"/>
              <w:spacing w:line="254" w:lineRule="exact"/>
            </w:pPr>
            <w:r>
              <w:rPr>
                <w:spacing w:val="-2"/>
              </w:rPr>
              <w:t>салыстырмалылық принципі</w:t>
            </w:r>
          </w:p>
        </w:tc>
        <w:tc>
          <w:tcPr>
            <w:tcW w:w="3969" w:type="dxa"/>
            <w:tcBorders>
              <w:top w:val="single" w:sz="4" w:space="0" w:color="auto"/>
              <w:left w:val="single" w:sz="4" w:space="0" w:color="auto"/>
              <w:bottom w:val="single" w:sz="4" w:space="0" w:color="auto"/>
              <w:right w:val="single" w:sz="4" w:space="0" w:color="auto"/>
            </w:tcBorders>
          </w:tcPr>
          <w:p w14:paraId="7A0D5710"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0E2CB120"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DC03C2C" w14:textId="77777777" w:rsidR="00254EE9" w:rsidRDefault="00254EE9" w:rsidP="00685614">
            <w:pPr>
              <w:pStyle w:val="TableParagraph"/>
            </w:pPr>
            <w:r>
              <w:t>реляциялық</w:t>
            </w:r>
            <w:r>
              <w:rPr>
                <w:spacing w:val="-9"/>
              </w:rPr>
              <w:t xml:space="preserve"> </w:t>
            </w:r>
            <w:r>
              <w:rPr>
                <w:spacing w:val="-2"/>
              </w:rPr>
              <w:t>дерекқор</w:t>
            </w:r>
          </w:p>
        </w:tc>
        <w:tc>
          <w:tcPr>
            <w:tcW w:w="3969" w:type="dxa"/>
            <w:tcBorders>
              <w:top w:val="single" w:sz="4" w:space="0" w:color="auto"/>
              <w:left w:val="single" w:sz="4" w:space="0" w:color="auto"/>
              <w:bottom w:val="single" w:sz="4" w:space="0" w:color="auto"/>
              <w:right w:val="single" w:sz="4" w:space="0" w:color="auto"/>
            </w:tcBorders>
          </w:tcPr>
          <w:p w14:paraId="62D13009"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254CE111"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393C2A8" w14:textId="77777777" w:rsidR="00254EE9" w:rsidRDefault="00254EE9" w:rsidP="00685614">
            <w:pPr>
              <w:pStyle w:val="TableParagraph"/>
              <w:spacing w:line="252" w:lineRule="exact"/>
              <w:ind w:right="723"/>
            </w:pPr>
            <w:r>
              <w:rPr>
                <w:spacing w:val="-2"/>
              </w:rPr>
              <w:t>рекурренттік арақатынас</w:t>
            </w:r>
          </w:p>
        </w:tc>
        <w:tc>
          <w:tcPr>
            <w:tcW w:w="3969" w:type="dxa"/>
            <w:tcBorders>
              <w:top w:val="single" w:sz="4" w:space="0" w:color="auto"/>
              <w:left w:val="single" w:sz="4" w:space="0" w:color="auto"/>
              <w:bottom w:val="single" w:sz="4" w:space="0" w:color="auto"/>
              <w:right w:val="single" w:sz="4" w:space="0" w:color="auto"/>
            </w:tcBorders>
          </w:tcPr>
          <w:p w14:paraId="369FA36A"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486A12D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1630E90" w14:textId="77777777" w:rsidR="00254EE9" w:rsidRDefault="00254EE9" w:rsidP="00685614">
            <w:pPr>
              <w:pStyle w:val="TableParagraph"/>
            </w:pPr>
            <w:r>
              <w:t>пуриндік</w:t>
            </w:r>
            <w:r>
              <w:rPr>
                <w:spacing w:val="-7"/>
              </w:rPr>
              <w:t xml:space="preserve"> </w:t>
            </w:r>
            <w:r>
              <w:rPr>
                <w:spacing w:val="-2"/>
              </w:rPr>
              <w:t>негіз</w:t>
            </w:r>
          </w:p>
        </w:tc>
        <w:tc>
          <w:tcPr>
            <w:tcW w:w="3969" w:type="dxa"/>
            <w:tcBorders>
              <w:top w:val="single" w:sz="4" w:space="0" w:color="auto"/>
              <w:left w:val="single" w:sz="4" w:space="0" w:color="auto"/>
              <w:bottom w:val="single" w:sz="4" w:space="0" w:color="auto"/>
              <w:right w:val="single" w:sz="4" w:space="0" w:color="auto"/>
            </w:tcBorders>
          </w:tcPr>
          <w:p w14:paraId="2032656F" w14:textId="77777777" w:rsidR="00254EE9" w:rsidRDefault="00254EE9" w:rsidP="00685614">
            <w:pPr>
              <w:pStyle w:val="TableParagraph"/>
              <w:ind w:left="9" w:right="106"/>
              <w:jc w:val="center"/>
            </w:pPr>
            <w:r>
              <w:t>тіркес</w:t>
            </w:r>
            <w:r>
              <w:rPr>
                <w:spacing w:val="-2"/>
              </w:rPr>
              <w:t xml:space="preserve"> </w:t>
            </w:r>
            <w:r>
              <w:t>будан</w:t>
            </w:r>
            <w:r>
              <w:rPr>
                <w:spacing w:val="-2"/>
              </w:rPr>
              <w:t xml:space="preserve"> термин</w:t>
            </w:r>
          </w:p>
        </w:tc>
      </w:tr>
      <w:tr w:rsidR="00254EE9" w14:paraId="5F84F63F"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8628353" w14:textId="77777777" w:rsidR="00254EE9" w:rsidRDefault="00254EE9" w:rsidP="00685614">
            <w:pPr>
              <w:pStyle w:val="TableParagraph"/>
            </w:pPr>
            <w:r>
              <w:t>радиандық</w:t>
            </w:r>
            <w:r>
              <w:rPr>
                <w:spacing w:val="-7"/>
              </w:rPr>
              <w:t xml:space="preserve"> </w:t>
            </w:r>
            <w:r>
              <w:rPr>
                <w:spacing w:val="-2"/>
              </w:rPr>
              <w:t>бұрыш</w:t>
            </w:r>
          </w:p>
        </w:tc>
        <w:tc>
          <w:tcPr>
            <w:tcW w:w="3969" w:type="dxa"/>
            <w:tcBorders>
              <w:top w:val="single" w:sz="4" w:space="0" w:color="auto"/>
              <w:left w:val="single" w:sz="4" w:space="0" w:color="auto"/>
              <w:bottom w:val="single" w:sz="4" w:space="0" w:color="auto"/>
              <w:right w:val="single" w:sz="4" w:space="0" w:color="auto"/>
            </w:tcBorders>
          </w:tcPr>
          <w:p w14:paraId="6654D53A" w14:textId="77777777" w:rsidR="00254EE9" w:rsidRDefault="00254EE9" w:rsidP="00685614">
            <w:pPr>
              <w:pStyle w:val="TableParagraph"/>
              <w:ind w:left="9" w:right="105"/>
              <w:jc w:val="center"/>
            </w:pPr>
            <w:r>
              <w:t>тіркес</w:t>
            </w:r>
            <w:r>
              <w:rPr>
                <w:spacing w:val="-3"/>
              </w:rPr>
              <w:t xml:space="preserve"> </w:t>
            </w:r>
            <w:r>
              <w:t>будан</w:t>
            </w:r>
            <w:r>
              <w:rPr>
                <w:spacing w:val="-2"/>
              </w:rPr>
              <w:t xml:space="preserve"> термин</w:t>
            </w:r>
          </w:p>
        </w:tc>
      </w:tr>
      <w:tr w:rsidR="00254EE9" w14:paraId="30421B22"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AE7C979" w14:textId="77777777" w:rsidR="00254EE9" w:rsidRDefault="00254EE9" w:rsidP="00685614">
            <w:pPr>
              <w:pStyle w:val="TableParagraph"/>
              <w:spacing w:line="234" w:lineRule="exact"/>
            </w:pPr>
            <w:r>
              <w:t>радиандық</w:t>
            </w:r>
            <w:r>
              <w:rPr>
                <w:spacing w:val="-4"/>
              </w:rPr>
              <w:t xml:space="preserve"> өлшем</w:t>
            </w:r>
          </w:p>
        </w:tc>
        <w:tc>
          <w:tcPr>
            <w:tcW w:w="3969" w:type="dxa"/>
            <w:tcBorders>
              <w:top w:val="single" w:sz="4" w:space="0" w:color="auto"/>
              <w:left w:val="single" w:sz="4" w:space="0" w:color="auto"/>
              <w:bottom w:val="single" w:sz="4" w:space="0" w:color="auto"/>
              <w:right w:val="single" w:sz="4" w:space="0" w:color="auto"/>
            </w:tcBorders>
          </w:tcPr>
          <w:p w14:paraId="7928E0B9" w14:textId="77777777" w:rsidR="00254EE9" w:rsidRDefault="00254EE9" w:rsidP="00685614">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r w:rsidR="00254EE9" w14:paraId="6FD5C11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AE34D3A" w14:textId="77777777" w:rsidR="00254EE9" w:rsidRDefault="00254EE9" w:rsidP="00254EE9">
            <w:pPr>
              <w:pStyle w:val="TableParagraph"/>
            </w:pPr>
            <w:r>
              <w:t>практикалық</w:t>
            </w:r>
            <w:r>
              <w:rPr>
                <w:spacing w:val="-7"/>
              </w:rPr>
              <w:t xml:space="preserve"> </w:t>
            </w:r>
            <w:r>
              <w:rPr>
                <w:spacing w:val="-4"/>
              </w:rPr>
              <w:t>есеп</w:t>
            </w:r>
          </w:p>
        </w:tc>
        <w:tc>
          <w:tcPr>
            <w:tcW w:w="3969" w:type="dxa"/>
            <w:tcBorders>
              <w:top w:val="single" w:sz="4" w:space="0" w:color="auto"/>
              <w:left w:val="single" w:sz="4" w:space="0" w:color="auto"/>
              <w:bottom w:val="single" w:sz="4" w:space="0" w:color="auto"/>
              <w:right w:val="single" w:sz="4" w:space="0" w:color="auto"/>
            </w:tcBorders>
          </w:tcPr>
          <w:p w14:paraId="4D166962"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3E01CE3E"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65DB684" w14:textId="77777777" w:rsidR="00254EE9" w:rsidRDefault="00254EE9" w:rsidP="00254EE9">
            <w:pPr>
              <w:pStyle w:val="TableParagraph"/>
              <w:spacing w:line="252" w:lineRule="exact"/>
            </w:pPr>
            <w:r>
              <w:rPr>
                <w:spacing w:val="-2"/>
              </w:rPr>
              <w:t>перпендикулярлық белгісі</w:t>
            </w:r>
          </w:p>
        </w:tc>
        <w:tc>
          <w:tcPr>
            <w:tcW w:w="3969" w:type="dxa"/>
            <w:tcBorders>
              <w:top w:val="single" w:sz="4" w:space="0" w:color="auto"/>
              <w:left w:val="single" w:sz="4" w:space="0" w:color="auto"/>
              <w:bottom w:val="single" w:sz="4" w:space="0" w:color="auto"/>
              <w:right w:val="single" w:sz="4" w:space="0" w:color="auto"/>
            </w:tcBorders>
          </w:tcPr>
          <w:p w14:paraId="042FEF73"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233DEF50"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651F497" w14:textId="77777777" w:rsidR="00254EE9" w:rsidRDefault="00254EE9" w:rsidP="00254EE9">
            <w:pPr>
              <w:pStyle w:val="TableParagraph"/>
            </w:pPr>
            <w:r>
              <w:t>пәрмендік</w:t>
            </w:r>
            <w:r>
              <w:rPr>
                <w:spacing w:val="-4"/>
              </w:rPr>
              <w:t xml:space="preserve"> </w:t>
            </w:r>
            <w:r>
              <w:rPr>
                <w:spacing w:val="-2"/>
              </w:rPr>
              <w:t>интерфейс</w:t>
            </w:r>
          </w:p>
        </w:tc>
        <w:tc>
          <w:tcPr>
            <w:tcW w:w="3969" w:type="dxa"/>
            <w:tcBorders>
              <w:top w:val="single" w:sz="4" w:space="0" w:color="auto"/>
              <w:left w:val="single" w:sz="4" w:space="0" w:color="auto"/>
              <w:bottom w:val="single" w:sz="4" w:space="0" w:color="auto"/>
              <w:right w:val="single" w:sz="4" w:space="0" w:color="auto"/>
            </w:tcBorders>
          </w:tcPr>
          <w:p w14:paraId="71213D6A"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C90E94E"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A12A7CE" w14:textId="77777777" w:rsidR="00254EE9" w:rsidRDefault="00254EE9" w:rsidP="00254EE9">
            <w:pPr>
              <w:pStyle w:val="TableParagraph"/>
              <w:spacing w:line="252" w:lineRule="exact"/>
              <w:ind w:right="723"/>
            </w:pPr>
            <w:r>
              <w:rPr>
                <w:spacing w:val="-2"/>
              </w:rPr>
              <w:t>пластикалық деформация</w:t>
            </w:r>
          </w:p>
        </w:tc>
        <w:tc>
          <w:tcPr>
            <w:tcW w:w="3969" w:type="dxa"/>
            <w:tcBorders>
              <w:top w:val="single" w:sz="4" w:space="0" w:color="auto"/>
              <w:left w:val="single" w:sz="4" w:space="0" w:color="auto"/>
              <w:bottom w:val="single" w:sz="4" w:space="0" w:color="auto"/>
              <w:right w:val="single" w:sz="4" w:space="0" w:color="auto"/>
            </w:tcBorders>
          </w:tcPr>
          <w:p w14:paraId="58BC5836"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C3B928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E533F6F" w14:textId="77777777" w:rsidR="00254EE9" w:rsidRDefault="00254EE9" w:rsidP="00254EE9">
            <w:pPr>
              <w:pStyle w:val="TableParagraph"/>
              <w:spacing w:line="232" w:lineRule="exact"/>
            </w:pPr>
            <w:r>
              <w:t>периодтық</w:t>
            </w:r>
            <w:r>
              <w:rPr>
                <w:spacing w:val="-8"/>
              </w:rPr>
              <w:t xml:space="preserve"> </w:t>
            </w:r>
            <w:r>
              <w:rPr>
                <w:spacing w:val="-5"/>
              </w:rPr>
              <w:t>заң</w:t>
            </w:r>
          </w:p>
        </w:tc>
        <w:tc>
          <w:tcPr>
            <w:tcW w:w="3969" w:type="dxa"/>
            <w:tcBorders>
              <w:top w:val="single" w:sz="4" w:space="0" w:color="auto"/>
              <w:left w:val="single" w:sz="4" w:space="0" w:color="auto"/>
              <w:bottom w:val="single" w:sz="4" w:space="0" w:color="auto"/>
              <w:right w:val="single" w:sz="4" w:space="0" w:color="auto"/>
            </w:tcBorders>
          </w:tcPr>
          <w:p w14:paraId="0AB566F6"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769A744E"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4722B5A" w14:textId="77777777" w:rsidR="00254EE9" w:rsidRDefault="00254EE9" w:rsidP="00254EE9">
            <w:pPr>
              <w:pStyle w:val="TableParagraph"/>
              <w:spacing w:line="233" w:lineRule="exact"/>
            </w:pPr>
            <w:r>
              <w:t>периодтық</w:t>
            </w:r>
            <w:r>
              <w:rPr>
                <w:spacing w:val="-8"/>
              </w:rPr>
              <w:t xml:space="preserve"> </w:t>
            </w:r>
            <w:r>
              <w:rPr>
                <w:spacing w:val="-2"/>
              </w:rPr>
              <w:t>кесте</w:t>
            </w:r>
          </w:p>
        </w:tc>
        <w:tc>
          <w:tcPr>
            <w:tcW w:w="3969" w:type="dxa"/>
            <w:tcBorders>
              <w:top w:val="single" w:sz="4" w:space="0" w:color="auto"/>
              <w:left w:val="single" w:sz="4" w:space="0" w:color="auto"/>
              <w:bottom w:val="single" w:sz="4" w:space="0" w:color="auto"/>
              <w:right w:val="single" w:sz="4" w:space="0" w:color="auto"/>
            </w:tcBorders>
          </w:tcPr>
          <w:p w14:paraId="6AF5E68C" w14:textId="77777777" w:rsidR="00254EE9" w:rsidRDefault="00254EE9" w:rsidP="00254EE9">
            <w:pPr>
              <w:pStyle w:val="TableParagraph"/>
              <w:spacing w:line="233" w:lineRule="exact"/>
              <w:ind w:left="9" w:right="105"/>
              <w:jc w:val="center"/>
            </w:pPr>
            <w:r>
              <w:t>тіркес</w:t>
            </w:r>
            <w:r>
              <w:rPr>
                <w:spacing w:val="-3"/>
              </w:rPr>
              <w:t xml:space="preserve"> </w:t>
            </w:r>
            <w:r>
              <w:t>будан</w:t>
            </w:r>
            <w:r>
              <w:rPr>
                <w:spacing w:val="-2"/>
              </w:rPr>
              <w:t xml:space="preserve"> термин</w:t>
            </w:r>
          </w:p>
        </w:tc>
      </w:tr>
      <w:tr w:rsidR="00254EE9" w14:paraId="6573546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E6CC076" w14:textId="77777777" w:rsidR="00254EE9" w:rsidRDefault="00254EE9" w:rsidP="00254EE9">
            <w:pPr>
              <w:pStyle w:val="TableParagraph"/>
            </w:pPr>
            <w:r>
              <w:t>перитонеалдық</w:t>
            </w:r>
            <w:r>
              <w:rPr>
                <w:spacing w:val="-13"/>
              </w:rPr>
              <w:t xml:space="preserve"> </w:t>
            </w:r>
            <w:r>
              <w:rPr>
                <w:spacing w:val="-2"/>
              </w:rPr>
              <w:t>диализ</w:t>
            </w:r>
          </w:p>
        </w:tc>
        <w:tc>
          <w:tcPr>
            <w:tcW w:w="3969" w:type="dxa"/>
            <w:tcBorders>
              <w:top w:val="single" w:sz="4" w:space="0" w:color="auto"/>
              <w:left w:val="single" w:sz="4" w:space="0" w:color="auto"/>
              <w:bottom w:val="single" w:sz="4" w:space="0" w:color="auto"/>
              <w:right w:val="single" w:sz="4" w:space="0" w:color="auto"/>
            </w:tcBorders>
          </w:tcPr>
          <w:p w14:paraId="4D20268A"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2F90DD3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479A5D9" w14:textId="77777777" w:rsidR="00254EE9" w:rsidRDefault="00254EE9" w:rsidP="00254EE9">
            <w:pPr>
              <w:pStyle w:val="TableParagraph"/>
              <w:spacing w:line="232" w:lineRule="exact"/>
            </w:pPr>
            <w:r>
              <w:t>парниктік</w:t>
            </w:r>
            <w:r>
              <w:rPr>
                <w:spacing w:val="-8"/>
              </w:rPr>
              <w:t xml:space="preserve"> </w:t>
            </w:r>
            <w:r>
              <w:rPr>
                <w:spacing w:val="-4"/>
              </w:rPr>
              <w:t>әсер</w:t>
            </w:r>
          </w:p>
        </w:tc>
        <w:tc>
          <w:tcPr>
            <w:tcW w:w="3969" w:type="dxa"/>
            <w:tcBorders>
              <w:top w:val="single" w:sz="4" w:space="0" w:color="auto"/>
              <w:left w:val="single" w:sz="4" w:space="0" w:color="auto"/>
              <w:bottom w:val="single" w:sz="4" w:space="0" w:color="auto"/>
              <w:right w:val="single" w:sz="4" w:space="0" w:color="auto"/>
            </w:tcBorders>
          </w:tcPr>
          <w:p w14:paraId="19DC32AD"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4799FA51"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383033B" w14:textId="77777777" w:rsidR="00254EE9" w:rsidRDefault="00254EE9" w:rsidP="00254EE9">
            <w:pPr>
              <w:pStyle w:val="TableParagraph"/>
            </w:pPr>
            <w:r>
              <w:t>паразиттік</w:t>
            </w:r>
            <w:r>
              <w:rPr>
                <w:spacing w:val="-10"/>
              </w:rPr>
              <w:t xml:space="preserve"> </w:t>
            </w:r>
            <w:r>
              <w:rPr>
                <w:spacing w:val="-2"/>
              </w:rPr>
              <w:t>аурулар</w:t>
            </w:r>
          </w:p>
        </w:tc>
        <w:tc>
          <w:tcPr>
            <w:tcW w:w="3969" w:type="dxa"/>
            <w:tcBorders>
              <w:top w:val="single" w:sz="4" w:space="0" w:color="auto"/>
              <w:left w:val="single" w:sz="4" w:space="0" w:color="auto"/>
              <w:bottom w:val="single" w:sz="4" w:space="0" w:color="auto"/>
              <w:right w:val="single" w:sz="4" w:space="0" w:color="auto"/>
            </w:tcBorders>
          </w:tcPr>
          <w:p w14:paraId="341FEB7D"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5EE6616C"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924E271" w14:textId="77777777" w:rsidR="00254EE9" w:rsidRDefault="00254EE9" w:rsidP="00254EE9">
            <w:pPr>
              <w:pStyle w:val="TableParagraph"/>
              <w:spacing w:line="232" w:lineRule="exact"/>
            </w:pPr>
            <w:r>
              <w:t>параллелдік</w:t>
            </w:r>
            <w:r>
              <w:rPr>
                <w:spacing w:val="-6"/>
              </w:rPr>
              <w:t xml:space="preserve"> </w:t>
            </w:r>
            <w:r>
              <w:rPr>
                <w:spacing w:val="-2"/>
              </w:rPr>
              <w:t>белгісі</w:t>
            </w:r>
          </w:p>
        </w:tc>
        <w:tc>
          <w:tcPr>
            <w:tcW w:w="3969" w:type="dxa"/>
            <w:tcBorders>
              <w:top w:val="single" w:sz="4" w:space="0" w:color="auto"/>
              <w:left w:val="single" w:sz="4" w:space="0" w:color="auto"/>
              <w:bottom w:val="single" w:sz="4" w:space="0" w:color="auto"/>
              <w:right w:val="single" w:sz="4" w:space="0" w:color="auto"/>
            </w:tcBorders>
          </w:tcPr>
          <w:p w14:paraId="17101445"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389FB15F" w14:textId="77777777" w:rsidTr="00465F90">
        <w:trPr>
          <w:trHeight w:val="20"/>
        </w:trPr>
        <w:tc>
          <w:tcPr>
            <w:tcW w:w="5681" w:type="dxa"/>
            <w:tcBorders>
              <w:top w:val="single" w:sz="4" w:space="0" w:color="auto"/>
              <w:left w:val="single" w:sz="4" w:space="0" w:color="auto"/>
              <w:bottom w:val="single" w:sz="4" w:space="0" w:color="auto"/>
              <w:right w:val="single" w:sz="4" w:space="0" w:color="auto"/>
            </w:tcBorders>
          </w:tcPr>
          <w:p w14:paraId="241CF353" w14:textId="77777777" w:rsidR="00254EE9" w:rsidRDefault="00254EE9" w:rsidP="00465F90">
            <w:pPr>
              <w:pStyle w:val="TableParagraph"/>
              <w:spacing w:line="234" w:lineRule="exact"/>
            </w:pPr>
            <w:r>
              <w:t xml:space="preserve">өздік </w:t>
            </w:r>
            <w:r>
              <w:rPr>
                <w:spacing w:val="-2"/>
              </w:rPr>
              <w:t>индукция</w:t>
            </w:r>
          </w:p>
        </w:tc>
        <w:tc>
          <w:tcPr>
            <w:tcW w:w="3969" w:type="dxa"/>
            <w:tcBorders>
              <w:top w:val="single" w:sz="4" w:space="0" w:color="auto"/>
              <w:left w:val="single" w:sz="4" w:space="0" w:color="auto"/>
              <w:bottom w:val="single" w:sz="4" w:space="0" w:color="auto"/>
              <w:right w:val="single" w:sz="4" w:space="0" w:color="auto"/>
            </w:tcBorders>
          </w:tcPr>
          <w:p w14:paraId="05AF7ECA" w14:textId="77777777" w:rsidR="00254EE9" w:rsidRDefault="00254EE9" w:rsidP="00465F90">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r w:rsidR="00254EE9" w14:paraId="0C137167" w14:textId="77777777" w:rsidTr="00465F90">
        <w:trPr>
          <w:trHeight w:val="20"/>
        </w:trPr>
        <w:tc>
          <w:tcPr>
            <w:tcW w:w="5681" w:type="dxa"/>
            <w:tcBorders>
              <w:top w:val="single" w:sz="4" w:space="0" w:color="auto"/>
              <w:left w:val="single" w:sz="4" w:space="0" w:color="auto"/>
              <w:bottom w:val="single" w:sz="4" w:space="0" w:color="auto"/>
              <w:right w:val="single" w:sz="4" w:space="0" w:color="auto"/>
            </w:tcBorders>
          </w:tcPr>
          <w:p w14:paraId="616466DF" w14:textId="77777777" w:rsidR="00254EE9" w:rsidRDefault="00254EE9" w:rsidP="00465F90">
            <w:pPr>
              <w:pStyle w:val="TableParagraph"/>
            </w:pPr>
            <w:r>
              <w:t>өсімдік</w:t>
            </w:r>
            <w:r>
              <w:rPr>
                <w:spacing w:val="-4"/>
              </w:rPr>
              <w:t xml:space="preserve"> </w:t>
            </w:r>
            <w:r>
              <w:rPr>
                <w:spacing w:val="-2"/>
              </w:rPr>
              <w:t>гормондары</w:t>
            </w:r>
          </w:p>
        </w:tc>
        <w:tc>
          <w:tcPr>
            <w:tcW w:w="3969" w:type="dxa"/>
            <w:tcBorders>
              <w:top w:val="single" w:sz="4" w:space="0" w:color="auto"/>
              <w:left w:val="single" w:sz="4" w:space="0" w:color="auto"/>
              <w:bottom w:val="single" w:sz="4" w:space="0" w:color="auto"/>
              <w:right w:val="single" w:sz="4" w:space="0" w:color="auto"/>
            </w:tcBorders>
          </w:tcPr>
          <w:p w14:paraId="63CB5F49" w14:textId="77777777" w:rsidR="00254EE9" w:rsidRDefault="00254EE9" w:rsidP="00465F90">
            <w:pPr>
              <w:pStyle w:val="TableParagraph"/>
              <w:ind w:left="9" w:right="106"/>
              <w:jc w:val="center"/>
            </w:pPr>
            <w:r>
              <w:t>тіркес</w:t>
            </w:r>
            <w:r>
              <w:rPr>
                <w:spacing w:val="-2"/>
              </w:rPr>
              <w:t xml:space="preserve"> </w:t>
            </w:r>
            <w:r>
              <w:t>будан</w:t>
            </w:r>
            <w:r>
              <w:rPr>
                <w:spacing w:val="-2"/>
              </w:rPr>
              <w:t xml:space="preserve"> термин</w:t>
            </w:r>
          </w:p>
        </w:tc>
      </w:tr>
      <w:tr w:rsidR="00254EE9" w14:paraId="1DB94F6A"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7345B94" w14:textId="77777777" w:rsidR="00254EE9" w:rsidRDefault="00254EE9" w:rsidP="00254EE9">
            <w:pPr>
              <w:pStyle w:val="TableParagraph"/>
              <w:ind w:right="723"/>
            </w:pPr>
            <w:r>
              <w:rPr>
                <w:spacing w:val="-2"/>
              </w:rPr>
              <w:t>панорамалық фотосурет</w:t>
            </w:r>
          </w:p>
        </w:tc>
        <w:tc>
          <w:tcPr>
            <w:tcW w:w="3969" w:type="dxa"/>
            <w:tcBorders>
              <w:top w:val="single" w:sz="4" w:space="0" w:color="auto"/>
              <w:left w:val="single" w:sz="4" w:space="0" w:color="auto"/>
              <w:bottom w:val="single" w:sz="4" w:space="0" w:color="auto"/>
              <w:right w:val="single" w:sz="4" w:space="0" w:color="auto"/>
            </w:tcBorders>
          </w:tcPr>
          <w:p w14:paraId="3EAA1375"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AC5CABE" w14:textId="77777777" w:rsidTr="00254EE9">
        <w:trPr>
          <w:trHeight w:val="20"/>
        </w:trPr>
        <w:tc>
          <w:tcPr>
            <w:tcW w:w="5681" w:type="dxa"/>
            <w:tcBorders>
              <w:top w:val="single" w:sz="4" w:space="0" w:color="auto"/>
              <w:left w:val="single" w:sz="4" w:space="0" w:color="auto"/>
              <w:right w:val="single" w:sz="4" w:space="0" w:color="auto"/>
            </w:tcBorders>
          </w:tcPr>
          <w:p w14:paraId="69285C2A" w14:textId="77777777" w:rsidR="00254EE9" w:rsidRDefault="00254EE9" w:rsidP="00254EE9">
            <w:pPr>
              <w:pStyle w:val="TableParagraph"/>
              <w:spacing w:line="233" w:lineRule="exact"/>
            </w:pPr>
            <w:r>
              <w:t>осьтік</w:t>
            </w:r>
            <w:r>
              <w:rPr>
                <w:spacing w:val="-2"/>
              </w:rPr>
              <w:t xml:space="preserve"> </w:t>
            </w:r>
            <w:r>
              <w:rPr>
                <w:spacing w:val="-4"/>
              </w:rPr>
              <w:t>қима</w:t>
            </w:r>
          </w:p>
        </w:tc>
        <w:tc>
          <w:tcPr>
            <w:tcW w:w="3969" w:type="dxa"/>
            <w:tcBorders>
              <w:top w:val="single" w:sz="4" w:space="0" w:color="auto"/>
              <w:left w:val="single" w:sz="4" w:space="0" w:color="auto"/>
              <w:right w:val="single" w:sz="4" w:space="0" w:color="auto"/>
            </w:tcBorders>
          </w:tcPr>
          <w:p w14:paraId="4C649C1C" w14:textId="77777777" w:rsidR="00254EE9" w:rsidRDefault="00254EE9" w:rsidP="00254EE9">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bl>
    <w:p w14:paraId="7DD14801" w14:textId="77777777" w:rsidR="004D1C38" w:rsidRDefault="004D1C38">
      <w:pPr>
        <w:pStyle w:val="TableParagraph"/>
        <w:spacing w:line="234" w:lineRule="exact"/>
        <w:sectPr w:rsidR="004D1C38">
          <w:pgSz w:w="11910" w:h="16840"/>
          <w:pgMar w:top="1040" w:right="425" w:bottom="960" w:left="1559" w:header="0" w:footer="775" w:gutter="0"/>
          <w:cols w:space="720"/>
        </w:sectPr>
      </w:pPr>
    </w:p>
    <w:p w14:paraId="60C446B2" w14:textId="77777777" w:rsidR="004D1C38" w:rsidRDefault="003D5EA4">
      <w:pPr>
        <w:pStyle w:val="a3"/>
        <w:spacing w:before="74"/>
        <w:ind w:firstLine="0"/>
        <w:jc w:val="left"/>
      </w:pPr>
      <w:r>
        <w:lastRenderedPageBreak/>
        <w:t>В.1-кестенің</w:t>
      </w:r>
      <w:r>
        <w:rPr>
          <w:spacing w:val="-11"/>
        </w:rPr>
        <w:t xml:space="preserve"> </w:t>
      </w:r>
      <w:r>
        <w:rPr>
          <w:spacing w:val="-2"/>
        </w:rPr>
        <w:t>жалғасы</w:t>
      </w:r>
    </w:p>
    <w:p w14:paraId="64D91013" w14:textId="77777777" w:rsidR="004D1C38" w:rsidRDefault="004D1C38">
      <w:pPr>
        <w:pStyle w:val="a3"/>
        <w:spacing w:after="1"/>
        <w:ind w:left="0" w:firstLine="0"/>
        <w:jc w:val="left"/>
        <w:rPr>
          <w:sz w:val="16"/>
        </w:rPr>
      </w:pPr>
    </w:p>
    <w:tbl>
      <w:tblPr>
        <w:tblStyle w:val="TableNormal"/>
        <w:tblW w:w="0" w:type="auto"/>
        <w:tblInd w:w="126" w:type="dxa"/>
        <w:tblLayout w:type="fixed"/>
        <w:tblLook w:val="04A0" w:firstRow="1" w:lastRow="0" w:firstColumn="1" w:lastColumn="0" w:noHBand="0" w:noVBand="1"/>
      </w:tblPr>
      <w:tblGrid>
        <w:gridCol w:w="5681"/>
        <w:gridCol w:w="3969"/>
      </w:tblGrid>
      <w:tr w:rsidR="00254EE9" w14:paraId="5DB8E4FE"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9C1C05E" w14:textId="77777777" w:rsidR="00254EE9" w:rsidRDefault="00254EE9" w:rsidP="0079603C">
            <w:pPr>
              <w:pStyle w:val="TableParagraph"/>
              <w:spacing w:line="234" w:lineRule="exact"/>
              <w:ind w:left="9" w:right="3"/>
              <w:jc w:val="center"/>
            </w:pPr>
            <w:r>
              <w:rPr>
                <w:spacing w:val="-10"/>
              </w:rPr>
              <w:t>1</w:t>
            </w:r>
          </w:p>
        </w:tc>
        <w:tc>
          <w:tcPr>
            <w:tcW w:w="3969" w:type="dxa"/>
            <w:tcBorders>
              <w:top w:val="single" w:sz="4" w:space="0" w:color="auto"/>
              <w:left w:val="single" w:sz="4" w:space="0" w:color="auto"/>
              <w:bottom w:val="single" w:sz="4" w:space="0" w:color="auto"/>
              <w:right w:val="single" w:sz="4" w:space="0" w:color="auto"/>
            </w:tcBorders>
          </w:tcPr>
          <w:p w14:paraId="18FDDAA0" w14:textId="77777777" w:rsidR="00254EE9" w:rsidRDefault="00254EE9" w:rsidP="0079603C">
            <w:pPr>
              <w:pStyle w:val="TableParagraph"/>
              <w:spacing w:line="234" w:lineRule="exact"/>
              <w:ind w:left="6"/>
              <w:jc w:val="center"/>
            </w:pPr>
            <w:r>
              <w:rPr>
                <w:spacing w:val="-10"/>
              </w:rPr>
              <w:t>2</w:t>
            </w:r>
          </w:p>
        </w:tc>
      </w:tr>
      <w:tr w:rsidR="00943D9F" w14:paraId="25BA525F" w14:textId="77777777" w:rsidTr="008F17B7">
        <w:trPr>
          <w:trHeight w:val="20"/>
        </w:trPr>
        <w:tc>
          <w:tcPr>
            <w:tcW w:w="5681" w:type="dxa"/>
            <w:tcBorders>
              <w:top w:val="single" w:sz="4" w:space="0" w:color="auto"/>
              <w:left w:val="single" w:sz="4" w:space="0" w:color="auto"/>
              <w:bottom w:val="single" w:sz="4" w:space="0" w:color="auto"/>
              <w:right w:val="single" w:sz="4" w:space="0" w:color="auto"/>
            </w:tcBorders>
          </w:tcPr>
          <w:p w14:paraId="72E81F03" w14:textId="77777777" w:rsidR="00943D9F" w:rsidRDefault="00943D9F" w:rsidP="008F17B7">
            <w:pPr>
              <w:pStyle w:val="TableParagraph"/>
              <w:spacing w:line="254" w:lineRule="exact"/>
            </w:pPr>
            <w:r>
              <w:rPr>
                <w:spacing w:val="-2"/>
              </w:rPr>
              <w:t>морфологиялық өлшемшарт</w:t>
            </w:r>
          </w:p>
        </w:tc>
        <w:tc>
          <w:tcPr>
            <w:tcW w:w="3969" w:type="dxa"/>
            <w:tcBorders>
              <w:top w:val="single" w:sz="4" w:space="0" w:color="auto"/>
              <w:left w:val="single" w:sz="4" w:space="0" w:color="auto"/>
              <w:bottom w:val="single" w:sz="4" w:space="0" w:color="auto"/>
              <w:right w:val="single" w:sz="4" w:space="0" w:color="auto"/>
            </w:tcBorders>
          </w:tcPr>
          <w:p w14:paraId="4DFAB338" w14:textId="77777777" w:rsidR="00943D9F" w:rsidRDefault="00943D9F" w:rsidP="008F17B7">
            <w:pPr>
              <w:pStyle w:val="TableParagraph"/>
              <w:ind w:left="9" w:right="106"/>
              <w:jc w:val="center"/>
            </w:pPr>
            <w:r>
              <w:t>тіркес</w:t>
            </w:r>
            <w:r>
              <w:rPr>
                <w:spacing w:val="-2"/>
              </w:rPr>
              <w:t xml:space="preserve"> </w:t>
            </w:r>
            <w:r>
              <w:t>будан</w:t>
            </w:r>
            <w:r>
              <w:rPr>
                <w:spacing w:val="-2"/>
              </w:rPr>
              <w:t xml:space="preserve"> термин</w:t>
            </w:r>
          </w:p>
        </w:tc>
      </w:tr>
      <w:tr w:rsidR="00943D9F" w14:paraId="17117148" w14:textId="77777777" w:rsidTr="008F17B7">
        <w:trPr>
          <w:trHeight w:val="20"/>
        </w:trPr>
        <w:tc>
          <w:tcPr>
            <w:tcW w:w="5681" w:type="dxa"/>
            <w:tcBorders>
              <w:top w:val="single" w:sz="4" w:space="0" w:color="auto"/>
              <w:left w:val="single" w:sz="4" w:space="0" w:color="auto"/>
              <w:bottom w:val="single" w:sz="4" w:space="0" w:color="auto"/>
              <w:right w:val="single" w:sz="4" w:space="0" w:color="auto"/>
            </w:tcBorders>
          </w:tcPr>
          <w:p w14:paraId="77F6D6FB" w14:textId="77777777" w:rsidR="00943D9F" w:rsidRDefault="00943D9F" w:rsidP="008F17B7">
            <w:pPr>
              <w:pStyle w:val="TableParagraph"/>
              <w:spacing w:line="232" w:lineRule="exact"/>
            </w:pPr>
            <w:r>
              <w:t>мөлдік</w:t>
            </w:r>
            <w:r>
              <w:rPr>
                <w:spacing w:val="-4"/>
              </w:rPr>
              <w:t xml:space="preserve"> әдіс</w:t>
            </w:r>
          </w:p>
        </w:tc>
        <w:tc>
          <w:tcPr>
            <w:tcW w:w="3969" w:type="dxa"/>
            <w:tcBorders>
              <w:top w:val="single" w:sz="4" w:space="0" w:color="auto"/>
              <w:left w:val="single" w:sz="4" w:space="0" w:color="auto"/>
              <w:bottom w:val="single" w:sz="4" w:space="0" w:color="auto"/>
              <w:right w:val="single" w:sz="4" w:space="0" w:color="auto"/>
            </w:tcBorders>
          </w:tcPr>
          <w:p w14:paraId="53A25E88" w14:textId="77777777" w:rsidR="00943D9F" w:rsidRDefault="00943D9F" w:rsidP="008F17B7">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65167519"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A83AD81" w14:textId="77777777" w:rsidR="00254EE9" w:rsidRDefault="00254EE9" w:rsidP="0079603C">
            <w:pPr>
              <w:pStyle w:val="TableParagraph"/>
            </w:pPr>
            <w:r>
              <w:rPr>
                <w:spacing w:val="-2"/>
              </w:rPr>
              <w:t>тригонометриялық теңдеу</w:t>
            </w:r>
          </w:p>
        </w:tc>
        <w:tc>
          <w:tcPr>
            <w:tcW w:w="3969" w:type="dxa"/>
            <w:tcBorders>
              <w:top w:val="single" w:sz="4" w:space="0" w:color="auto"/>
              <w:left w:val="single" w:sz="4" w:space="0" w:color="auto"/>
              <w:bottom w:val="single" w:sz="4" w:space="0" w:color="auto"/>
              <w:right w:val="single" w:sz="4" w:space="0" w:color="auto"/>
            </w:tcBorders>
          </w:tcPr>
          <w:p w14:paraId="18A3F5B9" w14:textId="77777777" w:rsidR="00254EE9" w:rsidRDefault="00254EE9" w:rsidP="007960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370E1C1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9973772" w14:textId="77777777" w:rsidR="00254EE9" w:rsidRDefault="00254EE9" w:rsidP="0079603C">
            <w:pPr>
              <w:pStyle w:val="TableParagraph"/>
            </w:pPr>
            <w:r>
              <w:rPr>
                <w:spacing w:val="-2"/>
              </w:rPr>
              <w:t>тригонометриялық функциялар</w:t>
            </w:r>
          </w:p>
        </w:tc>
        <w:tc>
          <w:tcPr>
            <w:tcW w:w="3969" w:type="dxa"/>
            <w:tcBorders>
              <w:top w:val="single" w:sz="4" w:space="0" w:color="auto"/>
              <w:left w:val="single" w:sz="4" w:space="0" w:color="auto"/>
              <w:bottom w:val="single" w:sz="4" w:space="0" w:color="auto"/>
              <w:right w:val="single" w:sz="4" w:space="0" w:color="auto"/>
            </w:tcBorders>
          </w:tcPr>
          <w:p w14:paraId="2936D174" w14:textId="77777777" w:rsidR="00254EE9" w:rsidRDefault="00254EE9" w:rsidP="007960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4D133DA0"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3588D1A" w14:textId="77777777" w:rsidR="00254EE9" w:rsidRDefault="00254EE9" w:rsidP="0079603C">
            <w:pPr>
              <w:pStyle w:val="TableParagraph"/>
            </w:pPr>
            <w:r>
              <w:t>оптикалық</w:t>
            </w:r>
            <w:r>
              <w:rPr>
                <w:spacing w:val="-4"/>
              </w:rPr>
              <w:t xml:space="preserve"> </w:t>
            </w:r>
            <w:r>
              <w:rPr>
                <w:spacing w:val="-2"/>
              </w:rPr>
              <w:t>аспаптар</w:t>
            </w:r>
          </w:p>
        </w:tc>
        <w:tc>
          <w:tcPr>
            <w:tcW w:w="3969" w:type="dxa"/>
            <w:tcBorders>
              <w:top w:val="single" w:sz="4" w:space="0" w:color="auto"/>
              <w:left w:val="single" w:sz="4" w:space="0" w:color="auto"/>
              <w:bottom w:val="single" w:sz="4" w:space="0" w:color="auto"/>
              <w:right w:val="single" w:sz="4" w:space="0" w:color="auto"/>
            </w:tcBorders>
          </w:tcPr>
          <w:p w14:paraId="6729E3C0" w14:textId="77777777" w:rsidR="00254EE9" w:rsidRDefault="00254EE9" w:rsidP="007960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29F6DE5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6300D25" w14:textId="77777777" w:rsidR="00254EE9" w:rsidRDefault="00254EE9" w:rsidP="0079603C">
            <w:pPr>
              <w:pStyle w:val="TableParagraph"/>
            </w:pPr>
            <w:r>
              <w:t>органикалық</w:t>
            </w:r>
            <w:r>
              <w:rPr>
                <w:spacing w:val="-9"/>
              </w:rPr>
              <w:t xml:space="preserve"> </w:t>
            </w:r>
            <w:r>
              <w:rPr>
                <w:spacing w:val="-2"/>
              </w:rPr>
              <w:t>заттар</w:t>
            </w:r>
          </w:p>
        </w:tc>
        <w:tc>
          <w:tcPr>
            <w:tcW w:w="3969" w:type="dxa"/>
            <w:tcBorders>
              <w:top w:val="single" w:sz="4" w:space="0" w:color="auto"/>
              <w:left w:val="single" w:sz="4" w:space="0" w:color="auto"/>
              <w:bottom w:val="single" w:sz="4" w:space="0" w:color="auto"/>
              <w:right w:val="single" w:sz="4" w:space="0" w:color="auto"/>
            </w:tcBorders>
          </w:tcPr>
          <w:p w14:paraId="2C754578" w14:textId="77777777" w:rsidR="00254EE9" w:rsidRDefault="00254EE9" w:rsidP="007960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49519DF2"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EBC8FF6" w14:textId="77777777" w:rsidR="00254EE9" w:rsidRDefault="00254EE9" w:rsidP="0079603C">
            <w:pPr>
              <w:pStyle w:val="TableParagraph"/>
            </w:pPr>
            <w:r>
              <w:t>органикалық</w:t>
            </w:r>
            <w:r>
              <w:rPr>
                <w:spacing w:val="-9"/>
              </w:rPr>
              <w:t xml:space="preserve"> </w:t>
            </w:r>
            <w:r>
              <w:rPr>
                <w:spacing w:val="-4"/>
              </w:rPr>
              <w:t>үгілу</w:t>
            </w:r>
          </w:p>
        </w:tc>
        <w:tc>
          <w:tcPr>
            <w:tcW w:w="3969" w:type="dxa"/>
            <w:tcBorders>
              <w:top w:val="single" w:sz="4" w:space="0" w:color="auto"/>
              <w:left w:val="single" w:sz="4" w:space="0" w:color="auto"/>
              <w:bottom w:val="single" w:sz="4" w:space="0" w:color="auto"/>
              <w:right w:val="single" w:sz="4" w:space="0" w:color="auto"/>
            </w:tcBorders>
          </w:tcPr>
          <w:p w14:paraId="22EBC0D6" w14:textId="77777777" w:rsidR="00254EE9" w:rsidRDefault="00254EE9" w:rsidP="007960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225FF89C"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B251C56" w14:textId="77777777" w:rsidR="00254EE9" w:rsidRDefault="00254EE9" w:rsidP="0079603C">
            <w:pPr>
              <w:pStyle w:val="TableParagraph"/>
              <w:spacing w:line="234" w:lineRule="exact"/>
            </w:pPr>
            <w:r>
              <w:t>органикалық</w:t>
            </w:r>
            <w:r>
              <w:rPr>
                <w:spacing w:val="-9"/>
              </w:rPr>
              <w:t xml:space="preserve"> </w:t>
            </w:r>
            <w:r>
              <w:rPr>
                <w:spacing w:val="-2"/>
              </w:rPr>
              <w:t>химия</w:t>
            </w:r>
          </w:p>
        </w:tc>
        <w:tc>
          <w:tcPr>
            <w:tcW w:w="3969" w:type="dxa"/>
            <w:tcBorders>
              <w:top w:val="single" w:sz="4" w:space="0" w:color="auto"/>
              <w:left w:val="single" w:sz="4" w:space="0" w:color="auto"/>
              <w:bottom w:val="single" w:sz="4" w:space="0" w:color="auto"/>
              <w:right w:val="single" w:sz="4" w:space="0" w:color="auto"/>
            </w:tcBorders>
          </w:tcPr>
          <w:p w14:paraId="39BCFDC3" w14:textId="77777777" w:rsidR="00254EE9" w:rsidRDefault="00254EE9" w:rsidP="0079603C">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r w:rsidR="00254EE9" w14:paraId="0FDE3DB0"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6D1392F" w14:textId="77777777" w:rsidR="00254EE9" w:rsidRDefault="00254EE9" w:rsidP="0079603C">
            <w:pPr>
              <w:pStyle w:val="TableParagraph"/>
            </w:pPr>
            <w:r>
              <w:t>нүктелік</w:t>
            </w:r>
            <w:r>
              <w:rPr>
                <w:spacing w:val="-3"/>
              </w:rPr>
              <w:t xml:space="preserve"> </w:t>
            </w:r>
            <w:r>
              <w:rPr>
                <w:spacing w:val="-2"/>
              </w:rPr>
              <w:t>заряд</w:t>
            </w:r>
          </w:p>
        </w:tc>
        <w:tc>
          <w:tcPr>
            <w:tcW w:w="3969" w:type="dxa"/>
            <w:tcBorders>
              <w:top w:val="single" w:sz="4" w:space="0" w:color="auto"/>
              <w:left w:val="single" w:sz="4" w:space="0" w:color="auto"/>
              <w:bottom w:val="single" w:sz="4" w:space="0" w:color="auto"/>
              <w:right w:val="single" w:sz="4" w:space="0" w:color="auto"/>
            </w:tcBorders>
          </w:tcPr>
          <w:p w14:paraId="338BA8FA" w14:textId="77777777" w:rsidR="00254EE9" w:rsidRDefault="00254EE9" w:rsidP="007960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36C335E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BF14B9F" w14:textId="77777777" w:rsidR="00254EE9" w:rsidRDefault="00254EE9" w:rsidP="0079603C">
            <w:pPr>
              <w:pStyle w:val="TableParagraph"/>
            </w:pPr>
            <w:r>
              <w:t>негіздік</w:t>
            </w:r>
            <w:r>
              <w:rPr>
                <w:spacing w:val="-4"/>
              </w:rPr>
              <w:t xml:space="preserve"> </w:t>
            </w:r>
            <w:r>
              <w:rPr>
                <w:spacing w:val="-2"/>
              </w:rPr>
              <w:t>оксид</w:t>
            </w:r>
          </w:p>
        </w:tc>
        <w:tc>
          <w:tcPr>
            <w:tcW w:w="3969" w:type="dxa"/>
            <w:tcBorders>
              <w:top w:val="single" w:sz="4" w:space="0" w:color="auto"/>
              <w:left w:val="single" w:sz="4" w:space="0" w:color="auto"/>
              <w:bottom w:val="single" w:sz="4" w:space="0" w:color="auto"/>
              <w:right w:val="single" w:sz="4" w:space="0" w:color="auto"/>
            </w:tcBorders>
          </w:tcPr>
          <w:p w14:paraId="52EF05ED" w14:textId="77777777" w:rsidR="00254EE9" w:rsidRDefault="00254EE9" w:rsidP="007960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0731C94C"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9F7D2D4" w14:textId="77777777" w:rsidR="00254EE9" w:rsidRDefault="00254EE9" w:rsidP="0079603C">
            <w:pPr>
              <w:pStyle w:val="TableParagraph"/>
              <w:spacing w:line="252" w:lineRule="exact"/>
              <w:ind w:right="723"/>
            </w:pPr>
            <w:r>
              <w:rPr>
                <w:spacing w:val="-2"/>
              </w:rPr>
              <w:t>модулдік бағдарламалау</w:t>
            </w:r>
          </w:p>
        </w:tc>
        <w:tc>
          <w:tcPr>
            <w:tcW w:w="3969" w:type="dxa"/>
            <w:tcBorders>
              <w:top w:val="single" w:sz="4" w:space="0" w:color="auto"/>
              <w:left w:val="single" w:sz="4" w:space="0" w:color="auto"/>
              <w:bottom w:val="single" w:sz="4" w:space="0" w:color="auto"/>
              <w:right w:val="single" w:sz="4" w:space="0" w:color="auto"/>
            </w:tcBorders>
          </w:tcPr>
          <w:p w14:paraId="33600F25" w14:textId="77777777" w:rsidR="00254EE9" w:rsidRDefault="00254EE9" w:rsidP="007960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7AD80C73"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C042DB2" w14:textId="77777777" w:rsidR="00254EE9" w:rsidRDefault="00254EE9" w:rsidP="0079603C">
            <w:pPr>
              <w:pStyle w:val="TableParagraph"/>
            </w:pPr>
            <w:r>
              <w:t>молекулааралық</w:t>
            </w:r>
            <w:r>
              <w:rPr>
                <w:spacing w:val="-8"/>
              </w:rPr>
              <w:t xml:space="preserve"> </w:t>
            </w:r>
            <w:r>
              <w:rPr>
                <w:spacing w:val="-5"/>
              </w:rPr>
              <w:t>күш</w:t>
            </w:r>
          </w:p>
        </w:tc>
        <w:tc>
          <w:tcPr>
            <w:tcW w:w="3969" w:type="dxa"/>
            <w:tcBorders>
              <w:top w:val="single" w:sz="4" w:space="0" w:color="auto"/>
              <w:left w:val="single" w:sz="4" w:space="0" w:color="auto"/>
              <w:bottom w:val="single" w:sz="4" w:space="0" w:color="auto"/>
              <w:right w:val="single" w:sz="4" w:space="0" w:color="auto"/>
            </w:tcBorders>
          </w:tcPr>
          <w:p w14:paraId="6759CB45" w14:textId="77777777" w:rsidR="00254EE9" w:rsidRDefault="00254EE9" w:rsidP="007960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74A06841"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D6297AE" w14:textId="77777777" w:rsidR="00254EE9" w:rsidRDefault="00254EE9" w:rsidP="0079603C">
            <w:pPr>
              <w:pStyle w:val="TableParagraph"/>
            </w:pPr>
            <w:r>
              <w:t>молекулалық</w:t>
            </w:r>
            <w:r>
              <w:rPr>
                <w:spacing w:val="-4"/>
              </w:rPr>
              <w:t xml:space="preserve"> </w:t>
            </w:r>
            <w:r>
              <w:rPr>
                <w:spacing w:val="-2"/>
              </w:rPr>
              <w:t>биология</w:t>
            </w:r>
          </w:p>
        </w:tc>
        <w:tc>
          <w:tcPr>
            <w:tcW w:w="3969" w:type="dxa"/>
            <w:tcBorders>
              <w:top w:val="single" w:sz="4" w:space="0" w:color="auto"/>
              <w:left w:val="single" w:sz="4" w:space="0" w:color="auto"/>
              <w:bottom w:val="single" w:sz="4" w:space="0" w:color="auto"/>
              <w:right w:val="single" w:sz="4" w:space="0" w:color="auto"/>
            </w:tcBorders>
          </w:tcPr>
          <w:p w14:paraId="5A61CA72" w14:textId="77777777" w:rsidR="00254EE9" w:rsidRDefault="00254EE9" w:rsidP="007960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55E3A7F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8CC7495" w14:textId="77777777" w:rsidR="00254EE9" w:rsidRDefault="00254EE9" w:rsidP="0079603C">
            <w:pPr>
              <w:pStyle w:val="TableParagraph"/>
              <w:spacing w:line="234" w:lineRule="exact"/>
            </w:pPr>
            <w:r>
              <w:t>молекулалық</w:t>
            </w:r>
            <w:r>
              <w:rPr>
                <w:spacing w:val="-4"/>
              </w:rPr>
              <w:t xml:space="preserve"> </w:t>
            </w:r>
            <w:r>
              <w:rPr>
                <w:spacing w:val="-2"/>
              </w:rPr>
              <w:t>теңдеу</w:t>
            </w:r>
          </w:p>
        </w:tc>
        <w:tc>
          <w:tcPr>
            <w:tcW w:w="3969" w:type="dxa"/>
            <w:tcBorders>
              <w:top w:val="single" w:sz="4" w:space="0" w:color="auto"/>
              <w:left w:val="single" w:sz="4" w:space="0" w:color="auto"/>
              <w:bottom w:val="single" w:sz="4" w:space="0" w:color="auto"/>
              <w:right w:val="single" w:sz="4" w:space="0" w:color="auto"/>
            </w:tcBorders>
          </w:tcPr>
          <w:p w14:paraId="66A1526A" w14:textId="77777777" w:rsidR="00254EE9" w:rsidRDefault="00254EE9" w:rsidP="0079603C">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r w:rsidR="00254EE9" w14:paraId="74C80E61"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9B07BF0" w14:textId="77777777" w:rsidR="00254EE9" w:rsidRDefault="00254EE9" w:rsidP="0079603C">
            <w:pPr>
              <w:pStyle w:val="TableParagraph"/>
              <w:spacing w:line="252" w:lineRule="exact"/>
            </w:pPr>
            <w:r>
              <w:rPr>
                <w:spacing w:val="-2"/>
              </w:rPr>
              <w:t>морфологиялық өлшемшарт</w:t>
            </w:r>
          </w:p>
        </w:tc>
        <w:tc>
          <w:tcPr>
            <w:tcW w:w="3969" w:type="dxa"/>
            <w:tcBorders>
              <w:top w:val="single" w:sz="4" w:space="0" w:color="auto"/>
              <w:left w:val="single" w:sz="4" w:space="0" w:color="auto"/>
              <w:bottom w:val="single" w:sz="4" w:space="0" w:color="auto"/>
              <w:right w:val="single" w:sz="4" w:space="0" w:color="auto"/>
            </w:tcBorders>
          </w:tcPr>
          <w:p w14:paraId="228F76AA" w14:textId="77777777" w:rsidR="00254EE9" w:rsidRDefault="00254EE9" w:rsidP="007960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03D57C4B"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9DC890A" w14:textId="77777777" w:rsidR="00254EE9" w:rsidRDefault="00254EE9" w:rsidP="0079603C">
            <w:pPr>
              <w:pStyle w:val="TableParagraph"/>
              <w:spacing w:line="232" w:lineRule="exact"/>
            </w:pPr>
            <w:r>
              <w:t>мөлдік</w:t>
            </w:r>
            <w:r>
              <w:rPr>
                <w:spacing w:val="-4"/>
              </w:rPr>
              <w:t xml:space="preserve"> әдіс</w:t>
            </w:r>
          </w:p>
        </w:tc>
        <w:tc>
          <w:tcPr>
            <w:tcW w:w="3969" w:type="dxa"/>
            <w:tcBorders>
              <w:top w:val="single" w:sz="4" w:space="0" w:color="auto"/>
              <w:left w:val="single" w:sz="4" w:space="0" w:color="auto"/>
              <w:bottom w:val="single" w:sz="4" w:space="0" w:color="auto"/>
              <w:right w:val="single" w:sz="4" w:space="0" w:color="auto"/>
            </w:tcBorders>
          </w:tcPr>
          <w:p w14:paraId="5C820A64" w14:textId="77777777" w:rsidR="00254EE9" w:rsidRDefault="00254EE9" w:rsidP="0079603C">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4C2FE741"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32E0048" w14:textId="77777777" w:rsidR="00254EE9" w:rsidRDefault="00254EE9" w:rsidP="00254EE9">
            <w:pPr>
              <w:pStyle w:val="TableParagraph"/>
              <w:spacing w:line="252" w:lineRule="exact"/>
            </w:pPr>
            <w:r>
              <w:rPr>
                <w:spacing w:val="-2"/>
              </w:rPr>
              <w:t>мөлдік жылусыйымдылық</w:t>
            </w:r>
          </w:p>
        </w:tc>
        <w:tc>
          <w:tcPr>
            <w:tcW w:w="3969" w:type="dxa"/>
            <w:tcBorders>
              <w:top w:val="single" w:sz="4" w:space="0" w:color="auto"/>
              <w:left w:val="single" w:sz="4" w:space="0" w:color="auto"/>
              <w:bottom w:val="single" w:sz="4" w:space="0" w:color="auto"/>
              <w:right w:val="single" w:sz="4" w:space="0" w:color="auto"/>
            </w:tcBorders>
          </w:tcPr>
          <w:p w14:paraId="76CDB1EE"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36F458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4C782C0" w14:textId="77777777" w:rsidR="00254EE9" w:rsidRDefault="00254EE9" w:rsidP="00254EE9">
            <w:pPr>
              <w:pStyle w:val="TableParagraph"/>
            </w:pPr>
            <w:r>
              <w:t>мөлдік</w:t>
            </w:r>
            <w:r>
              <w:rPr>
                <w:spacing w:val="-2"/>
              </w:rPr>
              <w:t xml:space="preserve"> концентрация</w:t>
            </w:r>
          </w:p>
        </w:tc>
        <w:tc>
          <w:tcPr>
            <w:tcW w:w="3969" w:type="dxa"/>
            <w:tcBorders>
              <w:top w:val="single" w:sz="4" w:space="0" w:color="auto"/>
              <w:left w:val="single" w:sz="4" w:space="0" w:color="auto"/>
              <w:bottom w:val="single" w:sz="4" w:space="0" w:color="auto"/>
              <w:right w:val="single" w:sz="4" w:space="0" w:color="auto"/>
            </w:tcBorders>
          </w:tcPr>
          <w:p w14:paraId="54EFED4B"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E4DF60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ECAA8AE" w14:textId="77777777" w:rsidR="00254EE9" w:rsidRDefault="00254EE9" w:rsidP="00254EE9">
            <w:pPr>
              <w:pStyle w:val="TableParagraph"/>
              <w:spacing w:line="232" w:lineRule="exact"/>
            </w:pPr>
            <w:r>
              <w:t>мөлдік</w:t>
            </w:r>
            <w:r>
              <w:rPr>
                <w:spacing w:val="-4"/>
              </w:rPr>
              <w:t xml:space="preserve"> </w:t>
            </w:r>
            <w:r>
              <w:rPr>
                <w:spacing w:val="-2"/>
              </w:rPr>
              <w:t>көлем</w:t>
            </w:r>
          </w:p>
        </w:tc>
        <w:tc>
          <w:tcPr>
            <w:tcW w:w="3969" w:type="dxa"/>
            <w:tcBorders>
              <w:top w:val="single" w:sz="4" w:space="0" w:color="auto"/>
              <w:left w:val="single" w:sz="4" w:space="0" w:color="auto"/>
              <w:bottom w:val="single" w:sz="4" w:space="0" w:color="auto"/>
              <w:right w:val="single" w:sz="4" w:space="0" w:color="auto"/>
            </w:tcBorders>
          </w:tcPr>
          <w:p w14:paraId="2FB5D8E1"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6D602670"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FE40631" w14:textId="77777777" w:rsidR="00254EE9" w:rsidRDefault="00254EE9" w:rsidP="00254EE9">
            <w:pPr>
              <w:pStyle w:val="TableParagraph"/>
              <w:spacing w:line="233" w:lineRule="exact"/>
            </w:pPr>
            <w:r>
              <w:t>мөлдік</w:t>
            </w:r>
            <w:r>
              <w:rPr>
                <w:spacing w:val="-4"/>
              </w:rPr>
              <w:t xml:space="preserve"> </w:t>
            </w:r>
            <w:r>
              <w:rPr>
                <w:spacing w:val="-2"/>
              </w:rPr>
              <w:t>масса</w:t>
            </w:r>
          </w:p>
        </w:tc>
        <w:tc>
          <w:tcPr>
            <w:tcW w:w="3969" w:type="dxa"/>
            <w:tcBorders>
              <w:top w:val="single" w:sz="4" w:space="0" w:color="auto"/>
              <w:left w:val="single" w:sz="4" w:space="0" w:color="auto"/>
              <w:bottom w:val="single" w:sz="4" w:space="0" w:color="auto"/>
              <w:right w:val="single" w:sz="4" w:space="0" w:color="auto"/>
            </w:tcBorders>
          </w:tcPr>
          <w:p w14:paraId="29CE60B1" w14:textId="77777777" w:rsidR="00254EE9" w:rsidRDefault="00254EE9" w:rsidP="00254EE9">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4D9A06A0"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CAF831C" w14:textId="77777777" w:rsidR="00254EE9" w:rsidRDefault="00254EE9" w:rsidP="00254EE9">
            <w:pPr>
              <w:pStyle w:val="TableParagraph"/>
            </w:pPr>
            <w:r>
              <w:t>мөлдік</w:t>
            </w:r>
            <w:r>
              <w:rPr>
                <w:spacing w:val="-3"/>
              </w:rPr>
              <w:t xml:space="preserve"> </w:t>
            </w:r>
            <w:r>
              <w:t>масса</w:t>
            </w:r>
            <w:r>
              <w:rPr>
                <w:spacing w:val="-4"/>
              </w:rPr>
              <w:t xml:space="preserve"> </w:t>
            </w:r>
            <w:r>
              <w:rPr>
                <w:spacing w:val="-2"/>
              </w:rPr>
              <w:t>(қайтал.)</w:t>
            </w:r>
          </w:p>
        </w:tc>
        <w:tc>
          <w:tcPr>
            <w:tcW w:w="3969" w:type="dxa"/>
            <w:tcBorders>
              <w:top w:val="single" w:sz="4" w:space="0" w:color="auto"/>
              <w:left w:val="single" w:sz="4" w:space="0" w:color="auto"/>
              <w:bottom w:val="single" w:sz="4" w:space="0" w:color="auto"/>
              <w:right w:val="single" w:sz="4" w:space="0" w:color="auto"/>
            </w:tcBorders>
          </w:tcPr>
          <w:p w14:paraId="14459CB8"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2EDDEE27"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8FD026A" w14:textId="77777777" w:rsidR="00254EE9" w:rsidRDefault="00254EE9" w:rsidP="00254EE9">
            <w:pPr>
              <w:pStyle w:val="TableParagraph"/>
            </w:pPr>
            <w:r>
              <w:t>мәтіндік</w:t>
            </w:r>
            <w:r>
              <w:rPr>
                <w:spacing w:val="-8"/>
              </w:rPr>
              <w:t xml:space="preserve"> </w:t>
            </w:r>
            <w:r>
              <w:rPr>
                <w:spacing w:val="-2"/>
              </w:rPr>
              <w:t>функциялар</w:t>
            </w:r>
          </w:p>
        </w:tc>
        <w:tc>
          <w:tcPr>
            <w:tcW w:w="3969" w:type="dxa"/>
            <w:tcBorders>
              <w:top w:val="single" w:sz="4" w:space="0" w:color="auto"/>
              <w:left w:val="single" w:sz="4" w:space="0" w:color="auto"/>
              <w:bottom w:val="single" w:sz="4" w:space="0" w:color="auto"/>
              <w:right w:val="single" w:sz="4" w:space="0" w:color="auto"/>
            </w:tcBorders>
          </w:tcPr>
          <w:p w14:paraId="0D5271A1"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5C4FBC1C"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3061EA5" w14:textId="77777777" w:rsidR="00254EE9" w:rsidRDefault="00254EE9" w:rsidP="00254EE9">
            <w:pPr>
              <w:pStyle w:val="TableParagraph"/>
            </w:pPr>
            <w:r>
              <w:rPr>
                <w:spacing w:val="-2"/>
              </w:rPr>
              <w:t>микроскопиялық параметрлер</w:t>
            </w:r>
          </w:p>
        </w:tc>
        <w:tc>
          <w:tcPr>
            <w:tcW w:w="3969" w:type="dxa"/>
            <w:tcBorders>
              <w:top w:val="single" w:sz="4" w:space="0" w:color="auto"/>
              <w:left w:val="single" w:sz="4" w:space="0" w:color="auto"/>
              <w:bottom w:val="single" w:sz="4" w:space="0" w:color="auto"/>
              <w:right w:val="single" w:sz="4" w:space="0" w:color="auto"/>
            </w:tcBorders>
          </w:tcPr>
          <w:p w14:paraId="6CD25690"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58DDCBB3"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9F06A4A" w14:textId="77777777" w:rsidR="00254EE9" w:rsidRDefault="00254EE9" w:rsidP="00254EE9">
            <w:pPr>
              <w:pStyle w:val="TableParagraph"/>
            </w:pPr>
            <w:r>
              <w:t>металдық</w:t>
            </w:r>
            <w:r>
              <w:rPr>
                <w:spacing w:val="-2"/>
              </w:rPr>
              <w:t xml:space="preserve"> байланыс</w:t>
            </w:r>
          </w:p>
        </w:tc>
        <w:tc>
          <w:tcPr>
            <w:tcW w:w="3969" w:type="dxa"/>
            <w:tcBorders>
              <w:top w:val="single" w:sz="4" w:space="0" w:color="auto"/>
              <w:left w:val="single" w:sz="4" w:space="0" w:color="auto"/>
              <w:bottom w:val="single" w:sz="4" w:space="0" w:color="auto"/>
              <w:right w:val="single" w:sz="4" w:space="0" w:color="auto"/>
            </w:tcBorders>
          </w:tcPr>
          <w:p w14:paraId="172A9D36"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5E9A095C"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FDC7CE0" w14:textId="77777777" w:rsidR="00254EE9" w:rsidRDefault="00254EE9" w:rsidP="00254EE9">
            <w:pPr>
              <w:pStyle w:val="TableParagraph"/>
            </w:pPr>
            <w:r>
              <w:t>метаморфтық</w:t>
            </w:r>
            <w:r>
              <w:rPr>
                <w:spacing w:val="-6"/>
              </w:rPr>
              <w:t xml:space="preserve"> </w:t>
            </w:r>
            <w:r>
              <w:rPr>
                <w:spacing w:val="-5"/>
              </w:rPr>
              <w:t>кен</w:t>
            </w:r>
          </w:p>
        </w:tc>
        <w:tc>
          <w:tcPr>
            <w:tcW w:w="3969" w:type="dxa"/>
            <w:tcBorders>
              <w:top w:val="single" w:sz="4" w:space="0" w:color="auto"/>
              <w:left w:val="single" w:sz="4" w:space="0" w:color="auto"/>
              <w:bottom w:val="single" w:sz="4" w:space="0" w:color="auto"/>
              <w:right w:val="single" w:sz="4" w:space="0" w:color="auto"/>
            </w:tcBorders>
          </w:tcPr>
          <w:p w14:paraId="58AF77F6"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D342D4B"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665E4F7" w14:textId="77777777" w:rsidR="00254EE9" w:rsidRDefault="00254EE9" w:rsidP="00254EE9">
            <w:pPr>
              <w:pStyle w:val="TableParagraph"/>
            </w:pPr>
            <w:r>
              <w:t>механикалық</w:t>
            </w:r>
            <w:r>
              <w:rPr>
                <w:spacing w:val="-12"/>
              </w:rPr>
              <w:t xml:space="preserve"> </w:t>
            </w:r>
            <w:r>
              <w:rPr>
                <w:spacing w:val="-4"/>
              </w:rPr>
              <w:t>жүйе</w:t>
            </w:r>
          </w:p>
        </w:tc>
        <w:tc>
          <w:tcPr>
            <w:tcW w:w="3969" w:type="dxa"/>
            <w:tcBorders>
              <w:top w:val="single" w:sz="4" w:space="0" w:color="auto"/>
              <w:left w:val="single" w:sz="4" w:space="0" w:color="auto"/>
              <w:bottom w:val="single" w:sz="4" w:space="0" w:color="auto"/>
              <w:right w:val="single" w:sz="4" w:space="0" w:color="auto"/>
            </w:tcBorders>
          </w:tcPr>
          <w:p w14:paraId="1E0DA9B4"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F3BAF27"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5BA53FD" w14:textId="77777777" w:rsidR="00254EE9" w:rsidRDefault="00254EE9" w:rsidP="00254EE9">
            <w:pPr>
              <w:pStyle w:val="TableParagraph"/>
              <w:spacing w:line="232" w:lineRule="exact"/>
            </w:pPr>
            <w:r>
              <w:t>механикалық</w:t>
            </w:r>
            <w:r>
              <w:rPr>
                <w:spacing w:val="-10"/>
              </w:rPr>
              <w:t xml:space="preserve"> </w:t>
            </w:r>
            <w:r>
              <w:rPr>
                <w:spacing w:val="-2"/>
              </w:rPr>
              <w:t>толқын</w:t>
            </w:r>
          </w:p>
        </w:tc>
        <w:tc>
          <w:tcPr>
            <w:tcW w:w="3969" w:type="dxa"/>
            <w:tcBorders>
              <w:top w:val="single" w:sz="4" w:space="0" w:color="auto"/>
              <w:left w:val="single" w:sz="4" w:space="0" w:color="auto"/>
              <w:bottom w:val="single" w:sz="4" w:space="0" w:color="auto"/>
              <w:right w:val="single" w:sz="4" w:space="0" w:color="auto"/>
            </w:tcBorders>
          </w:tcPr>
          <w:p w14:paraId="7834DE28"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48FAB33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FBB2024" w14:textId="77777777" w:rsidR="00254EE9" w:rsidRDefault="00254EE9" w:rsidP="00254EE9">
            <w:pPr>
              <w:pStyle w:val="TableParagraph"/>
              <w:spacing w:line="252" w:lineRule="exact"/>
              <w:ind w:right="723"/>
            </w:pPr>
            <w:r>
              <w:rPr>
                <w:spacing w:val="-2"/>
              </w:rPr>
              <w:t>математикалық заңдылық</w:t>
            </w:r>
          </w:p>
        </w:tc>
        <w:tc>
          <w:tcPr>
            <w:tcW w:w="3969" w:type="dxa"/>
            <w:tcBorders>
              <w:top w:val="single" w:sz="4" w:space="0" w:color="auto"/>
              <w:left w:val="single" w:sz="4" w:space="0" w:color="auto"/>
              <w:bottom w:val="single" w:sz="4" w:space="0" w:color="auto"/>
              <w:right w:val="single" w:sz="4" w:space="0" w:color="auto"/>
            </w:tcBorders>
          </w:tcPr>
          <w:p w14:paraId="58CCEF07"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793BB9E2"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4BB00E1" w14:textId="77777777" w:rsidR="00254EE9" w:rsidRDefault="00254EE9" w:rsidP="00254EE9">
            <w:pPr>
              <w:pStyle w:val="TableParagraph"/>
              <w:spacing w:line="252" w:lineRule="exact"/>
              <w:ind w:right="723"/>
            </w:pPr>
            <w:r>
              <w:rPr>
                <w:spacing w:val="-2"/>
              </w:rPr>
              <w:t>математикалық маятник</w:t>
            </w:r>
          </w:p>
        </w:tc>
        <w:tc>
          <w:tcPr>
            <w:tcW w:w="3969" w:type="dxa"/>
            <w:tcBorders>
              <w:top w:val="single" w:sz="4" w:space="0" w:color="auto"/>
              <w:left w:val="single" w:sz="4" w:space="0" w:color="auto"/>
              <w:bottom w:val="single" w:sz="4" w:space="0" w:color="auto"/>
              <w:right w:val="single" w:sz="4" w:space="0" w:color="auto"/>
            </w:tcBorders>
          </w:tcPr>
          <w:p w14:paraId="251D89C9"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7E36160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3571974" w14:textId="77777777" w:rsidR="00254EE9" w:rsidRDefault="00254EE9" w:rsidP="00254EE9">
            <w:pPr>
              <w:pStyle w:val="TableParagraph"/>
              <w:spacing w:line="252" w:lineRule="exact"/>
              <w:ind w:right="723"/>
            </w:pPr>
            <w:r>
              <w:rPr>
                <w:spacing w:val="-2"/>
              </w:rPr>
              <w:t>математикалық моделдеу</w:t>
            </w:r>
          </w:p>
        </w:tc>
        <w:tc>
          <w:tcPr>
            <w:tcW w:w="3969" w:type="dxa"/>
            <w:tcBorders>
              <w:top w:val="single" w:sz="4" w:space="0" w:color="auto"/>
              <w:left w:val="single" w:sz="4" w:space="0" w:color="auto"/>
              <w:bottom w:val="single" w:sz="4" w:space="0" w:color="auto"/>
              <w:right w:val="single" w:sz="4" w:space="0" w:color="auto"/>
            </w:tcBorders>
          </w:tcPr>
          <w:p w14:paraId="3F781E7A"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B8F41D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BF7A6A3" w14:textId="77777777" w:rsidR="00254EE9" w:rsidRDefault="00254EE9" w:rsidP="00254EE9">
            <w:pPr>
              <w:pStyle w:val="TableParagraph"/>
              <w:spacing w:line="252" w:lineRule="exact"/>
            </w:pPr>
            <w:r>
              <w:rPr>
                <w:spacing w:val="-2"/>
              </w:rPr>
              <w:t>математикалық функциялар</w:t>
            </w:r>
          </w:p>
        </w:tc>
        <w:tc>
          <w:tcPr>
            <w:tcW w:w="3969" w:type="dxa"/>
            <w:tcBorders>
              <w:top w:val="single" w:sz="4" w:space="0" w:color="auto"/>
              <w:left w:val="single" w:sz="4" w:space="0" w:color="auto"/>
              <w:bottom w:val="single" w:sz="4" w:space="0" w:color="auto"/>
              <w:right w:val="single" w:sz="4" w:space="0" w:color="auto"/>
            </w:tcBorders>
          </w:tcPr>
          <w:p w14:paraId="66C0BFE9"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AF4286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1DE6433" w14:textId="77777777" w:rsidR="00254EE9" w:rsidRDefault="00254EE9" w:rsidP="00254EE9">
            <w:pPr>
              <w:pStyle w:val="TableParagraph"/>
              <w:spacing w:line="232" w:lineRule="exact"/>
            </w:pPr>
            <w:r>
              <w:t>материалдық</w:t>
            </w:r>
            <w:r>
              <w:rPr>
                <w:spacing w:val="-5"/>
              </w:rPr>
              <w:t xml:space="preserve"> </w:t>
            </w:r>
            <w:r>
              <w:rPr>
                <w:spacing w:val="-2"/>
              </w:rPr>
              <w:t>нүкте</w:t>
            </w:r>
          </w:p>
        </w:tc>
        <w:tc>
          <w:tcPr>
            <w:tcW w:w="3969" w:type="dxa"/>
            <w:tcBorders>
              <w:top w:val="single" w:sz="4" w:space="0" w:color="auto"/>
              <w:left w:val="single" w:sz="4" w:space="0" w:color="auto"/>
              <w:bottom w:val="single" w:sz="4" w:space="0" w:color="auto"/>
              <w:right w:val="single" w:sz="4" w:space="0" w:color="auto"/>
            </w:tcBorders>
          </w:tcPr>
          <w:p w14:paraId="1BB6B2C0"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2CD6D9BA"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3BE90D2" w14:textId="77777777" w:rsidR="00254EE9" w:rsidRDefault="00254EE9" w:rsidP="00254EE9">
            <w:pPr>
              <w:pStyle w:val="TableParagraph"/>
              <w:spacing w:line="252" w:lineRule="exact"/>
              <w:ind w:right="723"/>
            </w:pPr>
            <w:r>
              <w:rPr>
                <w:spacing w:val="-2"/>
              </w:rPr>
              <w:t>медициналық қарсылық (медқарсылық)</w:t>
            </w:r>
          </w:p>
        </w:tc>
        <w:tc>
          <w:tcPr>
            <w:tcW w:w="3969" w:type="dxa"/>
            <w:tcBorders>
              <w:top w:val="single" w:sz="4" w:space="0" w:color="auto"/>
              <w:left w:val="single" w:sz="4" w:space="0" w:color="auto"/>
              <w:bottom w:val="single" w:sz="4" w:space="0" w:color="auto"/>
              <w:right w:val="single" w:sz="4" w:space="0" w:color="auto"/>
            </w:tcBorders>
          </w:tcPr>
          <w:p w14:paraId="10C691DF"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C036392"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96B7383" w14:textId="77777777" w:rsidR="00254EE9" w:rsidRDefault="00254EE9" w:rsidP="00254EE9">
            <w:pPr>
              <w:pStyle w:val="TableParagraph"/>
              <w:spacing w:line="252" w:lineRule="exact"/>
              <w:ind w:right="403"/>
            </w:pPr>
            <w:r>
              <w:t>массалық</w:t>
            </w:r>
            <w:r>
              <w:rPr>
                <w:spacing w:val="-14"/>
              </w:rPr>
              <w:t xml:space="preserve"> </w:t>
            </w:r>
            <w:r>
              <w:t xml:space="preserve">(атомдық) </w:t>
            </w:r>
            <w:r>
              <w:rPr>
                <w:spacing w:val="-4"/>
              </w:rPr>
              <w:t>нөмір</w:t>
            </w:r>
          </w:p>
        </w:tc>
        <w:tc>
          <w:tcPr>
            <w:tcW w:w="3969" w:type="dxa"/>
            <w:tcBorders>
              <w:top w:val="single" w:sz="4" w:space="0" w:color="auto"/>
              <w:left w:val="single" w:sz="4" w:space="0" w:color="auto"/>
              <w:bottom w:val="single" w:sz="4" w:space="0" w:color="auto"/>
              <w:right w:val="single" w:sz="4" w:space="0" w:color="auto"/>
            </w:tcBorders>
          </w:tcPr>
          <w:p w14:paraId="3A3B323F"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3F7A14C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90F92DB" w14:textId="77777777" w:rsidR="00254EE9" w:rsidRDefault="00254EE9" w:rsidP="00254EE9">
            <w:pPr>
              <w:pStyle w:val="TableParagraph"/>
            </w:pPr>
            <w:r>
              <w:t>массалық</w:t>
            </w:r>
            <w:r>
              <w:rPr>
                <w:spacing w:val="-5"/>
              </w:rPr>
              <w:t xml:space="preserve"> </w:t>
            </w:r>
            <w:r>
              <w:rPr>
                <w:spacing w:val="-2"/>
              </w:rPr>
              <w:t>арақатынас</w:t>
            </w:r>
          </w:p>
        </w:tc>
        <w:tc>
          <w:tcPr>
            <w:tcW w:w="3969" w:type="dxa"/>
            <w:tcBorders>
              <w:top w:val="single" w:sz="4" w:space="0" w:color="auto"/>
              <w:left w:val="single" w:sz="4" w:space="0" w:color="auto"/>
              <w:bottom w:val="single" w:sz="4" w:space="0" w:color="auto"/>
              <w:right w:val="single" w:sz="4" w:space="0" w:color="auto"/>
            </w:tcBorders>
          </w:tcPr>
          <w:p w14:paraId="6581CBF3"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A12AB09"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97CC90D" w14:textId="77777777" w:rsidR="00254EE9" w:rsidRDefault="00254EE9" w:rsidP="00254EE9">
            <w:pPr>
              <w:pStyle w:val="TableParagraph"/>
              <w:spacing w:line="232" w:lineRule="exact"/>
            </w:pPr>
            <w:r>
              <w:t>массалық</w:t>
            </w:r>
            <w:r>
              <w:rPr>
                <w:spacing w:val="-5"/>
              </w:rPr>
              <w:t xml:space="preserve"> сан</w:t>
            </w:r>
          </w:p>
        </w:tc>
        <w:tc>
          <w:tcPr>
            <w:tcW w:w="3969" w:type="dxa"/>
            <w:tcBorders>
              <w:top w:val="single" w:sz="4" w:space="0" w:color="auto"/>
              <w:left w:val="single" w:sz="4" w:space="0" w:color="auto"/>
              <w:bottom w:val="single" w:sz="4" w:space="0" w:color="auto"/>
              <w:right w:val="single" w:sz="4" w:space="0" w:color="auto"/>
            </w:tcBorders>
          </w:tcPr>
          <w:p w14:paraId="5339C3A0"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7EFCDAA0"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9387745" w14:textId="77777777" w:rsidR="00254EE9" w:rsidRDefault="00254EE9" w:rsidP="00254EE9">
            <w:pPr>
              <w:pStyle w:val="TableParagraph"/>
              <w:spacing w:line="234" w:lineRule="exact"/>
            </w:pPr>
            <w:r>
              <w:t>массалық</w:t>
            </w:r>
            <w:r>
              <w:rPr>
                <w:spacing w:val="-5"/>
              </w:rPr>
              <w:t xml:space="preserve"> </w:t>
            </w:r>
            <w:r>
              <w:rPr>
                <w:spacing w:val="-4"/>
              </w:rPr>
              <w:t>үлес</w:t>
            </w:r>
          </w:p>
        </w:tc>
        <w:tc>
          <w:tcPr>
            <w:tcW w:w="3969" w:type="dxa"/>
            <w:tcBorders>
              <w:top w:val="single" w:sz="4" w:space="0" w:color="auto"/>
              <w:left w:val="single" w:sz="4" w:space="0" w:color="auto"/>
              <w:bottom w:val="single" w:sz="4" w:space="0" w:color="auto"/>
              <w:right w:val="single" w:sz="4" w:space="0" w:color="auto"/>
            </w:tcBorders>
          </w:tcPr>
          <w:p w14:paraId="36448DB3" w14:textId="77777777" w:rsidR="00254EE9" w:rsidRDefault="00254EE9" w:rsidP="00254EE9">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r w:rsidR="00254EE9" w14:paraId="53F62A8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55C1AB8" w14:textId="77777777" w:rsidR="00254EE9" w:rsidRDefault="00254EE9" w:rsidP="00254EE9">
            <w:pPr>
              <w:pStyle w:val="TableParagraph"/>
            </w:pPr>
            <w:r>
              <w:t>майдагерлік</w:t>
            </w:r>
            <w:r>
              <w:rPr>
                <w:spacing w:val="-9"/>
              </w:rPr>
              <w:t xml:space="preserve"> </w:t>
            </w:r>
            <w:r>
              <w:rPr>
                <w:spacing w:val="-4"/>
              </w:rPr>
              <w:t>жұмыс</w:t>
            </w:r>
          </w:p>
        </w:tc>
        <w:tc>
          <w:tcPr>
            <w:tcW w:w="3969" w:type="dxa"/>
            <w:tcBorders>
              <w:top w:val="single" w:sz="4" w:space="0" w:color="auto"/>
              <w:left w:val="single" w:sz="4" w:space="0" w:color="auto"/>
              <w:bottom w:val="single" w:sz="4" w:space="0" w:color="auto"/>
              <w:right w:val="single" w:sz="4" w:space="0" w:color="auto"/>
            </w:tcBorders>
          </w:tcPr>
          <w:p w14:paraId="7979E293"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2004178A"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5CA19BE" w14:textId="77777777" w:rsidR="00254EE9" w:rsidRDefault="00254EE9" w:rsidP="00254EE9">
            <w:pPr>
              <w:pStyle w:val="TableParagraph"/>
            </w:pPr>
            <w:r>
              <w:rPr>
                <w:spacing w:val="-2"/>
              </w:rPr>
              <w:t>макроскопиялық параметрлер</w:t>
            </w:r>
          </w:p>
        </w:tc>
        <w:tc>
          <w:tcPr>
            <w:tcW w:w="3969" w:type="dxa"/>
            <w:tcBorders>
              <w:top w:val="single" w:sz="4" w:space="0" w:color="auto"/>
              <w:left w:val="single" w:sz="4" w:space="0" w:color="auto"/>
              <w:bottom w:val="single" w:sz="4" w:space="0" w:color="auto"/>
              <w:right w:val="single" w:sz="4" w:space="0" w:color="auto"/>
            </w:tcBorders>
          </w:tcPr>
          <w:p w14:paraId="554A574D"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B231894"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807D88E" w14:textId="77777777" w:rsidR="00254EE9" w:rsidRDefault="00254EE9" w:rsidP="00254EE9">
            <w:pPr>
              <w:pStyle w:val="TableParagraph"/>
              <w:spacing w:line="234" w:lineRule="exact"/>
            </w:pPr>
            <w:r>
              <w:t>макроскоптық</w:t>
            </w:r>
            <w:r>
              <w:rPr>
                <w:spacing w:val="-6"/>
              </w:rPr>
              <w:t xml:space="preserve"> </w:t>
            </w:r>
            <w:r>
              <w:rPr>
                <w:spacing w:val="-2"/>
              </w:rPr>
              <w:t>денелер</w:t>
            </w:r>
          </w:p>
        </w:tc>
        <w:tc>
          <w:tcPr>
            <w:tcW w:w="3969" w:type="dxa"/>
            <w:tcBorders>
              <w:top w:val="single" w:sz="4" w:space="0" w:color="auto"/>
              <w:left w:val="single" w:sz="4" w:space="0" w:color="auto"/>
              <w:bottom w:val="single" w:sz="4" w:space="0" w:color="auto"/>
              <w:right w:val="single" w:sz="4" w:space="0" w:color="auto"/>
            </w:tcBorders>
          </w:tcPr>
          <w:p w14:paraId="400BAE1B" w14:textId="77777777" w:rsidR="00254EE9" w:rsidRDefault="00254EE9" w:rsidP="00254EE9">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r w:rsidR="00254EE9" w14:paraId="560F9D87"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C72A648" w14:textId="77777777" w:rsidR="00254EE9" w:rsidRDefault="00254EE9" w:rsidP="00254EE9">
            <w:pPr>
              <w:pStyle w:val="TableParagraph"/>
              <w:spacing w:line="232" w:lineRule="exact"/>
            </w:pPr>
            <w:r>
              <w:t xml:space="preserve">өздік </w:t>
            </w:r>
            <w:r>
              <w:rPr>
                <w:spacing w:val="-2"/>
              </w:rPr>
              <w:t>индукция</w:t>
            </w:r>
          </w:p>
        </w:tc>
        <w:tc>
          <w:tcPr>
            <w:tcW w:w="3969" w:type="dxa"/>
            <w:tcBorders>
              <w:top w:val="single" w:sz="4" w:space="0" w:color="auto"/>
              <w:left w:val="single" w:sz="4" w:space="0" w:color="auto"/>
              <w:bottom w:val="single" w:sz="4" w:space="0" w:color="auto"/>
              <w:right w:val="single" w:sz="4" w:space="0" w:color="auto"/>
            </w:tcBorders>
          </w:tcPr>
          <w:p w14:paraId="4561DAB1"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47A2D520"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01B2D18" w14:textId="77777777" w:rsidR="00254EE9" w:rsidRDefault="00254EE9" w:rsidP="00254EE9">
            <w:pPr>
              <w:pStyle w:val="TableParagraph"/>
            </w:pPr>
            <w:r>
              <w:t>өсімдік</w:t>
            </w:r>
            <w:r>
              <w:rPr>
                <w:spacing w:val="-4"/>
              </w:rPr>
              <w:t xml:space="preserve"> </w:t>
            </w:r>
            <w:r>
              <w:rPr>
                <w:spacing w:val="-2"/>
              </w:rPr>
              <w:t>гормондары</w:t>
            </w:r>
          </w:p>
        </w:tc>
        <w:tc>
          <w:tcPr>
            <w:tcW w:w="3969" w:type="dxa"/>
            <w:tcBorders>
              <w:top w:val="single" w:sz="4" w:space="0" w:color="auto"/>
              <w:left w:val="single" w:sz="4" w:space="0" w:color="auto"/>
              <w:bottom w:val="single" w:sz="4" w:space="0" w:color="auto"/>
              <w:right w:val="single" w:sz="4" w:space="0" w:color="auto"/>
            </w:tcBorders>
          </w:tcPr>
          <w:p w14:paraId="1D9DBE86"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B1BA53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CD6FA2D" w14:textId="77777777" w:rsidR="00254EE9" w:rsidRDefault="00254EE9" w:rsidP="00254EE9">
            <w:pPr>
              <w:pStyle w:val="TableParagraph"/>
            </w:pPr>
            <w:r>
              <w:rPr>
                <w:spacing w:val="-2"/>
              </w:rPr>
              <w:t>тригонометриялық теңдеу</w:t>
            </w:r>
          </w:p>
        </w:tc>
        <w:tc>
          <w:tcPr>
            <w:tcW w:w="3969" w:type="dxa"/>
            <w:tcBorders>
              <w:top w:val="single" w:sz="4" w:space="0" w:color="auto"/>
              <w:left w:val="single" w:sz="4" w:space="0" w:color="auto"/>
              <w:bottom w:val="single" w:sz="4" w:space="0" w:color="auto"/>
              <w:right w:val="single" w:sz="4" w:space="0" w:color="auto"/>
            </w:tcBorders>
          </w:tcPr>
          <w:p w14:paraId="6E486A1C"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1D4C24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E9EF2BF" w14:textId="77777777" w:rsidR="00254EE9" w:rsidRDefault="00254EE9" w:rsidP="00254EE9">
            <w:pPr>
              <w:pStyle w:val="TableParagraph"/>
            </w:pPr>
            <w:r>
              <w:rPr>
                <w:spacing w:val="-2"/>
              </w:rPr>
              <w:t>тригонометриялық функциялар</w:t>
            </w:r>
          </w:p>
        </w:tc>
        <w:tc>
          <w:tcPr>
            <w:tcW w:w="3969" w:type="dxa"/>
            <w:tcBorders>
              <w:top w:val="single" w:sz="4" w:space="0" w:color="auto"/>
              <w:left w:val="single" w:sz="4" w:space="0" w:color="auto"/>
              <w:bottom w:val="single" w:sz="4" w:space="0" w:color="auto"/>
              <w:right w:val="single" w:sz="4" w:space="0" w:color="auto"/>
            </w:tcBorders>
          </w:tcPr>
          <w:p w14:paraId="52D35E48"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7A738606"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460747B" w14:textId="77777777" w:rsidR="00254EE9" w:rsidRDefault="00254EE9" w:rsidP="00254EE9">
            <w:pPr>
              <w:pStyle w:val="TableParagraph"/>
            </w:pPr>
            <w:r>
              <w:t>оптикалық</w:t>
            </w:r>
            <w:r>
              <w:rPr>
                <w:spacing w:val="-4"/>
              </w:rPr>
              <w:t xml:space="preserve"> </w:t>
            </w:r>
            <w:r>
              <w:rPr>
                <w:spacing w:val="-2"/>
              </w:rPr>
              <w:t>аспаптар</w:t>
            </w:r>
          </w:p>
        </w:tc>
        <w:tc>
          <w:tcPr>
            <w:tcW w:w="3969" w:type="dxa"/>
            <w:tcBorders>
              <w:top w:val="single" w:sz="4" w:space="0" w:color="auto"/>
              <w:left w:val="single" w:sz="4" w:space="0" w:color="auto"/>
              <w:bottom w:val="single" w:sz="4" w:space="0" w:color="auto"/>
              <w:right w:val="single" w:sz="4" w:space="0" w:color="auto"/>
            </w:tcBorders>
          </w:tcPr>
          <w:p w14:paraId="7361652E"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282D7F2"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CE99F2C" w14:textId="77777777" w:rsidR="00254EE9" w:rsidRDefault="00254EE9" w:rsidP="00254EE9">
            <w:pPr>
              <w:pStyle w:val="TableParagraph"/>
            </w:pPr>
            <w:r>
              <w:t>органикалық</w:t>
            </w:r>
            <w:r>
              <w:rPr>
                <w:spacing w:val="-9"/>
              </w:rPr>
              <w:t xml:space="preserve"> </w:t>
            </w:r>
            <w:r>
              <w:rPr>
                <w:spacing w:val="-2"/>
              </w:rPr>
              <w:t>заттар</w:t>
            </w:r>
          </w:p>
        </w:tc>
        <w:tc>
          <w:tcPr>
            <w:tcW w:w="3969" w:type="dxa"/>
            <w:tcBorders>
              <w:top w:val="single" w:sz="4" w:space="0" w:color="auto"/>
              <w:left w:val="single" w:sz="4" w:space="0" w:color="auto"/>
              <w:bottom w:val="single" w:sz="4" w:space="0" w:color="auto"/>
              <w:right w:val="single" w:sz="4" w:space="0" w:color="auto"/>
            </w:tcBorders>
          </w:tcPr>
          <w:p w14:paraId="698C32B9"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754C5A1"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0A3389B" w14:textId="77777777" w:rsidR="00254EE9" w:rsidRDefault="00254EE9" w:rsidP="00254EE9">
            <w:pPr>
              <w:pStyle w:val="TableParagraph"/>
            </w:pPr>
            <w:r>
              <w:t>органикалық</w:t>
            </w:r>
            <w:r>
              <w:rPr>
                <w:spacing w:val="-9"/>
              </w:rPr>
              <w:t xml:space="preserve"> </w:t>
            </w:r>
            <w:r>
              <w:rPr>
                <w:spacing w:val="-4"/>
              </w:rPr>
              <w:t>үгілу</w:t>
            </w:r>
          </w:p>
        </w:tc>
        <w:tc>
          <w:tcPr>
            <w:tcW w:w="3969" w:type="dxa"/>
            <w:tcBorders>
              <w:top w:val="single" w:sz="4" w:space="0" w:color="auto"/>
              <w:left w:val="single" w:sz="4" w:space="0" w:color="auto"/>
              <w:bottom w:val="single" w:sz="4" w:space="0" w:color="auto"/>
              <w:right w:val="single" w:sz="4" w:space="0" w:color="auto"/>
            </w:tcBorders>
          </w:tcPr>
          <w:p w14:paraId="00BF560C"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73E821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A2E7EF8" w14:textId="77777777" w:rsidR="00254EE9" w:rsidRDefault="00254EE9" w:rsidP="00254EE9">
            <w:pPr>
              <w:pStyle w:val="TableParagraph"/>
              <w:spacing w:line="232" w:lineRule="exact"/>
            </w:pPr>
            <w:r>
              <w:t>органикалық</w:t>
            </w:r>
            <w:r>
              <w:rPr>
                <w:spacing w:val="-9"/>
              </w:rPr>
              <w:t xml:space="preserve"> </w:t>
            </w:r>
            <w:r>
              <w:rPr>
                <w:spacing w:val="-2"/>
              </w:rPr>
              <w:t>химия</w:t>
            </w:r>
          </w:p>
        </w:tc>
        <w:tc>
          <w:tcPr>
            <w:tcW w:w="3969" w:type="dxa"/>
            <w:tcBorders>
              <w:top w:val="single" w:sz="4" w:space="0" w:color="auto"/>
              <w:left w:val="single" w:sz="4" w:space="0" w:color="auto"/>
              <w:bottom w:val="single" w:sz="4" w:space="0" w:color="auto"/>
              <w:right w:val="single" w:sz="4" w:space="0" w:color="auto"/>
            </w:tcBorders>
          </w:tcPr>
          <w:p w14:paraId="04C9A7FF"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1C1439AB"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4112C0E" w14:textId="77777777" w:rsidR="00254EE9" w:rsidRDefault="00254EE9" w:rsidP="00254EE9">
            <w:pPr>
              <w:pStyle w:val="TableParagraph"/>
            </w:pPr>
            <w:r>
              <w:t>нүктелік</w:t>
            </w:r>
            <w:r>
              <w:rPr>
                <w:spacing w:val="-3"/>
              </w:rPr>
              <w:t xml:space="preserve"> </w:t>
            </w:r>
            <w:r>
              <w:rPr>
                <w:spacing w:val="-2"/>
              </w:rPr>
              <w:t>заряд</w:t>
            </w:r>
          </w:p>
        </w:tc>
        <w:tc>
          <w:tcPr>
            <w:tcW w:w="3969" w:type="dxa"/>
            <w:tcBorders>
              <w:top w:val="single" w:sz="4" w:space="0" w:color="auto"/>
              <w:left w:val="single" w:sz="4" w:space="0" w:color="auto"/>
              <w:bottom w:val="single" w:sz="4" w:space="0" w:color="auto"/>
              <w:right w:val="single" w:sz="4" w:space="0" w:color="auto"/>
            </w:tcBorders>
          </w:tcPr>
          <w:p w14:paraId="61D3F96A"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F9180D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EF506A6" w14:textId="77777777" w:rsidR="00254EE9" w:rsidRDefault="00254EE9" w:rsidP="00254EE9">
            <w:pPr>
              <w:pStyle w:val="TableParagraph"/>
            </w:pPr>
            <w:r>
              <w:t>негіздік</w:t>
            </w:r>
            <w:r>
              <w:rPr>
                <w:spacing w:val="-4"/>
              </w:rPr>
              <w:t xml:space="preserve"> </w:t>
            </w:r>
            <w:r>
              <w:rPr>
                <w:spacing w:val="-2"/>
              </w:rPr>
              <w:t>оксид</w:t>
            </w:r>
          </w:p>
        </w:tc>
        <w:tc>
          <w:tcPr>
            <w:tcW w:w="3969" w:type="dxa"/>
            <w:tcBorders>
              <w:top w:val="single" w:sz="4" w:space="0" w:color="auto"/>
              <w:left w:val="single" w:sz="4" w:space="0" w:color="auto"/>
              <w:bottom w:val="single" w:sz="4" w:space="0" w:color="auto"/>
              <w:right w:val="single" w:sz="4" w:space="0" w:color="auto"/>
            </w:tcBorders>
          </w:tcPr>
          <w:p w14:paraId="290CEA9E"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3F263AD3"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C08C951" w14:textId="77777777" w:rsidR="00254EE9" w:rsidRDefault="00254EE9" w:rsidP="00254EE9">
            <w:pPr>
              <w:pStyle w:val="TableParagraph"/>
              <w:spacing w:line="256" w:lineRule="exact"/>
              <w:ind w:right="723"/>
            </w:pPr>
            <w:r>
              <w:rPr>
                <w:spacing w:val="-2"/>
              </w:rPr>
              <w:t>модулдік бағдарламалау</w:t>
            </w:r>
          </w:p>
        </w:tc>
        <w:tc>
          <w:tcPr>
            <w:tcW w:w="3969" w:type="dxa"/>
            <w:tcBorders>
              <w:top w:val="single" w:sz="4" w:space="0" w:color="auto"/>
              <w:left w:val="single" w:sz="4" w:space="0" w:color="auto"/>
              <w:bottom w:val="single" w:sz="4" w:space="0" w:color="auto"/>
              <w:right w:val="single" w:sz="4" w:space="0" w:color="auto"/>
            </w:tcBorders>
          </w:tcPr>
          <w:p w14:paraId="3820032A"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D699CA4"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8AB7EF4" w14:textId="77777777" w:rsidR="00254EE9" w:rsidRDefault="00254EE9" w:rsidP="00254EE9">
            <w:pPr>
              <w:pStyle w:val="TableParagraph"/>
            </w:pPr>
            <w:r>
              <w:t>молекулааралық</w:t>
            </w:r>
            <w:r>
              <w:rPr>
                <w:spacing w:val="-8"/>
              </w:rPr>
              <w:t xml:space="preserve"> </w:t>
            </w:r>
            <w:r>
              <w:rPr>
                <w:spacing w:val="-5"/>
              </w:rPr>
              <w:t>күш</w:t>
            </w:r>
          </w:p>
        </w:tc>
        <w:tc>
          <w:tcPr>
            <w:tcW w:w="3969" w:type="dxa"/>
            <w:tcBorders>
              <w:top w:val="single" w:sz="4" w:space="0" w:color="auto"/>
              <w:left w:val="single" w:sz="4" w:space="0" w:color="auto"/>
              <w:bottom w:val="single" w:sz="4" w:space="0" w:color="auto"/>
              <w:right w:val="single" w:sz="4" w:space="0" w:color="auto"/>
            </w:tcBorders>
          </w:tcPr>
          <w:p w14:paraId="2632295D"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00533C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7AB20D7" w14:textId="77777777" w:rsidR="00254EE9" w:rsidRDefault="00254EE9" w:rsidP="00254EE9">
            <w:pPr>
              <w:pStyle w:val="TableParagraph"/>
            </w:pPr>
            <w:r>
              <w:t>молекулалық</w:t>
            </w:r>
            <w:r>
              <w:rPr>
                <w:spacing w:val="-4"/>
              </w:rPr>
              <w:t xml:space="preserve"> </w:t>
            </w:r>
            <w:r>
              <w:rPr>
                <w:spacing w:val="-2"/>
              </w:rPr>
              <w:t>биология</w:t>
            </w:r>
          </w:p>
        </w:tc>
        <w:tc>
          <w:tcPr>
            <w:tcW w:w="3969" w:type="dxa"/>
            <w:tcBorders>
              <w:top w:val="single" w:sz="4" w:space="0" w:color="auto"/>
              <w:left w:val="single" w:sz="4" w:space="0" w:color="auto"/>
              <w:bottom w:val="single" w:sz="4" w:space="0" w:color="auto"/>
              <w:right w:val="single" w:sz="4" w:space="0" w:color="auto"/>
            </w:tcBorders>
          </w:tcPr>
          <w:p w14:paraId="4B1782E4"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BF49F8B" w14:textId="77777777" w:rsidTr="00254EE9">
        <w:trPr>
          <w:trHeight w:val="20"/>
        </w:trPr>
        <w:tc>
          <w:tcPr>
            <w:tcW w:w="5681" w:type="dxa"/>
            <w:tcBorders>
              <w:top w:val="single" w:sz="4" w:space="0" w:color="auto"/>
              <w:left w:val="single" w:sz="4" w:space="0" w:color="auto"/>
              <w:right w:val="single" w:sz="4" w:space="0" w:color="auto"/>
            </w:tcBorders>
          </w:tcPr>
          <w:p w14:paraId="42A12A8C" w14:textId="77777777" w:rsidR="00254EE9" w:rsidRDefault="00254EE9" w:rsidP="00254EE9">
            <w:pPr>
              <w:pStyle w:val="TableParagraph"/>
              <w:spacing w:line="232" w:lineRule="exact"/>
            </w:pPr>
            <w:r>
              <w:t>молекулалық</w:t>
            </w:r>
            <w:r>
              <w:rPr>
                <w:spacing w:val="-4"/>
              </w:rPr>
              <w:t xml:space="preserve"> </w:t>
            </w:r>
            <w:r>
              <w:rPr>
                <w:spacing w:val="-2"/>
              </w:rPr>
              <w:t>теңдеу</w:t>
            </w:r>
          </w:p>
        </w:tc>
        <w:tc>
          <w:tcPr>
            <w:tcW w:w="3969" w:type="dxa"/>
            <w:tcBorders>
              <w:top w:val="single" w:sz="4" w:space="0" w:color="auto"/>
              <w:left w:val="single" w:sz="4" w:space="0" w:color="auto"/>
              <w:right w:val="single" w:sz="4" w:space="0" w:color="auto"/>
            </w:tcBorders>
          </w:tcPr>
          <w:p w14:paraId="3BEA05FD"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bl>
    <w:p w14:paraId="0B17F548" w14:textId="77777777" w:rsidR="004D1C38" w:rsidRDefault="004D1C38">
      <w:pPr>
        <w:pStyle w:val="TableParagraph"/>
        <w:spacing w:line="232" w:lineRule="exact"/>
        <w:sectPr w:rsidR="004D1C38">
          <w:pgSz w:w="11910" w:h="16840"/>
          <w:pgMar w:top="1040" w:right="425" w:bottom="960" w:left="1559" w:header="0" w:footer="775" w:gutter="0"/>
          <w:cols w:space="720"/>
        </w:sectPr>
      </w:pPr>
    </w:p>
    <w:p w14:paraId="31298441" w14:textId="77777777" w:rsidR="004D1C38" w:rsidRDefault="003D5EA4">
      <w:pPr>
        <w:pStyle w:val="a3"/>
        <w:spacing w:before="74"/>
        <w:ind w:firstLine="0"/>
        <w:jc w:val="left"/>
      </w:pPr>
      <w:r>
        <w:lastRenderedPageBreak/>
        <w:t>В.1-кестенің</w:t>
      </w:r>
      <w:r>
        <w:rPr>
          <w:spacing w:val="-11"/>
        </w:rPr>
        <w:t xml:space="preserve"> </w:t>
      </w:r>
      <w:r>
        <w:rPr>
          <w:spacing w:val="-2"/>
        </w:rPr>
        <w:t>жалғасы</w:t>
      </w:r>
    </w:p>
    <w:tbl>
      <w:tblPr>
        <w:tblStyle w:val="TableNormal"/>
        <w:tblW w:w="0" w:type="auto"/>
        <w:tblInd w:w="126" w:type="dxa"/>
        <w:tblLayout w:type="fixed"/>
        <w:tblLook w:val="04A0" w:firstRow="1" w:lastRow="0" w:firstColumn="1" w:lastColumn="0" w:noHBand="0" w:noVBand="1"/>
      </w:tblPr>
      <w:tblGrid>
        <w:gridCol w:w="5681"/>
        <w:gridCol w:w="3969"/>
      </w:tblGrid>
      <w:tr w:rsidR="00254EE9" w14:paraId="6DD2EAD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6421DF4" w14:textId="77777777" w:rsidR="00254EE9" w:rsidRDefault="00254EE9" w:rsidP="00C2293C">
            <w:pPr>
              <w:pStyle w:val="TableParagraph"/>
              <w:spacing w:line="234" w:lineRule="exact"/>
              <w:ind w:left="9" w:right="3"/>
              <w:jc w:val="center"/>
            </w:pPr>
            <w:r>
              <w:rPr>
                <w:spacing w:val="-10"/>
              </w:rPr>
              <w:t>1</w:t>
            </w:r>
          </w:p>
        </w:tc>
        <w:tc>
          <w:tcPr>
            <w:tcW w:w="3969" w:type="dxa"/>
            <w:tcBorders>
              <w:top w:val="single" w:sz="4" w:space="0" w:color="auto"/>
              <w:left w:val="single" w:sz="4" w:space="0" w:color="auto"/>
              <w:bottom w:val="single" w:sz="4" w:space="0" w:color="auto"/>
              <w:right w:val="single" w:sz="4" w:space="0" w:color="auto"/>
            </w:tcBorders>
          </w:tcPr>
          <w:p w14:paraId="7183F174" w14:textId="77777777" w:rsidR="00254EE9" w:rsidRDefault="00254EE9" w:rsidP="00C2293C">
            <w:pPr>
              <w:pStyle w:val="TableParagraph"/>
              <w:spacing w:line="234" w:lineRule="exact"/>
              <w:ind w:left="6"/>
              <w:jc w:val="center"/>
            </w:pPr>
            <w:r>
              <w:rPr>
                <w:spacing w:val="-10"/>
              </w:rPr>
              <w:t>2</w:t>
            </w:r>
          </w:p>
        </w:tc>
      </w:tr>
      <w:tr w:rsidR="00254EE9" w14:paraId="33344774"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D9D7997" w14:textId="77777777" w:rsidR="00254EE9" w:rsidRDefault="00254EE9" w:rsidP="00AE6C3C">
            <w:pPr>
              <w:pStyle w:val="TableParagraph"/>
              <w:spacing w:line="252" w:lineRule="exact"/>
            </w:pPr>
            <w:r>
              <w:rPr>
                <w:spacing w:val="-2"/>
              </w:rPr>
              <w:t>мөлдік жылусыйымдылық</w:t>
            </w:r>
          </w:p>
        </w:tc>
        <w:tc>
          <w:tcPr>
            <w:tcW w:w="3969" w:type="dxa"/>
            <w:tcBorders>
              <w:top w:val="single" w:sz="4" w:space="0" w:color="auto"/>
              <w:left w:val="single" w:sz="4" w:space="0" w:color="auto"/>
              <w:bottom w:val="single" w:sz="4" w:space="0" w:color="auto"/>
              <w:right w:val="single" w:sz="4" w:space="0" w:color="auto"/>
            </w:tcBorders>
          </w:tcPr>
          <w:p w14:paraId="2D4E62E2" w14:textId="77777777" w:rsidR="00254EE9" w:rsidRDefault="00254EE9" w:rsidP="00AE6C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3E1E40FF"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7A5EE53" w14:textId="77777777" w:rsidR="00254EE9" w:rsidRDefault="00254EE9" w:rsidP="00AE6C3C">
            <w:pPr>
              <w:pStyle w:val="TableParagraph"/>
            </w:pPr>
            <w:r>
              <w:t>мөлдік</w:t>
            </w:r>
            <w:r>
              <w:rPr>
                <w:spacing w:val="-2"/>
              </w:rPr>
              <w:t xml:space="preserve"> концентрация</w:t>
            </w:r>
          </w:p>
        </w:tc>
        <w:tc>
          <w:tcPr>
            <w:tcW w:w="3969" w:type="dxa"/>
            <w:tcBorders>
              <w:top w:val="single" w:sz="4" w:space="0" w:color="auto"/>
              <w:left w:val="single" w:sz="4" w:space="0" w:color="auto"/>
              <w:bottom w:val="single" w:sz="4" w:space="0" w:color="auto"/>
              <w:right w:val="single" w:sz="4" w:space="0" w:color="auto"/>
            </w:tcBorders>
          </w:tcPr>
          <w:p w14:paraId="33B4E768" w14:textId="77777777" w:rsidR="00254EE9" w:rsidRDefault="00254EE9" w:rsidP="00AE6C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00AB135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9B043AA" w14:textId="77777777" w:rsidR="00254EE9" w:rsidRDefault="00254EE9" w:rsidP="00AE6C3C">
            <w:pPr>
              <w:pStyle w:val="TableParagraph"/>
              <w:spacing w:line="232" w:lineRule="exact"/>
            </w:pPr>
            <w:r>
              <w:t>мөлдік</w:t>
            </w:r>
            <w:r>
              <w:rPr>
                <w:spacing w:val="-4"/>
              </w:rPr>
              <w:t xml:space="preserve"> </w:t>
            </w:r>
            <w:r>
              <w:rPr>
                <w:spacing w:val="-2"/>
              </w:rPr>
              <w:t>көлем</w:t>
            </w:r>
          </w:p>
        </w:tc>
        <w:tc>
          <w:tcPr>
            <w:tcW w:w="3969" w:type="dxa"/>
            <w:tcBorders>
              <w:top w:val="single" w:sz="4" w:space="0" w:color="auto"/>
              <w:left w:val="single" w:sz="4" w:space="0" w:color="auto"/>
              <w:bottom w:val="single" w:sz="4" w:space="0" w:color="auto"/>
              <w:right w:val="single" w:sz="4" w:space="0" w:color="auto"/>
            </w:tcBorders>
          </w:tcPr>
          <w:p w14:paraId="6A20A01B" w14:textId="77777777" w:rsidR="00254EE9" w:rsidRDefault="00254EE9" w:rsidP="00AE6C3C">
            <w:pPr>
              <w:pStyle w:val="TableParagraph"/>
              <w:spacing w:line="232" w:lineRule="exact"/>
              <w:ind w:left="9" w:right="106"/>
              <w:jc w:val="center"/>
            </w:pPr>
            <w:r>
              <w:t>тіркес</w:t>
            </w:r>
            <w:r>
              <w:rPr>
                <w:spacing w:val="-3"/>
              </w:rPr>
              <w:t xml:space="preserve"> </w:t>
            </w:r>
            <w:r>
              <w:t>будан</w:t>
            </w:r>
            <w:r>
              <w:rPr>
                <w:spacing w:val="-2"/>
              </w:rPr>
              <w:t xml:space="preserve"> термин</w:t>
            </w:r>
          </w:p>
        </w:tc>
      </w:tr>
      <w:tr w:rsidR="00254EE9" w14:paraId="414D686A"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E128B4F" w14:textId="77777777" w:rsidR="00254EE9" w:rsidRDefault="00254EE9" w:rsidP="00AE6C3C">
            <w:pPr>
              <w:pStyle w:val="TableParagraph"/>
              <w:spacing w:line="234" w:lineRule="exact"/>
            </w:pPr>
            <w:r>
              <w:t>мөлдік</w:t>
            </w:r>
            <w:r>
              <w:rPr>
                <w:spacing w:val="-4"/>
              </w:rPr>
              <w:t xml:space="preserve"> </w:t>
            </w:r>
            <w:r>
              <w:rPr>
                <w:spacing w:val="-2"/>
              </w:rPr>
              <w:t>масса</w:t>
            </w:r>
          </w:p>
        </w:tc>
        <w:tc>
          <w:tcPr>
            <w:tcW w:w="3969" w:type="dxa"/>
            <w:tcBorders>
              <w:top w:val="single" w:sz="4" w:space="0" w:color="auto"/>
              <w:left w:val="single" w:sz="4" w:space="0" w:color="auto"/>
              <w:bottom w:val="single" w:sz="4" w:space="0" w:color="auto"/>
              <w:right w:val="single" w:sz="4" w:space="0" w:color="auto"/>
            </w:tcBorders>
          </w:tcPr>
          <w:p w14:paraId="68773C33" w14:textId="77777777" w:rsidR="00254EE9" w:rsidRDefault="00254EE9" w:rsidP="00AE6C3C">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r w:rsidR="00254EE9" w14:paraId="5CCCC0BE"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1AB75F6" w14:textId="77777777" w:rsidR="00254EE9" w:rsidRDefault="00254EE9" w:rsidP="00AE6C3C">
            <w:pPr>
              <w:pStyle w:val="TableParagraph"/>
            </w:pPr>
            <w:r>
              <w:t>мөлдік</w:t>
            </w:r>
            <w:r>
              <w:rPr>
                <w:spacing w:val="-3"/>
              </w:rPr>
              <w:t xml:space="preserve"> </w:t>
            </w:r>
            <w:r>
              <w:t>масса</w:t>
            </w:r>
            <w:r>
              <w:rPr>
                <w:spacing w:val="-4"/>
              </w:rPr>
              <w:t xml:space="preserve"> </w:t>
            </w:r>
            <w:r>
              <w:rPr>
                <w:spacing w:val="-2"/>
              </w:rPr>
              <w:t>(қайтал.)</w:t>
            </w:r>
          </w:p>
        </w:tc>
        <w:tc>
          <w:tcPr>
            <w:tcW w:w="3969" w:type="dxa"/>
            <w:tcBorders>
              <w:top w:val="single" w:sz="4" w:space="0" w:color="auto"/>
              <w:left w:val="single" w:sz="4" w:space="0" w:color="auto"/>
              <w:bottom w:val="single" w:sz="4" w:space="0" w:color="auto"/>
              <w:right w:val="single" w:sz="4" w:space="0" w:color="auto"/>
            </w:tcBorders>
          </w:tcPr>
          <w:p w14:paraId="39D934D6" w14:textId="77777777" w:rsidR="00254EE9" w:rsidRDefault="00254EE9" w:rsidP="00AE6C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2F22A95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60B3268" w14:textId="77777777" w:rsidR="00254EE9" w:rsidRDefault="00254EE9" w:rsidP="00AE6C3C">
            <w:pPr>
              <w:pStyle w:val="TableParagraph"/>
            </w:pPr>
            <w:r>
              <w:t>мәтіндік</w:t>
            </w:r>
            <w:r>
              <w:rPr>
                <w:spacing w:val="-8"/>
              </w:rPr>
              <w:t xml:space="preserve"> </w:t>
            </w:r>
            <w:r>
              <w:rPr>
                <w:spacing w:val="-2"/>
              </w:rPr>
              <w:t>функциялар</w:t>
            </w:r>
          </w:p>
        </w:tc>
        <w:tc>
          <w:tcPr>
            <w:tcW w:w="3969" w:type="dxa"/>
            <w:tcBorders>
              <w:top w:val="single" w:sz="4" w:space="0" w:color="auto"/>
              <w:left w:val="single" w:sz="4" w:space="0" w:color="auto"/>
              <w:bottom w:val="single" w:sz="4" w:space="0" w:color="auto"/>
              <w:right w:val="single" w:sz="4" w:space="0" w:color="auto"/>
            </w:tcBorders>
          </w:tcPr>
          <w:p w14:paraId="6699A382" w14:textId="77777777" w:rsidR="00254EE9" w:rsidRDefault="00254EE9" w:rsidP="00AE6C3C">
            <w:pPr>
              <w:pStyle w:val="TableParagraph"/>
              <w:ind w:left="9" w:right="105"/>
              <w:jc w:val="center"/>
            </w:pPr>
            <w:r>
              <w:t>тіркес</w:t>
            </w:r>
            <w:r>
              <w:rPr>
                <w:spacing w:val="-3"/>
              </w:rPr>
              <w:t xml:space="preserve"> </w:t>
            </w:r>
            <w:r>
              <w:t>будан</w:t>
            </w:r>
            <w:r>
              <w:rPr>
                <w:spacing w:val="-2"/>
              </w:rPr>
              <w:t xml:space="preserve"> термин</w:t>
            </w:r>
          </w:p>
        </w:tc>
      </w:tr>
      <w:tr w:rsidR="00254EE9" w14:paraId="06D8BF3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FC82748" w14:textId="77777777" w:rsidR="00254EE9" w:rsidRDefault="00254EE9" w:rsidP="00AE6C3C">
            <w:pPr>
              <w:pStyle w:val="TableParagraph"/>
            </w:pPr>
            <w:r>
              <w:rPr>
                <w:spacing w:val="-2"/>
              </w:rPr>
              <w:t>микроскопиялық параметрлер</w:t>
            </w:r>
          </w:p>
        </w:tc>
        <w:tc>
          <w:tcPr>
            <w:tcW w:w="3969" w:type="dxa"/>
            <w:tcBorders>
              <w:top w:val="single" w:sz="4" w:space="0" w:color="auto"/>
              <w:left w:val="single" w:sz="4" w:space="0" w:color="auto"/>
              <w:bottom w:val="single" w:sz="4" w:space="0" w:color="auto"/>
              <w:right w:val="single" w:sz="4" w:space="0" w:color="auto"/>
            </w:tcBorders>
          </w:tcPr>
          <w:p w14:paraId="1C97CE79" w14:textId="77777777" w:rsidR="00254EE9" w:rsidRDefault="00254EE9" w:rsidP="00AE6C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2587024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42C70DB" w14:textId="77777777" w:rsidR="00254EE9" w:rsidRDefault="00254EE9" w:rsidP="00AE6C3C">
            <w:pPr>
              <w:pStyle w:val="TableParagraph"/>
            </w:pPr>
            <w:r>
              <w:t>металдық</w:t>
            </w:r>
            <w:r>
              <w:rPr>
                <w:spacing w:val="-2"/>
              </w:rPr>
              <w:t xml:space="preserve"> байланыс</w:t>
            </w:r>
          </w:p>
        </w:tc>
        <w:tc>
          <w:tcPr>
            <w:tcW w:w="3969" w:type="dxa"/>
            <w:tcBorders>
              <w:top w:val="single" w:sz="4" w:space="0" w:color="auto"/>
              <w:left w:val="single" w:sz="4" w:space="0" w:color="auto"/>
              <w:bottom w:val="single" w:sz="4" w:space="0" w:color="auto"/>
              <w:right w:val="single" w:sz="4" w:space="0" w:color="auto"/>
            </w:tcBorders>
          </w:tcPr>
          <w:p w14:paraId="77F24D28" w14:textId="77777777" w:rsidR="00254EE9" w:rsidRDefault="00254EE9" w:rsidP="00AE6C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54571EDC"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77006BC" w14:textId="77777777" w:rsidR="00254EE9" w:rsidRDefault="00254EE9" w:rsidP="00AE6C3C">
            <w:pPr>
              <w:pStyle w:val="TableParagraph"/>
            </w:pPr>
            <w:r>
              <w:t>метаморфтық</w:t>
            </w:r>
            <w:r>
              <w:rPr>
                <w:spacing w:val="-6"/>
              </w:rPr>
              <w:t xml:space="preserve"> </w:t>
            </w:r>
            <w:r>
              <w:rPr>
                <w:spacing w:val="-5"/>
              </w:rPr>
              <w:t>кен</w:t>
            </w:r>
          </w:p>
        </w:tc>
        <w:tc>
          <w:tcPr>
            <w:tcW w:w="3969" w:type="dxa"/>
            <w:tcBorders>
              <w:top w:val="single" w:sz="4" w:space="0" w:color="auto"/>
              <w:left w:val="single" w:sz="4" w:space="0" w:color="auto"/>
              <w:bottom w:val="single" w:sz="4" w:space="0" w:color="auto"/>
              <w:right w:val="single" w:sz="4" w:space="0" w:color="auto"/>
            </w:tcBorders>
          </w:tcPr>
          <w:p w14:paraId="2FBF2E11" w14:textId="77777777" w:rsidR="00254EE9" w:rsidRDefault="00254EE9" w:rsidP="00AE6C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4E63CF62"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D47D236" w14:textId="77777777" w:rsidR="00254EE9" w:rsidRDefault="00254EE9" w:rsidP="00AE6C3C">
            <w:pPr>
              <w:pStyle w:val="TableParagraph"/>
            </w:pPr>
            <w:r>
              <w:t>механикалық</w:t>
            </w:r>
            <w:r>
              <w:rPr>
                <w:spacing w:val="-12"/>
              </w:rPr>
              <w:t xml:space="preserve"> </w:t>
            </w:r>
            <w:r>
              <w:rPr>
                <w:spacing w:val="-4"/>
              </w:rPr>
              <w:t>жүйе</w:t>
            </w:r>
          </w:p>
        </w:tc>
        <w:tc>
          <w:tcPr>
            <w:tcW w:w="3969" w:type="dxa"/>
            <w:tcBorders>
              <w:top w:val="single" w:sz="4" w:space="0" w:color="auto"/>
              <w:left w:val="single" w:sz="4" w:space="0" w:color="auto"/>
              <w:bottom w:val="single" w:sz="4" w:space="0" w:color="auto"/>
              <w:right w:val="single" w:sz="4" w:space="0" w:color="auto"/>
            </w:tcBorders>
          </w:tcPr>
          <w:p w14:paraId="375837DC" w14:textId="77777777" w:rsidR="00254EE9" w:rsidRDefault="00254EE9" w:rsidP="00AE6C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32408A82"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617C1FC" w14:textId="77777777" w:rsidR="00254EE9" w:rsidRDefault="00254EE9" w:rsidP="00AE6C3C">
            <w:pPr>
              <w:pStyle w:val="TableParagraph"/>
              <w:spacing w:line="233" w:lineRule="exact"/>
            </w:pPr>
            <w:r>
              <w:t>механикалық</w:t>
            </w:r>
            <w:r>
              <w:rPr>
                <w:spacing w:val="-10"/>
              </w:rPr>
              <w:t xml:space="preserve"> </w:t>
            </w:r>
            <w:r>
              <w:rPr>
                <w:spacing w:val="-2"/>
              </w:rPr>
              <w:t>толқын</w:t>
            </w:r>
          </w:p>
        </w:tc>
        <w:tc>
          <w:tcPr>
            <w:tcW w:w="3969" w:type="dxa"/>
            <w:tcBorders>
              <w:top w:val="single" w:sz="4" w:space="0" w:color="auto"/>
              <w:left w:val="single" w:sz="4" w:space="0" w:color="auto"/>
              <w:bottom w:val="single" w:sz="4" w:space="0" w:color="auto"/>
              <w:right w:val="single" w:sz="4" w:space="0" w:color="auto"/>
            </w:tcBorders>
          </w:tcPr>
          <w:p w14:paraId="3879C327" w14:textId="77777777" w:rsidR="00254EE9" w:rsidRDefault="00254EE9" w:rsidP="00AE6C3C">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0315BCC6"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10E60CF" w14:textId="77777777" w:rsidR="00254EE9" w:rsidRDefault="00254EE9" w:rsidP="00AE6C3C">
            <w:pPr>
              <w:pStyle w:val="TableParagraph"/>
              <w:spacing w:line="252" w:lineRule="exact"/>
              <w:ind w:right="723"/>
            </w:pPr>
            <w:r>
              <w:rPr>
                <w:spacing w:val="-2"/>
              </w:rPr>
              <w:t>математикалық заңдылық</w:t>
            </w:r>
          </w:p>
        </w:tc>
        <w:tc>
          <w:tcPr>
            <w:tcW w:w="3969" w:type="dxa"/>
            <w:tcBorders>
              <w:top w:val="single" w:sz="4" w:space="0" w:color="auto"/>
              <w:left w:val="single" w:sz="4" w:space="0" w:color="auto"/>
              <w:bottom w:val="single" w:sz="4" w:space="0" w:color="auto"/>
              <w:right w:val="single" w:sz="4" w:space="0" w:color="auto"/>
            </w:tcBorders>
          </w:tcPr>
          <w:p w14:paraId="4FA4DF42" w14:textId="77777777" w:rsidR="00254EE9" w:rsidRDefault="00254EE9" w:rsidP="00AE6C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6A6773BC"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3F7AA94" w14:textId="77777777" w:rsidR="00254EE9" w:rsidRDefault="00254EE9" w:rsidP="00AE6C3C">
            <w:pPr>
              <w:pStyle w:val="TableParagraph"/>
              <w:spacing w:line="252" w:lineRule="exact"/>
              <w:ind w:right="723"/>
            </w:pPr>
            <w:r>
              <w:rPr>
                <w:spacing w:val="-2"/>
              </w:rPr>
              <w:t>математикалық маятник</w:t>
            </w:r>
          </w:p>
        </w:tc>
        <w:tc>
          <w:tcPr>
            <w:tcW w:w="3969" w:type="dxa"/>
            <w:tcBorders>
              <w:top w:val="single" w:sz="4" w:space="0" w:color="auto"/>
              <w:left w:val="single" w:sz="4" w:space="0" w:color="auto"/>
              <w:bottom w:val="single" w:sz="4" w:space="0" w:color="auto"/>
              <w:right w:val="single" w:sz="4" w:space="0" w:color="auto"/>
            </w:tcBorders>
          </w:tcPr>
          <w:p w14:paraId="7F57E7E0" w14:textId="77777777" w:rsidR="00254EE9" w:rsidRDefault="00254EE9" w:rsidP="00AE6C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4A9BBC74"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DCFDAC6" w14:textId="77777777" w:rsidR="00254EE9" w:rsidRDefault="00254EE9" w:rsidP="00AE6C3C">
            <w:pPr>
              <w:pStyle w:val="TableParagraph"/>
              <w:spacing w:line="252" w:lineRule="exact"/>
              <w:ind w:right="723"/>
            </w:pPr>
            <w:r>
              <w:rPr>
                <w:spacing w:val="-2"/>
              </w:rPr>
              <w:t>математикалық моделдеу</w:t>
            </w:r>
          </w:p>
        </w:tc>
        <w:tc>
          <w:tcPr>
            <w:tcW w:w="3969" w:type="dxa"/>
            <w:tcBorders>
              <w:top w:val="single" w:sz="4" w:space="0" w:color="auto"/>
              <w:left w:val="single" w:sz="4" w:space="0" w:color="auto"/>
              <w:bottom w:val="single" w:sz="4" w:space="0" w:color="auto"/>
              <w:right w:val="single" w:sz="4" w:space="0" w:color="auto"/>
            </w:tcBorders>
          </w:tcPr>
          <w:p w14:paraId="4A08B1D9" w14:textId="77777777" w:rsidR="00254EE9" w:rsidRDefault="00254EE9" w:rsidP="00AE6C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5AE02361"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3999A30" w14:textId="77777777" w:rsidR="00254EE9" w:rsidRDefault="00254EE9" w:rsidP="00AE6C3C">
            <w:pPr>
              <w:pStyle w:val="TableParagraph"/>
              <w:spacing w:line="252" w:lineRule="exact"/>
            </w:pPr>
            <w:r>
              <w:rPr>
                <w:spacing w:val="-2"/>
              </w:rPr>
              <w:t>математикалық функциялар</w:t>
            </w:r>
          </w:p>
        </w:tc>
        <w:tc>
          <w:tcPr>
            <w:tcW w:w="3969" w:type="dxa"/>
            <w:tcBorders>
              <w:top w:val="single" w:sz="4" w:space="0" w:color="auto"/>
              <w:left w:val="single" w:sz="4" w:space="0" w:color="auto"/>
              <w:bottom w:val="single" w:sz="4" w:space="0" w:color="auto"/>
              <w:right w:val="single" w:sz="4" w:space="0" w:color="auto"/>
            </w:tcBorders>
          </w:tcPr>
          <w:p w14:paraId="46BCFA6E" w14:textId="77777777" w:rsidR="00254EE9" w:rsidRDefault="00254EE9" w:rsidP="00AE6C3C">
            <w:pPr>
              <w:pStyle w:val="TableParagraph"/>
              <w:ind w:left="9" w:right="106"/>
              <w:jc w:val="center"/>
            </w:pPr>
            <w:r>
              <w:t>тіркес</w:t>
            </w:r>
            <w:r>
              <w:rPr>
                <w:spacing w:val="-2"/>
              </w:rPr>
              <w:t xml:space="preserve"> </w:t>
            </w:r>
            <w:r>
              <w:t>будан</w:t>
            </w:r>
            <w:r>
              <w:rPr>
                <w:spacing w:val="-2"/>
              </w:rPr>
              <w:t xml:space="preserve"> термин</w:t>
            </w:r>
          </w:p>
        </w:tc>
      </w:tr>
      <w:tr w:rsidR="00254EE9" w14:paraId="6306AEA4"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3BA1CC6" w14:textId="77777777" w:rsidR="00254EE9" w:rsidRDefault="00254EE9" w:rsidP="00AE6C3C">
            <w:pPr>
              <w:pStyle w:val="TableParagraph"/>
              <w:spacing w:line="232" w:lineRule="exact"/>
            </w:pPr>
            <w:r>
              <w:t>материалдық</w:t>
            </w:r>
            <w:r>
              <w:rPr>
                <w:spacing w:val="-5"/>
              </w:rPr>
              <w:t xml:space="preserve"> </w:t>
            </w:r>
            <w:r>
              <w:rPr>
                <w:spacing w:val="-2"/>
              </w:rPr>
              <w:t>нүкте</w:t>
            </w:r>
          </w:p>
        </w:tc>
        <w:tc>
          <w:tcPr>
            <w:tcW w:w="3969" w:type="dxa"/>
            <w:tcBorders>
              <w:top w:val="single" w:sz="4" w:space="0" w:color="auto"/>
              <w:left w:val="single" w:sz="4" w:space="0" w:color="auto"/>
              <w:bottom w:val="single" w:sz="4" w:space="0" w:color="auto"/>
              <w:right w:val="single" w:sz="4" w:space="0" w:color="auto"/>
            </w:tcBorders>
          </w:tcPr>
          <w:p w14:paraId="75EEBE47" w14:textId="77777777" w:rsidR="00254EE9" w:rsidRDefault="00254EE9" w:rsidP="00AE6C3C">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7856805A"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0DF8DAA" w14:textId="77777777" w:rsidR="00254EE9" w:rsidRDefault="00254EE9" w:rsidP="00254EE9">
            <w:pPr>
              <w:pStyle w:val="TableParagraph"/>
              <w:spacing w:line="252" w:lineRule="exact"/>
              <w:ind w:right="412"/>
            </w:pPr>
            <w:r>
              <w:t>медициналық</w:t>
            </w:r>
            <w:r>
              <w:rPr>
                <w:spacing w:val="-14"/>
              </w:rPr>
              <w:t xml:space="preserve"> </w:t>
            </w:r>
            <w:r>
              <w:t>қарсы лық (медқарсылық)</w:t>
            </w:r>
          </w:p>
        </w:tc>
        <w:tc>
          <w:tcPr>
            <w:tcW w:w="3969" w:type="dxa"/>
            <w:tcBorders>
              <w:top w:val="single" w:sz="4" w:space="0" w:color="auto"/>
              <w:left w:val="single" w:sz="4" w:space="0" w:color="auto"/>
              <w:bottom w:val="single" w:sz="4" w:space="0" w:color="auto"/>
              <w:right w:val="single" w:sz="4" w:space="0" w:color="auto"/>
            </w:tcBorders>
          </w:tcPr>
          <w:p w14:paraId="7B4A9C2E"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3DA15703"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986EF6A" w14:textId="77777777" w:rsidR="00254EE9" w:rsidRDefault="00254EE9" w:rsidP="00254EE9">
            <w:pPr>
              <w:pStyle w:val="TableParagraph"/>
              <w:spacing w:line="252" w:lineRule="exact"/>
              <w:ind w:right="403"/>
            </w:pPr>
            <w:r>
              <w:t>массалық</w:t>
            </w:r>
            <w:r>
              <w:rPr>
                <w:spacing w:val="-14"/>
              </w:rPr>
              <w:t xml:space="preserve"> </w:t>
            </w:r>
            <w:r>
              <w:t xml:space="preserve">(атомдық) </w:t>
            </w:r>
            <w:r>
              <w:rPr>
                <w:spacing w:val="-4"/>
              </w:rPr>
              <w:t>нөмір</w:t>
            </w:r>
          </w:p>
        </w:tc>
        <w:tc>
          <w:tcPr>
            <w:tcW w:w="3969" w:type="dxa"/>
            <w:tcBorders>
              <w:top w:val="single" w:sz="4" w:space="0" w:color="auto"/>
              <w:left w:val="single" w:sz="4" w:space="0" w:color="auto"/>
              <w:bottom w:val="single" w:sz="4" w:space="0" w:color="auto"/>
              <w:right w:val="single" w:sz="4" w:space="0" w:color="auto"/>
            </w:tcBorders>
          </w:tcPr>
          <w:p w14:paraId="389B6C95"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5A1ACA2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193E17B" w14:textId="77777777" w:rsidR="00254EE9" w:rsidRDefault="00254EE9" w:rsidP="00254EE9">
            <w:pPr>
              <w:pStyle w:val="TableParagraph"/>
            </w:pPr>
            <w:r>
              <w:t>массалық</w:t>
            </w:r>
            <w:r>
              <w:rPr>
                <w:spacing w:val="-5"/>
              </w:rPr>
              <w:t xml:space="preserve"> </w:t>
            </w:r>
            <w:r>
              <w:rPr>
                <w:spacing w:val="-2"/>
              </w:rPr>
              <w:t>арақатынас</w:t>
            </w:r>
          </w:p>
        </w:tc>
        <w:tc>
          <w:tcPr>
            <w:tcW w:w="3969" w:type="dxa"/>
            <w:tcBorders>
              <w:top w:val="single" w:sz="4" w:space="0" w:color="auto"/>
              <w:left w:val="single" w:sz="4" w:space="0" w:color="auto"/>
              <w:bottom w:val="single" w:sz="4" w:space="0" w:color="auto"/>
              <w:right w:val="single" w:sz="4" w:space="0" w:color="auto"/>
            </w:tcBorders>
          </w:tcPr>
          <w:p w14:paraId="513E3241" w14:textId="77777777" w:rsidR="00254EE9" w:rsidRDefault="00254EE9" w:rsidP="00254EE9">
            <w:pPr>
              <w:pStyle w:val="TableParagraph"/>
              <w:ind w:left="9" w:right="105"/>
              <w:jc w:val="center"/>
            </w:pPr>
            <w:r>
              <w:t>тіркес</w:t>
            </w:r>
            <w:r>
              <w:rPr>
                <w:spacing w:val="-3"/>
              </w:rPr>
              <w:t xml:space="preserve"> </w:t>
            </w:r>
            <w:r>
              <w:t>будан</w:t>
            </w:r>
            <w:r>
              <w:rPr>
                <w:spacing w:val="-2"/>
              </w:rPr>
              <w:t xml:space="preserve"> термин</w:t>
            </w:r>
          </w:p>
        </w:tc>
      </w:tr>
      <w:tr w:rsidR="00254EE9" w14:paraId="6105FA63"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0C9C1CF" w14:textId="77777777" w:rsidR="00254EE9" w:rsidRDefault="00254EE9" w:rsidP="00254EE9">
            <w:pPr>
              <w:pStyle w:val="TableParagraph"/>
              <w:spacing w:line="232" w:lineRule="exact"/>
            </w:pPr>
            <w:r>
              <w:t>массалық</w:t>
            </w:r>
            <w:r>
              <w:rPr>
                <w:spacing w:val="-5"/>
              </w:rPr>
              <w:t xml:space="preserve"> сан</w:t>
            </w:r>
          </w:p>
        </w:tc>
        <w:tc>
          <w:tcPr>
            <w:tcW w:w="3969" w:type="dxa"/>
            <w:tcBorders>
              <w:top w:val="single" w:sz="4" w:space="0" w:color="auto"/>
              <w:left w:val="single" w:sz="4" w:space="0" w:color="auto"/>
              <w:bottom w:val="single" w:sz="4" w:space="0" w:color="auto"/>
              <w:right w:val="single" w:sz="4" w:space="0" w:color="auto"/>
            </w:tcBorders>
          </w:tcPr>
          <w:p w14:paraId="671D1044"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6C493E7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D638134" w14:textId="77777777" w:rsidR="00254EE9" w:rsidRDefault="00254EE9" w:rsidP="00254EE9">
            <w:pPr>
              <w:pStyle w:val="TableParagraph"/>
              <w:spacing w:line="233" w:lineRule="exact"/>
            </w:pPr>
            <w:r>
              <w:t>массалық</w:t>
            </w:r>
            <w:r>
              <w:rPr>
                <w:spacing w:val="-5"/>
              </w:rPr>
              <w:t xml:space="preserve"> </w:t>
            </w:r>
            <w:r>
              <w:rPr>
                <w:spacing w:val="-4"/>
              </w:rPr>
              <w:t>үлес</w:t>
            </w:r>
          </w:p>
        </w:tc>
        <w:tc>
          <w:tcPr>
            <w:tcW w:w="3969" w:type="dxa"/>
            <w:tcBorders>
              <w:top w:val="single" w:sz="4" w:space="0" w:color="auto"/>
              <w:left w:val="single" w:sz="4" w:space="0" w:color="auto"/>
              <w:bottom w:val="single" w:sz="4" w:space="0" w:color="auto"/>
              <w:right w:val="single" w:sz="4" w:space="0" w:color="auto"/>
            </w:tcBorders>
          </w:tcPr>
          <w:p w14:paraId="2D608E8B" w14:textId="77777777" w:rsidR="00254EE9" w:rsidRDefault="00254EE9" w:rsidP="00254EE9">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0AA0517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0EF3300" w14:textId="77777777" w:rsidR="00254EE9" w:rsidRDefault="00254EE9" w:rsidP="00254EE9">
            <w:pPr>
              <w:pStyle w:val="TableParagraph"/>
            </w:pPr>
            <w:r>
              <w:t>майдагерлік</w:t>
            </w:r>
            <w:r>
              <w:rPr>
                <w:spacing w:val="-9"/>
              </w:rPr>
              <w:t xml:space="preserve"> </w:t>
            </w:r>
            <w:r>
              <w:rPr>
                <w:spacing w:val="-4"/>
              </w:rPr>
              <w:t>жұмыс</w:t>
            </w:r>
          </w:p>
        </w:tc>
        <w:tc>
          <w:tcPr>
            <w:tcW w:w="3969" w:type="dxa"/>
            <w:tcBorders>
              <w:top w:val="single" w:sz="4" w:space="0" w:color="auto"/>
              <w:left w:val="single" w:sz="4" w:space="0" w:color="auto"/>
              <w:bottom w:val="single" w:sz="4" w:space="0" w:color="auto"/>
              <w:right w:val="single" w:sz="4" w:space="0" w:color="auto"/>
            </w:tcBorders>
          </w:tcPr>
          <w:p w14:paraId="03846EEE"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EDC0899"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3621421" w14:textId="77777777" w:rsidR="00254EE9" w:rsidRDefault="00254EE9" w:rsidP="00254EE9">
            <w:pPr>
              <w:pStyle w:val="TableParagraph"/>
            </w:pPr>
            <w:r>
              <w:rPr>
                <w:spacing w:val="-2"/>
              </w:rPr>
              <w:t>макроскопиялық параметрлер</w:t>
            </w:r>
          </w:p>
        </w:tc>
        <w:tc>
          <w:tcPr>
            <w:tcW w:w="3969" w:type="dxa"/>
            <w:tcBorders>
              <w:top w:val="single" w:sz="4" w:space="0" w:color="auto"/>
              <w:left w:val="single" w:sz="4" w:space="0" w:color="auto"/>
              <w:bottom w:val="single" w:sz="4" w:space="0" w:color="auto"/>
              <w:right w:val="single" w:sz="4" w:space="0" w:color="auto"/>
            </w:tcBorders>
          </w:tcPr>
          <w:p w14:paraId="24AAFDEC"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77B1759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A42A275" w14:textId="77777777" w:rsidR="00254EE9" w:rsidRDefault="00254EE9" w:rsidP="00254EE9">
            <w:pPr>
              <w:pStyle w:val="TableParagraph"/>
              <w:spacing w:line="233" w:lineRule="exact"/>
            </w:pPr>
            <w:r>
              <w:t>макроскоптық</w:t>
            </w:r>
            <w:r>
              <w:rPr>
                <w:spacing w:val="-6"/>
              </w:rPr>
              <w:t xml:space="preserve"> </w:t>
            </w:r>
            <w:r>
              <w:rPr>
                <w:spacing w:val="-2"/>
              </w:rPr>
              <w:t>денелер</w:t>
            </w:r>
          </w:p>
        </w:tc>
        <w:tc>
          <w:tcPr>
            <w:tcW w:w="3969" w:type="dxa"/>
            <w:tcBorders>
              <w:top w:val="single" w:sz="4" w:space="0" w:color="auto"/>
              <w:left w:val="single" w:sz="4" w:space="0" w:color="auto"/>
              <w:bottom w:val="single" w:sz="4" w:space="0" w:color="auto"/>
              <w:right w:val="single" w:sz="4" w:space="0" w:color="auto"/>
            </w:tcBorders>
          </w:tcPr>
          <w:p w14:paraId="195F4A48" w14:textId="77777777" w:rsidR="00254EE9" w:rsidRDefault="00254EE9" w:rsidP="00254EE9">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703B551E"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DF8D5A1" w14:textId="77777777" w:rsidR="00254EE9" w:rsidRDefault="00254EE9" w:rsidP="00254EE9">
            <w:pPr>
              <w:pStyle w:val="TableParagraph"/>
              <w:spacing w:line="254" w:lineRule="exact"/>
            </w:pPr>
            <w:r>
              <w:rPr>
                <w:spacing w:val="-2"/>
              </w:rPr>
              <w:t>макроэргиялық байланыстар</w:t>
            </w:r>
          </w:p>
        </w:tc>
        <w:tc>
          <w:tcPr>
            <w:tcW w:w="3969" w:type="dxa"/>
            <w:tcBorders>
              <w:top w:val="single" w:sz="4" w:space="0" w:color="auto"/>
              <w:left w:val="single" w:sz="4" w:space="0" w:color="auto"/>
              <w:bottom w:val="single" w:sz="4" w:space="0" w:color="auto"/>
              <w:right w:val="single" w:sz="4" w:space="0" w:color="auto"/>
            </w:tcBorders>
          </w:tcPr>
          <w:p w14:paraId="7E286F1B"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7F95DA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F3D58E9" w14:textId="77777777" w:rsidR="00254EE9" w:rsidRDefault="00254EE9" w:rsidP="00254EE9">
            <w:pPr>
              <w:pStyle w:val="TableParagraph"/>
              <w:spacing w:line="252" w:lineRule="exact"/>
              <w:ind w:right="506"/>
            </w:pPr>
            <w:r>
              <w:t>логикалық</w:t>
            </w:r>
            <w:r>
              <w:rPr>
                <w:spacing w:val="-14"/>
              </w:rPr>
              <w:t xml:space="preserve"> </w:t>
            </w:r>
            <w:r>
              <w:t xml:space="preserve">көбейту </w:t>
            </w:r>
            <w:r>
              <w:rPr>
                <w:spacing w:val="-2"/>
              </w:rPr>
              <w:t>(конъюкция)</w:t>
            </w:r>
          </w:p>
        </w:tc>
        <w:tc>
          <w:tcPr>
            <w:tcW w:w="3969" w:type="dxa"/>
            <w:tcBorders>
              <w:top w:val="single" w:sz="4" w:space="0" w:color="auto"/>
              <w:left w:val="single" w:sz="4" w:space="0" w:color="auto"/>
              <w:bottom w:val="single" w:sz="4" w:space="0" w:color="auto"/>
              <w:right w:val="single" w:sz="4" w:space="0" w:color="auto"/>
            </w:tcBorders>
          </w:tcPr>
          <w:p w14:paraId="5F88A39B"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77B4C56C"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48AC288" w14:textId="77777777" w:rsidR="00254EE9" w:rsidRDefault="00254EE9" w:rsidP="00254EE9">
            <w:pPr>
              <w:pStyle w:val="TableParagraph"/>
              <w:spacing w:line="232" w:lineRule="exact"/>
            </w:pPr>
            <w:r>
              <w:t>логикалық</w:t>
            </w:r>
            <w:r>
              <w:rPr>
                <w:spacing w:val="-7"/>
              </w:rPr>
              <w:t xml:space="preserve"> </w:t>
            </w:r>
            <w:r>
              <w:rPr>
                <w:spacing w:val="-4"/>
              </w:rPr>
              <w:t>қате</w:t>
            </w:r>
          </w:p>
        </w:tc>
        <w:tc>
          <w:tcPr>
            <w:tcW w:w="3969" w:type="dxa"/>
            <w:tcBorders>
              <w:top w:val="single" w:sz="4" w:space="0" w:color="auto"/>
              <w:left w:val="single" w:sz="4" w:space="0" w:color="auto"/>
              <w:bottom w:val="single" w:sz="4" w:space="0" w:color="auto"/>
              <w:right w:val="single" w:sz="4" w:space="0" w:color="auto"/>
            </w:tcBorders>
          </w:tcPr>
          <w:p w14:paraId="6A55C6B4"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240364E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D06BEDC" w14:textId="77777777" w:rsidR="00254EE9" w:rsidRDefault="00254EE9" w:rsidP="00254EE9">
            <w:pPr>
              <w:pStyle w:val="TableParagraph"/>
              <w:spacing w:line="252" w:lineRule="exact"/>
              <w:ind w:right="723"/>
            </w:pPr>
            <w:r>
              <w:rPr>
                <w:spacing w:val="-2"/>
              </w:rPr>
              <w:t>логикалық операциялар</w:t>
            </w:r>
          </w:p>
        </w:tc>
        <w:tc>
          <w:tcPr>
            <w:tcW w:w="3969" w:type="dxa"/>
            <w:tcBorders>
              <w:top w:val="single" w:sz="4" w:space="0" w:color="auto"/>
              <w:left w:val="single" w:sz="4" w:space="0" w:color="auto"/>
              <w:bottom w:val="single" w:sz="4" w:space="0" w:color="auto"/>
              <w:right w:val="single" w:sz="4" w:space="0" w:color="auto"/>
            </w:tcBorders>
          </w:tcPr>
          <w:p w14:paraId="36D4FD3A"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E38DE9A"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1439D2F" w14:textId="77777777" w:rsidR="00254EE9" w:rsidRDefault="00254EE9" w:rsidP="00254EE9">
            <w:pPr>
              <w:pStyle w:val="TableParagraph"/>
              <w:spacing w:line="233" w:lineRule="exact"/>
            </w:pPr>
            <w:r>
              <w:t>логикалық</w:t>
            </w:r>
            <w:r>
              <w:rPr>
                <w:spacing w:val="-7"/>
              </w:rPr>
              <w:t xml:space="preserve"> </w:t>
            </w:r>
            <w:r>
              <w:rPr>
                <w:spacing w:val="-2"/>
              </w:rPr>
              <w:t>схема</w:t>
            </w:r>
          </w:p>
        </w:tc>
        <w:tc>
          <w:tcPr>
            <w:tcW w:w="3969" w:type="dxa"/>
            <w:tcBorders>
              <w:top w:val="single" w:sz="4" w:space="0" w:color="auto"/>
              <w:left w:val="single" w:sz="4" w:space="0" w:color="auto"/>
              <w:bottom w:val="single" w:sz="4" w:space="0" w:color="auto"/>
              <w:right w:val="single" w:sz="4" w:space="0" w:color="auto"/>
            </w:tcBorders>
          </w:tcPr>
          <w:p w14:paraId="09F1D9B0" w14:textId="77777777" w:rsidR="00254EE9" w:rsidRDefault="00254EE9" w:rsidP="00254EE9">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3A2D8B1C"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6C06D20" w14:textId="77777777" w:rsidR="00254EE9" w:rsidRDefault="00254EE9" w:rsidP="00254EE9">
            <w:pPr>
              <w:pStyle w:val="TableParagraph"/>
              <w:spacing w:line="254" w:lineRule="exact"/>
              <w:ind w:right="490"/>
            </w:pPr>
            <w:r>
              <w:t>логикалық</w:t>
            </w:r>
            <w:r>
              <w:rPr>
                <w:spacing w:val="-14"/>
              </w:rPr>
              <w:t xml:space="preserve"> </w:t>
            </w:r>
            <w:r>
              <w:t xml:space="preserve">терістеу </w:t>
            </w:r>
            <w:r>
              <w:rPr>
                <w:spacing w:val="-2"/>
              </w:rPr>
              <w:t>(инверсия)</w:t>
            </w:r>
          </w:p>
        </w:tc>
        <w:tc>
          <w:tcPr>
            <w:tcW w:w="3969" w:type="dxa"/>
            <w:tcBorders>
              <w:top w:val="single" w:sz="4" w:space="0" w:color="auto"/>
              <w:left w:val="single" w:sz="4" w:space="0" w:color="auto"/>
              <w:bottom w:val="single" w:sz="4" w:space="0" w:color="auto"/>
              <w:right w:val="single" w:sz="4" w:space="0" w:color="auto"/>
            </w:tcBorders>
          </w:tcPr>
          <w:p w14:paraId="1F271A6D"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7AB865E"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03E7DE7" w14:textId="77777777" w:rsidR="00254EE9" w:rsidRDefault="00254EE9" w:rsidP="00254EE9">
            <w:pPr>
              <w:pStyle w:val="TableParagraph"/>
              <w:spacing w:line="232" w:lineRule="exact"/>
            </w:pPr>
            <w:r>
              <w:t>логикалық</w:t>
            </w:r>
            <w:r>
              <w:rPr>
                <w:spacing w:val="-7"/>
              </w:rPr>
              <w:t xml:space="preserve"> </w:t>
            </w:r>
            <w:r>
              <w:rPr>
                <w:spacing w:val="-2"/>
              </w:rPr>
              <w:t>функциялар</w:t>
            </w:r>
          </w:p>
        </w:tc>
        <w:tc>
          <w:tcPr>
            <w:tcW w:w="3969" w:type="dxa"/>
            <w:tcBorders>
              <w:top w:val="single" w:sz="4" w:space="0" w:color="auto"/>
              <w:left w:val="single" w:sz="4" w:space="0" w:color="auto"/>
              <w:bottom w:val="single" w:sz="4" w:space="0" w:color="auto"/>
              <w:right w:val="single" w:sz="4" w:space="0" w:color="auto"/>
            </w:tcBorders>
          </w:tcPr>
          <w:p w14:paraId="7870BA64"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7B4A8929"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A4E8590" w14:textId="77777777" w:rsidR="00254EE9" w:rsidRDefault="00254EE9" w:rsidP="00254EE9">
            <w:pPr>
              <w:pStyle w:val="TableParagraph"/>
            </w:pPr>
            <w:r>
              <w:t>магмалық</w:t>
            </w:r>
            <w:r>
              <w:rPr>
                <w:spacing w:val="-4"/>
              </w:rPr>
              <w:t xml:space="preserve"> </w:t>
            </w:r>
            <w:r>
              <w:rPr>
                <w:spacing w:val="-2"/>
              </w:rPr>
              <w:t>жыныс</w:t>
            </w:r>
          </w:p>
        </w:tc>
        <w:tc>
          <w:tcPr>
            <w:tcW w:w="3969" w:type="dxa"/>
            <w:tcBorders>
              <w:top w:val="single" w:sz="4" w:space="0" w:color="auto"/>
              <w:left w:val="single" w:sz="4" w:space="0" w:color="auto"/>
              <w:bottom w:val="single" w:sz="4" w:space="0" w:color="auto"/>
              <w:right w:val="single" w:sz="4" w:space="0" w:color="auto"/>
            </w:tcBorders>
          </w:tcPr>
          <w:p w14:paraId="2166AEBF"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30EC908C"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57CD770" w14:textId="77777777" w:rsidR="00254EE9" w:rsidRDefault="00254EE9" w:rsidP="00254EE9">
            <w:pPr>
              <w:pStyle w:val="TableParagraph"/>
            </w:pPr>
            <w:r>
              <w:t>құрылымдық</w:t>
            </w:r>
            <w:r>
              <w:rPr>
                <w:spacing w:val="-7"/>
              </w:rPr>
              <w:t xml:space="preserve"> </w:t>
            </w:r>
            <w:r>
              <w:rPr>
                <w:spacing w:val="-2"/>
              </w:rPr>
              <w:t>формула</w:t>
            </w:r>
          </w:p>
        </w:tc>
        <w:tc>
          <w:tcPr>
            <w:tcW w:w="3969" w:type="dxa"/>
            <w:tcBorders>
              <w:top w:val="single" w:sz="4" w:space="0" w:color="auto"/>
              <w:left w:val="single" w:sz="4" w:space="0" w:color="auto"/>
              <w:bottom w:val="single" w:sz="4" w:space="0" w:color="auto"/>
              <w:right w:val="single" w:sz="4" w:space="0" w:color="auto"/>
            </w:tcBorders>
          </w:tcPr>
          <w:p w14:paraId="5161D31B"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78FFF57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E720740" w14:textId="77777777" w:rsidR="00254EE9" w:rsidRDefault="00254EE9" w:rsidP="00254EE9">
            <w:pPr>
              <w:pStyle w:val="TableParagraph"/>
              <w:spacing w:line="252" w:lineRule="exact"/>
            </w:pPr>
            <w:r>
              <w:rPr>
                <w:spacing w:val="-2"/>
              </w:rPr>
              <w:t>кроссплатформалық бағдарлама</w:t>
            </w:r>
          </w:p>
        </w:tc>
        <w:tc>
          <w:tcPr>
            <w:tcW w:w="3969" w:type="dxa"/>
            <w:tcBorders>
              <w:top w:val="single" w:sz="4" w:space="0" w:color="auto"/>
              <w:left w:val="single" w:sz="4" w:space="0" w:color="auto"/>
              <w:bottom w:val="single" w:sz="4" w:space="0" w:color="auto"/>
              <w:right w:val="single" w:sz="4" w:space="0" w:color="auto"/>
            </w:tcBorders>
          </w:tcPr>
          <w:p w14:paraId="778D0B85"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713E4673"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E788B5C" w14:textId="77777777" w:rsidR="00254EE9" w:rsidRDefault="00254EE9" w:rsidP="00254EE9">
            <w:pPr>
              <w:pStyle w:val="TableParagraph"/>
              <w:spacing w:line="240" w:lineRule="exact"/>
              <w:ind w:right="98"/>
            </w:pPr>
            <w:r>
              <w:t>координаттық</w:t>
            </w:r>
            <w:r>
              <w:rPr>
                <w:spacing w:val="-14"/>
              </w:rPr>
              <w:t xml:space="preserve"> </w:t>
            </w:r>
            <w:r>
              <w:t xml:space="preserve">(сандық) </w:t>
            </w:r>
            <w:r>
              <w:rPr>
                <w:spacing w:val="-2"/>
              </w:rPr>
              <w:t>сәуле</w:t>
            </w:r>
          </w:p>
        </w:tc>
        <w:tc>
          <w:tcPr>
            <w:tcW w:w="3969" w:type="dxa"/>
            <w:tcBorders>
              <w:top w:val="single" w:sz="4" w:space="0" w:color="auto"/>
              <w:left w:val="single" w:sz="4" w:space="0" w:color="auto"/>
              <w:bottom w:val="single" w:sz="4" w:space="0" w:color="auto"/>
              <w:right w:val="single" w:sz="4" w:space="0" w:color="auto"/>
            </w:tcBorders>
          </w:tcPr>
          <w:p w14:paraId="4186F3A8"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587D4D5"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D21A27C" w14:textId="77777777" w:rsidR="00254EE9" w:rsidRDefault="00254EE9" w:rsidP="00254EE9">
            <w:pPr>
              <w:pStyle w:val="TableParagraph"/>
            </w:pPr>
            <w:r>
              <w:t>координаттық</w:t>
            </w:r>
            <w:r>
              <w:rPr>
                <w:spacing w:val="-3"/>
              </w:rPr>
              <w:t xml:space="preserve"> </w:t>
            </w:r>
            <w:r>
              <w:rPr>
                <w:spacing w:val="-5"/>
              </w:rPr>
              <w:t>ось</w:t>
            </w:r>
          </w:p>
        </w:tc>
        <w:tc>
          <w:tcPr>
            <w:tcW w:w="3969" w:type="dxa"/>
            <w:tcBorders>
              <w:top w:val="single" w:sz="4" w:space="0" w:color="auto"/>
              <w:left w:val="single" w:sz="4" w:space="0" w:color="auto"/>
              <w:bottom w:val="single" w:sz="4" w:space="0" w:color="auto"/>
              <w:right w:val="single" w:sz="4" w:space="0" w:color="auto"/>
            </w:tcBorders>
          </w:tcPr>
          <w:p w14:paraId="0E6360DE"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73EFAB4D"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6FC9AFD" w14:textId="77777777" w:rsidR="00254EE9" w:rsidRDefault="00254EE9" w:rsidP="00254EE9">
            <w:pPr>
              <w:pStyle w:val="TableParagraph"/>
              <w:spacing w:line="221" w:lineRule="exact"/>
            </w:pPr>
            <w:r>
              <w:t>координаттық</w:t>
            </w:r>
            <w:r>
              <w:rPr>
                <w:spacing w:val="-3"/>
              </w:rPr>
              <w:t xml:space="preserve"> </w:t>
            </w:r>
            <w:r>
              <w:rPr>
                <w:spacing w:val="-4"/>
              </w:rPr>
              <w:t>түзу</w:t>
            </w:r>
          </w:p>
        </w:tc>
        <w:tc>
          <w:tcPr>
            <w:tcW w:w="3969" w:type="dxa"/>
            <w:tcBorders>
              <w:top w:val="single" w:sz="4" w:space="0" w:color="auto"/>
              <w:left w:val="single" w:sz="4" w:space="0" w:color="auto"/>
              <w:bottom w:val="single" w:sz="4" w:space="0" w:color="auto"/>
              <w:right w:val="single" w:sz="4" w:space="0" w:color="auto"/>
            </w:tcBorders>
          </w:tcPr>
          <w:p w14:paraId="73D2AACF" w14:textId="77777777" w:rsidR="00254EE9" w:rsidRDefault="00254EE9" w:rsidP="00254EE9">
            <w:pPr>
              <w:pStyle w:val="TableParagraph"/>
              <w:spacing w:line="221" w:lineRule="exact"/>
              <w:ind w:left="9" w:right="106"/>
              <w:jc w:val="center"/>
            </w:pPr>
            <w:r>
              <w:t>тіркес</w:t>
            </w:r>
            <w:r>
              <w:rPr>
                <w:spacing w:val="-2"/>
              </w:rPr>
              <w:t xml:space="preserve"> </w:t>
            </w:r>
            <w:r>
              <w:t>будан</w:t>
            </w:r>
            <w:r>
              <w:rPr>
                <w:spacing w:val="-2"/>
              </w:rPr>
              <w:t xml:space="preserve"> термин</w:t>
            </w:r>
          </w:p>
        </w:tc>
      </w:tr>
      <w:tr w:rsidR="00254EE9" w14:paraId="46C2FC72"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C8B9C96" w14:textId="77777777" w:rsidR="00254EE9" w:rsidRDefault="00254EE9" w:rsidP="00254EE9">
            <w:pPr>
              <w:pStyle w:val="TableParagraph"/>
              <w:spacing w:line="240" w:lineRule="exact"/>
              <w:ind w:right="723"/>
            </w:pPr>
            <w:r>
              <w:rPr>
                <w:spacing w:val="-2"/>
              </w:rPr>
              <w:t>концентрлік шеңберлер</w:t>
            </w:r>
          </w:p>
        </w:tc>
        <w:tc>
          <w:tcPr>
            <w:tcW w:w="3969" w:type="dxa"/>
            <w:tcBorders>
              <w:top w:val="single" w:sz="4" w:space="0" w:color="auto"/>
              <w:left w:val="single" w:sz="4" w:space="0" w:color="auto"/>
              <w:bottom w:val="single" w:sz="4" w:space="0" w:color="auto"/>
              <w:right w:val="single" w:sz="4" w:space="0" w:color="auto"/>
            </w:tcBorders>
          </w:tcPr>
          <w:p w14:paraId="23030AD3" w14:textId="77777777" w:rsidR="00254EE9" w:rsidRDefault="00254EE9" w:rsidP="00254EE9">
            <w:pPr>
              <w:pStyle w:val="TableParagraph"/>
              <w:ind w:left="9" w:right="106"/>
              <w:jc w:val="center"/>
            </w:pPr>
            <w:r>
              <w:t>тіркес</w:t>
            </w:r>
            <w:r>
              <w:rPr>
                <w:spacing w:val="-2"/>
              </w:rPr>
              <w:t xml:space="preserve"> </w:t>
            </w:r>
            <w:r>
              <w:t>будан</w:t>
            </w:r>
            <w:r>
              <w:rPr>
                <w:spacing w:val="-1"/>
              </w:rPr>
              <w:t xml:space="preserve"> </w:t>
            </w:r>
            <w:r>
              <w:rPr>
                <w:spacing w:val="-2"/>
              </w:rPr>
              <w:t>термин</w:t>
            </w:r>
          </w:p>
        </w:tc>
      </w:tr>
      <w:tr w:rsidR="00254EE9" w14:paraId="37FF8EC1"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15B794E" w14:textId="77777777" w:rsidR="00254EE9" w:rsidRDefault="00254EE9" w:rsidP="00254EE9">
            <w:pPr>
              <w:pStyle w:val="TableParagraph"/>
            </w:pPr>
            <w:r>
              <w:t>компьютерлік</w:t>
            </w:r>
            <w:r>
              <w:rPr>
                <w:spacing w:val="-9"/>
              </w:rPr>
              <w:t xml:space="preserve"> </w:t>
            </w:r>
            <w:r>
              <w:rPr>
                <w:spacing w:val="-2"/>
              </w:rPr>
              <w:t>графика</w:t>
            </w:r>
          </w:p>
        </w:tc>
        <w:tc>
          <w:tcPr>
            <w:tcW w:w="3969" w:type="dxa"/>
            <w:tcBorders>
              <w:top w:val="single" w:sz="4" w:space="0" w:color="auto"/>
              <w:left w:val="single" w:sz="4" w:space="0" w:color="auto"/>
              <w:bottom w:val="single" w:sz="4" w:space="0" w:color="auto"/>
              <w:right w:val="single" w:sz="4" w:space="0" w:color="auto"/>
            </w:tcBorders>
          </w:tcPr>
          <w:p w14:paraId="6D4981A5"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8A26A80"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21446AC" w14:textId="77777777" w:rsidR="00254EE9" w:rsidRDefault="00254EE9" w:rsidP="00254EE9">
            <w:pPr>
              <w:pStyle w:val="TableParagraph"/>
              <w:spacing w:line="240" w:lineRule="exact"/>
              <w:ind w:right="723"/>
            </w:pPr>
            <w:r>
              <w:rPr>
                <w:spacing w:val="-2"/>
              </w:rPr>
              <w:t>компьютерлік моделдеу</w:t>
            </w:r>
          </w:p>
        </w:tc>
        <w:tc>
          <w:tcPr>
            <w:tcW w:w="3969" w:type="dxa"/>
            <w:tcBorders>
              <w:top w:val="single" w:sz="4" w:space="0" w:color="auto"/>
              <w:left w:val="single" w:sz="4" w:space="0" w:color="auto"/>
              <w:bottom w:val="single" w:sz="4" w:space="0" w:color="auto"/>
              <w:right w:val="single" w:sz="4" w:space="0" w:color="auto"/>
            </w:tcBorders>
          </w:tcPr>
          <w:p w14:paraId="3EE8160B"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0220C77"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9DCADC8" w14:textId="77777777" w:rsidR="00254EE9" w:rsidRDefault="00254EE9" w:rsidP="00254EE9">
            <w:pPr>
              <w:pStyle w:val="TableParagraph"/>
              <w:spacing w:line="240" w:lineRule="exact"/>
            </w:pPr>
            <w:r>
              <w:rPr>
                <w:spacing w:val="-2"/>
              </w:rPr>
              <w:t>компьютерлік сауаттылық</w:t>
            </w:r>
          </w:p>
        </w:tc>
        <w:tc>
          <w:tcPr>
            <w:tcW w:w="3969" w:type="dxa"/>
            <w:tcBorders>
              <w:top w:val="single" w:sz="4" w:space="0" w:color="auto"/>
              <w:left w:val="single" w:sz="4" w:space="0" w:color="auto"/>
              <w:bottom w:val="single" w:sz="4" w:space="0" w:color="auto"/>
              <w:right w:val="single" w:sz="4" w:space="0" w:color="auto"/>
            </w:tcBorders>
          </w:tcPr>
          <w:p w14:paraId="6203A01B"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7338A4B"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5451734" w14:textId="77777777" w:rsidR="00254EE9" w:rsidRDefault="00254EE9" w:rsidP="00254EE9">
            <w:pPr>
              <w:pStyle w:val="TableParagraph"/>
              <w:spacing w:line="222" w:lineRule="exact"/>
            </w:pPr>
            <w:r>
              <w:t>компьютерлік</w:t>
            </w:r>
            <w:r>
              <w:rPr>
                <w:spacing w:val="-11"/>
              </w:rPr>
              <w:t xml:space="preserve"> </w:t>
            </w:r>
            <w:r>
              <w:rPr>
                <w:spacing w:val="-4"/>
              </w:rPr>
              <w:t>этика</w:t>
            </w:r>
          </w:p>
        </w:tc>
        <w:tc>
          <w:tcPr>
            <w:tcW w:w="3969" w:type="dxa"/>
            <w:tcBorders>
              <w:top w:val="single" w:sz="4" w:space="0" w:color="auto"/>
              <w:left w:val="single" w:sz="4" w:space="0" w:color="auto"/>
              <w:bottom w:val="single" w:sz="4" w:space="0" w:color="auto"/>
              <w:right w:val="single" w:sz="4" w:space="0" w:color="auto"/>
            </w:tcBorders>
          </w:tcPr>
          <w:p w14:paraId="76982E42" w14:textId="77777777" w:rsidR="00254EE9" w:rsidRDefault="00254EE9" w:rsidP="00254EE9">
            <w:pPr>
              <w:pStyle w:val="TableParagraph"/>
              <w:spacing w:line="222" w:lineRule="exact"/>
              <w:ind w:left="9" w:right="106"/>
              <w:jc w:val="center"/>
            </w:pPr>
            <w:r>
              <w:t>тіркес</w:t>
            </w:r>
            <w:r>
              <w:rPr>
                <w:spacing w:val="-2"/>
              </w:rPr>
              <w:t xml:space="preserve"> </w:t>
            </w:r>
            <w:r>
              <w:t>будан</w:t>
            </w:r>
            <w:r>
              <w:rPr>
                <w:spacing w:val="-2"/>
              </w:rPr>
              <w:t xml:space="preserve"> термин</w:t>
            </w:r>
          </w:p>
        </w:tc>
      </w:tr>
      <w:tr w:rsidR="00254EE9" w14:paraId="79A12D66"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1F4D43E1" w14:textId="77777777" w:rsidR="00254EE9" w:rsidRDefault="00254EE9" w:rsidP="00254EE9">
            <w:pPr>
              <w:pStyle w:val="TableParagraph"/>
            </w:pPr>
            <w:r>
              <w:t>кестелік</w:t>
            </w:r>
            <w:r>
              <w:rPr>
                <w:spacing w:val="-5"/>
              </w:rPr>
              <w:t xml:space="preserve"> </w:t>
            </w:r>
            <w:r>
              <w:rPr>
                <w:spacing w:val="-2"/>
              </w:rPr>
              <w:t>процессорлар</w:t>
            </w:r>
          </w:p>
        </w:tc>
        <w:tc>
          <w:tcPr>
            <w:tcW w:w="3969" w:type="dxa"/>
            <w:tcBorders>
              <w:top w:val="single" w:sz="4" w:space="0" w:color="auto"/>
              <w:left w:val="single" w:sz="4" w:space="0" w:color="auto"/>
              <w:bottom w:val="single" w:sz="4" w:space="0" w:color="auto"/>
              <w:right w:val="single" w:sz="4" w:space="0" w:color="auto"/>
            </w:tcBorders>
          </w:tcPr>
          <w:p w14:paraId="7231C00A"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888E2AA"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3757A64E" w14:textId="77777777" w:rsidR="00254EE9" w:rsidRDefault="00254EE9" w:rsidP="00254EE9">
            <w:pPr>
              <w:pStyle w:val="TableParagraph"/>
            </w:pPr>
            <w:r>
              <w:t>клиникалық</w:t>
            </w:r>
            <w:r>
              <w:rPr>
                <w:spacing w:val="-8"/>
              </w:rPr>
              <w:t xml:space="preserve"> </w:t>
            </w:r>
            <w:r>
              <w:rPr>
                <w:spacing w:val="-4"/>
              </w:rPr>
              <w:t>өлім</w:t>
            </w:r>
          </w:p>
        </w:tc>
        <w:tc>
          <w:tcPr>
            <w:tcW w:w="3969" w:type="dxa"/>
            <w:tcBorders>
              <w:top w:val="single" w:sz="4" w:space="0" w:color="auto"/>
              <w:left w:val="single" w:sz="4" w:space="0" w:color="auto"/>
              <w:bottom w:val="single" w:sz="4" w:space="0" w:color="auto"/>
              <w:right w:val="single" w:sz="4" w:space="0" w:color="auto"/>
            </w:tcBorders>
          </w:tcPr>
          <w:p w14:paraId="3893C8BE"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BB4986C"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566C4BBA" w14:textId="77777777" w:rsidR="00254EE9" w:rsidRDefault="00254EE9" w:rsidP="00254EE9">
            <w:pPr>
              <w:pStyle w:val="TableParagraph"/>
            </w:pPr>
            <w:r>
              <w:t>квадраттық</w:t>
            </w:r>
            <w:r>
              <w:rPr>
                <w:spacing w:val="-8"/>
              </w:rPr>
              <w:t xml:space="preserve"> </w:t>
            </w:r>
            <w:r>
              <w:rPr>
                <w:spacing w:val="-2"/>
              </w:rPr>
              <w:t>функция</w:t>
            </w:r>
          </w:p>
        </w:tc>
        <w:tc>
          <w:tcPr>
            <w:tcW w:w="3969" w:type="dxa"/>
            <w:tcBorders>
              <w:top w:val="single" w:sz="4" w:space="0" w:color="auto"/>
              <w:left w:val="single" w:sz="4" w:space="0" w:color="auto"/>
              <w:bottom w:val="single" w:sz="4" w:space="0" w:color="auto"/>
              <w:right w:val="single" w:sz="4" w:space="0" w:color="auto"/>
            </w:tcBorders>
          </w:tcPr>
          <w:p w14:paraId="13A212B6"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2A9A5F1"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6A484BF0" w14:textId="77777777" w:rsidR="00254EE9" w:rsidRDefault="00254EE9" w:rsidP="00254EE9">
            <w:pPr>
              <w:pStyle w:val="TableParagraph"/>
            </w:pPr>
            <w:r>
              <w:t>инновациялық</w:t>
            </w:r>
            <w:r>
              <w:rPr>
                <w:spacing w:val="-13"/>
              </w:rPr>
              <w:t xml:space="preserve"> </w:t>
            </w:r>
            <w:r>
              <w:rPr>
                <w:spacing w:val="-2"/>
              </w:rPr>
              <w:t>экожүйе</w:t>
            </w:r>
          </w:p>
        </w:tc>
        <w:tc>
          <w:tcPr>
            <w:tcW w:w="3969" w:type="dxa"/>
            <w:tcBorders>
              <w:top w:val="single" w:sz="4" w:space="0" w:color="auto"/>
              <w:left w:val="single" w:sz="4" w:space="0" w:color="auto"/>
              <w:bottom w:val="single" w:sz="4" w:space="0" w:color="auto"/>
              <w:right w:val="single" w:sz="4" w:space="0" w:color="auto"/>
            </w:tcBorders>
          </w:tcPr>
          <w:p w14:paraId="729614D2"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D52124A"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79FA4413" w14:textId="77777777" w:rsidR="00254EE9" w:rsidRDefault="00254EE9" w:rsidP="00254EE9">
            <w:pPr>
              <w:pStyle w:val="TableParagraph"/>
              <w:spacing w:line="232" w:lineRule="exact"/>
            </w:pPr>
            <w:r>
              <w:t>индукциялық</w:t>
            </w:r>
            <w:r>
              <w:rPr>
                <w:spacing w:val="-9"/>
              </w:rPr>
              <w:t xml:space="preserve"> </w:t>
            </w:r>
            <w:r>
              <w:rPr>
                <w:spacing w:val="-2"/>
              </w:rPr>
              <w:t>болжам</w:t>
            </w:r>
          </w:p>
        </w:tc>
        <w:tc>
          <w:tcPr>
            <w:tcW w:w="3969" w:type="dxa"/>
            <w:tcBorders>
              <w:top w:val="single" w:sz="4" w:space="0" w:color="auto"/>
              <w:left w:val="single" w:sz="4" w:space="0" w:color="auto"/>
              <w:bottom w:val="single" w:sz="4" w:space="0" w:color="auto"/>
              <w:right w:val="single" w:sz="4" w:space="0" w:color="auto"/>
            </w:tcBorders>
          </w:tcPr>
          <w:p w14:paraId="11127D00" w14:textId="77777777" w:rsidR="00254EE9" w:rsidRDefault="00254EE9" w:rsidP="00254EE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2F0A7E6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0945795" w14:textId="77777777" w:rsidR="00254EE9" w:rsidRDefault="00254EE9" w:rsidP="00254EE9">
            <w:pPr>
              <w:pStyle w:val="TableParagraph"/>
              <w:spacing w:line="252" w:lineRule="exact"/>
              <w:ind w:right="723"/>
            </w:pPr>
            <w:r>
              <w:rPr>
                <w:spacing w:val="-2"/>
              </w:rPr>
              <w:t>индукциялық генератор</w:t>
            </w:r>
          </w:p>
        </w:tc>
        <w:tc>
          <w:tcPr>
            <w:tcW w:w="3969" w:type="dxa"/>
            <w:tcBorders>
              <w:top w:val="single" w:sz="4" w:space="0" w:color="auto"/>
              <w:left w:val="single" w:sz="4" w:space="0" w:color="auto"/>
              <w:bottom w:val="single" w:sz="4" w:space="0" w:color="auto"/>
              <w:right w:val="single" w:sz="4" w:space="0" w:color="auto"/>
            </w:tcBorders>
          </w:tcPr>
          <w:p w14:paraId="75F0B988"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5056DB27"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40A03A1E" w14:textId="77777777" w:rsidR="00254EE9" w:rsidRDefault="00254EE9" w:rsidP="00254EE9">
            <w:pPr>
              <w:pStyle w:val="TableParagraph"/>
              <w:spacing w:line="233" w:lineRule="exact"/>
            </w:pPr>
            <w:r>
              <w:t>индукциялық</w:t>
            </w:r>
            <w:r>
              <w:rPr>
                <w:spacing w:val="-9"/>
              </w:rPr>
              <w:t xml:space="preserve"> </w:t>
            </w:r>
            <w:r>
              <w:rPr>
                <w:spacing w:val="-2"/>
              </w:rPr>
              <w:t>қадам</w:t>
            </w:r>
          </w:p>
        </w:tc>
        <w:tc>
          <w:tcPr>
            <w:tcW w:w="3969" w:type="dxa"/>
            <w:tcBorders>
              <w:top w:val="single" w:sz="4" w:space="0" w:color="auto"/>
              <w:left w:val="single" w:sz="4" w:space="0" w:color="auto"/>
              <w:bottom w:val="single" w:sz="4" w:space="0" w:color="auto"/>
              <w:right w:val="single" w:sz="4" w:space="0" w:color="auto"/>
            </w:tcBorders>
          </w:tcPr>
          <w:p w14:paraId="5DE25EAC" w14:textId="77777777" w:rsidR="00254EE9" w:rsidRDefault="00254EE9" w:rsidP="00254EE9">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254EE9" w14:paraId="22180B98"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F224BDF" w14:textId="77777777" w:rsidR="00254EE9" w:rsidRDefault="00254EE9" w:rsidP="00254EE9">
            <w:pPr>
              <w:pStyle w:val="TableParagraph"/>
            </w:pPr>
            <w:r>
              <w:t>иммерсиялық</w:t>
            </w:r>
            <w:r>
              <w:rPr>
                <w:spacing w:val="-8"/>
              </w:rPr>
              <w:t xml:space="preserve"> </w:t>
            </w:r>
            <w:r>
              <w:rPr>
                <w:spacing w:val="-5"/>
              </w:rPr>
              <w:t>май</w:t>
            </w:r>
          </w:p>
        </w:tc>
        <w:tc>
          <w:tcPr>
            <w:tcW w:w="3969" w:type="dxa"/>
            <w:tcBorders>
              <w:top w:val="single" w:sz="4" w:space="0" w:color="auto"/>
              <w:left w:val="single" w:sz="4" w:space="0" w:color="auto"/>
              <w:bottom w:val="single" w:sz="4" w:space="0" w:color="auto"/>
              <w:right w:val="single" w:sz="4" w:space="0" w:color="auto"/>
            </w:tcBorders>
          </w:tcPr>
          <w:p w14:paraId="51C588A5"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5B17814A"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0F817E0B" w14:textId="77777777" w:rsidR="00254EE9" w:rsidRDefault="00254EE9" w:rsidP="00254EE9">
            <w:pPr>
              <w:pStyle w:val="TableParagraph"/>
            </w:pPr>
            <w:r>
              <w:t>иммундық</w:t>
            </w:r>
            <w:r>
              <w:rPr>
                <w:spacing w:val="-8"/>
              </w:rPr>
              <w:t xml:space="preserve"> </w:t>
            </w:r>
            <w:r>
              <w:rPr>
                <w:spacing w:val="-2"/>
              </w:rPr>
              <w:t>жасушалар</w:t>
            </w:r>
          </w:p>
        </w:tc>
        <w:tc>
          <w:tcPr>
            <w:tcW w:w="3969" w:type="dxa"/>
            <w:tcBorders>
              <w:top w:val="single" w:sz="4" w:space="0" w:color="auto"/>
              <w:left w:val="single" w:sz="4" w:space="0" w:color="auto"/>
              <w:bottom w:val="single" w:sz="4" w:space="0" w:color="auto"/>
              <w:right w:val="single" w:sz="4" w:space="0" w:color="auto"/>
            </w:tcBorders>
          </w:tcPr>
          <w:p w14:paraId="75CD2BD5"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C05E943" w14:textId="77777777" w:rsidTr="00254EE9">
        <w:trPr>
          <w:trHeight w:val="20"/>
        </w:trPr>
        <w:tc>
          <w:tcPr>
            <w:tcW w:w="5681" w:type="dxa"/>
            <w:tcBorders>
              <w:top w:val="single" w:sz="4" w:space="0" w:color="auto"/>
              <w:left w:val="single" w:sz="4" w:space="0" w:color="auto"/>
              <w:bottom w:val="single" w:sz="4" w:space="0" w:color="auto"/>
              <w:right w:val="single" w:sz="4" w:space="0" w:color="auto"/>
            </w:tcBorders>
          </w:tcPr>
          <w:p w14:paraId="2FC7D7EA" w14:textId="77777777" w:rsidR="00254EE9" w:rsidRDefault="00254EE9" w:rsidP="00254EE9">
            <w:pPr>
              <w:pStyle w:val="TableParagraph"/>
            </w:pPr>
            <w:r>
              <w:t>изобаралық</w:t>
            </w:r>
            <w:r>
              <w:rPr>
                <w:spacing w:val="-5"/>
              </w:rPr>
              <w:t xml:space="preserve"> </w:t>
            </w:r>
            <w:r>
              <w:rPr>
                <w:spacing w:val="-2"/>
              </w:rPr>
              <w:t>процесс</w:t>
            </w:r>
          </w:p>
        </w:tc>
        <w:tc>
          <w:tcPr>
            <w:tcW w:w="3969" w:type="dxa"/>
            <w:tcBorders>
              <w:top w:val="single" w:sz="4" w:space="0" w:color="auto"/>
              <w:left w:val="single" w:sz="4" w:space="0" w:color="auto"/>
              <w:bottom w:val="single" w:sz="4" w:space="0" w:color="auto"/>
              <w:right w:val="single" w:sz="4" w:space="0" w:color="auto"/>
            </w:tcBorders>
          </w:tcPr>
          <w:p w14:paraId="20B2F24B"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r w:rsidR="00943D9F" w14:paraId="214BB010" w14:textId="77777777" w:rsidTr="008C4ACE">
        <w:trPr>
          <w:trHeight w:val="130"/>
        </w:trPr>
        <w:tc>
          <w:tcPr>
            <w:tcW w:w="5681" w:type="dxa"/>
            <w:tcBorders>
              <w:top w:val="single" w:sz="4" w:space="0" w:color="auto"/>
              <w:left w:val="single" w:sz="4" w:space="0" w:color="auto"/>
              <w:bottom w:val="single" w:sz="4" w:space="0" w:color="auto"/>
              <w:right w:val="single" w:sz="4" w:space="0" w:color="auto"/>
            </w:tcBorders>
          </w:tcPr>
          <w:p w14:paraId="22BD6CCD" w14:textId="77777777" w:rsidR="00943D9F" w:rsidRDefault="00943D9F" w:rsidP="008C4ACE">
            <w:pPr>
              <w:pStyle w:val="TableParagraph"/>
            </w:pPr>
            <w:r>
              <w:t>зениттік</w:t>
            </w:r>
            <w:r>
              <w:rPr>
                <w:spacing w:val="-5"/>
              </w:rPr>
              <w:t xml:space="preserve"> </w:t>
            </w:r>
            <w:r>
              <w:rPr>
                <w:spacing w:val="-2"/>
              </w:rPr>
              <w:t>қашықтық</w:t>
            </w:r>
          </w:p>
        </w:tc>
        <w:tc>
          <w:tcPr>
            <w:tcW w:w="3969" w:type="dxa"/>
            <w:tcBorders>
              <w:top w:val="single" w:sz="4" w:space="0" w:color="auto"/>
              <w:left w:val="single" w:sz="4" w:space="0" w:color="auto"/>
              <w:bottom w:val="single" w:sz="4" w:space="0" w:color="auto"/>
              <w:right w:val="single" w:sz="4" w:space="0" w:color="auto"/>
            </w:tcBorders>
          </w:tcPr>
          <w:p w14:paraId="5803B536" w14:textId="77777777" w:rsidR="00943D9F" w:rsidRDefault="00943D9F" w:rsidP="008C4ACE">
            <w:pPr>
              <w:pStyle w:val="TableParagraph"/>
              <w:ind w:left="9" w:right="106"/>
              <w:jc w:val="center"/>
            </w:pPr>
            <w:r>
              <w:t>тіркес</w:t>
            </w:r>
            <w:r>
              <w:rPr>
                <w:spacing w:val="-2"/>
              </w:rPr>
              <w:t xml:space="preserve"> </w:t>
            </w:r>
            <w:r>
              <w:t>будан</w:t>
            </w:r>
            <w:r>
              <w:rPr>
                <w:spacing w:val="-2"/>
              </w:rPr>
              <w:t xml:space="preserve"> термин</w:t>
            </w:r>
          </w:p>
        </w:tc>
      </w:tr>
      <w:tr w:rsidR="00943D9F" w14:paraId="48F81979" w14:textId="77777777" w:rsidTr="008C4ACE">
        <w:trPr>
          <w:trHeight w:val="20"/>
        </w:trPr>
        <w:tc>
          <w:tcPr>
            <w:tcW w:w="5681" w:type="dxa"/>
            <w:tcBorders>
              <w:top w:val="single" w:sz="4" w:space="0" w:color="auto"/>
              <w:left w:val="single" w:sz="4" w:space="0" w:color="auto"/>
              <w:bottom w:val="single" w:sz="4" w:space="0" w:color="auto"/>
              <w:right w:val="single" w:sz="4" w:space="0" w:color="auto"/>
            </w:tcBorders>
          </w:tcPr>
          <w:p w14:paraId="6FAE0850" w14:textId="77777777" w:rsidR="00943D9F" w:rsidRDefault="00943D9F" w:rsidP="008C4ACE">
            <w:pPr>
              <w:pStyle w:val="TableParagraph"/>
            </w:pPr>
            <w:r>
              <w:t>зертханалық</w:t>
            </w:r>
            <w:r>
              <w:rPr>
                <w:spacing w:val="-3"/>
              </w:rPr>
              <w:t xml:space="preserve"> </w:t>
            </w:r>
            <w:r>
              <w:rPr>
                <w:spacing w:val="-2"/>
              </w:rPr>
              <w:t>тәжірибе</w:t>
            </w:r>
          </w:p>
        </w:tc>
        <w:tc>
          <w:tcPr>
            <w:tcW w:w="3969" w:type="dxa"/>
            <w:tcBorders>
              <w:top w:val="single" w:sz="4" w:space="0" w:color="auto"/>
              <w:left w:val="single" w:sz="4" w:space="0" w:color="auto"/>
              <w:bottom w:val="single" w:sz="4" w:space="0" w:color="auto"/>
              <w:right w:val="single" w:sz="4" w:space="0" w:color="auto"/>
            </w:tcBorders>
          </w:tcPr>
          <w:p w14:paraId="0281CF3D" w14:textId="77777777" w:rsidR="00943D9F" w:rsidRDefault="00943D9F" w:rsidP="008C4ACE">
            <w:pPr>
              <w:pStyle w:val="TableParagraph"/>
              <w:ind w:left="9" w:right="106"/>
              <w:jc w:val="center"/>
            </w:pPr>
            <w:r>
              <w:t>тіркес</w:t>
            </w:r>
            <w:r>
              <w:rPr>
                <w:spacing w:val="-2"/>
              </w:rPr>
              <w:t xml:space="preserve"> </w:t>
            </w:r>
            <w:r>
              <w:t>будан</w:t>
            </w:r>
            <w:r>
              <w:rPr>
                <w:spacing w:val="-2"/>
              </w:rPr>
              <w:t xml:space="preserve"> термин</w:t>
            </w:r>
          </w:p>
        </w:tc>
      </w:tr>
      <w:tr w:rsidR="00254EE9" w14:paraId="177AD08E" w14:textId="77777777" w:rsidTr="00254EE9">
        <w:trPr>
          <w:trHeight w:val="20"/>
        </w:trPr>
        <w:tc>
          <w:tcPr>
            <w:tcW w:w="5681" w:type="dxa"/>
            <w:tcBorders>
              <w:top w:val="single" w:sz="4" w:space="0" w:color="auto"/>
              <w:left w:val="single" w:sz="4" w:space="0" w:color="auto"/>
              <w:right w:val="single" w:sz="4" w:space="0" w:color="auto"/>
            </w:tcBorders>
          </w:tcPr>
          <w:p w14:paraId="59D263CA" w14:textId="77777777" w:rsidR="00254EE9" w:rsidRDefault="00254EE9" w:rsidP="00254EE9">
            <w:pPr>
              <w:pStyle w:val="TableParagraph"/>
            </w:pPr>
            <w:r>
              <w:t>изохоралық</w:t>
            </w:r>
            <w:r>
              <w:rPr>
                <w:spacing w:val="-4"/>
              </w:rPr>
              <w:t xml:space="preserve"> </w:t>
            </w:r>
            <w:r>
              <w:rPr>
                <w:spacing w:val="-2"/>
              </w:rPr>
              <w:t>процесс</w:t>
            </w:r>
          </w:p>
        </w:tc>
        <w:tc>
          <w:tcPr>
            <w:tcW w:w="3969" w:type="dxa"/>
            <w:tcBorders>
              <w:top w:val="single" w:sz="4" w:space="0" w:color="auto"/>
              <w:left w:val="single" w:sz="4" w:space="0" w:color="auto"/>
              <w:right w:val="single" w:sz="4" w:space="0" w:color="auto"/>
            </w:tcBorders>
          </w:tcPr>
          <w:p w14:paraId="774B1BEA" w14:textId="77777777" w:rsidR="00254EE9" w:rsidRDefault="00254EE9" w:rsidP="00254EE9">
            <w:pPr>
              <w:pStyle w:val="TableParagraph"/>
              <w:ind w:left="9" w:right="106"/>
              <w:jc w:val="center"/>
            </w:pPr>
            <w:r>
              <w:t>тіркес</w:t>
            </w:r>
            <w:r>
              <w:rPr>
                <w:spacing w:val="-2"/>
              </w:rPr>
              <w:t xml:space="preserve"> </w:t>
            </w:r>
            <w:r>
              <w:t>будан</w:t>
            </w:r>
            <w:r>
              <w:rPr>
                <w:spacing w:val="-2"/>
              </w:rPr>
              <w:t xml:space="preserve"> термин</w:t>
            </w:r>
          </w:p>
        </w:tc>
      </w:tr>
    </w:tbl>
    <w:p w14:paraId="0D3794E5" w14:textId="77777777" w:rsidR="004D1C38" w:rsidRDefault="003D5EA4">
      <w:pPr>
        <w:pStyle w:val="a3"/>
        <w:spacing w:before="74"/>
        <w:ind w:firstLine="0"/>
        <w:jc w:val="left"/>
      </w:pPr>
      <w:r>
        <w:lastRenderedPageBreak/>
        <w:t>В.1-кестенің</w:t>
      </w:r>
      <w:r>
        <w:rPr>
          <w:spacing w:val="-11"/>
        </w:rPr>
        <w:t xml:space="preserve"> </w:t>
      </w:r>
      <w:r>
        <w:rPr>
          <w:spacing w:val="-2"/>
        </w:rPr>
        <w:t>жалғасы</w:t>
      </w:r>
    </w:p>
    <w:p w14:paraId="2857D987" w14:textId="77777777" w:rsidR="004D1C38" w:rsidRDefault="004D1C38">
      <w:pPr>
        <w:pStyle w:val="a3"/>
        <w:spacing w:after="1"/>
        <w:ind w:left="0" w:firstLine="0"/>
        <w:jc w:val="left"/>
        <w:rPr>
          <w:sz w:val="16"/>
        </w:rPr>
      </w:pPr>
    </w:p>
    <w:tbl>
      <w:tblPr>
        <w:tblStyle w:val="TableNormal"/>
        <w:tblW w:w="0" w:type="auto"/>
        <w:tblInd w:w="126" w:type="dxa"/>
        <w:tblLayout w:type="fixed"/>
        <w:tblLook w:val="04A0" w:firstRow="1" w:lastRow="0" w:firstColumn="1" w:lastColumn="0" w:noHBand="0" w:noVBand="1"/>
      </w:tblPr>
      <w:tblGrid>
        <w:gridCol w:w="5681"/>
        <w:gridCol w:w="3969"/>
      </w:tblGrid>
      <w:tr w:rsidR="00254EE9" w14:paraId="23C2C064"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4F98E293" w14:textId="77777777" w:rsidR="00254EE9" w:rsidRDefault="00254EE9" w:rsidP="000E77B9">
            <w:pPr>
              <w:pStyle w:val="TableParagraph"/>
              <w:spacing w:line="234" w:lineRule="exact"/>
              <w:ind w:left="9" w:right="3"/>
              <w:jc w:val="center"/>
            </w:pPr>
            <w:r>
              <w:rPr>
                <w:spacing w:val="-10"/>
              </w:rPr>
              <w:t>1</w:t>
            </w:r>
          </w:p>
        </w:tc>
        <w:tc>
          <w:tcPr>
            <w:tcW w:w="3969" w:type="dxa"/>
            <w:tcBorders>
              <w:top w:val="single" w:sz="4" w:space="0" w:color="auto"/>
              <w:left w:val="single" w:sz="4" w:space="0" w:color="auto"/>
              <w:bottom w:val="single" w:sz="4" w:space="0" w:color="auto"/>
              <w:right w:val="single" w:sz="4" w:space="0" w:color="auto"/>
            </w:tcBorders>
          </w:tcPr>
          <w:p w14:paraId="3739140B" w14:textId="77777777" w:rsidR="00254EE9" w:rsidRDefault="00254EE9" w:rsidP="000E77B9">
            <w:pPr>
              <w:pStyle w:val="TableParagraph"/>
              <w:spacing w:line="234" w:lineRule="exact"/>
              <w:ind w:left="6"/>
              <w:jc w:val="center"/>
            </w:pPr>
            <w:r>
              <w:rPr>
                <w:spacing w:val="-10"/>
              </w:rPr>
              <w:t>2</w:t>
            </w:r>
          </w:p>
        </w:tc>
      </w:tr>
      <w:tr w:rsidR="00254EE9" w14:paraId="60EFF66E"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51CBBCA2" w14:textId="77777777" w:rsidR="00254EE9" w:rsidRDefault="00254EE9" w:rsidP="000E77B9">
            <w:pPr>
              <w:pStyle w:val="TableParagraph"/>
            </w:pPr>
            <w:r>
              <w:t>жылдық</w:t>
            </w:r>
            <w:r>
              <w:rPr>
                <w:spacing w:val="-4"/>
              </w:rPr>
              <w:t xml:space="preserve"> </w:t>
            </w:r>
            <w:r>
              <w:rPr>
                <w:spacing w:val="-2"/>
              </w:rPr>
              <w:t>параллакс</w:t>
            </w:r>
          </w:p>
        </w:tc>
        <w:tc>
          <w:tcPr>
            <w:tcW w:w="3969" w:type="dxa"/>
            <w:tcBorders>
              <w:top w:val="single" w:sz="4" w:space="0" w:color="auto"/>
              <w:left w:val="single" w:sz="4" w:space="0" w:color="auto"/>
              <w:bottom w:val="single" w:sz="4" w:space="0" w:color="auto"/>
              <w:right w:val="single" w:sz="4" w:space="0" w:color="auto"/>
            </w:tcBorders>
          </w:tcPr>
          <w:p w14:paraId="10106B45"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2284644"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70CDB4EC" w14:textId="77777777" w:rsidR="00254EE9" w:rsidRDefault="00254EE9" w:rsidP="000E77B9">
            <w:pPr>
              <w:pStyle w:val="TableParagraph"/>
            </w:pPr>
            <w:r>
              <w:t>жоларалық</w:t>
            </w:r>
            <w:r>
              <w:rPr>
                <w:spacing w:val="-3"/>
              </w:rPr>
              <w:t xml:space="preserve"> </w:t>
            </w:r>
            <w:r>
              <w:rPr>
                <w:spacing w:val="-2"/>
              </w:rPr>
              <w:t>интервал</w:t>
            </w:r>
          </w:p>
        </w:tc>
        <w:tc>
          <w:tcPr>
            <w:tcW w:w="3969" w:type="dxa"/>
            <w:tcBorders>
              <w:top w:val="single" w:sz="4" w:space="0" w:color="auto"/>
              <w:left w:val="single" w:sz="4" w:space="0" w:color="auto"/>
              <w:bottom w:val="single" w:sz="4" w:space="0" w:color="auto"/>
              <w:right w:val="single" w:sz="4" w:space="0" w:color="auto"/>
            </w:tcBorders>
          </w:tcPr>
          <w:p w14:paraId="1EA2AF35"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5F763196"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3E1C7984" w14:textId="77777777" w:rsidR="00254EE9" w:rsidRDefault="00254EE9" w:rsidP="000E77B9">
            <w:pPr>
              <w:pStyle w:val="TableParagraph"/>
            </w:pPr>
            <w:r>
              <w:t>жүйелік</w:t>
            </w:r>
            <w:r>
              <w:rPr>
                <w:spacing w:val="-5"/>
              </w:rPr>
              <w:t xml:space="preserve"> </w:t>
            </w:r>
            <w:r>
              <w:rPr>
                <w:spacing w:val="-4"/>
              </w:rPr>
              <w:t>шина</w:t>
            </w:r>
          </w:p>
        </w:tc>
        <w:tc>
          <w:tcPr>
            <w:tcW w:w="3969" w:type="dxa"/>
            <w:tcBorders>
              <w:top w:val="single" w:sz="4" w:space="0" w:color="auto"/>
              <w:left w:val="single" w:sz="4" w:space="0" w:color="auto"/>
              <w:bottom w:val="single" w:sz="4" w:space="0" w:color="auto"/>
              <w:right w:val="single" w:sz="4" w:space="0" w:color="auto"/>
            </w:tcBorders>
          </w:tcPr>
          <w:p w14:paraId="656E9C7C"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2CE90779"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545940F3" w14:textId="77777777" w:rsidR="00254EE9" w:rsidRDefault="00254EE9" w:rsidP="000E77B9">
            <w:pPr>
              <w:pStyle w:val="TableParagraph"/>
            </w:pPr>
            <w:r>
              <w:t>желілік</w:t>
            </w:r>
            <w:r>
              <w:rPr>
                <w:spacing w:val="-5"/>
              </w:rPr>
              <w:t xml:space="preserve"> </w:t>
            </w:r>
            <w:r>
              <w:rPr>
                <w:spacing w:val="-2"/>
              </w:rPr>
              <w:t>тақша</w:t>
            </w:r>
          </w:p>
        </w:tc>
        <w:tc>
          <w:tcPr>
            <w:tcW w:w="3969" w:type="dxa"/>
            <w:tcBorders>
              <w:top w:val="single" w:sz="4" w:space="0" w:color="auto"/>
              <w:left w:val="single" w:sz="4" w:space="0" w:color="auto"/>
              <w:bottom w:val="single" w:sz="4" w:space="0" w:color="auto"/>
              <w:right w:val="single" w:sz="4" w:space="0" w:color="auto"/>
            </w:tcBorders>
          </w:tcPr>
          <w:p w14:paraId="7F1D94F9"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BF8F11B"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02D07FE8" w14:textId="77777777" w:rsidR="00254EE9" w:rsidRDefault="00254EE9" w:rsidP="000E77B9">
            <w:pPr>
              <w:pStyle w:val="TableParagraph"/>
              <w:spacing w:line="232" w:lineRule="exact"/>
            </w:pPr>
            <w:r>
              <w:t>желілік</w:t>
            </w:r>
            <w:r>
              <w:rPr>
                <w:spacing w:val="-9"/>
              </w:rPr>
              <w:t xml:space="preserve"> </w:t>
            </w:r>
            <w:r>
              <w:rPr>
                <w:spacing w:val="-2"/>
              </w:rPr>
              <w:t>этикет</w:t>
            </w:r>
          </w:p>
        </w:tc>
        <w:tc>
          <w:tcPr>
            <w:tcW w:w="3969" w:type="dxa"/>
            <w:tcBorders>
              <w:top w:val="single" w:sz="4" w:space="0" w:color="auto"/>
              <w:left w:val="single" w:sz="4" w:space="0" w:color="auto"/>
              <w:bottom w:val="single" w:sz="4" w:space="0" w:color="auto"/>
              <w:right w:val="single" w:sz="4" w:space="0" w:color="auto"/>
            </w:tcBorders>
          </w:tcPr>
          <w:p w14:paraId="13C79DAF" w14:textId="77777777" w:rsidR="00254EE9" w:rsidRDefault="00254EE9" w:rsidP="000E77B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3FC260C7"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484681EF" w14:textId="77777777" w:rsidR="00254EE9" w:rsidRDefault="00254EE9" w:rsidP="000E77B9">
            <w:pPr>
              <w:pStyle w:val="TableParagraph"/>
            </w:pPr>
            <w:r>
              <w:t>әліпбилік</w:t>
            </w:r>
            <w:r>
              <w:rPr>
                <w:spacing w:val="-7"/>
              </w:rPr>
              <w:t xml:space="preserve"> </w:t>
            </w:r>
            <w:r>
              <w:rPr>
                <w:spacing w:val="-2"/>
              </w:rPr>
              <w:t>тәсіл</w:t>
            </w:r>
          </w:p>
        </w:tc>
        <w:tc>
          <w:tcPr>
            <w:tcW w:w="3969" w:type="dxa"/>
            <w:tcBorders>
              <w:top w:val="single" w:sz="4" w:space="0" w:color="auto"/>
              <w:left w:val="single" w:sz="4" w:space="0" w:color="auto"/>
              <w:bottom w:val="single" w:sz="4" w:space="0" w:color="auto"/>
              <w:right w:val="single" w:sz="4" w:space="0" w:color="auto"/>
            </w:tcBorders>
          </w:tcPr>
          <w:p w14:paraId="53F381AB"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DB828F7"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1F077C1A" w14:textId="77777777" w:rsidR="00254EE9" w:rsidRDefault="00254EE9" w:rsidP="000E77B9">
            <w:pPr>
              <w:pStyle w:val="TableParagraph"/>
            </w:pPr>
            <w:r>
              <w:t>әлеуметтік</w:t>
            </w:r>
            <w:r>
              <w:rPr>
                <w:spacing w:val="-4"/>
              </w:rPr>
              <w:t xml:space="preserve"> </w:t>
            </w:r>
            <w:r>
              <w:rPr>
                <w:spacing w:val="-2"/>
              </w:rPr>
              <w:t>инженерия</w:t>
            </w:r>
          </w:p>
        </w:tc>
        <w:tc>
          <w:tcPr>
            <w:tcW w:w="3969" w:type="dxa"/>
            <w:tcBorders>
              <w:top w:val="single" w:sz="4" w:space="0" w:color="auto"/>
              <w:left w:val="single" w:sz="4" w:space="0" w:color="auto"/>
              <w:bottom w:val="single" w:sz="4" w:space="0" w:color="auto"/>
              <w:right w:val="single" w:sz="4" w:space="0" w:color="auto"/>
            </w:tcBorders>
          </w:tcPr>
          <w:p w14:paraId="7D30A1B2"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C282464"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2D087CF3" w14:textId="77777777" w:rsidR="00254EE9" w:rsidRDefault="00254EE9" w:rsidP="000E77B9">
            <w:pPr>
              <w:pStyle w:val="TableParagraph"/>
              <w:spacing w:line="252" w:lineRule="exact"/>
              <w:ind w:right="195"/>
            </w:pPr>
            <w:r>
              <w:t>ерігіштік немесе ерігіштік</w:t>
            </w:r>
            <w:r>
              <w:rPr>
                <w:spacing w:val="-14"/>
              </w:rPr>
              <w:t xml:space="preserve"> </w:t>
            </w:r>
            <w:r>
              <w:t>коэффиценті</w:t>
            </w:r>
          </w:p>
        </w:tc>
        <w:tc>
          <w:tcPr>
            <w:tcW w:w="3969" w:type="dxa"/>
            <w:tcBorders>
              <w:top w:val="single" w:sz="4" w:space="0" w:color="auto"/>
              <w:left w:val="single" w:sz="4" w:space="0" w:color="auto"/>
              <w:bottom w:val="single" w:sz="4" w:space="0" w:color="auto"/>
              <w:right w:val="single" w:sz="4" w:space="0" w:color="auto"/>
            </w:tcBorders>
          </w:tcPr>
          <w:p w14:paraId="39AE3B5D"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1096BFFB"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5B0906B7" w14:textId="77777777" w:rsidR="00254EE9" w:rsidRDefault="00254EE9" w:rsidP="000E77B9">
            <w:pPr>
              <w:pStyle w:val="TableParagraph"/>
            </w:pPr>
            <w:r>
              <w:t>есептілік</w:t>
            </w:r>
            <w:r>
              <w:rPr>
                <w:spacing w:val="-4"/>
              </w:rPr>
              <w:t xml:space="preserve"> </w:t>
            </w:r>
            <w:r>
              <w:rPr>
                <w:spacing w:val="-2"/>
              </w:rPr>
              <w:t>валютасы</w:t>
            </w:r>
          </w:p>
        </w:tc>
        <w:tc>
          <w:tcPr>
            <w:tcW w:w="3969" w:type="dxa"/>
            <w:tcBorders>
              <w:top w:val="single" w:sz="4" w:space="0" w:color="auto"/>
              <w:left w:val="single" w:sz="4" w:space="0" w:color="auto"/>
              <w:bottom w:val="single" w:sz="4" w:space="0" w:color="auto"/>
              <w:right w:val="single" w:sz="4" w:space="0" w:color="auto"/>
            </w:tcBorders>
          </w:tcPr>
          <w:p w14:paraId="04537406"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4FFE62C"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024FC3B3" w14:textId="77777777" w:rsidR="00254EE9" w:rsidRDefault="00254EE9" w:rsidP="000E77B9">
            <w:pPr>
              <w:pStyle w:val="TableParagraph"/>
              <w:spacing w:line="252" w:lineRule="exact"/>
            </w:pPr>
            <w:r>
              <w:rPr>
                <w:spacing w:val="-2"/>
              </w:rPr>
              <w:t>дифференциалдық есептеу</w:t>
            </w:r>
          </w:p>
        </w:tc>
        <w:tc>
          <w:tcPr>
            <w:tcW w:w="3969" w:type="dxa"/>
            <w:tcBorders>
              <w:top w:val="single" w:sz="4" w:space="0" w:color="auto"/>
              <w:left w:val="single" w:sz="4" w:space="0" w:color="auto"/>
              <w:bottom w:val="single" w:sz="4" w:space="0" w:color="auto"/>
              <w:right w:val="single" w:sz="4" w:space="0" w:color="auto"/>
            </w:tcBorders>
          </w:tcPr>
          <w:p w14:paraId="49135064"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52E04EDF"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682DE84B" w14:textId="77777777" w:rsidR="00254EE9" w:rsidRDefault="00254EE9" w:rsidP="000E77B9">
            <w:pPr>
              <w:pStyle w:val="TableParagraph"/>
            </w:pPr>
            <w:r>
              <w:t>дифракциялық</w:t>
            </w:r>
            <w:r>
              <w:rPr>
                <w:spacing w:val="-8"/>
              </w:rPr>
              <w:t xml:space="preserve"> </w:t>
            </w:r>
            <w:r>
              <w:rPr>
                <w:spacing w:val="-2"/>
              </w:rPr>
              <w:t>көрініс</w:t>
            </w:r>
          </w:p>
        </w:tc>
        <w:tc>
          <w:tcPr>
            <w:tcW w:w="3969" w:type="dxa"/>
            <w:tcBorders>
              <w:top w:val="single" w:sz="4" w:space="0" w:color="auto"/>
              <w:left w:val="single" w:sz="4" w:space="0" w:color="auto"/>
              <w:bottom w:val="single" w:sz="4" w:space="0" w:color="auto"/>
              <w:right w:val="single" w:sz="4" w:space="0" w:color="auto"/>
            </w:tcBorders>
          </w:tcPr>
          <w:p w14:paraId="44357BEF"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3ECCAEBA"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023EB30F" w14:textId="77777777" w:rsidR="00254EE9" w:rsidRDefault="00254EE9" w:rsidP="000E77B9">
            <w:pPr>
              <w:pStyle w:val="TableParagraph"/>
              <w:spacing w:line="234" w:lineRule="exact"/>
            </w:pPr>
            <w:r>
              <w:t>дифракциялық</w:t>
            </w:r>
            <w:r>
              <w:rPr>
                <w:spacing w:val="-8"/>
              </w:rPr>
              <w:t xml:space="preserve"> </w:t>
            </w:r>
            <w:r>
              <w:rPr>
                <w:spacing w:val="-5"/>
              </w:rPr>
              <w:t>тор</w:t>
            </w:r>
          </w:p>
        </w:tc>
        <w:tc>
          <w:tcPr>
            <w:tcW w:w="3969" w:type="dxa"/>
            <w:tcBorders>
              <w:top w:val="single" w:sz="4" w:space="0" w:color="auto"/>
              <w:left w:val="single" w:sz="4" w:space="0" w:color="auto"/>
              <w:bottom w:val="single" w:sz="4" w:space="0" w:color="auto"/>
              <w:right w:val="single" w:sz="4" w:space="0" w:color="auto"/>
            </w:tcBorders>
          </w:tcPr>
          <w:p w14:paraId="3A67E518" w14:textId="77777777" w:rsidR="00254EE9" w:rsidRDefault="00254EE9" w:rsidP="000E77B9">
            <w:pPr>
              <w:pStyle w:val="TableParagraph"/>
              <w:spacing w:line="234" w:lineRule="exact"/>
              <w:ind w:left="9" w:right="106"/>
              <w:jc w:val="center"/>
            </w:pPr>
            <w:r>
              <w:t>тіркес</w:t>
            </w:r>
            <w:r>
              <w:rPr>
                <w:spacing w:val="-2"/>
              </w:rPr>
              <w:t xml:space="preserve"> </w:t>
            </w:r>
            <w:r>
              <w:t>будан</w:t>
            </w:r>
            <w:r>
              <w:rPr>
                <w:spacing w:val="-2"/>
              </w:rPr>
              <w:t xml:space="preserve"> термин</w:t>
            </w:r>
          </w:p>
        </w:tc>
      </w:tr>
      <w:tr w:rsidR="00254EE9" w14:paraId="1CACD00B"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4D57DA5B" w14:textId="77777777" w:rsidR="00254EE9" w:rsidRDefault="00254EE9" w:rsidP="000E77B9">
            <w:pPr>
              <w:pStyle w:val="TableParagraph"/>
            </w:pPr>
            <w:r>
              <w:t>динамикалық</w:t>
            </w:r>
            <w:r>
              <w:rPr>
                <w:spacing w:val="-5"/>
              </w:rPr>
              <w:t xml:space="preserve"> </w:t>
            </w:r>
            <w:r>
              <w:rPr>
                <w:spacing w:val="-2"/>
              </w:rPr>
              <w:t>серия</w:t>
            </w:r>
          </w:p>
        </w:tc>
        <w:tc>
          <w:tcPr>
            <w:tcW w:w="3969" w:type="dxa"/>
            <w:tcBorders>
              <w:top w:val="single" w:sz="4" w:space="0" w:color="auto"/>
              <w:left w:val="single" w:sz="4" w:space="0" w:color="auto"/>
              <w:bottom w:val="single" w:sz="4" w:space="0" w:color="auto"/>
              <w:right w:val="single" w:sz="4" w:space="0" w:color="auto"/>
            </w:tcBorders>
          </w:tcPr>
          <w:p w14:paraId="3E60A528"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75B44480"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2CB5E7AD" w14:textId="77777777" w:rsidR="00254EE9" w:rsidRDefault="00254EE9" w:rsidP="000E77B9">
            <w:pPr>
              <w:pStyle w:val="TableParagraph"/>
              <w:spacing w:line="232" w:lineRule="exact"/>
            </w:pPr>
            <w:r>
              <w:t>графиктік</w:t>
            </w:r>
            <w:r>
              <w:rPr>
                <w:spacing w:val="-6"/>
              </w:rPr>
              <w:t xml:space="preserve"> </w:t>
            </w:r>
            <w:r>
              <w:rPr>
                <w:spacing w:val="-4"/>
              </w:rPr>
              <w:t>әдіс</w:t>
            </w:r>
          </w:p>
        </w:tc>
        <w:tc>
          <w:tcPr>
            <w:tcW w:w="3969" w:type="dxa"/>
            <w:tcBorders>
              <w:top w:val="single" w:sz="4" w:space="0" w:color="auto"/>
              <w:left w:val="single" w:sz="4" w:space="0" w:color="auto"/>
              <w:bottom w:val="single" w:sz="4" w:space="0" w:color="auto"/>
              <w:right w:val="single" w:sz="4" w:space="0" w:color="auto"/>
            </w:tcBorders>
          </w:tcPr>
          <w:p w14:paraId="59859BBB" w14:textId="77777777" w:rsidR="00254EE9" w:rsidRDefault="00254EE9" w:rsidP="000E77B9">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254EE9" w14:paraId="78E1B044"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1FB4CE19" w14:textId="77777777" w:rsidR="00254EE9" w:rsidRDefault="00254EE9" w:rsidP="000E77B9">
            <w:pPr>
              <w:pStyle w:val="TableParagraph"/>
              <w:spacing w:line="252" w:lineRule="exact"/>
            </w:pPr>
            <w:r>
              <w:rPr>
                <w:spacing w:val="-2"/>
              </w:rPr>
              <w:t>гидравликалық мәшинелер</w:t>
            </w:r>
          </w:p>
        </w:tc>
        <w:tc>
          <w:tcPr>
            <w:tcW w:w="3969" w:type="dxa"/>
            <w:tcBorders>
              <w:top w:val="single" w:sz="4" w:space="0" w:color="auto"/>
              <w:left w:val="single" w:sz="4" w:space="0" w:color="auto"/>
              <w:bottom w:val="single" w:sz="4" w:space="0" w:color="auto"/>
              <w:right w:val="single" w:sz="4" w:space="0" w:color="auto"/>
            </w:tcBorders>
          </w:tcPr>
          <w:p w14:paraId="765368A0"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6F5BDA06"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05342182" w14:textId="77777777" w:rsidR="00254EE9" w:rsidRDefault="00254EE9" w:rsidP="000E77B9">
            <w:pPr>
              <w:pStyle w:val="TableParagraph"/>
            </w:pPr>
            <w:r>
              <w:t>гомологтық</w:t>
            </w:r>
            <w:r>
              <w:rPr>
                <w:spacing w:val="-5"/>
              </w:rPr>
              <w:t xml:space="preserve"> </w:t>
            </w:r>
            <w:r>
              <w:rPr>
                <w:spacing w:val="-4"/>
              </w:rPr>
              <w:t>қатар</w:t>
            </w:r>
          </w:p>
        </w:tc>
        <w:tc>
          <w:tcPr>
            <w:tcW w:w="3969" w:type="dxa"/>
            <w:tcBorders>
              <w:top w:val="single" w:sz="4" w:space="0" w:color="auto"/>
              <w:left w:val="single" w:sz="4" w:space="0" w:color="auto"/>
              <w:bottom w:val="single" w:sz="4" w:space="0" w:color="auto"/>
              <w:right w:val="single" w:sz="4" w:space="0" w:color="auto"/>
            </w:tcBorders>
          </w:tcPr>
          <w:p w14:paraId="3BF634FE"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64E9A48"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31C80BA5" w14:textId="77777777" w:rsidR="00254EE9" w:rsidRDefault="00254EE9" w:rsidP="000E77B9">
            <w:pPr>
              <w:pStyle w:val="TableParagraph"/>
              <w:spacing w:line="252" w:lineRule="exact"/>
              <w:ind w:right="723"/>
            </w:pPr>
            <w:r>
              <w:rPr>
                <w:spacing w:val="-2"/>
              </w:rPr>
              <w:t>гармониялық тербелістер</w:t>
            </w:r>
          </w:p>
        </w:tc>
        <w:tc>
          <w:tcPr>
            <w:tcW w:w="3969" w:type="dxa"/>
            <w:tcBorders>
              <w:top w:val="single" w:sz="4" w:space="0" w:color="auto"/>
              <w:left w:val="single" w:sz="4" w:space="0" w:color="auto"/>
              <w:bottom w:val="single" w:sz="4" w:space="0" w:color="auto"/>
              <w:right w:val="single" w:sz="4" w:space="0" w:color="auto"/>
            </w:tcBorders>
          </w:tcPr>
          <w:p w14:paraId="62738F55"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4CD6E901"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10816CF0" w14:textId="77777777" w:rsidR="00254EE9" w:rsidRDefault="00254EE9" w:rsidP="000E77B9">
            <w:pPr>
              <w:pStyle w:val="TableParagraph"/>
            </w:pPr>
            <w:r>
              <w:t>генеалогиялық</w:t>
            </w:r>
            <w:r>
              <w:rPr>
                <w:spacing w:val="-8"/>
              </w:rPr>
              <w:t xml:space="preserve"> </w:t>
            </w:r>
            <w:r>
              <w:rPr>
                <w:spacing w:val="-2"/>
              </w:rPr>
              <w:t>тармақ</w:t>
            </w:r>
          </w:p>
        </w:tc>
        <w:tc>
          <w:tcPr>
            <w:tcW w:w="3969" w:type="dxa"/>
            <w:tcBorders>
              <w:top w:val="single" w:sz="4" w:space="0" w:color="auto"/>
              <w:left w:val="single" w:sz="4" w:space="0" w:color="auto"/>
              <w:bottom w:val="single" w:sz="4" w:space="0" w:color="auto"/>
              <w:right w:val="single" w:sz="4" w:space="0" w:color="auto"/>
            </w:tcBorders>
          </w:tcPr>
          <w:p w14:paraId="503CF02E"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6E5DD6E"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6BB5B276" w14:textId="77777777" w:rsidR="00254EE9" w:rsidRDefault="00254EE9" w:rsidP="000E77B9">
            <w:pPr>
              <w:pStyle w:val="TableParagraph"/>
            </w:pPr>
            <w:r>
              <w:t>генеологиялық</w:t>
            </w:r>
            <w:r>
              <w:rPr>
                <w:spacing w:val="-9"/>
              </w:rPr>
              <w:t xml:space="preserve"> </w:t>
            </w:r>
            <w:r>
              <w:rPr>
                <w:spacing w:val="-4"/>
              </w:rPr>
              <w:t>әдіс</w:t>
            </w:r>
          </w:p>
        </w:tc>
        <w:tc>
          <w:tcPr>
            <w:tcW w:w="3969" w:type="dxa"/>
            <w:tcBorders>
              <w:top w:val="single" w:sz="4" w:space="0" w:color="auto"/>
              <w:left w:val="single" w:sz="4" w:space="0" w:color="auto"/>
              <w:bottom w:val="single" w:sz="4" w:space="0" w:color="auto"/>
              <w:right w:val="single" w:sz="4" w:space="0" w:color="auto"/>
            </w:tcBorders>
          </w:tcPr>
          <w:p w14:paraId="348C56AC" w14:textId="77777777" w:rsidR="00254EE9" w:rsidRDefault="00254EE9" w:rsidP="000E77B9">
            <w:pPr>
              <w:pStyle w:val="TableParagraph"/>
              <w:ind w:left="9" w:right="106"/>
              <w:jc w:val="center"/>
            </w:pPr>
            <w:r>
              <w:t>тіркес</w:t>
            </w:r>
            <w:r>
              <w:rPr>
                <w:spacing w:val="-2"/>
              </w:rPr>
              <w:t xml:space="preserve"> </w:t>
            </w:r>
            <w:r>
              <w:t>будан</w:t>
            </w:r>
            <w:r>
              <w:rPr>
                <w:spacing w:val="-2"/>
              </w:rPr>
              <w:t xml:space="preserve"> термин</w:t>
            </w:r>
          </w:p>
        </w:tc>
      </w:tr>
      <w:tr w:rsidR="00254EE9" w14:paraId="0930A8CB"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3B6C6960" w14:textId="77777777" w:rsidR="00254EE9" w:rsidRDefault="00254EE9" w:rsidP="000E77B9">
            <w:pPr>
              <w:pStyle w:val="TableParagraph"/>
            </w:pPr>
            <w:r>
              <w:t>генетикалық</w:t>
            </w:r>
            <w:r>
              <w:rPr>
                <w:spacing w:val="-9"/>
              </w:rPr>
              <w:t xml:space="preserve"> </w:t>
            </w:r>
            <w:r>
              <w:rPr>
                <w:spacing w:val="-2"/>
              </w:rPr>
              <w:t>ақпарат</w:t>
            </w:r>
          </w:p>
        </w:tc>
        <w:tc>
          <w:tcPr>
            <w:tcW w:w="3969" w:type="dxa"/>
            <w:tcBorders>
              <w:top w:val="single" w:sz="4" w:space="0" w:color="auto"/>
              <w:left w:val="single" w:sz="4" w:space="0" w:color="auto"/>
              <w:bottom w:val="single" w:sz="4" w:space="0" w:color="auto"/>
              <w:right w:val="single" w:sz="4" w:space="0" w:color="auto"/>
            </w:tcBorders>
          </w:tcPr>
          <w:p w14:paraId="49136C5B" w14:textId="77777777" w:rsidR="00254EE9" w:rsidRDefault="00254EE9" w:rsidP="000E77B9">
            <w:pPr>
              <w:pStyle w:val="TableParagraph"/>
              <w:ind w:left="9" w:right="105"/>
              <w:jc w:val="center"/>
            </w:pPr>
            <w:r>
              <w:t>тіркес</w:t>
            </w:r>
            <w:r>
              <w:rPr>
                <w:spacing w:val="-3"/>
              </w:rPr>
              <w:t xml:space="preserve"> </w:t>
            </w:r>
            <w:r>
              <w:t>будан</w:t>
            </w:r>
            <w:r>
              <w:rPr>
                <w:spacing w:val="-2"/>
              </w:rPr>
              <w:t xml:space="preserve"> термин</w:t>
            </w:r>
          </w:p>
        </w:tc>
      </w:tr>
      <w:tr w:rsidR="00943D9F" w14:paraId="43CE5994"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25485F69" w14:textId="77777777" w:rsidR="00943D9F" w:rsidRDefault="00943D9F" w:rsidP="00943D9F">
            <w:pPr>
              <w:pStyle w:val="TableParagraph"/>
              <w:spacing w:line="252" w:lineRule="exact"/>
              <w:ind w:right="723"/>
            </w:pPr>
            <w:r>
              <w:rPr>
                <w:spacing w:val="-2"/>
              </w:rPr>
              <w:t>генетикалық өлшемшарт</w:t>
            </w:r>
          </w:p>
        </w:tc>
        <w:tc>
          <w:tcPr>
            <w:tcW w:w="3969" w:type="dxa"/>
            <w:tcBorders>
              <w:top w:val="single" w:sz="4" w:space="0" w:color="auto"/>
              <w:left w:val="single" w:sz="4" w:space="0" w:color="auto"/>
              <w:bottom w:val="single" w:sz="4" w:space="0" w:color="auto"/>
              <w:right w:val="single" w:sz="4" w:space="0" w:color="auto"/>
            </w:tcBorders>
          </w:tcPr>
          <w:p w14:paraId="6480FF48"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7AC688DD"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5E4F563C" w14:textId="77777777" w:rsidR="00943D9F" w:rsidRDefault="00943D9F" w:rsidP="00943D9F">
            <w:pPr>
              <w:pStyle w:val="TableParagraph"/>
              <w:spacing w:line="252" w:lineRule="exact"/>
            </w:pPr>
            <w:r>
              <w:rPr>
                <w:spacing w:val="-2"/>
              </w:rPr>
              <w:t>географиялық координаттар</w:t>
            </w:r>
          </w:p>
        </w:tc>
        <w:tc>
          <w:tcPr>
            <w:tcW w:w="3969" w:type="dxa"/>
            <w:tcBorders>
              <w:top w:val="single" w:sz="4" w:space="0" w:color="auto"/>
              <w:left w:val="single" w:sz="4" w:space="0" w:color="auto"/>
              <w:bottom w:val="single" w:sz="4" w:space="0" w:color="auto"/>
              <w:right w:val="single" w:sz="4" w:space="0" w:color="auto"/>
            </w:tcBorders>
          </w:tcPr>
          <w:p w14:paraId="24AC22FA"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373F2D53"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2D7D8165" w14:textId="77777777" w:rsidR="00943D9F" w:rsidRDefault="00943D9F" w:rsidP="00943D9F">
            <w:pPr>
              <w:pStyle w:val="TableParagraph"/>
              <w:ind w:right="723"/>
            </w:pPr>
            <w:r>
              <w:rPr>
                <w:spacing w:val="-2"/>
              </w:rPr>
              <w:t>геометриялық изомерлер</w:t>
            </w:r>
          </w:p>
        </w:tc>
        <w:tc>
          <w:tcPr>
            <w:tcW w:w="3969" w:type="dxa"/>
            <w:tcBorders>
              <w:top w:val="single" w:sz="4" w:space="0" w:color="auto"/>
              <w:left w:val="single" w:sz="4" w:space="0" w:color="auto"/>
              <w:bottom w:val="single" w:sz="4" w:space="0" w:color="auto"/>
              <w:right w:val="single" w:sz="4" w:space="0" w:color="auto"/>
            </w:tcBorders>
          </w:tcPr>
          <w:p w14:paraId="42D9C3F4"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1AC25476"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0DBAA026" w14:textId="77777777" w:rsidR="00943D9F" w:rsidRDefault="00943D9F" w:rsidP="00943D9F">
            <w:pPr>
              <w:pStyle w:val="TableParagraph"/>
              <w:spacing w:line="254" w:lineRule="exact"/>
              <w:ind w:right="723"/>
            </w:pPr>
            <w:r>
              <w:rPr>
                <w:spacing w:val="-2"/>
              </w:rPr>
              <w:t>геометриялық прогрессия</w:t>
            </w:r>
          </w:p>
        </w:tc>
        <w:tc>
          <w:tcPr>
            <w:tcW w:w="3969" w:type="dxa"/>
            <w:tcBorders>
              <w:top w:val="single" w:sz="4" w:space="0" w:color="auto"/>
              <w:left w:val="single" w:sz="4" w:space="0" w:color="auto"/>
              <w:bottom w:val="single" w:sz="4" w:space="0" w:color="auto"/>
              <w:right w:val="single" w:sz="4" w:space="0" w:color="auto"/>
            </w:tcBorders>
          </w:tcPr>
          <w:p w14:paraId="4B9E80DC"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2A4D73B6"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2C2EF2DC" w14:textId="77777777" w:rsidR="00943D9F" w:rsidRDefault="00943D9F" w:rsidP="00943D9F">
            <w:pPr>
              <w:pStyle w:val="TableParagraph"/>
              <w:spacing w:line="232" w:lineRule="exact"/>
            </w:pPr>
            <w:r>
              <w:t>геометриялық</w:t>
            </w:r>
            <w:r>
              <w:rPr>
                <w:spacing w:val="-13"/>
              </w:rPr>
              <w:t xml:space="preserve"> </w:t>
            </w:r>
            <w:r>
              <w:rPr>
                <w:spacing w:val="-2"/>
              </w:rPr>
              <w:t>фигура</w:t>
            </w:r>
          </w:p>
        </w:tc>
        <w:tc>
          <w:tcPr>
            <w:tcW w:w="3969" w:type="dxa"/>
            <w:tcBorders>
              <w:top w:val="single" w:sz="4" w:space="0" w:color="auto"/>
              <w:left w:val="single" w:sz="4" w:space="0" w:color="auto"/>
              <w:bottom w:val="single" w:sz="4" w:space="0" w:color="auto"/>
              <w:right w:val="single" w:sz="4" w:space="0" w:color="auto"/>
            </w:tcBorders>
          </w:tcPr>
          <w:p w14:paraId="20279A0C" w14:textId="77777777" w:rsidR="00943D9F" w:rsidRDefault="00943D9F" w:rsidP="00943D9F">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943D9F" w14:paraId="587579FF"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785CCD2E" w14:textId="77777777" w:rsidR="00943D9F" w:rsidRDefault="00943D9F" w:rsidP="00943D9F">
            <w:pPr>
              <w:pStyle w:val="TableParagraph"/>
              <w:spacing w:line="252" w:lineRule="exact"/>
            </w:pPr>
            <w:r>
              <w:rPr>
                <w:spacing w:val="-2"/>
              </w:rPr>
              <w:t>геометриялық ықтималдық</w:t>
            </w:r>
          </w:p>
        </w:tc>
        <w:tc>
          <w:tcPr>
            <w:tcW w:w="3969" w:type="dxa"/>
            <w:tcBorders>
              <w:top w:val="single" w:sz="4" w:space="0" w:color="auto"/>
              <w:left w:val="single" w:sz="4" w:space="0" w:color="auto"/>
              <w:bottom w:val="single" w:sz="4" w:space="0" w:color="auto"/>
              <w:right w:val="single" w:sz="4" w:space="0" w:color="auto"/>
            </w:tcBorders>
          </w:tcPr>
          <w:p w14:paraId="1B38432B"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71AE6A69"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2DD62060" w14:textId="77777777" w:rsidR="00943D9F" w:rsidRDefault="00943D9F" w:rsidP="00943D9F">
            <w:pPr>
              <w:pStyle w:val="TableParagraph"/>
            </w:pPr>
            <w:r>
              <w:t>галванилік</w:t>
            </w:r>
            <w:r>
              <w:rPr>
                <w:spacing w:val="-12"/>
              </w:rPr>
              <w:t xml:space="preserve"> </w:t>
            </w:r>
            <w:r>
              <w:rPr>
                <w:spacing w:val="-2"/>
              </w:rPr>
              <w:t>элемент</w:t>
            </w:r>
          </w:p>
        </w:tc>
        <w:tc>
          <w:tcPr>
            <w:tcW w:w="3969" w:type="dxa"/>
            <w:tcBorders>
              <w:top w:val="single" w:sz="4" w:space="0" w:color="auto"/>
              <w:left w:val="single" w:sz="4" w:space="0" w:color="auto"/>
              <w:bottom w:val="single" w:sz="4" w:space="0" w:color="auto"/>
              <w:right w:val="single" w:sz="4" w:space="0" w:color="auto"/>
            </w:tcBorders>
          </w:tcPr>
          <w:p w14:paraId="0AA4DC91"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32DB523C"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4B351FC7" w14:textId="77777777" w:rsidR="00943D9F" w:rsidRDefault="00943D9F" w:rsidP="00943D9F">
            <w:pPr>
              <w:pStyle w:val="TableParagraph"/>
              <w:spacing w:line="252" w:lineRule="exact"/>
              <w:ind w:right="723"/>
            </w:pPr>
            <w:r>
              <w:rPr>
                <w:spacing w:val="-2"/>
              </w:rPr>
              <w:t>вегетариандық тағамдар</w:t>
            </w:r>
          </w:p>
        </w:tc>
        <w:tc>
          <w:tcPr>
            <w:tcW w:w="3969" w:type="dxa"/>
            <w:tcBorders>
              <w:top w:val="single" w:sz="4" w:space="0" w:color="auto"/>
              <w:left w:val="single" w:sz="4" w:space="0" w:color="auto"/>
              <w:bottom w:val="single" w:sz="4" w:space="0" w:color="auto"/>
              <w:right w:val="single" w:sz="4" w:space="0" w:color="auto"/>
            </w:tcBorders>
          </w:tcPr>
          <w:p w14:paraId="5010E2D8"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34943EF1"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22EE9281" w14:textId="77777777" w:rsidR="00943D9F" w:rsidRDefault="00943D9F" w:rsidP="00943D9F">
            <w:pPr>
              <w:pStyle w:val="TableParagraph"/>
              <w:spacing w:line="232" w:lineRule="exact"/>
            </w:pPr>
            <w:r>
              <w:t>валюталық</w:t>
            </w:r>
            <w:r>
              <w:rPr>
                <w:spacing w:val="-8"/>
              </w:rPr>
              <w:t xml:space="preserve"> </w:t>
            </w:r>
            <w:r>
              <w:rPr>
                <w:spacing w:val="-2"/>
              </w:rPr>
              <w:t>дүрлігіс</w:t>
            </w:r>
          </w:p>
        </w:tc>
        <w:tc>
          <w:tcPr>
            <w:tcW w:w="3969" w:type="dxa"/>
            <w:tcBorders>
              <w:top w:val="single" w:sz="4" w:space="0" w:color="auto"/>
              <w:left w:val="single" w:sz="4" w:space="0" w:color="auto"/>
              <w:bottom w:val="single" w:sz="4" w:space="0" w:color="auto"/>
              <w:right w:val="single" w:sz="4" w:space="0" w:color="auto"/>
            </w:tcBorders>
          </w:tcPr>
          <w:p w14:paraId="35771603" w14:textId="77777777" w:rsidR="00943D9F" w:rsidRDefault="00943D9F" w:rsidP="00943D9F">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943D9F" w14:paraId="121481CF"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363F72D3" w14:textId="77777777" w:rsidR="00943D9F" w:rsidRDefault="00943D9F" w:rsidP="00943D9F">
            <w:pPr>
              <w:pStyle w:val="TableParagraph"/>
            </w:pPr>
            <w:r>
              <w:t>вариациялық</w:t>
            </w:r>
            <w:r>
              <w:rPr>
                <w:spacing w:val="-11"/>
              </w:rPr>
              <w:t xml:space="preserve"> </w:t>
            </w:r>
            <w:r>
              <w:rPr>
                <w:spacing w:val="-4"/>
              </w:rPr>
              <w:t>қатар</w:t>
            </w:r>
          </w:p>
        </w:tc>
        <w:tc>
          <w:tcPr>
            <w:tcW w:w="3969" w:type="dxa"/>
            <w:tcBorders>
              <w:top w:val="single" w:sz="4" w:space="0" w:color="auto"/>
              <w:left w:val="single" w:sz="4" w:space="0" w:color="auto"/>
              <w:bottom w:val="single" w:sz="4" w:space="0" w:color="auto"/>
              <w:right w:val="single" w:sz="4" w:space="0" w:color="auto"/>
            </w:tcBorders>
          </w:tcPr>
          <w:p w14:paraId="3B24E93C"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73DDA0C6"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37C4A1F7" w14:textId="77777777" w:rsidR="00943D9F" w:rsidRDefault="00943D9F" w:rsidP="00943D9F">
            <w:pPr>
              <w:pStyle w:val="TableParagraph"/>
              <w:spacing w:line="254" w:lineRule="exact"/>
              <w:ind w:right="723"/>
            </w:pPr>
            <w:r>
              <w:rPr>
                <w:spacing w:val="-2"/>
              </w:rPr>
              <w:t>бұрыштық коэффициент</w:t>
            </w:r>
          </w:p>
        </w:tc>
        <w:tc>
          <w:tcPr>
            <w:tcW w:w="3969" w:type="dxa"/>
            <w:tcBorders>
              <w:top w:val="single" w:sz="4" w:space="0" w:color="auto"/>
              <w:left w:val="single" w:sz="4" w:space="0" w:color="auto"/>
              <w:bottom w:val="single" w:sz="4" w:space="0" w:color="auto"/>
              <w:right w:val="single" w:sz="4" w:space="0" w:color="auto"/>
            </w:tcBorders>
          </w:tcPr>
          <w:p w14:paraId="0D864A50"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665E6ED2"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186DB13C" w14:textId="77777777" w:rsidR="00943D9F" w:rsidRDefault="00943D9F" w:rsidP="00943D9F">
            <w:pPr>
              <w:pStyle w:val="TableParagraph"/>
            </w:pPr>
            <w:r>
              <w:t>бұлттық</w:t>
            </w:r>
            <w:r>
              <w:rPr>
                <w:spacing w:val="-3"/>
              </w:rPr>
              <w:t xml:space="preserve"> </w:t>
            </w:r>
            <w:r>
              <w:rPr>
                <w:spacing w:val="-2"/>
              </w:rPr>
              <w:t>провайдер</w:t>
            </w:r>
          </w:p>
        </w:tc>
        <w:tc>
          <w:tcPr>
            <w:tcW w:w="3969" w:type="dxa"/>
            <w:tcBorders>
              <w:top w:val="single" w:sz="4" w:space="0" w:color="auto"/>
              <w:left w:val="single" w:sz="4" w:space="0" w:color="auto"/>
              <w:bottom w:val="single" w:sz="4" w:space="0" w:color="auto"/>
              <w:right w:val="single" w:sz="4" w:space="0" w:color="auto"/>
            </w:tcBorders>
          </w:tcPr>
          <w:p w14:paraId="43351474"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769F1511"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4FCE4F78" w14:textId="77777777" w:rsidR="00943D9F" w:rsidRDefault="00943D9F" w:rsidP="00943D9F">
            <w:pPr>
              <w:pStyle w:val="TableParagraph"/>
            </w:pPr>
            <w:r>
              <w:t>биологиялық</w:t>
            </w:r>
            <w:r>
              <w:rPr>
                <w:spacing w:val="-12"/>
              </w:rPr>
              <w:t xml:space="preserve"> </w:t>
            </w:r>
            <w:r>
              <w:rPr>
                <w:spacing w:val="-2"/>
              </w:rPr>
              <w:t>жарғақ</w:t>
            </w:r>
          </w:p>
        </w:tc>
        <w:tc>
          <w:tcPr>
            <w:tcW w:w="3969" w:type="dxa"/>
            <w:tcBorders>
              <w:top w:val="single" w:sz="4" w:space="0" w:color="auto"/>
              <w:left w:val="single" w:sz="4" w:space="0" w:color="auto"/>
              <w:bottom w:val="single" w:sz="4" w:space="0" w:color="auto"/>
              <w:right w:val="single" w:sz="4" w:space="0" w:color="auto"/>
            </w:tcBorders>
          </w:tcPr>
          <w:p w14:paraId="38CB9EFD"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5AE65420"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4FF8201D" w14:textId="77777777" w:rsidR="00943D9F" w:rsidRDefault="00943D9F" w:rsidP="00943D9F">
            <w:pPr>
              <w:pStyle w:val="TableParagraph"/>
              <w:spacing w:line="232" w:lineRule="exact"/>
            </w:pPr>
            <w:r>
              <w:t>биологиялық</w:t>
            </w:r>
            <w:r>
              <w:rPr>
                <w:spacing w:val="-12"/>
              </w:rPr>
              <w:t xml:space="preserve"> </w:t>
            </w:r>
            <w:r>
              <w:rPr>
                <w:spacing w:val="-2"/>
              </w:rPr>
              <w:t>ырғақтар</w:t>
            </w:r>
          </w:p>
        </w:tc>
        <w:tc>
          <w:tcPr>
            <w:tcW w:w="3969" w:type="dxa"/>
            <w:tcBorders>
              <w:top w:val="single" w:sz="4" w:space="0" w:color="auto"/>
              <w:left w:val="single" w:sz="4" w:space="0" w:color="auto"/>
              <w:bottom w:val="single" w:sz="4" w:space="0" w:color="auto"/>
              <w:right w:val="single" w:sz="4" w:space="0" w:color="auto"/>
            </w:tcBorders>
          </w:tcPr>
          <w:p w14:paraId="7CF4EAF2" w14:textId="77777777" w:rsidR="00943D9F" w:rsidRDefault="00943D9F" w:rsidP="00943D9F">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943D9F" w14:paraId="7B7973E2"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51364689" w14:textId="77777777" w:rsidR="00943D9F" w:rsidRDefault="00943D9F" w:rsidP="00943D9F">
            <w:pPr>
              <w:pStyle w:val="TableParagraph"/>
            </w:pPr>
            <w:r>
              <w:t>биотикалық</w:t>
            </w:r>
            <w:r>
              <w:rPr>
                <w:spacing w:val="-10"/>
              </w:rPr>
              <w:t xml:space="preserve"> </w:t>
            </w:r>
            <w:r>
              <w:rPr>
                <w:spacing w:val="-2"/>
              </w:rPr>
              <w:t>әлеует</w:t>
            </w:r>
          </w:p>
        </w:tc>
        <w:tc>
          <w:tcPr>
            <w:tcW w:w="3969" w:type="dxa"/>
            <w:tcBorders>
              <w:top w:val="single" w:sz="4" w:space="0" w:color="auto"/>
              <w:left w:val="single" w:sz="4" w:space="0" w:color="auto"/>
              <w:bottom w:val="single" w:sz="4" w:space="0" w:color="auto"/>
              <w:right w:val="single" w:sz="4" w:space="0" w:color="auto"/>
            </w:tcBorders>
          </w:tcPr>
          <w:p w14:paraId="2A3CD9BA"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73D323F2"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7D5F9198" w14:textId="77777777" w:rsidR="00943D9F" w:rsidRDefault="00943D9F" w:rsidP="00943D9F">
            <w:pPr>
              <w:pStyle w:val="TableParagraph"/>
              <w:spacing w:line="252" w:lineRule="exact"/>
              <w:ind w:right="723"/>
            </w:pPr>
            <w:r>
              <w:rPr>
                <w:spacing w:val="-2"/>
              </w:rPr>
              <w:t>биохимиялық процестер</w:t>
            </w:r>
          </w:p>
        </w:tc>
        <w:tc>
          <w:tcPr>
            <w:tcW w:w="3969" w:type="dxa"/>
            <w:tcBorders>
              <w:top w:val="single" w:sz="4" w:space="0" w:color="auto"/>
              <w:left w:val="single" w:sz="4" w:space="0" w:color="auto"/>
              <w:bottom w:val="single" w:sz="4" w:space="0" w:color="auto"/>
              <w:right w:val="single" w:sz="4" w:space="0" w:color="auto"/>
            </w:tcBorders>
          </w:tcPr>
          <w:p w14:paraId="56617505"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779499C3"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0616E0AC" w14:textId="77777777" w:rsidR="00943D9F" w:rsidRDefault="00943D9F" w:rsidP="00943D9F">
            <w:pPr>
              <w:pStyle w:val="TableParagraph"/>
            </w:pPr>
            <w:r>
              <w:t>базистік</w:t>
            </w:r>
            <w:r>
              <w:rPr>
                <w:spacing w:val="-3"/>
              </w:rPr>
              <w:t xml:space="preserve"> </w:t>
            </w:r>
            <w:r>
              <w:rPr>
                <w:spacing w:val="-2"/>
              </w:rPr>
              <w:t>векторлар</w:t>
            </w:r>
          </w:p>
        </w:tc>
        <w:tc>
          <w:tcPr>
            <w:tcW w:w="3969" w:type="dxa"/>
            <w:tcBorders>
              <w:top w:val="single" w:sz="4" w:space="0" w:color="auto"/>
              <w:left w:val="single" w:sz="4" w:space="0" w:color="auto"/>
              <w:bottom w:val="single" w:sz="4" w:space="0" w:color="auto"/>
              <w:right w:val="single" w:sz="4" w:space="0" w:color="auto"/>
            </w:tcBorders>
          </w:tcPr>
          <w:p w14:paraId="36B5CD60"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65B2C469"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1ADBCF65" w14:textId="77777777" w:rsidR="00943D9F" w:rsidRDefault="00943D9F" w:rsidP="00943D9F">
            <w:pPr>
              <w:pStyle w:val="TableParagraph"/>
              <w:spacing w:line="252" w:lineRule="exact"/>
            </w:pPr>
            <w:r>
              <w:rPr>
                <w:spacing w:val="-2"/>
              </w:rPr>
              <w:t>бағдарламалық интерфейс</w:t>
            </w:r>
          </w:p>
        </w:tc>
        <w:tc>
          <w:tcPr>
            <w:tcW w:w="3969" w:type="dxa"/>
            <w:tcBorders>
              <w:top w:val="single" w:sz="4" w:space="0" w:color="auto"/>
              <w:left w:val="single" w:sz="4" w:space="0" w:color="auto"/>
              <w:bottom w:val="single" w:sz="4" w:space="0" w:color="auto"/>
              <w:right w:val="single" w:sz="4" w:space="0" w:color="auto"/>
            </w:tcBorders>
          </w:tcPr>
          <w:p w14:paraId="7DB00B69"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1A7554E0"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1625E75C" w14:textId="77777777" w:rsidR="00943D9F" w:rsidRDefault="00943D9F" w:rsidP="00943D9F">
            <w:pPr>
              <w:pStyle w:val="TableParagraph"/>
            </w:pPr>
            <w:r>
              <w:t>ауырлық</w:t>
            </w:r>
            <w:r>
              <w:rPr>
                <w:spacing w:val="-2"/>
              </w:rPr>
              <w:t xml:space="preserve"> орталығы</w:t>
            </w:r>
          </w:p>
        </w:tc>
        <w:tc>
          <w:tcPr>
            <w:tcW w:w="3969" w:type="dxa"/>
            <w:tcBorders>
              <w:top w:val="single" w:sz="4" w:space="0" w:color="auto"/>
              <w:left w:val="single" w:sz="4" w:space="0" w:color="auto"/>
              <w:bottom w:val="single" w:sz="4" w:space="0" w:color="auto"/>
              <w:right w:val="single" w:sz="4" w:space="0" w:color="auto"/>
            </w:tcBorders>
          </w:tcPr>
          <w:p w14:paraId="47296786"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408B76A0"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2245DD02" w14:textId="77777777" w:rsidR="00943D9F" w:rsidRDefault="00943D9F" w:rsidP="00943D9F">
            <w:pPr>
              <w:pStyle w:val="TableParagraph"/>
              <w:spacing w:line="252" w:lineRule="exact"/>
            </w:pPr>
            <w:r>
              <w:rPr>
                <w:spacing w:val="-2"/>
              </w:rPr>
              <w:t>атмосфералық құбылыстар</w:t>
            </w:r>
          </w:p>
        </w:tc>
        <w:tc>
          <w:tcPr>
            <w:tcW w:w="3969" w:type="dxa"/>
            <w:tcBorders>
              <w:top w:val="single" w:sz="4" w:space="0" w:color="auto"/>
              <w:left w:val="single" w:sz="4" w:space="0" w:color="auto"/>
              <w:bottom w:val="single" w:sz="4" w:space="0" w:color="auto"/>
              <w:right w:val="single" w:sz="4" w:space="0" w:color="auto"/>
            </w:tcBorders>
          </w:tcPr>
          <w:p w14:paraId="6D3C6213"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25A42071"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4152BE8D" w14:textId="77777777" w:rsidR="00943D9F" w:rsidRDefault="00943D9F" w:rsidP="00943D9F">
            <w:pPr>
              <w:pStyle w:val="TableParagraph"/>
              <w:spacing w:line="252" w:lineRule="exact"/>
              <w:ind w:right="723"/>
            </w:pPr>
            <w:r>
              <w:rPr>
                <w:spacing w:val="-2"/>
              </w:rPr>
              <w:t>арифметикалық орташа</w:t>
            </w:r>
          </w:p>
        </w:tc>
        <w:tc>
          <w:tcPr>
            <w:tcW w:w="3969" w:type="dxa"/>
            <w:tcBorders>
              <w:top w:val="single" w:sz="4" w:space="0" w:color="auto"/>
              <w:left w:val="single" w:sz="4" w:space="0" w:color="auto"/>
              <w:bottom w:val="single" w:sz="4" w:space="0" w:color="auto"/>
              <w:right w:val="single" w:sz="4" w:space="0" w:color="auto"/>
            </w:tcBorders>
          </w:tcPr>
          <w:p w14:paraId="1E650CAE"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419A02F4"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247D4F7E" w14:textId="77777777" w:rsidR="00943D9F" w:rsidRDefault="00943D9F" w:rsidP="00943D9F">
            <w:pPr>
              <w:pStyle w:val="TableParagraph"/>
              <w:spacing w:line="232" w:lineRule="exact"/>
            </w:pPr>
            <w:r>
              <w:t>анықтамалық</w:t>
            </w:r>
            <w:r>
              <w:rPr>
                <w:spacing w:val="-8"/>
              </w:rPr>
              <w:t xml:space="preserve"> </w:t>
            </w:r>
            <w:r>
              <w:rPr>
                <w:spacing w:val="-4"/>
              </w:rPr>
              <w:t>кітап</w:t>
            </w:r>
          </w:p>
        </w:tc>
        <w:tc>
          <w:tcPr>
            <w:tcW w:w="3969" w:type="dxa"/>
            <w:tcBorders>
              <w:top w:val="single" w:sz="4" w:space="0" w:color="auto"/>
              <w:left w:val="single" w:sz="4" w:space="0" w:color="auto"/>
              <w:bottom w:val="single" w:sz="4" w:space="0" w:color="auto"/>
              <w:right w:val="single" w:sz="4" w:space="0" w:color="auto"/>
            </w:tcBorders>
          </w:tcPr>
          <w:p w14:paraId="765F5057" w14:textId="77777777" w:rsidR="00943D9F" w:rsidRDefault="00943D9F" w:rsidP="00943D9F">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943D9F" w14:paraId="6A97BA94"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4C703377" w14:textId="77777777" w:rsidR="00943D9F" w:rsidRDefault="00943D9F" w:rsidP="00943D9F">
            <w:pPr>
              <w:pStyle w:val="TableParagraph"/>
              <w:spacing w:line="254" w:lineRule="exact"/>
              <w:ind w:right="302"/>
            </w:pPr>
            <w:r>
              <w:t>апостернорлық</w:t>
            </w:r>
            <w:r>
              <w:rPr>
                <w:spacing w:val="-14"/>
              </w:rPr>
              <w:t xml:space="preserve"> </w:t>
            </w:r>
            <w:r>
              <w:t xml:space="preserve">(кері) </w:t>
            </w:r>
            <w:r>
              <w:rPr>
                <w:spacing w:val="-2"/>
              </w:rPr>
              <w:t>ықтималдық</w:t>
            </w:r>
          </w:p>
        </w:tc>
        <w:tc>
          <w:tcPr>
            <w:tcW w:w="3969" w:type="dxa"/>
            <w:tcBorders>
              <w:top w:val="single" w:sz="4" w:space="0" w:color="auto"/>
              <w:left w:val="single" w:sz="4" w:space="0" w:color="auto"/>
              <w:bottom w:val="single" w:sz="4" w:space="0" w:color="auto"/>
              <w:right w:val="single" w:sz="4" w:space="0" w:color="auto"/>
            </w:tcBorders>
          </w:tcPr>
          <w:p w14:paraId="07733A7E"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1276542B"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59DDB28E" w14:textId="77777777" w:rsidR="00943D9F" w:rsidRDefault="00943D9F" w:rsidP="00943D9F">
            <w:pPr>
              <w:pStyle w:val="TableParagraph"/>
              <w:spacing w:line="233" w:lineRule="exact"/>
            </w:pPr>
            <w:r>
              <w:t>аппараттық</w:t>
            </w:r>
            <w:r>
              <w:rPr>
                <w:spacing w:val="-6"/>
              </w:rPr>
              <w:t xml:space="preserve"> </w:t>
            </w:r>
            <w:r>
              <w:rPr>
                <w:spacing w:val="-2"/>
              </w:rPr>
              <w:t>жабдық</w:t>
            </w:r>
          </w:p>
        </w:tc>
        <w:tc>
          <w:tcPr>
            <w:tcW w:w="3969" w:type="dxa"/>
            <w:tcBorders>
              <w:top w:val="single" w:sz="4" w:space="0" w:color="auto"/>
              <w:left w:val="single" w:sz="4" w:space="0" w:color="auto"/>
              <w:bottom w:val="single" w:sz="4" w:space="0" w:color="auto"/>
              <w:right w:val="single" w:sz="4" w:space="0" w:color="auto"/>
            </w:tcBorders>
          </w:tcPr>
          <w:p w14:paraId="2917D5EB" w14:textId="77777777" w:rsidR="00943D9F" w:rsidRDefault="00943D9F" w:rsidP="00943D9F">
            <w:pPr>
              <w:pStyle w:val="TableParagraph"/>
              <w:spacing w:line="233" w:lineRule="exact"/>
              <w:ind w:left="9" w:right="106"/>
              <w:jc w:val="center"/>
            </w:pPr>
            <w:r>
              <w:t>тіркес</w:t>
            </w:r>
            <w:r>
              <w:rPr>
                <w:spacing w:val="-2"/>
              </w:rPr>
              <w:t xml:space="preserve"> </w:t>
            </w:r>
            <w:r>
              <w:t>будан</w:t>
            </w:r>
            <w:r>
              <w:rPr>
                <w:spacing w:val="-2"/>
              </w:rPr>
              <w:t xml:space="preserve"> термин</w:t>
            </w:r>
          </w:p>
        </w:tc>
      </w:tr>
      <w:tr w:rsidR="00943D9F" w14:paraId="3BB00559"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6087A726" w14:textId="77777777" w:rsidR="00943D9F" w:rsidRDefault="00943D9F" w:rsidP="00943D9F">
            <w:pPr>
              <w:pStyle w:val="TableParagraph"/>
            </w:pPr>
            <w:r>
              <w:t>антропогендік</w:t>
            </w:r>
            <w:r>
              <w:rPr>
                <w:spacing w:val="-13"/>
              </w:rPr>
              <w:t xml:space="preserve"> </w:t>
            </w:r>
            <w:r>
              <w:rPr>
                <w:spacing w:val="-4"/>
              </w:rPr>
              <w:t>орта</w:t>
            </w:r>
          </w:p>
        </w:tc>
        <w:tc>
          <w:tcPr>
            <w:tcW w:w="3969" w:type="dxa"/>
            <w:tcBorders>
              <w:top w:val="single" w:sz="4" w:space="0" w:color="auto"/>
              <w:left w:val="single" w:sz="4" w:space="0" w:color="auto"/>
              <w:bottom w:val="single" w:sz="4" w:space="0" w:color="auto"/>
              <w:right w:val="single" w:sz="4" w:space="0" w:color="auto"/>
            </w:tcBorders>
          </w:tcPr>
          <w:p w14:paraId="4F24391E"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48BD11A8"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6AC9EBD0" w14:textId="77777777" w:rsidR="00943D9F" w:rsidRDefault="00943D9F" w:rsidP="00943D9F">
            <w:pPr>
              <w:pStyle w:val="TableParagraph"/>
              <w:spacing w:line="252" w:lineRule="exact"/>
              <w:ind w:right="723"/>
            </w:pPr>
            <w:r>
              <w:rPr>
                <w:spacing w:val="-2"/>
              </w:rPr>
              <w:t>антропогендік факторлар</w:t>
            </w:r>
          </w:p>
        </w:tc>
        <w:tc>
          <w:tcPr>
            <w:tcW w:w="3969" w:type="dxa"/>
            <w:tcBorders>
              <w:top w:val="single" w:sz="4" w:space="0" w:color="auto"/>
              <w:left w:val="single" w:sz="4" w:space="0" w:color="auto"/>
              <w:bottom w:val="single" w:sz="4" w:space="0" w:color="auto"/>
              <w:right w:val="single" w:sz="4" w:space="0" w:color="auto"/>
            </w:tcBorders>
          </w:tcPr>
          <w:p w14:paraId="5F688B83"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74972E9A"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185B378B" w14:textId="77777777" w:rsidR="00943D9F" w:rsidRDefault="00943D9F" w:rsidP="00943D9F">
            <w:pPr>
              <w:pStyle w:val="TableParagraph"/>
              <w:spacing w:line="252" w:lineRule="exact"/>
              <w:ind w:right="453"/>
            </w:pPr>
            <w:r>
              <w:t>амидтік</w:t>
            </w:r>
            <w:r>
              <w:rPr>
                <w:spacing w:val="-14"/>
              </w:rPr>
              <w:t xml:space="preserve"> </w:t>
            </w:r>
            <w:r>
              <w:t xml:space="preserve">(пептидтік) </w:t>
            </w:r>
            <w:r>
              <w:rPr>
                <w:spacing w:val="-2"/>
              </w:rPr>
              <w:t>байланыс</w:t>
            </w:r>
          </w:p>
        </w:tc>
        <w:tc>
          <w:tcPr>
            <w:tcW w:w="3969" w:type="dxa"/>
            <w:tcBorders>
              <w:top w:val="single" w:sz="4" w:space="0" w:color="auto"/>
              <w:left w:val="single" w:sz="4" w:space="0" w:color="auto"/>
              <w:bottom w:val="single" w:sz="4" w:space="0" w:color="auto"/>
              <w:right w:val="single" w:sz="4" w:space="0" w:color="auto"/>
            </w:tcBorders>
          </w:tcPr>
          <w:p w14:paraId="7E6E9D58"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r w:rsidR="00943D9F" w14:paraId="7C974085"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66E3D10A" w14:textId="77777777" w:rsidR="00943D9F" w:rsidRDefault="00943D9F" w:rsidP="00943D9F">
            <w:pPr>
              <w:pStyle w:val="TableParagraph"/>
              <w:spacing w:line="232" w:lineRule="exact"/>
            </w:pPr>
            <w:r>
              <w:t>алкогольсіз</w:t>
            </w:r>
            <w:r>
              <w:rPr>
                <w:spacing w:val="-6"/>
              </w:rPr>
              <w:t xml:space="preserve"> </w:t>
            </w:r>
            <w:r>
              <w:rPr>
                <w:spacing w:val="-2"/>
              </w:rPr>
              <w:t>сусындар</w:t>
            </w:r>
          </w:p>
        </w:tc>
        <w:tc>
          <w:tcPr>
            <w:tcW w:w="3969" w:type="dxa"/>
            <w:tcBorders>
              <w:top w:val="single" w:sz="4" w:space="0" w:color="auto"/>
              <w:left w:val="single" w:sz="4" w:space="0" w:color="auto"/>
              <w:bottom w:val="single" w:sz="4" w:space="0" w:color="auto"/>
              <w:right w:val="single" w:sz="4" w:space="0" w:color="auto"/>
            </w:tcBorders>
          </w:tcPr>
          <w:p w14:paraId="4CD759A7" w14:textId="77777777" w:rsidR="00943D9F" w:rsidRDefault="00943D9F" w:rsidP="00943D9F">
            <w:pPr>
              <w:pStyle w:val="TableParagraph"/>
              <w:spacing w:line="232" w:lineRule="exact"/>
              <w:ind w:left="9" w:right="106"/>
              <w:jc w:val="center"/>
            </w:pPr>
            <w:r>
              <w:t>тіркес</w:t>
            </w:r>
            <w:r>
              <w:rPr>
                <w:spacing w:val="-2"/>
              </w:rPr>
              <w:t xml:space="preserve"> </w:t>
            </w:r>
            <w:r>
              <w:t>будан</w:t>
            </w:r>
            <w:r>
              <w:rPr>
                <w:spacing w:val="-2"/>
              </w:rPr>
              <w:t xml:space="preserve"> термин</w:t>
            </w:r>
          </w:p>
        </w:tc>
      </w:tr>
      <w:tr w:rsidR="00943D9F" w14:paraId="7DE9C4D0" w14:textId="77777777" w:rsidTr="00943D9F">
        <w:trPr>
          <w:trHeight w:val="20"/>
        </w:trPr>
        <w:tc>
          <w:tcPr>
            <w:tcW w:w="5681" w:type="dxa"/>
            <w:tcBorders>
              <w:top w:val="single" w:sz="4" w:space="0" w:color="auto"/>
              <w:left w:val="single" w:sz="4" w:space="0" w:color="auto"/>
              <w:bottom w:val="single" w:sz="4" w:space="0" w:color="auto"/>
              <w:right w:val="single" w:sz="4" w:space="0" w:color="auto"/>
            </w:tcBorders>
          </w:tcPr>
          <w:p w14:paraId="51931AE3" w14:textId="77777777" w:rsidR="00943D9F" w:rsidRDefault="00943D9F" w:rsidP="00943D9F">
            <w:pPr>
              <w:pStyle w:val="TableParagraph"/>
            </w:pPr>
            <w:r>
              <w:t>ақпараттық</w:t>
            </w:r>
            <w:r>
              <w:rPr>
                <w:spacing w:val="-3"/>
              </w:rPr>
              <w:t xml:space="preserve"> </w:t>
            </w:r>
            <w:r>
              <w:rPr>
                <w:spacing w:val="-2"/>
              </w:rPr>
              <w:t>модель</w:t>
            </w:r>
          </w:p>
        </w:tc>
        <w:tc>
          <w:tcPr>
            <w:tcW w:w="3969" w:type="dxa"/>
            <w:tcBorders>
              <w:top w:val="single" w:sz="4" w:space="0" w:color="auto"/>
              <w:left w:val="single" w:sz="4" w:space="0" w:color="auto"/>
              <w:bottom w:val="single" w:sz="4" w:space="0" w:color="auto"/>
              <w:right w:val="single" w:sz="4" w:space="0" w:color="auto"/>
            </w:tcBorders>
          </w:tcPr>
          <w:p w14:paraId="137B57F3" w14:textId="77777777" w:rsidR="00943D9F" w:rsidRDefault="00943D9F" w:rsidP="00943D9F">
            <w:pPr>
              <w:pStyle w:val="TableParagraph"/>
              <w:ind w:left="9" w:right="106"/>
              <w:jc w:val="center"/>
            </w:pPr>
            <w:r>
              <w:t>тіркес</w:t>
            </w:r>
            <w:r>
              <w:rPr>
                <w:spacing w:val="-2"/>
              </w:rPr>
              <w:t xml:space="preserve"> </w:t>
            </w:r>
            <w:r>
              <w:t>будан</w:t>
            </w:r>
            <w:r>
              <w:rPr>
                <w:spacing w:val="-2"/>
              </w:rPr>
              <w:t xml:space="preserve"> термин</w:t>
            </w:r>
          </w:p>
        </w:tc>
      </w:tr>
    </w:tbl>
    <w:p w14:paraId="51112CBF" w14:textId="77777777" w:rsidR="004D1C38" w:rsidRDefault="004D1C38">
      <w:pPr>
        <w:pStyle w:val="TableParagraph"/>
        <w:spacing w:line="232" w:lineRule="exact"/>
        <w:sectPr w:rsidR="004D1C38">
          <w:pgSz w:w="11910" w:h="16840"/>
          <w:pgMar w:top="1040" w:right="425" w:bottom="960" w:left="1559" w:header="0" w:footer="775" w:gutter="0"/>
          <w:cols w:space="720"/>
        </w:sectPr>
      </w:pPr>
    </w:p>
    <w:p w14:paraId="079289BC" w14:textId="77777777" w:rsidR="004D1C38" w:rsidRDefault="003D5EA4">
      <w:pPr>
        <w:pStyle w:val="1"/>
        <w:ind w:right="1100"/>
      </w:pPr>
      <w:r>
        <w:lastRenderedPageBreak/>
        <w:t>ҚОСЫМША</w:t>
      </w:r>
      <w:r>
        <w:rPr>
          <w:spacing w:val="-4"/>
        </w:rPr>
        <w:t xml:space="preserve"> </w:t>
      </w:r>
      <w:r>
        <w:rPr>
          <w:spacing w:val="-10"/>
        </w:rPr>
        <w:t>Г</w:t>
      </w:r>
    </w:p>
    <w:p w14:paraId="1BBA9FD4" w14:textId="77777777" w:rsidR="004D1C38" w:rsidRDefault="004D1C38">
      <w:pPr>
        <w:pStyle w:val="a3"/>
        <w:spacing w:before="2"/>
        <w:ind w:left="0" w:firstLine="0"/>
        <w:jc w:val="left"/>
        <w:rPr>
          <w:b/>
        </w:rPr>
      </w:pPr>
    </w:p>
    <w:p w14:paraId="61925A23" w14:textId="77777777" w:rsidR="004D1C38" w:rsidRDefault="003D5EA4">
      <w:pPr>
        <w:pStyle w:val="a3"/>
        <w:ind w:firstLine="0"/>
        <w:jc w:val="left"/>
      </w:pPr>
      <w:r>
        <w:t>Кесте</w:t>
      </w:r>
      <w:r>
        <w:rPr>
          <w:spacing w:val="78"/>
        </w:rPr>
        <w:t xml:space="preserve"> </w:t>
      </w:r>
      <w:r>
        <w:t>Г.1</w:t>
      </w:r>
      <w:r>
        <w:rPr>
          <w:spacing w:val="79"/>
        </w:rPr>
        <w:t xml:space="preserve"> </w:t>
      </w:r>
      <w:r>
        <w:t>–</w:t>
      </w:r>
      <w:r>
        <w:rPr>
          <w:spacing w:val="79"/>
        </w:rPr>
        <w:t xml:space="preserve"> </w:t>
      </w:r>
      <w:r>
        <w:t>2023</w:t>
      </w:r>
      <w:r>
        <w:rPr>
          <w:spacing w:val="40"/>
        </w:rPr>
        <w:t xml:space="preserve"> </w:t>
      </w:r>
      <w:r>
        <w:t>жылы</w:t>
      </w:r>
      <w:r>
        <w:rPr>
          <w:spacing w:val="40"/>
        </w:rPr>
        <w:t xml:space="preserve"> </w:t>
      </w:r>
      <w:r>
        <w:t>Терминологиялық</w:t>
      </w:r>
      <w:r>
        <w:rPr>
          <w:spacing w:val="78"/>
        </w:rPr>
        <w:t xml:space="preserve"> </w:t>
      </w:r>
      <w:r>
        <w:t>комиссия</w:t>
      </w:r>
      <w:r>
        <w:rPr>
          <w:spacing w:val="40"/>
        </w:rPr>
        <w:t xml:space="preserve"> </w:t>
      </w:r>
      <w:r>
        <w:t>бекіткен</w:t>
      </w:r>
      <w:r>
        <w:rPr>
          <w:spacing w:val="78"/>
        </w:rPr>
        <w:t xml:space="preserve"> </w:t>
      </w:r>
      <w:r>
        <w:t>көп</w:t>
      </w:r>
      <w:r>
        <w:rPr>
          <w:spacing w:val="78"/>
        </w:rPr>
        <w:t xml:space="preserve"> </w:t>
      </w:r>
      <w:r>
        <w:t>құрамды тіркес будан терминдер</w:t>
      </w:r>
    </w:p>
    <w:p w14:paraId="4698CD8D" w14:textId="77777777" w:rsidR="004D1C38" w:rsidRDefault="004D1C38">
      <w:pPr>
        <w:pStyle w:val="a3"/>
        <w:ind w:left="0" w:firstLine="0"/>
        <w:jc w:val="left"/>
        <w:rPr>
          <w:sz w:val="16"/>
        </w:rPr>
      </w:pPr>
    </w:p>
    <w:tbl>
      <w:tblPr>
        <w:tblStyle w:val="TableNormal"/>
        <w:tblW w:w="0" w:type="auto"/>
        <w:tblInd w:w="124" w:type="dxa"/>
        <w:tblLayout w:type="fixed"/>
        <w:tblLook w:val="04A0" w:firstRow="1" w:lastRow="0" w:firstColumn="1" w:lastColumn="0" w:noHBand="0" w:noVBand="1"/>
      </w:tblPr>
      <w:tblGrid>
        <w:gridCol w:w="5681"/>
        <w:gridCol w:w="3969"/>
      </w:tblGrid>
      <w:tr w:rsidR="00F80DA8" w14:paraId="752C5AE6" w14:textId="77777777" w:rsidTr="00F1472A">
        <w:trPr>
          <w:trHeight w:val="20"/>
        </w:trPr>
        <w:tc>
          <w:tcPr>
            <w:tcW w:w="5681" w:type="dxa"/>
            <w:tcBorders>
              <w:top w:val="single" w:sz="4" w:space="0" w:color="auto"/>
              <w:left w:val="single" w:sz="4" w:space="0" w:color="auto"/>
              <w:bottom w:val="single" w:sz="4" w:space="0" w:color="auto"/>
              <w:right w:val="single" w:sz="4" w:space="0" w:color="auto"/>
            </w:tcBorders>
          </w:tcPr>
          <w:p w14:paraId="756D3764" w14:textId="66769514" w:rsidR="00F80DA8" w:rsidRDefault="00F80DA8" w:rsidP="00E92391">
            <w:pPr>
              <w:pStyle w:val="TableParagraph"/>
              <w:ind w:left="9" w:right="3"/>
              <w:jc w:val="center"/>
            </w:pPr>
            <w:r>
              <w:rPr>
                <w:spacing w:val="-2"/>
                <w:sz w:val="24"/>
              </w:rPr>
              <w:t>Терминдер</w:t>
            </w:r>
            <w:r>
              <w:rPr>
                <w:spacing w:val="-10"/>
              </w:rPr>
              <w:t xml:space="preserve"> </w:t>
            </w:r>
          </w:p>
        </w:tc>
        <w:tc>
          <w:tcPr>
            <w:tcW w:w="3969" w:type="dxa"/>
            <w:tcBorders>
              <w:top w:val="single" w:sz="4" w:space="0" w:color="auto"/>
              <w:left w:val="single" w:sz="4" w:space="0" w:color="auto"/>
              <w:bottom w:val="single" w:sz="4" w:space="0" w:color="auto"/>
              <w:right w:val="single" w:sz="4" w:space="0" w:color="auto"/>
            </w:tcBorders>
          </w:tcPr>
          <w:p w14:paraId="79F2DD9A" w14:textId="3D539739" w:rsidR="00F80DA8" w:rsidRDefault="00F80DA8" w:rsidP="00E92391">
            <w:pPr>
              <w:pStyle w:val="TableParagraph"/>
              <w:ind w:left="6"/>
              <w:jc w:val="center"/>
            </w:pPr>
            <w:r>
              <w:rPr>
                <w:spacing w:val="-10"/>
              </w:rPr>
              <w:t>Түрі</w:t>
            </w:r>
          </w:p>
        </w:tc>
      </w:tr>
      <w:tr w:rsidR="00943D9F" w14:paraId="5E6FC1D3" w14:textId="77777777" w:rsidTr="00F1472A">
        <w:trPr>
          <w:trHeight w:val="20"/>
        </w:trPr>
        <w:tc>
          <w:tcPr>
            <w:tcW w:w="5681" w:type="dxa"/>
            <w:tcBorders>
              <w:top w:val="single" w:sz="4" w:space="0" w:color="auto"/>
              <w:left w:val="single" w:sz="4" w:space="0" w:color="auto"/>
              <w:bottom w:val="single" w:sz="4" w:space="0" w:color="auto"/>
              <w:right w:val="single" w:sz="4" w:space="0" w:color="auto"/>
            </w:tcBorders>
          </w:tcPr>
          <w:p w14:paraId="4AAE19FE" w14:textId="77777777" w:rsidR="00943D9F" w:rsidRDefault="00943D9F" w:rsidP="00943D9F">
            <w:pPr>
              <w:pStyle w:val="TableParagraph"/>
              <w:ind w:left="9" w:right="3"/>
              <w:jc w:val="center"/>
            </w:pPr>
            <w:r>
              <w:rPr>
                <w:spacing w:val="-10"/>
              </w:rPr>
              <w:t>1</w:t>
            </w:r>
          </w:p>
        </w:tc>
        <w:tc>
          <w:tcPr>
            <w:tcW w:w="3969" w:type="dxa"/>
            <w:tcBorders>
              <w:top w:val="single" w:sz="4" w:space="0" w:color="auto"/>
              <w:left w:val="single" w:sz="4" w:space="0" w:color="auto"/>
              <w:bottom w:val="single" w:sz="4" w:space="0" w:color="auto"/>
              <w:right w:val="single" w:sz="4" w:space="0" w:color="auto"/>
            </w:tcBorders>
          </w:tcPr>
          <w:p w14:paraId="142805B6" w14:textId="77777777" w:rsidR="00943D9F" w:rsidRDefault="00943D9F" w:rsidP="00943D9F">
            <w:pPr>
              <w:pStyle w:val="TableParagraph"/>
              <w:ind w:left="6"/>
              <w:jc w:val="center"/>
            </w:pPr>
            <w:r>
              <w:rPr>
                <w:spacing w:val="-10"/>
              </w:rPr>
              <w:t>2</w:t>
            </w:r>
          </w:p>
        </w:tc>
      </w:tr>
      <w:tr w:rsidR="00F1472A" w14:paraId="4AD099BB"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25C848BC" w14:textId="77777777" w:rsidR="00F1472A" w:rsidRDefault="00F1472A" w:rsidP="00F7520D">
            <w:pPr>
              <w:pStyle w:val="TableParagraph"/>
            </w:pPr>
            <w:r>
              <w:t>айнымалы</w:t>
            </w:r>
            <w:r>
              <w:rPr>
                <w:spacing w:val="-5"/>
              </w:rPr>
              <w:t xml:space="preserve"> </w:t>
            </w:r>
            <w:r>
              <w:t>электр</w:t>
            </w:r>
            <w:r>
              <w:rPr>
                <w:spacing w:val="-2"/>
              </w:rPr>
              <w:t xml:space="preserve"> </w:t>
            </w:r>
            <w:r>
              <w:rPr>
                <w:spacing w:val="-4"/>
              </w:rPr>
              <w:t>тоғы</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F9B1065" w14:textId="77777777" w:rsidR="00F1472A" w:rsidRDefault="00F1472A" w:rsidP="00F7520D">
            <w:pPr>
              <w:pStyle w:val="TableParagraph"/>
              <w:ind w:right="302"/>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240710C8"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3FA666C3" w14:textId="77777777" w:rsidR="00F1472A" w:rsidRDefault="00F1472A" w:rsidP="00F7520D">
            <w:pPr>
              <w:pStyle w:val="TableParagraph"/>
              <w:ind w:right="524"/>
            </w:pPr>
            <w:r>
              <w:t>бастапқы</w:t>
            </w:r>
            <w:r>
              <w:rPr>
                <w:spacing w:val="-14"/>
              </w:rPr>
              <w:t xml:space="preserve"> </w:t>
            </w:r>
            <w:r>
              <w:t xml:space="preserve">статистикалық </w:t>
            </w:r>
            <w:r>
              <w:rPr>
                <w:spacing w:val="-2"/>
              </w:rPr>
              <w:t>деректер</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DC119C8" w14:textId="77777777" w:rsidR="00F1472A" w:rsidRDefault="00F1472A" w:rsidP="00F7520D">
            <w:pPr>
              <w:pStyle w:val="TableParagraph"/>
              <w:ind w:right="302"/>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26A56C97"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3E1B9DB3" w14:textId="77777777" w:rsidR="00F1472A" w:rsidRDefault="00F1472A" w:rsidP="00F7520D">
            <w:pPr>
              <w:pStyle w:val="TableParagraph"/>
            </w:pPr>
            <w:r>
              <w:t>түзудің</w:t>
            </w:r>
            <w:r>
              <w:rPr>
                <w:spacing w:val="-5"/>
              </w:rPr>
              <w:t xml:space="preserve"> </w:t>
            </w:r>
            <w:r>
              <w:t>параметрлік</w:t>
            </w:r>
            <w:r>
              <w:rPr>
                <w:spacing w:val="-3"/>
              </w:rPr>
              <w:t xml:space="preserve"> </w:t>
            </w:r>
            <w:r>
              <w:rPr>
                <w:spacing w:val="-2"/>
              </w:rPr>
              <w:t>теңдеуі</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7DBC16" w14:textId="77777777" w:rsidR="00F1472A" w:rsidRDefault="00F1472A" w:rsidP="00F7520D">
            <w:pPr>
              <w:pStyle w:val="TableParagraph"/>
              <w:ind w:right="302"/>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4007EE91"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3343931B" w14:textId="77777777" w:rsidR="00F1472A" w:rsidRDefault="00F1472A" w:rsidP="00F7520D">
            <w:pPr>
              <w:pStyle w:val="TableParagraph"/>
              <w:ind w:right="423"/>
            </w:pPr>
            <w:r>
              <w:t>парасимпатикалық</w:t>
            </w:r>
            <w:r>
              <w:rPr>
                <w:spacing w:val="-14"/>
              </w:rPr>
              <w:t xml:space="preserve"> </w:t>
            </w:r>
            <w:r>
              <w:t xml:space="preserve">жүйке </w:t>
            </w:r>
            <w:r>
              <w:rPr>
                <w:spacing w:val="-2"/>
              </w:rPr>
              <w:t>жүйесі</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6F39C4" w14:textId="77777777" w:rsidR="00F1472A" w:rsidRDefault="00F1472A" w:rsidP="00F7520D">
            <w:pPr>
              <w:pStyle w:val="TableParagraph"/>
              <w:ind w:right="302"/>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1674AB3D"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0B580CC4" w14:textId="77777777" w:rsidR="00F1472A" w:rsidRDefault="00F1472A" w:rsidP="00F7520D">
            <w:pPr>
              <w:pStyle w:val="TableParagraph"/>
              <w:ind w:right="163"/>
            </w:pPr>
            <w:r>
              <w:t>еркін</w:t>
            </w:r>
            <w:r>
              <w:rPr>
                <w:spacing w:val="-14"/>
              </w:rPr>
              <w:t xml:space="preserve"> </w:t>
            </w:r>
            <w:r>
              <w:t>қолжетімді</w:t>
            </w:r>
            <w:r>
              <w:rPr>
                <w:spacing w:val="-14"/>
              </w:rPr>
              <w:t xml:space="preserve"> </w:t>
            </w:r>
            <w:r>
              <w:t xml:space="preserve">жады </w:t>
            </w:r>
            <w:r>
              <w:rPr>
                <w:spacing w:val="-4"/>
              </w:rPr>
              <w:t>(RAM)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EE77BF" w14:textId="77777777" w:rsidR="00F1472A" w:rsidRDefault="00F1472A" w:rsidP="00F7520D">
            <w:pPr>
              <w:pStyle w:val="TableParagraph"/>
              <w:ind w:right="302"/>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2B4A7867"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14D9F644" w14:textId="77777777" w:rsidR="00F1472A" w:rsidRDefault="00F1472A" w:rsidP="00F7520D">
            <w:pPr>
              <w:pStyle w:val="TableParagraph"/>
              <w:ind w:right="575"/>
            </w:pPr>
            <w:r>
              <w:t>салыстырмалы</w:t>
            </w:r>
            <w:r>
              <w:rPr>
                <w:spacing w:val="-14"/>
              </w:rPr>
              <w:t xml:space="preserve"> </w:t>
            </w:r>
            <w:r>
              <w:t xml:space="preserve">атомдық </w:t>
            </w:r>
            <w:r>
              <w:rPr>
                <w:spacing w:val="-2"/>
              </w:rPr>
              <w:t>масса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8C93D89" w14:textId="77777777" w:rsidR="00F1472A" w:rsidRDefault="00F1472A" w:rsidP="00F7520D">
            <w:pPr>
              <w:pStyle w:val="TableParagraph"/>
              <w:ind w:right="302"/>
            </w:pPr>
            <w:r>
              <w:t>3</w:t>
            </w:r>
            <w:r>
              <w:rPr>
                <w:spacing w:val="-6"/>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580FAF60"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62F9D3C5" w14:textId="77777777" w:rsidR="00F1472A" w:rsidRDefault="00F1472A" w:rsidP="00F7520D">
            <w:pPr>
              <w:pStyle w:val="TableParagraph"/>
              <w:ind w:right="139"/>
            </w:pPr>
            <w:r>
              <w:t>салыстырмалы</w:t>
            </w:r>
            <w:r>
              <w:rPr>
                <w:spacing w:val="-14"/>
              </w:rPr>
              <w:t xml:space="preserve"> </w:t>
            </w:r>
            <w:r>
              <w:t xml:space="preserve">молекулалық </w:t>
            </w:r>
            <w:r>
              <w:rPr>
                <w:spacing w:val="-2"/>
              </w:rPr>
              <w:t>масса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53E09EE"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7512EC05"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6CC7CD64" w14:textId="77777777" w:rsidR="00F1472A" w:rsidRDefault="00F1472A" w:rsidP="00F7520D">
            <w:pPr>
              <w:pStyle w:val="TableParagraph"/>
            </w:pPr>
            <w:r>
              <w:t>осьтік</w:t>
            </w:r>
            <w:r>
              <w:rPr>
                <w:spacing w:val="-5"/>
              </w:rPr>
              <w:t xml:space="preserve"> </w:t>
            </w:r>
            <w:r>
              <w:t>симметриялы</w:t>
            </w:r>
            <w:r>
              <w:rPr>
                <w:spacing w:val="-4"/>
              </w:rPr>
              <w:t xml:space="preserve"> </w:t>
            </w:r>
            <w:r>
              <w:rPr>
                <w:spacing w:val="-2"/>
              </w:rPr>
              <w:t>фигура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81F5529"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33339B58"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71F56BC2" w14:textId="77777777" w:rsidR="00F1472A" w:rsidRDefault="00F1472A" w:rsidP="00F7520D">
            <w:pPr>
              <w:pStyle w:val="TableParagraph"/>
            </w:pPr>
            <w:r>
              <w:t>атомның</w:t>
            </w:r>
            <w:r>
              <w:rPr>
                <w:spacing w:val="-8"/>
              </w:rPr>
              <w:t xml:space="preserve"> </w:t>
            </w:r>
            <w:r>
              <w:t>негізгі</w:t>
            </w:r>
            <w:r>
              <w:rPr>
                <w:spacing w:val="-4"/>
              </w:rPr>
              <w:t xml:space="preserve"> күйі</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33D9B3"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553F23C4"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5DDB476C" w14:textId="77777777" w:rsidR="00F1472A" w:rsidRDefault="00F1472A" w:rsidP="00F7520D">
            <w:pPr>
              <w:pStyle w:val="TableParagraph"/>
            </w:pPr>
            <w:r>
              <w:t>кинематиканың</w:t>
            </w:r>
            <w:r>
              <w:rPr>
                <w:spacing w:val="-10"/>
              </w:rPr>
              <w:t xml:space="preserve"> </w:t>
            </w:r>
            <w:r>
              <w:t>негізгі</w:t>
            </w:r>
            <w:r>
              <w:rPr>
                <w:spacing w:val="-8"/>
              </w:rPr>
              <w:t xml:space="preserve"> </w:t>
            </w:r>
            <w:r>
              <w:rPr>
                <w:spacing w:val="-2"/>
              </w:rPr>
              <w:t>есебі</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4FECE0"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25AA8E6D"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724C0099" w14:textId="77777777" w:rsidR="00F1472A" w:rsidRDefault="00F1472A" w:rsidP="00F7520D">
            <w:pPr>
              <w:pStyle w:val="TableParagraph"/>
            </w:pPr>
            <w:r>
              <w:t>линзаның</w:t>
            </w:r>
            <w:r>
              <w:rPr>
                <w:spacing w:val="-8"/>
              </w:rPr>
              <w:t xml:space="preserve"> </w:t>
            </w:r>
            <w:r>
              <w:t>оптикалық</w:t>
            </w:r>
            <w:r>
              <w:rPr>
                <w:spacing w:val="-7"/>
              </w:rPr>
              <w:t xml:space="preserve"> </w:t>
            </w:r>
            <w:r>
              <w:rPr>
                <w:spacing w:val="-2"/>
              </w:rPr>
              <w:t>центрі</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8BFEB16"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7FF55B6"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1B26A080" w14:textId="77777777" w:rsidR="00F1472A" w:rsidRDefault="00F1472A" w:rsidP="00F7520D">
            <w:pPr>
              <w:pStyle w:val="TableParagraph"/>
              <w:ind w:right="264"/>
            </w:pPr>
            <w:r>
              <w:t>біртекті</w:t>
            </w:r>
            <w:r>
              <w:rPr>
                <w:spacing w:val="-14"/>
              </w:rPr>
              <w:t xml:space="preserve"> </w:t>
            </w:r>
            <w:r>
              <w:t xml:space="preserve">тригонометриялық </w:t>
            </w:r>
            <w:r>
              <w:rPr>
                <w:spacing w:val="-2"/>
              </w:rPr>
              <w:t>теңдеу</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3E80B1E"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2E7024D1"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498822D3" w14:textId="77777777" w:rsidR="00F1472A" w:rsidRDefault="00F1472A" w:rsidP="00F7520D">
            <w:pPr>
              <w:pStyle w:val="TableParagraph"/>
            </w:pPr>
            <w:r>
              <w:t>бірқабатты</w:t>
            </w:r>
            <w:r>
              <w:rPr>
                <w:spacing w:val="-11"/>
              </w:rPr>
              <w:t xml:space="preserve"> </w:t>
            </w:r>
            <w:r>
              <w:t>нейрондық</w:t>
            </w:r>
            <w:r>
              <w:rPr>
                <w:spacing w:val="-8"/>
              </w:rPr>
              <w:t xml:space="preserve"> </w:t>
            </w:r>
            <w:r>
              <w:rPr>
                <w:spacing w:val="-4"/>
              </w:rPr>
              <w:t>желі</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6ACCE39"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010CE589"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1F41440A" w14:textId="77777777" w:rsidR="00F1472A" w:rsidRDefault="00F1472A" w:rsidP="00F7520D">
            <w:pPr>
              <w:pStyle w:val="TableParagraph"/>
              <w:ind w:right="703"/>
            </w:pPr>
            <w:r>
              <w:t>функцияның</w:t>
            </w:r>
            <w:r>
              <w:rPr>
                <w:spacing w:val="-14"/>
              </w:rPr>
              <w:t xml:space="preserve"> </w:t>
            </w:r>
            <w:r>
              <w:t xml:space="preserve">анықталу </w:t>
            </w:r>
            <w:r>
              <w:rPr>
                <w:spacing w:val="-2"/>
              </w:rPr>
              <w:t>аймағы</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5DBEC81"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7194DE96"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66CE75FC" w14:textId="77777777" w:rsidR="00F1472A" w:rsidRDefault="00F1472A" w:rsidP="00F7520D">
            <w:pPr>
              <w:pStyle w:val="TableParagraph"/>
              <w:ind w:right="1062"/>
            </w:pPr>
            <w:r>
              <w:t>кері</w:t>
            </w:r>
            <w:r>
              <w:rPr>
                <w:spacing w:val="-14"/>
              </w:rPr>
              <w:t xml:space="preserve"> </w:t>
            </w:r>
            <w:r>
              <w:t xml:space="preserve">пропорционал </w:t>
            </w:r>
            <w:r>
              <w:rPr>
                <w:spacing w:val="-2"/>
              </w:rPr>
              <w:t>тәуелділік</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9912DC0"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70533822"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772C1766" w14:textId="77777777" w:rsidR="00F1472A" w:rsidRDefault="00F1472A" w:rsidP="00F7520D">
            <w:pPr>
              <w:pStyle w:val="TableParagraph"/>
            </w:pPr>
            <w:r>
              <w:t>кері</w:t>
            </w:r>
            <w:r>
              <w:rPr>
                <w:spacing w:val="-1"/>
              </w:rPr>
              <w:t xml:space="preserve"> </w:t>
            </w:r>
            <w:r>
              <w:rPr>
                <w:spacing w:val="-2"/>
              </w:rPr>
              <w:t>тригонометриялық функциялар</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8AAE72" w14:textId="77777777" w:rsidR="00F1472A" w:rsidRDefault="00F1472A" w:rsidP="00F7520D">
            <w:pPr>
              <w:pStyle w:val="TableParagraph"/>
            </w:pPr>
            <w:r>
              <w:t>3</w:t>
            </w:r>
            <w:r>
              <w:rPr>
                <w:spacing w:val="-2"/>
              </w:rPr>
              <w:t xml:space="preserve"> </w:t>
            </w:r>
            <w:r>
              <w:t xml:space="preserve">сөзді </w:t>
            </w:r>
            <w:r>
              <w:rPr>
                <w:spacing w:val="-2"/>
              </w:rPr>
              <w:t xml:space="preserve">тіркес </w:t>
            </w:r>
            <w:r>
              <w:t>будан</w:t>
            </w:r>
            <w:r>
              <w:rPr>
                <w:spacing w:val="-1"/>
              </w:rPr>
              <w:t xml:space="preserve"> </w:t>
            </w:r>
            <w:r>
              <w:rPr>
                <w:spacing w:val="-2"/>
              </w:rPr>
              <w:t>термин</w:t>
            </w:r>
          </w:p>
        </w:tc>
      </w:tr>
      <w:tr w:rsidR="00F1472A" w14:paraId="6AE2FABA"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439D5FC5" w14:textId="77777777" w:rsidR="00F1472A" w:rsidRDefault="00F1472A" w:rsidP="00F7520D">
            <w:pPr>
              <w:pStyle w:val="TableParagraph"/>
              <w:ind w:right="607"/>
            </w:pPr>
            <w:r>
              <w:t>қалыпты</w:t>
            </w:r>
            <w:r>
              <w:rPr>
                <w:spacing w:val="-14"/>
              </w:rPr>
              <w:t xml:space="preserve"> </w:t>
            </w:r>
            <w:r>
              <w:t xml:space="preserve">атмосфералық </w:t>
            </w:r>
            <w:r>
              <w:rPr>
                <w:spacing w:val="-4"/>
              </w:rPr>
              <w:t>қысым</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76FE64E"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50729CA9"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20B99AD9" w14:textId="77777777" w:rsidR="00F1472A" w:rsidRDefault="00F1472A" w:rsidP="00F7520D">
            <w:pPr>
              <w:pStyle w:val="TableParagraph"/>
            </w:pPr>
            <w:r>
              <w:t>тұз</w:t>
            </w:r>
            <w:r>
              <w:rPr>
                <w:spacing w:val="-6"/>
              </w:rPr>
              <w:t xml:space="preserve"> </w:t>
            </w:r>
            <w:r>
              <w:t>түзбейтін</w:t>
            </w:r>
            <w:r>
              <w:rPr>
                <w:spacing w:val="-2"/>
              </w:rPr>
              <w:t xml:space="preserve"> оксид</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763241" w14:textId="77777777" w:rsidR="00F1472A" w:rsidRDefault="00F1472A" w:rsidP="00F7520D">
            <w:pPr>
              <w:pStyle w:val="TableParagraph"/>
              <w:ind w:right="297"/>
            </w:pPr>
            <w:r>
              <w:t>3</w:t>
            </w:r>
            <w:r>
              <w:rPr>
                <w:spacing w:val="-6"/>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1ECBCF4F"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57F0F04F" w14:textId="77777777" w:rsidR="00F1472A" w:rsidRDefault="00F1472A" w:rsidP="00F7520D">
            <w:pPr>
              <w:pStyle w:val="TableParagraph"/>
            </w:pPr>
            <w:r>
              <w:t>толымсыз</w:t>
            </w:r>
            <w:r>
              <w:rPr>
                <w:spacing w:val="-8"/>
              </w:rPr>
              <w:t xml:space="preserve"> </w:t>
            </w:r>
            <w:r>
              <w:t>квадрат</w:t>
            </w:r>
            <w:r>
              <w:rPr>
                <w:spacing w:val="-2"/>
              </w:rPr>
              <w:t xml:space="preserve"> теңдеу</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3FFCA3"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24ADA0BD"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0BDCD83A" w14:textId="77777777" w:rsidR="00F1472A" w:rsidRDefault="00F1472A" w:rsidP="00F7520D">
            <w:pPr>
              <w:pStyle w:val="TableParagraph"/>
            </w:pPr>
            <w:r>
              <w:t>симпатикалық</w:t>
            </w:r>
            <w:r>
              <w:rPr>
                <w:spacing w:val="-8"/>
              </w:rPr>
              <w:t xml:space="preserve"> </w:t>
            </w:r>
            <w:r>
              <w:t>жүйке</w:t>
            </w:r>
            <w:r>
              <w:rPr>
                <w:spacing w:val="-8"/>
              </w:rPr>
              <w:t xml:space="preserve"> </w:t>
            </w:r>
            <w:r>
              <w:rPr>
                <w:spacing w:val="-2"/>
              </w:rPr>
              <w:t>жүйесі</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25FEA56"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0D6E7CE5"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33FC2EAE" w14:textId="77777777" w:rsidR="00F1472A" w:rsidRDefault="00F1472A" w:rsidP="00F7520D">
            <w:pPr>
              <w:pStyle w:val="TableParagraph"/>
            </w:pPr>
            <w:r>
              <w:t>түзудің</w:t>
            </w:r>
            <w:r>
              <w:rPr>
                <w:spacing w:val="-5"/>
              </w:rPr>
              <w:t xml:space="preserve"> </w:t>
            </w:r>
            <w:r>
              <w:t>бағыттаушы</w:t>
            </w:r>
            <w:r>
              <w:rPr>
                <w:spacing w:val="-5"/>
              </w:rPr>
              <w:t xml:space="preserve"> </w:t>
            </w:r>
            <w:r>
              <w:rPr>
                <w:spacing w:val="-2"/>
              </w:rPr>
              <w:t>векторы</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C978FA4"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24672CA2"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62BA0979" w14:textId="77777777" w:rsidR="00F1472A" w:rsidRDefault="00F1472A" w:rsidP="00F7520D">
            <w:pPr>
              <w:pStyle w:val="TableParagraph"/>
            </w:pPr>
            <w:r>
              <w:t>электр</w:t>
            </w:r>
            <w:r>
              <w:rPr>
                <w:spacing w:val="-7"/>
              </w:rPr>
              <w:t xml:space="preserve"> </w:t>
            </w:r>
            <w:r>
              <w:t>тоғының</w:t>
            </w:r>
            <w:r>
              <w:rPr>
                <w:spacing w:val="-6"/>
              </w:rPr>
              <w:t xml:space="preserve"> </w:t>
            </w:r>
            <w:r>
              <w:rPr>
                <w:spacing w:val="-2"/>
              </w:rPr>
              <w:t>қуаты</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0A4E36"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00BBE04D" w14:textId="77777777" w:rsidTr="00F1472A">
        <w:trPr>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2528137A" w14:textId="77777777" w:rsidR="00F1472A" w:rsidRDefault="00F1472A" w:rsidP="00F7520D">
            <w:pPr>
              <w:pStyle w:val="TableParagraph"/>
              <w:ind w:right="688"/>
            </w:pPr>
            <w:r>
              <w:t>фотоэффектінің</w:t>
            </w:r>
            <w:r>
              <w:rPr>
                <w:spacing w:val="-14"/>
              </w:rPr>
              <w:t xml:space="preserve"> </w:t>
            </w:r>
            <w:r>
              <w:t xml:space="preserve">қызыл </w:t>
            </w:r>
            <w:r>
              <w:rPr>
                <w:spacing w:val="-2"/>
              </w:rPr>
              <w:t>шекарасы</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D7FF3E2" w14:textId="77777777" w:rsidR="00F1472A" w:rsidRDefault="00F1472A" w:rsidP="00F7520D">
            <w:pPr>
              <w:pStyle w:val="TableParagraph"/>
              <w:ind w:right="297"/>
            </w:pPr>
            <w:r>
              <w:t>3</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943D9F" w14:paraId="0AF8BE53"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53"/>
        </w:trPr>
        <w:tc>
          <w:tcPr>
            <w:tcW w:w="5681" w:type="dxa"/>
            <w:vMerge w:val="restart"/>
          </w:tcPr>
          <w:p w14:paraId="57A2867E" w14:textId="77777777" w:rsidR="00943D9F" w:rsidRDefault="00943D9F" w:rsidP="00943D9F">
            <w:pPr>
              <w:pStyle w:val="TableParagraph"/>
              <w:ind w:right="163"/>
            </w:pPr>
            <w:r>
              <w:t>жуық</w:t>
            </w:r>
            <w:r>
              <w:rPr>
                <w:spacing w:val="-14"/>
              </w:rPr>
              <w:t xml:space="preserve"> </w:t>
            </w:r>
            <w:r>
              <w:t>мәннің</w:t>
            </w:r>
            <w:r>
              <w:rPr>
                <w:spacing w:val="-14"/>
              </w:rPr>
              <w:t xml:space="preserve"> </w:t>
            </w:r>
            <w:r>
              <w:t xml:space="preserve">абсолют </w:t>
            </w:r>
            <w:r>
              <w:rPr>
                <w:spacing w:val="-2"/>
              </w:rPr>
              <w:t>қателігі</w:t>
            </w:r>
          </w:p>
        </w:tc>
        <w:tc>
          <w:tcPr>
            <w:tcW w:w="3969" w:type="dxa"/>
            <w:vMerge w:val="restart"/>
          </w:tcPr>
          <w:p w14:paraId="7352228C" w14:textId="77777777" w:rsidR="00943D9F" w:rsidRDefault="00943D9F" w:rsidP="00943D9F">
            <w:pPr>
              <w:pStyle w:val="TableParagraph"/>
              <w:ind w:right="297"/>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943D9F" w14:paraId="3FB2FB81"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03AA3E3D" w14:textId="77777777" w:rsidR="00943D9F" w:rsidRDefault="00943D9F" w:rsidP="00943D9F">
            <w:pPr>
              <w:rPr>
                <w:sz w:val="2"/>
                <w:szCs w:val="2"/>
              </w:rPr>
            </w:pPr>
          </w:p>
        </w:tc>
        <w:tc>
          <w:tcPr>
            <w:tcW w:w="3969" w:type="dxa"/>
            <w:vMerge/>
            <w:tcBorders>
              <w:top w:val="nil"/>
            </w:tcBorders>
          </w:tcPr>
          <w:p w14:paraId="35225399" w14:textId="77777777" w:rsidR="00943D9F" w:rsidRDefault="00943D9F" w:rsidP="00943D9F">
            <w:pPr>
              <w:rPr>
                <w:sz w:val="2"/>
                <w:szCs w:val="2"/>
              </w:rPr>
            </w:pPr>
          </w:p>
        </w:tc>
      </w:tr>
      <w:tr w:rsidR="00943D9F" w14:paraId="4D2A51BD"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50676C9D" w14:textId="77777777" w:rsidR="00943D9F" w:rsidRDefault="00943D9F" w:rsidP="00943D9F">
            <w:pPr>
              <w:rPr>
                <w:sz w:val="2"/>
                <w:szCs w:val="2"/>
              </w:rPr>
            </w:pPr>
          </w:p>
        </w:tc>
        <w:tc>
          <w:tcPr>
            <w:tcW w:w="3969" w:type="dxa"/>
            <w:vMerge/>
            <w:tcBorders>
              <w:top w:val="nil"/>
            </w:tcBorders>
          </w:tcPr>
          <w:p w14:paraId="2ABEA5CB" w14:textId="77777777" w:rsidR="00943D9F" w:rsidRDefault="00943D9F" w:rsidP="00943D9F">
            <w:pPr>
              <w:rPr>
                <w:sz w:val="2"/>
                <w:szCs w:val="2"/>
              </w:rPr>
            </w:pPr>
          </w:p>
        </w:tc>
      </w:tr>
      <w:tr w:rsidR="00943D9F" w14:paraId="6EF16C3D"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6B8E941A" w14:textId="77777777" w:rsidR="00943D9F" w:rsidRDefault="00943D9F" w:rsidP="00943D9F">
            <w:pPr>
              <w:rPr>
                <w:sz w:val="2"/>
                <w:szCs w:val="2"/>
              </w:rPr>
            </w:pPr>
          </w:p>
        </w:tc>
        <w:tc>
          <w:tcPr>
            <w:tcW w:w="3969" w:type="dxa"/>
            <w:vMerge/>
            <w:tcBorders>
              <w:top w:val="nil"/>
            </w:tcBorders>
          </w:tcPr>
          <w:p w14:paraId="57D49E7B" w14:textId="77777777" w:rsidR="00943D9F" w:rsidRDefault="00943D9F" w:rsidP="00943D9F">
            <w:pPr>
              <w:rPr>
                <w:sz w:val="2"/>
                <w:szCs w:val="2"/>
              </w:rPr>
            </w:pPr>
          </w:p>
        </w:tc>
      </w:tr>
      <w:tr w:rsidR="00943D9F" w14:paraId="1D51F72A"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53"/>
        </w:trPr>
        <w:tc>
          <w:tcPr>
            <w:tcW w:w="5681" w:type="dxa"/>
            <w:vMerge w:val="restart"/>
          </w:tcPr>
          <w:p w14:paraId="27EFDFB9" w14:textId="77777777" w:rsidR="00943D9F" w:rsidRDefault="00943D9F" w:rsidP="00943D9F">
            <w:pPr>
              <w:pStyle w:val="TableParagraph"/>
              <w:ind w:right="163"/>
            </w:pPr>
            <w:r>
              <w:t>есептерді</w:t>
            </w:r>
            <w:r>
              <w:rPr>
                <w:spacing w:val="-14"/>
              </w:rPr>
              <w:t xml:space="preserve"> </w:t>
            </w:r>
            <w:r>
              <w:t>шешудің алгебралық тәсілі</w:t>
            </w:r>
          </w:p>
        </w:tc>
        <w:tc>
          <w:tcPr>
            <w:tcW w:w="3969" w:type="dxa"/>
            <w:vMerge w:val="restart"/>
          </w:tcPr>
          <w:p w14:paraId="50AB9225" w14:textId="77777777" w:rsidR="00943D9F" w:rsidRDefault="00943D9F" w:rsidP="00943D9F">
            <w:pPr>
              <w:pStyle w:val="TableParagraph"/>
              <w:ind w:right="297"/>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943D9F" w14:paraId="71328E68"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6C83C665" w14:textId="77777777" w:rsidR="00943D9F" w:rsidRDefault="00943D9F" w:rsidP="00943D9F">
            <w:pPr>
              <w:rPr>
                <w:sz w:val="2"/>
                <w:szCs w:val="2"/>
              </w:rPr>
            </w:pPr>
          </w:p>
        </w:tc>
        <w:tc>
          <w:tcPr>
            <w:tcW w:w="3969" w:type="dxa"/>
            <w:vMerge/>
            <w:tcBorders>
              <w:top w:val="nil"/>
            </w:tcBorders>
          </w:tcPr>
          <w:p w14:paraId="165EFD1E" w14:textId="77777777" w:rsidR="00943D9F" w:rsidRDefault="00943D9F" w:rsidP="00943D9F">
            <w:pPr>
              <w:rPr>
                <w:sz w:val="2"/>
                <w:szCs w:val="2"/>
              </w:rPr>
            </w:pPr>
          </w:p>
        </w:tc>
      </w:tr>
      <w:tr w:rsidR="00943D9F" w14:paraId="251542A2"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3B8E2C6F" w14:textId="77777777" w:rsidR="00943D9F" w:rsidRDefault="00943D9F" w:rsidP="00943D9F">
            <w:pPr>
              <w:rPr>
                <w:sz w:val="2"/>
                <w:szCs w:val="2"/>
              </w:rPr>
            </w:pPr>
          </w:p>
        </w:tc>
        <w:tc>
          <w:tcPr>
            <w:tcW w:w="3969" w:type="dxa"/>
            <w:vMerge/>
            <w:tcBorders>
              <w:top w:val="nil"/>
            </w:tcBorders>
          </w:tcPr>
          <w:p w14:paraId="584B7384" w14:textId="77777777" w:rsidR="00943D9F" w:rsidRDefault="00943D9F" w:rsidP="00943D9F">
            <w:pPr>
              <w:rPr>
                <w:sz w:val="2"/>
                <w:szCs w:val="2"/>
              </w:rPr>
            </w:pPr>
          </w:p>
        </w:tc>
      </w:tr>
      <w:tr w:rsidR="00943D9F" w14:paraId="339F5AC6"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3BA9F7D9" w14:textId="77777777" w:rsidR="00943D9F" w:rsidRDefault="00943D9F" w:rsidP="00943D9F">
            <w:pPr>
              <w:rPr>
                <w:sz w:val="2"/>
                <w:szCs w:val="2"/>
              </w:rPr>
            </w:pPr>
          </w:p>
        </w:tc>
        <w:tc>
          <w:tcPr>
            <w:tcW w:w="3969" w:type="dxa"/>
            <w:vMerge/>
            <w:tcBorders>
              <w:top w:val="nil"/>
            </w:tcBorders>
          </w:tcPr>
          <w:p w14:paraId="0296261D" w14:textId="77777777" w:rsidR="00943D9F" w:rsidRDefault="00943D9F" w:rsidP="00943D9F">
            <w:pPr>
              <w:rPr>
                <w:sz w:val="2"/>
                <w:szCs w:val="2"/>
              </w:rPr>
            </w:pPr>
          </w:p>
        </w:tc>
      </w:tr>
      <w:tr w:rsidR="00943D9F" w14:paraId="13C54851"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53"/>
        </w:trPr>
        <w:tc>
          <w:tcPr>
            <w:tcW w:w="5681" w:type="dxa"/>
            <w:vMerge w:val="restart"/>
          </w:tcPr>
          <w:p w14:paraId="1C7197AC" w14:textId="77777777" w:rsidR="00943D9F" w:rsidRDefault="00943D9F" w:rsidP="00943D9F">
            <w:pPr>
              <w:pStyle w:val="TableParagraph"/>
              <w:ind w:right="163"/>
            </w:pPr>
            <w:r>
              <w:t>a</w:t>
            </w:r>
            <w:r>
              <w:rPr>
                <w:spacing w:val="-14"/>
              </w:rPr>
              <w:t xml:space="preserve"> </w:t>
            </w:r>
            <w:r>
              <w:t>санының</w:t>
            </w:r>
            <w:r>
              <w:rPr>
                <w:spacing w:val="-14"/>
              </w:rPr>
              <w:t xml:space="preserve"> </w:t>
            </w:r>
            <w:r>
              <w:t>арифметикалық квадрат түбірі</w:t>
            </w:r>
          </w:p>
        </w:tc>
        <w:tc>
          <w:tcPr>
            <w:tcW w:w="3969" w:type="dxa"/>
            <w:vMerge w:val="restart"/>
          </w:tcPr>
          <w:p w14:paraId="0BAC11EF" w14:textId="77777777" w:rsidR="00943D9F" w:rsidRDefault="00943D9F" w:rsidP="00943D9F">
            <w:pPr>
              <w:pStyle w:val="TableParagraph"/>
              <w:ind w:right="297"/>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943D9F" w14:paraId="1E3FFBE7"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12740400" w14:textId="77777777" w:rsidR="00943D9F" w:rsidRDefault="00943D9F" w:rsidP="00943D9F">
            <w:pPr>
              <w:rPr>
                <w:sz w:val="2"/>
                <w:szCs w:val="2"/>
              </w:rPr>
            </w:pPr>
          </w:p>
        </w:tc>
        <w:tc>
          <w:tcPr>
            <w:tcW w:w="3969" w:type="dxa"/>
            <w:vMerge/>
            <w:tcBorders>
              <w:top w:val="nil"/>
            </w:tcBorders>
          </w:tcPr>
          <w:p w14:paraId="07CA2CCD" w14:textId="77777777" w:rsidR="00943D9F" w:rsidRDefault="00943D9F" w:rsidP="00943D9F">
            <w:pPr>
              <w:rPr>
                <w:sz w:val="2"/>
                <w:szCs w:val="2"/>
              </w:rPr>
            </w:pPr>
          </w:p>
        </w:tc>
      </w:tr>
      <w:tr w:rsidR="00943D9F" w14:paraId="0BC74E21"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17AF8F62" w14:textId="77777777" w:rsidR="00943D9F" w:rsidRDefault="00943D9F" w:rsidP="00943D9F">
            <w:pPr>
              <w:rPr>
                <w:sz w:val="2"/>
                <w:szCs w:val="2"/>
              </w:rPr>
            </w:pPr>
          </w:p>
        </w:tc>
        <w:tc>
          <w:tcPr>
            <w:tcW w:w="3969" w:type="dxa"/>
            <w:vMerge/>
            <w:tcBorders>
              <w:top w:val="nil"/>
            </w:tcBorders>
          </w:tcPr>
          <w:p w14:paraId="451C5A80" w14:textId="77777777" w:rsidR="00943D9F" w:rsidRDefault="00943D9F" w:rsidP="00943D9F">
            <w:pPr>
              <w:rPr>
                <w:sz w:val="2"/>
                <w:szCs w:val="2"/>
              </w:rPr>
            </w:pPr>
          </w:p>
        </w:tc>
      </w:tr>
      <w:tr w:rsidR="00943D9F" w14:paraId="77B9B90D"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780D05F3" w14:textId="77777777" w:rsidR="00943D9F" w:rsidRDefault="00943D9F" w:rsidP="00943D9F">
            <w:pPr>
              <w:rPr>
                <w:sz w:val="2"/>
                <w:szCs w:val="2"/>
              </w:rPr>
            </w:pPr>
          </w:p>
        </w:tc>
        <w:tc>
          <w:tcPr>
            <w:tcW w:w="3969" w:type="dxa"/>
            <w:vMerge/>
            <w:tcBorders>
              <w:top w:val="nil"/>
            </w:tcBorders>
          </w:tcPr>
          <w:p w14:paraId="26AA43CC" w14:textId="77777777" w:rsidR="00943D9F" w:rsidRDefault="00943D9F" w:rsidP="00943D9F">
            <w:pPr>
              <w:rPr>
                <w:sz w:val="2"/>
                <w:szCs w:val="2"/>
              </w:rPr>
            </w:pPr>
          </w:p>
        </w:tc>
      </w:tr>
      <w:tr w:rsidR="00943D9F" w14:paraId="31E14F5E"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53"/>
        </w:trPr>
        <w:tc>
          <w:tcPr>
            <w:tcW w:w="5681" w:type="dxa"/>
            <w:vMerge w:val="restart"/>
          </w:tcPr>
          <w:p w14:paraId="4A791D4C" w14:textId="77777777" w:rsidR="00943D9F" w:rsidRDefault="00943D9F" w:rsidP="00943D9F">
            <w:pPr>
              <w:pStyle w:val="TableParagraph"/>
              <w:ind w:right="772"/>
            </w:pPr>
            <w:r>
              <w:t>есептерді шешудің арифметикалық</w:t>
            </w:r>
            <w:r>
              <w:rPr>
                <w:spacing w:val="-14"/>
              </w:rPr>
              <w:t xml:space="preserve"> </w:t>
            </w:r>
            <w:r>
              <w:t>тәсілі</w:t>
            </w:r>
          </w:p>
        </w:tc>
        <w:tc>
          <w:tcPr>
            <w:tcW w:w="3969" w:type="dxa"/>
            <w:vMerge w:val="restart"/>
          </w:tcPr>
          <w:p w14:paraId="1158A884" w14:textId="77777777" w:rsidR="00943D9F" w:rsidRDefault="00943D9F" w:rsidP="00943D9F">
            <w:pPr>
              <w:pStyle w:val="TableParagraph"/>
              <w:ind w:right="297"/>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943D9F" w14:paraId="30D7B89B"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2BAE9F51" w14:textId="77777777" w:rsidR="00943D9F" w:rsidRDefault="00943D9F" w:rsidP="00943D9F">
            <w:pPr>
              <w:rPr>
                <w:sz w:val="2"/>
                <w:szCs w:val="2"/>
              </w:rPr>
            </w:pPr>
          </w:p>
        </w:tc>
        <w:tc>
          <w:tcPr>
            <w:tcW w:w="3969" w:type="dxa"/>
            <w:vMerge/>
            <w:tcBorders>
              <w:top w:val="nil"/>
            </w:tcBorders>
          </w:tcPr>
          <w:p w14:paraId="6522BBEB" w14:textId="77777777" w:rsidR="00943D9F" w:rsidRDefault="00943D9F" w:rsidP="00943D9F">
            <w:pPr>
              <w:rPr>
                <w:sz w:val="2"/>
                <w:szCs w:val="2"/>
              </w:rPr>
            </w:pPr>
          </w:p>
        </w:tc>
      </w:tr>
      <w:tr w:rsidR="00943D9F" w14:paraId="18497415"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5ED1F12B" w14:textId="77777777" w:rsidR="00943D9F" w:rsidRDefault="00943D9F" w:rsidP="00943D9F">
            <w:pPr>
              <w:rPr>
                <w:sz w:val="2"/>
                <w:szCs w:val="2"/>
              </w:rPr>
            </w:pPr>
          </w:p>
        </w:tc>
        <w:tc>
          <w:tcPr>
            <w:tcW w:w="3969" w:type="dxa"/>
            <w:vMerge/>
            <w:tcBorders>
              <w:top w:val="nil"/>
            </w:tcBorders>
          </w:tcPr>
          <w:p w14:paraId="371DE250" w14:textId="77777777" w:rsidR="00943D9F" w:rsidRDefault="00943D9F" w:rsidP="00943D9F">
            <w:pPr>
              <w:rPr>
                <w:sz w:val="2"/>
                <w:szCs w:val="2"/>
              </w:rPr>
            </w:pPr>
          </w:p>
        </w:tc>
      </w:tr>
      <w:tr w:rsidR="00943D9F" w14:paraId="2846E189"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54F70D83" w14:textId="77777777" w:rsidR="00943D9F" w:rsidRDefault="00943D9F" w:rsidP="00943D9F">
            <w:pPr>
              <w:rPr>
                <w:sz w:val="2"/>
                <w:szCs w:val="2"/>
              </w:rPr>
            </w:pPr>
          </w:p>
        </w:tc>
        <w:tc>
          <w:tcPr>
            <w:tcW w:w="3969" w:type="dxa"/>
            <w:vMerge/>
            <w:tcBorders>
              <w:top w:val="nil"/>
            </w:tcBorders>
          </w:tcPr>
          <w:p w14:paraId="24CE4A29" w14:textId="77777777" w:rsidR="00943D9F" w:rsidRDefault="00943D9F" w:rsidP="00943D9F">
            <w:pPr>
              <w:rPr>
                <w:sz w:val="2"/>
                <w:szCs w:val="2"/>
              </w:rPr>
            </w:pPr>
          </w:p>
        </w:tc>
      </w:tr>
      <w:tr w:rsidR="00943D9F" w14:paraId="3573BED9"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53"/>
        </w:trPr>
        <w:tc>
          <w:tcPr>
            <w:tcW w:w="5681" w:type="dxa"/>
            <w:vMerge w:val="restart"/>
          </w:tcPr>
          <w:p w14:paraId="3AB95783" w14:textId="77777777" w:rsidR="00943D9F" w:rsidRDefault="00943D9F" w:rsidP="00943D9F">
            <w:pPr>
              <w:pStyle w:val="TableParagraph"/>
              <w:ind w:right="163"/>
            </w:pPr>
            <w:r>
              <w:t>шексiз</w:t>
            </w:r>
            <w:r>
              <w:rPr>
                <w:spacing w:val="-14"/>
              </w:rPr>
              <w:t xml:space="preserve"> </w:t>
            </w:r>
            <w:r>
              <w:t>периодты</w:t>
            </w:r>
            <w:r>
              <w:rPr>
                <w:spacing w:val="-14"/>
              </w:rPr>
              <w:t xml:space="preserve"> </w:t>
            </w:r>
            <w:r>
              <w:t xml:space="preserve">ондық </w:t>
            </w:r>
            <w:r>
              <w:rPr>
                <w:spacing w:val="-2"/>
              </w:rPr>
              <w:t>бөлшек</w:t>
            </w:r>
          </w:p>
        </w:tc>
        <w:tc>
          <w:tcPr>
            <w:tcW w:w="3969" w:type="dxa"/>
            <w:vMerge w:val="restart"/>
          </w:tcPr>
          <w:p w14:paraId="213733C8" w14:textId="77777777" w:rsidR="00943D9F" w:rsidRDefault="00943D9F" w:rsidP="00943D9F">
            <w:pPr>
              <w:pStyle w:val="TableParagraph"/>
              <w:ind w:right="297"/>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943D9F" w14:paraId="4D33AB2E"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346D4A26" w14:textId="77777777" w:rsidR="00943D9F" w:rsidRDefault="00943D9F" w:rsidP="00943D9F">
            <w:pPr>
              <w:rPr>
                <w:sz w:val="2"/>
                <w:szCs w:val="2"/>
              </w:rPr>
            </w:pPr>
          </w:p>
        </w:tc>
        <w:tc>
          <w:tcPr>
            <w:tcW w:w="3969" w:type="dxa"/>
            <w:vMerge/>
            <w:tcBorders>
              <w:top w:val="nil"/>
            </w:tcBorders>
          </w:tcPr>
          <w:p w14:paraId="5FC259F0" w14:textId="77777777" w:rsidR="00943D9F" w:rsidRDefault="00943D9F" w:rsidP="00943D9F">
            <w:pPr>
              <w:rPr>
                <w:sz w:val="2"/>
                <w:szCs w:val="2"/>
              </w:rPr>
            </w:pPr>
          </w:p>
        </w:tc>
      </w:tr>
      <w:tr w:rsidR="00943D9F" w14:paraId="7F4D64BC"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523AE27F" w14:textId="77777777" w:rsidR="00943D9F" w:rsidRDefault="00943D9F" w:rsidP="00943D9F">
            <w:pPr>
              <w:rPr>
                <w:sz w:val="2"/>
                <w:szCs w:val="2"/>
              </w:rPr>
            </w:pPr>
          </w:p>
        </w:tc>
        <w:tc>
          <w:tcPr>
            <w:tcW w:w="3969" w:type="dxa"/>
            <w:vMerge/>
            <w:tcBorders>
              <w:top w:val="nil"/>
            </w:tcBorders>
          </w:tcPr>
          <w:p w14:paraId="380FF35C" w14:textId="77777777" w:rsidR="00943D9F" w:rsidRDefault="00943D9F" w:rsidP="00943D9F">
            <w:pPr>
              <w:rPr>
                <w:sz w:val="2"/>
                <w:szCs w:val="2"/>
              </w:rPr>
            </w:pPr>
          </w:p>
        </w:tc>
      </w:tr>
      <w:tr w:rsidR="00943D9F" w14:paraId="66F3DBC9"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571E702A" w14:textId="77777777" w:rsidR="00943D9F" w:rsidRDefault="00943D9F" w:rsidP="00943D9F">
            <w:pPr>
              <w:rPr>
                <w:sz w:val="2"/>
                <w:szCs w:val="2"/>
              </w:rPr>
            </w:pPr>
          </w:p>
        </w:tc>
        <w:tc>
          <w:tcPr>
            <w:tcW w:w="3969" w:type="dxa"/>
            <w:vMerge/>
            <w:tcBorders>
              <w:top w:val="nil"/>
            </w:tcBorders>
          </w:tcPr>
          <w:p w14:paraId="45C1DC71" w14:textId="77777777" w:rsidR="00943D9F" w:rsidRDefault="00943D9F" w:rsidP="00943D9F">
            <w:pPr>
              <w:rPr>
                <w:sz w:val="2"/>
                <w:szCs w:val="2"/>
              </w:rPr>
            </w:pPr>
          </w:p>
        </w:tc>
      </w:tr>
      <w:tr w:rsidR="00943D9F" w14:paraId="08318C0F"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53"/>
        </w:trPr>
        <w:tc>
          <w:tcPr>
            <w:tcW w:w="5681" w:type="dxa"/>
            <w:vMerge w:val="restart"/>
          </w:tcPr>
          <w:p w14:paraId="317035FB" w14:textId="77777777" w:rsidR="00943D9F" w:rsidRDefault="00943D9F" w:rsidP="00943D9F">
            <w:pPr>
              <w:pStyle w:val="TableParagraph"/>
              <w:ind w:right="395"/>
            </w:pPr>
            <w:r>
              <w:t>органикалық</w:t>
            </w:r>
            <w:r>
              <w:rPr>
                <w:spacing w:val="-14"/>
              </w:rPr>
              <w:t xml:space="preserve"> </w:t>
            </w:r>
            <w:r>
              <w:t>заттектердің гомологтық қатары</w:t>
            </w:r>
          </w:p>
        </w:tc>
        <w:tc>
          <w:tcPr>
            <w:tcW w:w="3969" w:type="dxa"/>
            <w:vMerge w:val="restart"/>
          </w:tcPr>
          <w:p w14:paraId="48FFD955" w14:textId="77777777" w:rsidR="00943D9F" w:rsidRDefault="00943D9F" w:rsidP="00943D9F">
            <w:pPr>
              <w:pStyle w:val="TableParagraph"/>
              <w:ind w:right="297"/>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943D9F" w14:paraId="27C7F800"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6FD6DE5C" w14:textId="77777777" w:rsidR="00943D9F" w:rsidRDefault="00943D9F" w:rsidP="00943D9F">
            <w:pPr>
              <w:rPr>
                <w:sz w:val="2"/>
                <w:szCs w:val="2"/>
              </w:rPr>
            </w:pPr>
          </w:p>
        </w:tc>
        <w:tc>
          <w:tcPr>
            <w:tcW w:w="3969" w:type="dxa"/>
            <w:vMerge/>
            <w:tcBorders>
              <w:top w:val="nil"/>
            </w:tcBorders>
          </w:tcPr>
          <w:p w14:paraId="211D5121" w14:textId="77777777" w:rsidR="00943D9F" w:rsidRDefault="00943D9F" w:rsidP="00943D9F">
            <w:pPr>
              <w:rPr>
                <w:sz w:val="2"/>
                <w:szCs w:val="2"/>
              </w:rPr>
            </w:pPr>
          </w:p>
        </w:tc>
      </w:tr>
      <w:tr w:rsidR="00943D9F" w14:paraId="2920106A"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3D81E759" w14:textId="77777777" w:rsidR="00943D9F" w:rsidRDefault="00943D9F" w:rsidP="00943D9F">
            <w:pPr>
              <w:rPr>
                <w:sz w:val="2"/>
                <w:szCs w:val="2"/>
              </w:rPr>
            </w:pPr>
          </w:p>
        </w:tc>
        <w:tc>
          <w:tcPr>
            <w:tcW w:w="3969" w:type="dxa"/>
            <w:vMerge/>
            <w:tcBorders>
              <w:top w:val="nil"/>
            </w:tcBorders>
          </w:tcPr>
          <w:p w14:paraId="3B9528E2" w14:textId="77777777" w:rsidR="00943D9F" w:rsidRDefault="00943D9F" w:rsidP="00943D9F">
            <w:pPr>
              <w:rPr>
                <w:sz w:val="2"/>
                <w:szCs w:val="2"/>
              </w:rPr>
            </w:pPr>
          </w:p>
        </w:tc>
      </w:tr>
      <w:tr w:rsidR="00943D9F" w14:paraId="4D27CBCF"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4E227891" w14:textId="77777777" w:rsidR="00943D9F" w:rsidRDefault="00943D9F" w:rsidP="00943D9F">
            <w:pPr>
              <w:rPr>
                <w:sz w:val="2"/>
                <w:szCs w:val="2"/>
              </w:rPr>
            </w:pPr>
          </w:p>
        </w:tc>
        <w:tc>
          <w:tcPr>
            <w:tcW w:w="3969" w:type="dxa"/>
            <w:vMerge/>
            <w:tcBorders>
              <w:top w:val="nil"/>
            </w:tcBorders>
          </w:tcPr>
          <w:p w14:paraId="1B782626" w14:textId="77777777" w:rsidR="00943D9F" w:rsidRDefault="00943D9F" w:rsidP="00943D9F">
            <w:pPr>
              <w:rPr>
                <w:sz w:val="2"/>
                <w:szCs w:val="2"/>
              </w:rPr>
            </w:pPr>
          </w:p>
        </w:tc>
      </w:tr>
      <w:tr w:rsidR="00943D9F" w14:paraId="7939D6B2"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53"/>
        </w:trPr>
        <w:tc>
          <w:tcPr>
            <w:tcW w:w="5681" w:type="dxa"/>
            <w:vMerge w:val="restart"/>
          </w:tcPr>
          <w:p w14:paraId="66724019" w14:textId="77777777" w:rsidR="00943D9F" w:rsidRDefault="00943D9F" w:rsidP="00943D9F">
            <w:pPr>
              <w:pStyle w:val="TableParagraph"/>
              <w:ind w:right="846"/>
            </w:pPr>
            <w:r>
              <w:t>шамалар</w:t>
            </w:r>
            <w:r>
              <w:rPr>
                <w:spacing w:val="-14"/>
              </w:rPr>
              <w:t xml:space="preserve"> </w:t>
            </w:r>
            <w:r>
              <w:t>арасындағы тәуелділік графигі</w:t>
            </w:r>
          </w:p>
        </w:tc>
        <w:tc>
          <w:tcPr>
            <w:tcW w:w="3969" w:type="dxa"/>
            <w:vMerge w:val="restart"/>
          </w:tcPr>
          <w:p w14:paraId="716AD401" w14:textId="77777777" w:rsidR="00943D9F" w:rsidRDefault="00943D9F" w:rsidP="00943D9F">
            <w:pPr>
              <w:pStyle w:val="TableParagraph"/>
              <w:ind w:right="297"/>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943D9F" w14:paraId="65B4CA61"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3AEE6C97" w14:textId="77777777" w:rsidR="00943D9F" w:rsidRDefault="00943D9F" w:rsidP="00943D9F">
            <w:pPr>
              <w:rPr>
                <w:sz w:val="2"/>
                <w:szCs w:val="2"/>
              </w:rPr>
            </w:pPr>
          </w:p>
        </w:tc>
        <w:tc>
          <w:tcPr>
            <w:tcW w:w="3969" w:type="dxa"/>
            <w:vMerge/>
            <w:tcBorders>
              <w:top w:val="nil"/>
            </w:tcBorders>
          </w:tcPr>
          <w:p w14:paraId="67C8B57E" w14:textId="77777777" w:rsidR="00943D9F" w:rsidRDefault="00943D9F" w:rsidP="00943D9F">
            <w:pPr>
              <w:rPr>
                <w:sz w:val="2"/>
                <w:szCs w:val="2"/>
              </w:rPr>
            </w:pPr>
          </w:p>
        </w:tc>
      </w:tr>
      <w:tr w:rsidR="00943D9F" w14:paraId="740B7D27"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63C4D9D5" w14:textId="77777777" w:rsidR="00943D9F" w:rsidRDefault="00943D9F" w:rsidP="00943D9F">
            <w:pPr>
              <w:rPr>
                <w:sz w:val="2"/>
                <w:szCs w:val="2"/>
              </w:rPr>
            </w:pPr>
          </w:p>
        </w:tc>
        <w:tc>
          <w:tcPr>
            <w:tcW w:w="3969" w:type="dxa"/>
            <w:vMerge/>
            <w:tcBorders>
              <w:top w:val="nil"/>
            </w:tcBorders>
          </w:tcPr>
          <w:p w14:paraId="11E59E1E" w14:textId="77777777" w:rsidR="00943D9F" w:rsidRDefault="00943D9F" w:rsidP="00943D9F">
            <w:pPr>
              <w:rPr>
                <w:sz w:val="2"/>
                <w:szCs w:val="2"/>
              </w:rPr>
            </w:pPr>
          </w:p>
        </w:tc>
      </w:tr>
      <w:tr w:rsidR="00943D9F" w14:paraId="37DE7F9E"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77CD493C" w14:textId="77777777" w:rsidR="00943D9F" w:rsidRDefault="00943D9F" w:rsidP="00943D9F">
            <w:pPr>
              <w:rPr>
                <w:sz w:val="2"/>
                <w:szCs w:val="2"/>
              </w:rPr>
            </w:pPr>
          </w:p>
        </w:tc>
        <w:tc>
          <w:tcPr>
            <w:tcW w:w="3969" w:type="dxa"/>
            <w:vMerge/>
            <w:tcBorders>
              <w:top w:val="nil"/>
            </w:tcBorders>
          </w:tcPr>
          <w:p w14:paraId="197F7D9B" w14:textId="77777777" w:rsidR="00943D9F" w:rsidRDefault="00943D9F" w:rsidP="00943D9F">
            <w:pPr>
              <w:rPr>
                <w:sz w:val="2"/>
                <w:szCs w:val="2"/>
              </w:rPr>
            </w:pPr>
          </w:p>
        </w:tc>
      </w:tr>
      <w:tr w:rsidR="00943D9F" w14:paraId="09B332FB"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53"/>
        </w:trPr>
        <w:tc>
          <w:tcPr>
            <w:tcW w:w="5681" w:type="dxa"/>
            <w:vMerge w:val="restart"/>
          </w:tcPr>
          <w:p w14:paraId="4532FF55" w14:textId="77777777" w:rsidR="00943D9F" w:rsidRDefault="00943D9F" w:rsidP="00943D9F">
            <w:pPr>
              <w:pStyle w:val="TableParagraph"/>
              <w:ind w:right="163"/>
            </w:pPr>
            <w:r>
              <w:t>валюта</w:t>
            </w:r>
            <w:r>
              <w:rPr>
                <w:spacing w:val="-14"/>
              </w:rPr>
              <w:t xml:space="preserve"> </w:t>
            </w:r>
            <w:r>
              <w:t>бағамының</w:t>
            </w:r>
            <w:r>
              <w:rPr>
                <w:spacing w:val="-14"/>
              </w:rPr>
              <w:t xml:space="preserve"> </w:t>
            </w:r>
            <w:r>
              <w:t xml:space="preserve">жасанды </w:t>
            </w:r>
            <w:r>
              <w:rPr>
                <w:spacing w:val="-2"/>
              </w:rPr>
              <w:t>құбылуы</w:t>
            </w:r>
          </w:p>
        </w:tc>
        <w:tc>
          <w:tcPr>
            <w:tcW w:w="3969" w:type="dxa"/>
            <w:vMerge w:val="restart"/>
          </w:tcPr>
          <w:p w14:paraId="7D470B07" w14:textId="77777777" w:rsidR="00943D9F" w:rsidRDefault="00943D9F" w:rsidP="00943D9F">
            <w:pPr>
              <w:pStyle w:val="TableParagraph"/>
              <w:ind w:right="297"/>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943D9F" w14:paraId="5D433041"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3AB78F1E" w14:textId="77777777" w:rsidR="00943D9F" w:rsidRDefault="00943D9F" w:rsidP="00943D9F">
            <w:pPr>
              <w:rPr>
                <w:sz w:val="2"/>
                <w:szCs w:val="2"/>
              </w:rPr>
            </w:pPr>
          </w:p>
        </w:tc>
        <w:tc>
          <w:tcPr>
            <w:tcW w:w="3969" w:type="dxa"/>
            <w:vMerge/>
            <w:tcBorders>
              <w:top w:val="nil"/>
            </w:tcBorders>
          </w:tcPr>
          <w:p w14:paraId="2EFA33C3" w14:textId="77777777" w:rsidR="00943D9F" w:rsidRDefault="00943D9F" w:rsidP="00943D9F">
            <w:pPr>
              <w:rPr>
                <w:sz w:val="2"/>
                <w:szCs w:val="2"/>
              </w:rPr>
            </w:pPr>
          </w:p>
        </w:tc>
      </w:tr>
      <w:tr w:rsidR="00943D9F" w14:paraId="3B11AC39"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759F1D67" w14:textId="77777777" w:rsidR="00943D9F" w:rsidRDefault="00943D9F" w:rsidP="00943D9F">
            <w:pPr>
              <w:rPr>
                <w:sz w:val="2"/>
                <w:szCs w:val="2"/>
              </w:rPr>
            </w:pPr>
          </w:p>
        </w:tc>
        <w:tc>
          <w:tcPr>
            <w:tcW w:w="3969" w:type="dxa"/>
            <w:vMerge/>
            <w:tcBorders>
              <w:top w:val="nil"/>
            </w:tcBorders>
          </w:tcPr>
          <w:p w14:paraId="7437F8EB" w14:textId="77777777" w:rsidR="00943D9F" w:rsidRDefault="00943D9F" w:rsidP="00943D9F">
            <w:pPr>
              <w:rPr>
                <w:sz w:val="2"/>
                <w:szCs w:val="2"/>
              </w:rPr>
            </w:pPr>
          </w:p>
        </w:tc>
      </w:tr>
      <w:tr w:rsidR="00943D9F" w14:paraId="19409AAB"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3008D948" w14:textId="77777777" w:rsidR="00943D9F" w:rsidRDefault="00943D9F" w:rsidP="00943D9F">
            <w:pPr>
              <w:rPr>
                <w:sz w:val="2"/>
                <w:szCs w:val="2"/>
              </w:rPr>
            </w:pPr>
          </w:p>
        </w:tc>
        <w:tc>
          <w:tcPr>
            <w:tcW w:w="3969" w:type="dxa"/>
            <w:vMerge/>
            <w:tcBorders>
              <w:top w:val="nil"/>
            </w:tcBorders>
          </w:tcPr>
          <w:p w14:paraId="5E845913" w14:textId="77777777" w:rsidR="00943D9F" w:rsidRDefault="00943D9F" w:rsidP="00943D9F">
            <w:pPr>
              <w:rPr>
                <w:sz w:val="2"/>
                <w:szCs w:val="2"/>
              </w:rPr>
            </w:pPr>
          </w:p>
        </w:tc>
      </w:tr>
      <w:tr w:rsidR="00943D9F" w14:paraId="0A178EAB"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53"/>
        </w:trPr>
        <w:tc>
          <w:tcPr>
            <w:tcW w:w="5681" w:type="dxa"/>
            <w:vMerge w:val="restart"/>
          </w:tcPr>
          <w:p w14:paraId="16E34CB1" w14:textId="77777777" w:rsidR="00943D9F" w:rsidRDefault="00943D9F" w:rsidP="00943D9F">
            <w:pPr>
              <w:pStyle w:val="TableParagraph"/>
              <w:ind w:right="782"/>
            </w:pPr>
            <w:r>
              <w:t>объективтің</w:t>
            </w:r>
            <w:r>
              <w:rPr>
                <w:spacing w:val="-14"/>
              </w:rPr>
              <w:t xml:space="preserve"> </w:t>
            </w:r>
            <w:r>
              <w:t>қосымша оптикалық өсуі</w:t>
            </w:r>
          </w:p>
        </w:tc>
        <w:tc>
          <w:tcPr>
            <w:tcW w:w="3969" w:type="dxa"/>
            <w:vMerge w:val="restart"/>
          </w:tcPr>
          <w:p w14:paraId="49054759" w14:textId="77777777" w:rsidR="00943D9F" w:rsidRDefault="00943D9F" w:rsidP="00943D9F">
            <w:pPr>
              <w:pStyle w:val="TableParagraph"/>
              <w:ind w:right="297"/>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943D9F" w14:paraId="7ADAAE47"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44C8DBCF" w14:textId="77777777" w:rsidR="00943D9F" w:rsidRDefault="00943D9F" w:rsidP="00943D9F">
            <w:pPr>
              <w:rPr>
                <w:sz w:val="2"/>
                <w:szCs w:val="2"/>
              </w:rPr>
            </w:pPr>
          </w:p>
        </w:tc>
        <w:tc>
          <w:tcPr>
            <w:tcW w:w="3969" w:type="dxa"/>
            <w:vMerge/>
            <w:tcBorders>
              <w:top w:val="nil"/>
            </w:tcBorders>
          </w:tcPr>
          <w:p w14:paraId="68A57C0C" w14:textId="77777777" w:rsidR="00943D9F" w:rsidRDefault="00943D9F" w:rsidP="00943D9F">
            <w:pPr>
              <w:rPr>
                <w:sz w:val="2"/>
                <w:szCs w:val="2"/>
              </w:rPr>
            </w:pPr>
          </w:p>
        </w:tc>
      </w:tr>
      <w:tr w:rsidR="00943D9F" w14:paraId="4703ADFF"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tcBorders>
          </w:tcPr>
          <w:p w14:paraId="325CC7B7" w14:textId="77777777" w:rsidR="00943D9F" w:rsidRDefault="00943D9F" w:rsidP="00943D9F">
            <w:pPr>
              <w:rPr>
                <w:sz w:val="2"/>
                <w:szCs w:val="2"/>
              </w:rPr>
            </w:pPr>
          </w:p>
        </w:tc>
        <w:tc>
          <w:tcPr>
            <w:tcW w:w="3969" w:type="dxa"/>
            <w:vMerge/>
            <w:tcBorders>
              <w:top w:val="nil"/>
            </w:tcBorders>
          </w:tcPr>
          <w:p w14:paraId="2C667CF1" w14:textId="77777777" w:rsidR="00943D9F" w:rsidRDefault="00943D9F" w:rsidP="00943D9F">
            <w:pPr>
              <w:rPr>
                <w:sz w:val="2"/>
                <w:szCs w:val="2"/>
              </w:rPr>
            </w:pPr>
          </w:p>
        </w:tc>
      </w:tr>
      <w:tr w:rsidR="00943D9F" w14:paraId="6CC3FF71"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nil"/>
              <w:bottom w:val="single" w:sz="4" w:space="0" w:color="auto"/>
            </w:tcBorders>
          </w:tcPr>
          <w:p w14:paraId="7336EB1F" w14:textId="77777777" w:rsidR="00943D9F" w:rsidRDefault="00943D9F" w:rsidP="00943D9F">
            <w:pPr>
              <w:rPr>
                <w:sz w:val="2"/>
                <w:szCs w:val="2"/>
              </w:rPr>
            </w:pPr>
          </w:p>
        </w:tc>
        <w:tc>
          <w:tcPr>
            <w:tcW w:w="3969" w:type="dxa"/>
            <w:vMerge/>
            <w:tcBorders>
              <w:top w:val="nil"/>
              <w:bottom w:val="single" w:sz="4" w:space="0" w:color="auto"/>
            </w:tcBorders>
          </w:tcPr>
          <w:p w14:paraId="1CE6FC26" w14:textId="77777777" w:rsidR="00943D9F" w:rsidRDefault="00943D9F" w:rsidP="00943D9F">
            <w:pPr>
              <w:rPr>
                <w:sz w:val="2"/>
                <w:szCs w:val="2"/>
              </w:rPr>
            </w:pPr>
          </w:p>
        </w:tc>
      </w:tr>
      <w:tr w:rsidR="00943D9F" w14:paraId="73D12F12"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3E5D72F8" w14:textId="77777777" w:rsidR="00943D9F" w:rsidRDefault="00943D9F" w:rsidP="00943D9F">
            <w:pPr>
              <w:pStyle w:val="TableParagraph"/>
              <w:ind w:right="163"/>
            </w:pPr>
            <w:r>
              <w:t>заттек</w:t>
            </w:r>
            <w:r>
              <w:rPr>
                <w:spacing w:val="-14"/>
              </w:rPr>
              <w:t xml:space="preserve"> </w:t>
            </w:r>
            <w:r>
              <w:t>массасының</w:t>
            </w:r>
            <w:r>
              <w:rPr>
                <w:spacing w:val="-14"/>
              </w:rPr>
              <w:t xml:space="preserve"> </w:t>
            </w:r>
            <w:r>
              <w:t xml:space="preserve">сақталу </w:t>
            </w:r>
            <w:r>
              <w:rPr>
                <w:spacing w:val="-4"/>
              </w:rPr>
              <w:t>заңы</w:t>
            </w:r>
          </w:p>
        </w:tc>
        <w:tc>
          <w:tcPr>
            <w:tcW w:w="3969" w:type="dxa"/>
            <w:vMerge w:val="restart"/>
            <w:tcBorders>
              <w:top w:val="single" w:sz="4" w:space="0" w:color="auto"/>
              <w:left w:val="single" w:sz="4" w:space="0" w:color="auto"/>
              <w:bottom w:val="single" w:sz="4" w:space="0" w:color="auto"/>
              <w:right w:val="single" w:sz="4" w:space="0" w:color="auto"/>
            </w:tcBorders>
          </w:tcPr>
          <w:p w14:paraId="681D409C" w14:textId="77777777" w:rsidR="00943D9F" w:rsidRDefault="00943D9F" w:rsidP="00943D9F">
            <w:pPr>
              <w:pStyle w:val="TableParagraph"/>
              <w:ind w:right="297"/>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943D9F" w14:paraId="4F231614"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single" w:sz="4" w:space="0" w:color="auto"/>
              <w:left w:val="single" w:sz="4" w:space="0" w:color="auto"/>
              <w:bottom w:val="single" w:sz="4" w:space="0" w:color="auto"/>
              <w:right w:val="single" w:sz="4" w:space="0" w:color="auto"/>
            </w:tcBorders>
          </w:tcPr>
          <w:p w14:paraId="3B07C4EB" w14:textId="77777777" w:rsidR="00943D9F" w:rsidRDefault="00943D9F" w:rsidP="00943D9F">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341A3D1E" w14:textId="77777777" w:rsidR="00943D9F" w:rsidRDefault="00943D9F" w:rsidP="00943D9F">
            <w:pPr>
              <w:rPr>
                <w:sz w:val="2"/>
                <w:szCs w:val="2"/>
              </w:rPr>
            </w:pPr>
          </w:p>
        </w:tc>
      </w:tr>
      <w:tr w:rsidR="00943D9F" w14:paraId="2E38EA0B"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single" w:sz="4" w:space="0" w:color="auto"/>
              <w:left w:val="single" w:sz="4" w:space="0" w:color="auto"/>
              <w:bottom w:val="single" w:sz="4" w:space="0" w:color="auto"/>
              <w:right w:val="single" w:sz="4" w:space="0" w:color="auto"/>
            </w:tcBorders>
          </w:tcPr>
          <w:p w14:paraId="1012EFD6" w14:textId="77777777" w:rsidR="00943D9F" w:rsidRDefault="00943D9F" w:rsidP="00943D9F">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41878DCE" w14:textId="77777777" w:rsidR="00943D9F" w:rsidRDefault="00943D9F" w:rsidP="00943D9F">
            <w:pPr>
              <w:rPr>
                <w:sz w:val="2"/>
                <w:szCs w:val="2"/>
              </w:rPr>
            </w:pPr>
          </w:p>
        </w:tc>
      </w:tr>
      <w:tr w:rsidR="00943D9F" w14:paraId="1E921052" w14:textId="77777777" w:rsidTr="00F147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Ex>
        <w:trPr>
          <w:trHeight w:val="23"/>
        </w:trPr>
        <w:tc>
          <w:tcPr>
            <w:tcW w:w="5681" w:type="dxa"/>
            <w:vMerge/>
            <w:tcBorders>
              <w:top w:val="single" w:sz="4" w:space="0" w:color="auto"/>
              <w:left w:val="single" w:sz="4" w:space="0" w:color="auto"/>
              <w:bottom w:val="single" w:sz="4" w:space="0" w:color="auto"/>
              <w:right w:val="single" w:sz="4" w:space="0" w:color="auto"/>
            </w:tcBorders>
          </w:tcPr>
          <w:p w14:paraId="58776882" w14:textId="77777777" w:rsidR="00943D9F" w:rsidRDefault="00943D9F" w:rsidP="00943D9F">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77F12C20" w14:textId="77777777" w:rsidR="00943D9F" w:rsidRDefault="00943D9F" w:rsidP="00943D9F">
            <w:pPr>
              <w:rPr>
                <w:sz w:val="2"/>
                <w:szCs w:val="2"/>
              </w:rPr>
            </w:pPr>
          </w:p>
        </w:tc>
      </w:tr>
      <w:tr w:rsidR="00943D9F" w14:paraId="5D69183E" w14:textId="77777777" w:rsidTr="00F1472A">
        <w:trPr>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64DA1CA9" w14:textId="77777777" w:rsidR="00943D9F" w:rsidRDefault="00943D9F" w:rsidP="00943D9F">
            <w:pPr>
              <w:pStyle w:val="TableParagraph"/>
              <w:ind w:right="163"/>
            </w:pPr>
            <w:r>
              <w:t>электрондық</w:t>
            </w:r>
            <w:r>
              <w:rPr>
                <w:spacing w:val="-6"/>
              </w:rPr>
              <w:t xml:space="preserve"> </w:t>
            </w:r>
            <w:r>
              <w:t>цифрлық қолтаңбаны</w:t>
            </w:r>
            <w:r>
              <w:rPr>
                <w:spacing w:val="-3"/>
              </w:rPr>
              <w:t xml:space="preserve"> </w:t>
            </w:r>
            <w:r>
              <w:rPr>
                <w:spacing w:val="-2"/>
              </w:rPr>
              <w:t>пайдалану</w:t>
            </w:r>
          </w:p>
        </w:tc>
        <w:tc>
          <w:tcPr>
            <w:tcW w:w="3969" w:type="dxa"/>
            <w:vMerge w:val="restart"/>
            <w:tcBorders>
              <w:top w:val="single" w:sz="4" w:space="0" w:color="auto"/>
              <w:left w:val="single" w:sz="4" w:space="0" w:color="auto"/>
              <w:bottom w:val="single" w:sz="4" w:space="0" w:color="auto"/>
              <w:right w:val="single" w:sz="4" w:space="0" w:color="auto"/>
            </w:tcBorders>
          </w:tcPr>
          <w:p w14:paraId="688BFCAB" w14:textId="77777777" w:rsidR="00943D9F" w:rsidRDefault="00943D9F" w:rsidP="00943D9F">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943D9F" w14:paraId="4C60FAE1" w14:textId="77777777" w:rsidTr="00F1472A">
        <w:trPr>
          <w:trHeight w:val="23"/>
        </w:trPr>
        <w:tc>
          <w:tcPr>
            <w:tcW w:w="5681" w:type="dxa"/>
            <w:vMerge/>
            <w:tcBorders>
              <w:top w:val="single" w:sz="4" w:space="0" w:color="auto"/>
              <w:left w:val="single" w:sz="4" w:space="0" w:color="auto"/>
              <w:bottom w:val="single" w:sz="4" w:space="0" w:color="auto"/>
              <w:right w:val="single" w:sz="4" w:space="0" w:color="auto"/>
            </w:tcBorders>
          </w:tcPr>
          <w:p w14:paraId="23D3E07C" w14:textId="77777777" w:rsidR="00943D9F" w:rsidRDefault="00943D9F" w:rsidP="00943D9F">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257C659" w14:textId="77777777" w:rsidR="00943D9F" w:rsidRDefault="00943D9F" w:rsidP="00943D9F">
            <w:pPr>
              <w:rPr>
                <w:sz w:val="2"/>
                <w:szCs w:val="2"/>
              </w:rPr>
            </w:pPr>
          </w:p>
        </w:tc>
      </w:tr>
      <w:tr w:rsidR="00943D9F" w14:paraId="1081A2F6" w14:textId="77777777" w:rsidTr="00F1472A">
        <w:trPr>
          <w:trHeight w:val="23"/>
        </w:trPr>
        <w:tc>
          <w:tcPr>
            <w:tcW w:w="5681" w:type="dxa"/>
            <w:vMerge/>
            <w:tcBorders>
              <w:top w:val="single" w:sz="4" w:space="0" w:color="auto"/>
              <w:left w:val="single" w:sz="4" w:space="0" w:color="auto"/>
              <w:bottom w:val="single" w:sz="4" w:space="0" w:color="auto"/>
              <w:right w:val="single" w:sz="4" w:space="0" w:color="auto"/>
            </w:tcBorders>
          </w:tcPr>
          <w:p w14:paraId="3F856C92" w14:textId="77777777" w:rsidR="00943D9F" w:rsidRDefault="00943D9F" w:rsidP="00943D9F">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7CA2E6EA" w14:textId="77777777" w:rsidR="00943D9F" w:rsidRDefault="00943D9F" w:rsidP="00943D9F">
            <w:pPr>
              <w:rPr>
                <w:sz w:val="2"/>
                <w:szCs w:val="2"/>
              </w:rPr>
            </w:pPr>
          </w:p>
        </w:tc>
      </w:tr>
      <w:tr w:rsidR="00943D9F" w14:paraId="41C79BAF" w14:textId="77777777" w:rsidTr="00F1472A">
        <w:trPr>
          <w:trHeight w:val="23"/>
        </w:trPr>
        <w:tc>
          <w:tcPr>
            <w:tcW w:w="5681" w:type="dxa"/>
            <w:vMerge/>
            <w:tcBorders>
              <w:top w:val="single" w:sz="4" w:space="0" w:color="auto"/>
              <w:left w:val="single" w:sz="4" w:space="0" w:color="auto"/>
              <w:bottom w:val="single" w:sz="4" w:space="0" w:color="auto"/>
              <w:right w:val="single" w:sz="4" w:space="0" w:color="auto"/>
            </w:tcBorders>
          </w:tcPr>
          <w:p w14:paraId="585565E6" w14:textId="77777777" w:rsidR="00943D9F" w:rsidRDefault="00943D9F" w:rsidP="00943D9F">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5F32FAAD" w14:textId="77777777" w:rsidR="00943D9F" w:rsidRDefault="00943D9F" w:rsidP="00943D9F">
            <w:pPr>
              <w:rPr>
                <w:sz w:val="2"/>
                <w:szCs w:val="2"/>
              </w:rPr>
            </w:pPr>
          </w:p>
        </w:tc>
      </w:tr>
      <w:tr w:rsidR="00943D9F" w14:paraId="1EE00434" w14:textId="77777777" w:rsidTr="00F1472A">
        <w:trPr>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6D95EAAF" w14:textId="77777777" w:rsidR="00943D9F" w:rsidRDefault="00943D9F" w:rsidP="00943D9F">
            <w:pPr>
              <w:pStyle w:val="TableParagraph"/>
              <w:ind w:right="163"/>
            </w:pPr>
            <w:r>
              <w:t>руккола</w:t>
            </w:r>
            <w:r>
              <w:rPr>
                <w:spacing w:val="-14"/>
              </w:rPr>
              <w:t xml:space="preserve"> </w:t>
            </w:r>
            <w:r>
              <w:t>қосылған</w:t>
            </w:r>
            <w:r>
              <w:rPr>
                <w:spacing w:val="-14"/>
              </w:rPr>
              <w:t xml:space="preserve"> </w:t>
            </w:r>
            <w:r>
              <w:t xml:space="preserve">тунец </w:t>
            </w:r>
            <w:r>
              <w:rPr>
                <w:spacing w:val="-2"/>
              </w:rPr>
              <w:t>карпачосы</w:t>
            </w:r>
          </w:p>
        </w:tc>
        <w:tc>
          <w:tcPr>
            <w:tcW w:w="3969" w:type="dxa"/>
            <w:vMerge w:val="restart"/>
            <w:tcBorders>
              <w:top w:val="single" w:sz="4" w:space="0" w:color="auto"/>
              <w:left w:val="single" w:sz="4" w:space="0" w:color="auto"/>
              <w:bottom w:val="single" w:sz="4" w:space="0" w:color="auto"/>
              <w:right w:val="single" w:sz="4" w:space="0" w:color="auto"/>
            </w:tcBorders>
          </w:tcPr>
          <w:p w14:paraId="19D86D26" w14:textId="77777777" w:rsidR="00943D9F" w:rsidRDefault="00943D9F" w:rsidP="00943D9F">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943D9F" w14:paraId="691A3306" w14:textId="77777777" w:rsidTr="00F1472A">
        <w:trPr>
          <w:trHeight w:val="23"/>
        </w:trPr>
        <w:tc>
          <w:tcPr>
            <w:tcW w:w="5681" w:type="dxa"/>
            <w:vMerge/>
            <w:tcBorders>
              <w:top w:val="single" w:sz="4" w:space="0" w:color="auto"/>
              <w:left w:val="single" w:sz="4" w:space="0" w:color="auto"/>
              <w:bottom w:val="single" w:sz="4" w:space="0" w:color="auto"/>
              <w:right w:val="single" w:sz="4" w:space="0" w:color="auto"/>
            </w:tcBorders>
          </w:tcPr>
          <w:p w14:paraId="130DF79D" w14:textId="77777777" w:rsidR="00943D9F" w:rsidRDefault="00943D9F" w:rsidP="00943D9F">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9E108C5" w14:textId="77777777" w:rsidR="00943D9F" w:rsidRDefault="00943D9F" w:rsidP="00943D9F">
            <w:pPr>
              <w:rPr>
                <w:sz w:val="2"/>
                <w:szCs w:val="2"/>
              </w:rPr>
            </w:pPr>
          </w:p>
        </w:tc>
      </w:tr>
      <w:tr w:rsidR="00943D9F" w14:paraId="251CA97B" w14:textId="77777777" w:rsidTr="00F1472A">
        <w:trPr>
          <w:trHeight w:val="23"/>
        </w:trPr>
        <w:tc>
          <w:tcPr>
            <w:tcW w:w="5681" w:type="dxa"/>
            <w:vMerge/>
            <w:tcBorders>
              <w:top w:val="single" w:sz="4" w:space="0" w:color="auto"/>
              <w:left w:val="single" w:sz="4" w:space="0" w:color="auto"/>
              <w:bottom w:val="single" w:sz="4" w:space="0" w:color="auto"/>
              <w:right w:val="single" w:sz="4" w:space="0" w:color="auto"/>
            </w:tcBorders>
          </w:tcPr>
          <w:p w14:paraId="2D2455A2" w14:textId="77777777" w:rsidR="00943D9F" w:rsidRDefault="00943D9F" w:rsidP="00943D9F">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65F5E345" w14:textId="77777777" w:rsidR="00943D9F" w:rsidRDefault="00943D9F" w:rsidP="00943D9F">
            <w:pPr>
              <w:rPr>
                <w:sz w:val="2"/>
                <w:szCs w:val="2"/>
              </w:rPr>
            </w:pPr>
          </w:p>
        </w:tc>
      </w:tr>
      <w:tr w:rsidR="00943D9F" w14:paraId="7C645763" w14:textId="77777777" w:rsidTr="00F1472A">
        <w:trPr>
          <w:trHeight w:val="23"/>
        </w:trPr>
        <w:tc>
          <w:tcPr>
            <w:tcW w:w="5681" w:type="dxa"/>
            <w:vMerge/>
            <w:tcBorders>
              <w:top w:val="single" w:sz="4" w:space="0" w:color="auto"/>
              <w:left w:val="single" w:sz="4" w:space="0" w:color="auto"/>
              <w:bottom w:val="single" w:sz="4" w:space="0" w:color="auto"/>
              <w:right w:val="single" w:sz="4" w:space="0" w:color="auto"/>
            </w:tcBorders>
          </w:tcPr>
          <w:p w14:paraId="579E9E3C" w14:textId="77777777" w:rsidR="00943D9F" w:rsidRDefault="00943D9F" w:rsidP="00943D9F">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7B2959BB" w14:textId="77777777" w:rsidR="00943D9F" w:rsidRDefault="00943D9F" w:rsidP="00943D9F">
            <w:pPr>
              <w:rPr>
                <w:sz w:val="2"/>
                <w:szCs w:val="2"/>
              </w:rPr>
            </w:pPr>
          </w:p>
        </w:tc>
      </w:tr>
      <w:tr w:rsidR="00943D9F" w14:paraId="73F01EA7" w14:textId="77777777" w:rsidTr="00F1472A">
        <w:trPr>
          <w:trHeight w:val="253"/>
        </w:trPr>
        <w:tc>
          <w:tcPr>
            <w:tcW w:w="5681" w:type="dxa"/>
            <w:tcBorders>
              <w:top w:val="single" w:sz="4" w:space="0" w:color="auto"/>
              <w:left w:val="single" w:sz="4" w:space="0" w:color="auto"/>
              <w:right w:val="single" w:sz="4" w:space="0" w:color="auto"/>
            </w:tcBorders>
          </w:tcPr>
          <w:p w14:paraId="3C4823C4" w14:textId="77777777" w:rsidR="00943D9F" w:rsidRDefault="00943D9F" w:rsidP="007C2A39">
            <w:pPr>
              <w:pStyle w:val="TableParagraph"/>
              <w:ind w:right="1077"/>
            </w:pPr>
            <w:r>
              <w:t>мұғалім</w:t>
            </w:r>
            <w:r>
              <w:rPr>
                <w:spacing w:val="-14"/>
              </w:rPr>
              <w:t xml:space="preserve"> </w:t>
            </w:r>
            <w:r>
              <w:t>көмегімен машинада оқыту</w:t>
            </w:r>
          </w:p>
        </w:tc>
        <w:tc>
          <w:tcPr>
            <w:tcW w:w="3969" w:type="dxa"/>
            <w:tcBorders>
              <w:top w:val="single" w:sz="4" w:space="0" w:color="auto"/>
              <w:left w:val="single" w:sz="4" w:space="0" w:color="auto"/>
              <w:right w:val="single" w:sz="4" w:space="0" w:color="auto"/>
            </w:tcBorders>
          </w:tcPr>
          <w:p w14:paraId="72F674EA" w14:textId="77777777" w:rsidR="00943D9F" w:rsidRDefault="00943D9F" w:rsidP="00943D9F">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bl>
    <w:p w14:paraId="153DEE1B" w14:textId="77777777" w:rsidR="004D1C38" w:rsidRDefault="004D1C38">
      <w:pPr>
        <w:pStyle w:val="a3"/>
        <w:spacing w:before="2"/>
        <w:ind w:left="0" w:firstLine="0"/>
        <w:jc w:val="left"/>
        <w:rPr>
          <w:sz w:val="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1"/>
        <w:gridCol w:w="3969"/>
        <w:gridCol w:w="31"/>
      </w:tblGrid>
      <w:tr w:rsidR="004D1C38" w14:paraId="67A02360" w14:textId="77777777" w:rsidTr="00F1472A">
        <w:trPr>
          <w:trHeight w:val="494"/>
        </w:trPr>
        <w:tc>
          <w:tcPr>
            <w:tcW w:w="9681" w:type="dxa"/>
            <w:gridSpan w:val="3"/>
            <w:tcBorders>
              <w:top w:val="nil"/>
              <w:left w:val="nil"/>
              <w:right w:val="nil"/>
            </w:tcBorders>
          </w:tcPr>
          <w:p w14:paraId="03E447B8" w14:textId="77777777" w:rsidR="004D1C38" w:rsidRDefault="003D5EA4">
            <w:pPr>
              <w:pStyle w:val="TableParagraph"/>
              <w:spacing w:line="311" w:lineRule="exact"/>
              <w:ind w:left="-3"/>
              <w:rPr>
                <w:sz w:val="28"/>
              </w:rPr>
            </w:pPr>
            <w:r>
              <w:rPr>
                <w:sz w:val="28"/>
              </w:rPr>
              <w:lastRenderedPageBreak/>
              <w:t>Г.1-кестенің</w:t>
            </w:r>
            <w:r>
              <w:rPr>
                <w:spacing w:val="-7"/>
                <w:sz w:val="28"/>
              </w:rPr>
              <w:t xml:space="preserve"> </w:t>
            </w:r>
            <w:r>
              <w:rPr>
                <w:spacing w:val="-2"/>
                <w:sz w:val="28"/>
              </w:rPr>
              <w:t>жалғасы</w:t>
            </w:r>
          </w:p>
        </w:tc>
      </w:tr>
      <w:tr w:rsidR="00F80DA8" w14:paraId="70EB177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0"/>
        </w:trPr>
        <w:tc>
          <w:tcPr>
            <w:tcW w:w="5681" w:type="dxa"/>
            <w:tcBorders>
              <w:left w:val="single" w:sz="4" w:space="0" w:color="auto"/>
              <w:bottom w:val="single" w:sz="4" w:space="0" w:color="auto"/>
              <w:right w:val="single" w:sz="4" w:space="0" w:color="auto"/>
            </w:tcBorders>
          </w:tcPr>
          <w:p w14:paraId="1DB93943" w14:textId="77777777" w:rsidR="00F80DA8" w:rsidRDefault="00F80DA8" w:rsidP="00FC7026">
            <w:pPr>
              <w:pStyle w:val="TableParagraph"/>
              <w:ind w:left="9" w:right="3"/>
              <w:jc w:val="center"/>
            </w:pPr>
            <w:r>
              <w:rPr>
                <w:spacing w:val="-10"/>
              </w:rPr>
              <w:t>1</w:t>
            </w:r>
          </w:p>
        </w:tc>
        <w:tc>
          <w:tcPr>
            <w:tcW w:w="3969" w:type="dxa"/>
            <w:tcBorders>
              <w:left w:val="single" w:sz="4" w:space="0" w:color="auto"/>
              <w:bottom w:val="single" w:sz="4" w:space="0" w:color="auto"/>
              <w:right w:val="single" w:sz="4" w:space="0" w:color="auto"/>
            </w:tcBorders>
          </w:tcPr>
          <w:p w14:paraId="65D67FA0" w14:textId="77777777" w:rsidR="00F80DA8" w:rsidRDefault="00F80DA8" w:rsidP="00FC7026">
            <w:pPr>
              <w:pStyle w:val="TableParagraph"/>
              <w:ind w:left="6"/>
              <w:jc w:val="center"/>
            </w:pPr>
            <w:r>
              <w:rPr>
                <w:spacing w:val="-10"/>
              </w:rPr>
              <w:t>2</w:t>
            </w:r>
          </w:p>
        </w:tc>
      </w:tr>
      <w:tr w:rsidR="00F1472A" w14:paraId="065D8245"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3945D09C" w14:textId="77777777" w:rsidR="00F1472A" w:rsidRDefault="00F1472A" w:rsidP="00E92391">
            <w:pPr>
              <w:pStyle w:val="TableParagraph"/>
              <w:ind w:right="1115"/>
            </w:pPr>
            <w:r>
              <w:t>файлдарды</w:t>
            </w:r>
            <w:r>
              <w:rPr>
                <w:spacing w:val="-14"/>
              </w:rPr>
              <w:t xml:space="preserve"> </w:t>
            </w:r>
            <w:r>
              <w:t>бұлтта сақтайтын орын</w:t>
            </w:r>
          </w:p>
        </w:tc>
        <w:tc>
          <w:tcPr>
            <w:tcW w:w="3969" w:type="dxa"/>
            <w:vMerge w:val="restart"/>
            <w:tcBorders>
              <w:top w:val="single" w:sz="4" w:space="0" w:color="auto"/>
              <w:left w:val="single" w:sz="4" w:space="0" w:color="auto"/>
              <w:bottom w:val="single" w:sz="4" w:space="0" w:color="auto"/>
              <w:right w:val="single" w:sz="4" w:space="0" w:color="auto"/>
            </w:tcBorders>
          </w:tcPr>
          <w:p w14:paraId="4660B070"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5E0F943C"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4C5B52C7"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66838198" w14:textId="77777777" w:rsidR="00F1472A" w:rsidRDefault="00F1472A" w:rsidP="00E92391">
            <w:pPr>
              <w:rPr>
                <w:sz w:val="2"/>
                <w:szCs w:val="2"/>
              </w:rPr>
            </w:pPr>
          </w:p>
        </w:tc>
      </w:tr>
      <w:tr w:rsidR="00F1472A" w14:paraId="319025EA"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16B6B0D8"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79AB0949" w14:textId="77777777" w:rsidR="00F1472A" w:rsidRDefault="00F1472A" w:rsidP="00E92391">
            <w:pPr>
              <w:rPr>
                <w:sz w:val="2"/>
                <w:szCs w:val="2"/>
              </w:rPr>
            </w:pPr>
          </w:p>
        </w:tc>
      </w:tr>
      <w:tr w:rsidR="00F1472A" w14:paraId="338BB56F"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020B472C"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5B60934" w14:textId="77777777" w:rsidR="00F1472A" w:rsidRDefault="00F1472A" w:rsidP="00E92391">
            <w:pPr>
              <w:rPr>
                <w:sz w:val="2"/>
                <w:szCs w:val="2"/>
              </w:rPr>
            </w:pPr>
          </w:p>
        </w:tc>
      </w:tr>
      <w:tr w:rsidR="00F1472A" w14:paraId="4239C1E7"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11BC2DDF" w14:textId="77777777" w:rsidR="00F1472A" w:rsidRDefault="00F1472A" w:rsidP="00E92391">
            <w:pPr>
              <w:pStyle w:val="TableParagraph"/>
              <w:ind w:right="163"/>
            </w:pPr>
            <w:r>
              <w:t>қосымша</w:t>
            </w:r>
            <w:r>
              <w:rPr>
                <w:spacing w:val="-14"/>
              </w:rPr>
              <w:t xml:space="preserve"> </w:t>
            </w:r>
            <w:r>
              <w:t>аргумент</w:t>
            </w:r>
            <w:r>
              <w:rPr>
                <w:spacing w:val="-14"/>
              </w:rPr>
              <w:t xml:space="preserve"> </w:t>
            </w:r>
            <w:r>
              <w:t xml:space="preserve">енгізу </w:t>
            </w:r>
            <w:r>
              <w:rPr>
                <w:spacing w:val="-2"/>
              </w:rPr>
              <w:t>әдісі</w:t>
            </w:r>
          </w:p>
        </w:tc>
        <w:tc>
          <w:tcPr>
            <w:tcW w:w="3969" w:type="dxa"/>
            <w:vMerge w:val="restart"/>
            <w:tcBorders>
              <w:top w:val="single" w:sz="4" w:space="0" w:color="auto"/>
              <w:left w:val="single" w:sz="4" w:space="0" w:color="auto"/>
              <w:bottom w:val="single" w:sz="4" w:space="0" w:color="auto"/>
              <w:right w:val="single" w:sz="4" w:space="0" w:color="auto"/>
            </w:tcBorders>
          </w:tcPr>
          <w:p w14:paraId="7B388456"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7F84A379"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3CD0974E"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294963C1" w14:textId="77777777" w:rsidR="00F1472A" w:rsidRDefault="00F1472A" w:rsidP="00E92391">
            <w:pPr>
              <w:rPr>
                <w:sz w:val="2"/>
                <w:szCs w:val="2"/>
              </w:rPr>
            </w:pPr>
          </w:p>
        </w:tc>
      </w:tr>
      <w:tr w:rsidR="00F1472A" w14:paraId="532AC72A"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1E805A49"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3D1469C7" w14:textId="77777777" w:rsidR="00F1472A" w:rsidRDefault="00F1472A" w:rsidP="00E92391">
            <w:pPr>
              <w:rPr>
                <w:sz w:val="2"/>
                <w:szCs w:val="2"/>
              </w:rPr>
            </w:pPr>
          </w:p>
        </w:tc>
      </w:tr>
      <w:tr w:rsidR="00F1472A" w14:paraId="29C6364C"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2B27883A"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26A1D71D" w14:textId="77777777" w:rsidR="00F1472A" w:rsidRDefault="00F1472A" w:rsidP="00E92391">
            <w:pPr>
              <w:rPr>
                <w:sz w:val="2"/>
                <w:szCs w:val="2"/>
              </w:rPr>
            </w:pPr>
          </w:p>
        </w:tc>
      </w:tr>
      <w:tr w:rsidR="00F1472A" w14:paraId="61CF4005"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341DD561" w14:textId="77777777" w:rsidR="00F1472A" w:rsidRDefault="00F1472A" w:rsidP="00E92391">
            <w:pPr>
              <w:pStyle w:val="TableParagraph"/>
              <w:ind w:right="772"/>
            </w:pPr>
            <w:r>
              <w:t>энергияның</w:t>
            </w:r>
            <w:r>
              <w:rPr>
                <w:spacing w:val="-14"/>
              </w:rPr>
              <w:t xml:space="preserve"> </w:t>
            </w:r>
            <w:r>
              <w:t>ең</w:t>
            </w:r>
            <w:r>
              <w:rPr>
                <w:spacing w:val="-14"/>
              </w:rPr>
              <w:t xml:space="preserve"> </w:t>
            </w:r>
            <w:r>
              <w:t xml:space="preserve">төмен </w:t>
            </w:r>
            <w:r>
              <w:rPr>
                <w:spacing w:val="-2"/>
              </w:rPr>
              <w:t>деңгейі</w:t>
            </w:r>
          </w:p>
        </w:tc>
        <w:tc>
          <w:tcPr>
            <w:tcW w:w="3969" w:type="dxa"/>
            <w:vMerge w:val="restart"/>
            <w:tcBorders>
              <w:top w:val="single" w:sz="4" w:space="0" w:color="auto"/>
              <w:left w:val="single" w:sz="4" w:space="0" w:color="auto"/>
              <w:bottom w:val="single" w:sz="4" w:space="0" w:color="auto"/>
              <w:right w:val="single" w:sz="4" w:space="0" w:color="auto"/>
            </w:tcBorders>
          </w:tcPr>
          <w:p w14:paraId="778FC6EC"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7CF7670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66D7FC6C"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6FB97B3" w14:textId="77777777" w:rsidR="00F1472A" w:rsidRDefault="00F1472A" w:rsidP="00E92391">
            <w:pPr>
              <w:rPr>
                <w:sz w:val="2"/>
                <w:szCs w:val="2"/>
              </w:rPr>
            </w:pPr>
          </w:p>
        </w:tc>
      </w:tr>
      <w:tr w:rsidR="00F1472A" w14:paraId="68911A1F"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3A3919F7"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3BA5F412" w14:textId="77777777" w:rsidR="00F1472A" w:rsidRDefault="00F1472A" w:rsidP="00E92391">
            <w:pPr>
              <w:rPr>
                <w:sz w:val="2"/>
                <w:szCs w:val="2"/>
              </w:rPr>
            </w:pPr>
          </w:p>
        </w:tc>
      </w:tr>
      <w:tr w:rsidR="00F1472A" w14:paraId="6738E945"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21A41152"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2E394C82" w14:textId="77777777" w:rsidR="00F1472A" w:rsidRDefault="00F1472A" w:rsidP="00E92391">
            <w:pPr>
              <w:rPr>
                <w:sz w:val="2"/>
                <w:szCs w:val="2"/>
              </w:rPr>
            </w:pPr>
          </w:p>
        </w:tc>
      </w:tr>
      <w:tr w:rsidR="00F1472A" w14:paraId="7CA1A3D7"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0D59F84D" w14:textId="77777777" w:rsidR="00F1472A" w:rsidRDefault="00F1472A" w:rsidP="00E92391">
            <w:pPr>
              <w:pStyle w:val="TableParagraph"/>
              <w:ind w:right="551"/>
            </w:pPr>
            <w:r>
              <w:t>ядролық реакцияның энергетикалық</w:t>
            </w:r>
            <w:r>
              <w:rPr>
                <w:spacing w:val="-14"/>
              </w:rPr>
              <w:t xml:space="preserve"> </w:t>
            </w:r>
            <w:r>
              <w:t>шығымы</w:t>
            </w:r>
          </w:p>
        </w:tc>
        <w:tc>
          <w:tcPr>
            <w:tcW w:w="3969" w:type="dxa"/>
            <w:vMerge w:val="restart"/>
            <w:tcBorders>
              <w:top w:val="single" w:sz="4" w:space="0" w:color="auto"/>
              <w:left w:val="single" w:sz="4" w:space="0" w:color="auto"/>
              <w:bottom w:val="single" w:sz="4" w:space="0" w:color="auto"/>
              <w:right w:val="single" w:sz="4" w:space="0" w:color="auto"/>
            </w:tcBorders>
          </w:tcPr>
          <w:p w14:paraId="4F975B98"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4DAA32B6"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60177633"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7F1E6F8B" w14:textId="77777777" w:rsidR="00F1472A" w:rsidRDefault="00F1472A" w:rsidP="00E92391">
            <w:pPr>
              <w:rPr>
                <w:sz w:val="2"/>
                <w:szCs w:val="2"/>
              </w:rPr>
            </w:pPr>
          </w:p>
        </w:tc>
      </w:tr>
      <w:tr w:rsidR="00F1472A" w14:paraId="276BBBB0"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15685CD7"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5FBE6D16" w14:textId="77777777" w:rsidR="00F1472A" w:rsidRDefault="00F1472A" w:rsidP="00E92391">
            <w:pPr>
              <w:rPr>
                <w:sz w:val="2"/>
                <w:szCs w:val="2"/>
              </w:rPr>
            </w:pPr>
          </w:p>
        </w:tc>
      </w:tr>
      <w:tr w:rsidR="00F1472A" w14:paraId="03683553"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6B0C087B"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47AE43B4" w14:textId="77777777" w:rsidR="00F1472A" w:rsidRDefault="00F1472A" w:rsidP="00E92391">
            <w:pPr>
              <w:rPr>
                <w:sz w:val="2"/>
                <w:szCs w:val="2"/>
              </w:rPr>
            </w:pPr>
          </w:p>
        </w:tc>
      </w:tr>
      <w:tr w:rsidR="00F1472A" w14:paraId="42F384C3"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4FD257F7" w14:textId="77777777" w:rsidR="00F1472A" w:rsidRDefault="00F1472A" w:rsidP="00E92391">
            <w:pPr>
              <w:pStyle w:val="TableParagraph"/>
              <w:ind w:right="772"/>
            </w:pPr>
            <w:r>
              <w:t>таза</w:t>
            </w:r>
            <w:r>
              <w:rPr>
                <w:spacing w:val="-14"/>
              </w:rPr>
              <w:t xml:space="preserve"> </w:t>
            </w:r>
            <w:r>
              <w:t>периодты</w:t>
            </w:r>
            <w:r>
              <w:rPr>
                <w:spacing w:val="-14"/>
              </w:rPr>
              <w:t xml:space="preserve"> </w:t>
            </w:r>
            <w:r>
              <w:t xml:space="preserve">ондық </w:t>
            </w:r>
            <w:r>
              <w:rPr>
                <w:spacing w:val="-2"/>
              </w:rPr>
              <w:t>бөлшек</w:t>
            </w:r>
          </w:p>
        </w:tc>
        <w:tc>
          <w:tcPr>
            <w:tcW w:w="3969" w:type="dxa"/>
            <w:vMerge w:val="restart"/>
            <w:tcBorders>
              <w:top w:val="single" w:sz="4" w:space="0" w:color="auto"/>
              <w:left w:val="single" w:sz="4" w:space="0" w:color="auto"/>
              <w:bottom w:val="single" w:sz="4" w:space="0" w:color="auto"/>
              <w:right w:val="single" w:sz="4" w:space="0" w:color="auto"/>
            </w:tcBorders>
          </w:tcPr>
          <w:p w14:paraId="53857C04"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3FF52ED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1339087B"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E070FC8" w14:textId="77777777" w:rsidR="00F1472A" w:rsidRDefault="00F1472A" w:rsidP="00E92391">
            <w:pPr>
              <w:rPr>
                <w:sz w:val="2"/>
                <w:szCs w:val="2"/>
              </w:rPr>
            </w:pPr>
          </w:p>
        </w:tc>
      </w:tr>
      <w:tr w:rsidR="00F1472A" w14:paraId="0BE931D9"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3C13D1DE"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5F66F59B" w14:textId="77777777" w:rsidR="00F1472A" w:rsidRDefault="00F1472A" w:rsidP="00E92391">
            <w:pPr>
              <w:rPr>
                <w:sz w:val="2"/>
                <w:szCs w:val="2"/>
              </w:rPr>
            </w:pPr>
          </w:p>
        </w:tc>
      </w:tr>
      <w:tr w:rsidR="00F1472A" w14:paraId="4FBE5300"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0C2A12F3"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4525A1D5" w14:textId="77777777" w:rsidR="00F1472A" w:rsidRDefault="00F1472A" w:rsidP="00E92391">
            <w:pPr>
              <w:rPr>
                <w:sz w:val="2"/>
                <w:szCs w:val="2"/>
              </w:rPr>
            </w:pPr>
          </w:p>
        </w:tc>
      </w:tr>
      <w:tr w:rsidR="00F1472A" w14:paraId="1F8E741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5383130C" w14:textId="77777777" w:rsidR="00F1472A" w:rsidRDefault="00F1472A" w:rsidP="00E92391">
            <w:pPr>
              <w:pStyle w:val="TableParagraph"/>
              <w:ind w:right="623"/>
            </w:pPr>
            <w:r>
              <w:t>көпіршітілген</w:t>
            </w:r>
            <w:r>
              <w:rPr>
                <w:spacing w:val="-14"/>
              </w:rPr>
              <w:t xml:space="preserve"> </w:t>
            </w:r>
            <w:r>
              <w:t>кілегейлі жеміс десерті</w:t>
            </w:r>
          </w:p>
        </w:tc>
        <w:tc>
          <w:tcPr>
            <w:tcW w:w="3969" w:type="dxa"/>
            <w:vMerge w:val="restart"/>
            <w:tcBorders>
              <w:top w:val="single" w:sz="4" w:space="0" w:color="auto"/>
              <w:left w:val="single" w:sz="4" w:space="0" w:color="auto"/>
              <w:bottom w:val="single" w:sz="4" w:space="0" w:color="auto"/>
              <w:right w:val="single" w:sz="4" w:space="0" w:color="auto"/>
            </w:tcBorders>
          </w:tcPr>
          <w:p w14:paraId="667E8A59"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44752250"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37095913"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7CAAEDE3" w14:textId="77777777" w:rsidR="00F1472A" w:rsidRDefault="00F1472A" w:rsidP="00E92391">
            <w:pPr>
              <w:rPr>
                <w:sz w:val="2"/>
                <w:szCs w:val="2"/>
              </w:rPr>
            </w:pPr>
          </w:p>
        </w:tc>
      </w:tr>
      <w:tr w:rsidR="00F1472A" w14:paraId="5E573E67"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5CB232D9"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3B559C3A" w14:textId="77777777" w:rsidR="00F1472A" w:rsidRDefault="00F1472A" w:rsidP="00E92391">
            <w:pPr>
              <w:rPr>
                <w:sz w:val="2"/>
                <w:szCs w:val="2"/>
              </w:rPr>
            </w:pPr>
          </w:p>
        </w:tc>
      </w:tr>
      <w:tr w:rsidR="00F1472A" w14:paraId="48A1AA6D"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5401CD62"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64310BE1" w14:textId="77777777" w:rsidR="00F1472A" w:rsidRDefault="00F1472A" w:rsidP="00E92391">
            <w:pPr>
              <w:rPr>
                <w:sz w:val="2"/>
                <w:szCs w:val="2"/>
              </w:rPr>
            </w:pPr>
          </w:p>
        </w:tc>
      </w:tr>
      <w:tr w:rsidR="00F1472A" w14:paraId="061CC499"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7D1402D1" w14:textId="77777777" w:rsidR="00F1472A" w:rsidRDefault="00F1472A" w:rsidP="00E92391">
            <w:pPr>
              <w:pStyle w:val="TableParagraph"/>
              <w:ind w:right="163"/>
            </w:pPr>
            <w:r>
              <w:t>екі</w:t>
            </w:r>
            <w:r>
              <w:rPr>
                <w:spacing w:val="-14"/>
              </w:rPr>
              <w:t xml:space="preserve"> </w:t>
            </w:r>
            <w:r>
              <w:t>еселі</w:t>
            </w:r>
            <w:r>
              <w:rPr>
                <w:spacing w:val="-14"/>
              </w:rPr>
              <w:t xml:space="preserve"> </w:t>
            </w:r>
            <w:r>
              <w:t xml:space="preserve">аргумент </w:t>
            </w:r>
            <w:r>
              <w:rPr>
                <w:spacing w:val="-2"/>
              </w:rPr>
              <w:t>формуласы</w:t>
            </w:r>
          </w:p>
        </w:tc>
        <w:tc>
          <w:tcPr>
            <w:tcW w:w="3969" w:type="dxa"/>
            <w:vMerge w:val="restart"/>
            <w:tcBorders>
              <w:top w:val="single" w:sz="4" w:space="0" w:color="auto"/>
              <w:left w:val="single" w:sz="4" w:space="0" w:color="auto"/>
              <w:bottom w:val="single" w:sz="4" w:space="0" w:color="auto"/>
              <w:right w:val="single" w:sz="4" w:space="0" w:color="auto"/>
            </w:tcBorders>
          </w:tcPr>
          <w:p w14:paraId="03BD095C"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7B85FC63"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18AEE193"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8107C87" w14:textId="77777777" w:rsidR="00F1472A" w:rsidRDefault="00F1472A" w:rsidP="00E92391">
            <w:pPr>
              <w:rPr>
                <w:sz w:val="2"/>
                <w:szCs w:val="2"/>
              </w:rPr>
            </w:pPr>
          </w:p>
        </w:tc>
      </w:tr>
      <w:tr w:rsidR="00F1472A" w14:paraId="7598BD2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5E306EC1"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315C7A5" w14:textId="77777777" w:rsidR="00F1472A" w:rsidRDefault="00F1472A" w:rsidP="00E92391">
            <w:pPr>
              <w:rPr>
                <w:sz w:val="2"/>
                <w:szCs w:val="2"/>
              </w:rPr>
            </w:pPr>
          </w:p>
        </w:tc>
      </w:tr>
      <w:tr w:rsidR="00F1472A" w14:paraId="49A7A2D6"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7F9CCA65"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3D0D7E00" w14:textId="77777777" w:rsidR="00F1472A" w:rsidRDefault="00F1472A" w:rsidP="00E92391">
            <w:pPr>
              <w:rPr>
                <w:sz w:val="2"/>
                <w:szCs w:val="2"/>
              </w:rPr>
            </w:pPr>
          </w:p>
        </w:tc>
      </w:tr>
      <w:tr w:rsidR="00F1472A" w14:paraId="1174DAEA"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3F1EC79B" w14:textId="77777777" w:rsidR="00F1472A" w:rsidRDefault="00F1472A" w:rsidP="00E92391">
            <w:pPr>
              <w:pStyle w:val="TableParagraph"/>
              <w:ind w:right="163"/>
            </w:pPr>
            <w:r>
              <w:t>екі</w:t>
            </w:r>
            <w:r>
              <w:rPr>
                <w:spacing w:val="-14"/>
              </w:rPr>
              <w:t xml:space="preserve"> </w:t>
            </w:r>
            <w:r>
              <w:t>еселенген</w:t>
            </w:r>
            <w:r>
              <w:rPr>
                <w:spacing w:val="-14"/>
              </w:rPr>
              <w:t xml:space="preserve"> </w:t>
            </w:r>
            <w:r>
              <w:t xml:space="preserve">бұрыштың </w:t>
            </w:r>
            <w:r>
              <w:rPr>
                <w:spacing w:val="-2"/>
              </w:rPr>
              <w:t>формулалары</w:t>
            </w:r>
          </w:p>
        </w:tc>
        <w:tc>
          <w:tcPr>
            <w:tcW w:w="3969" w:type="dxa"/>
            <w:vMerge w:val="restart"/>
            <w:tcBorders>
              <w:top w:val="single" w:sz="4" w:space="0" w:color="auto"/>
              <w:left w:val="single" w:sz="4" w:space="0" w:color="auto"/>
              <w:bottom w:val="single" w:sz="4" w:space="0" w:color="auto"/>
              <w:right w:val="single" w:sz="4" w:space="0" w:color="auto"/>
            </w:tcBorders>
          </w:tcPr>
          <w:p w14:paraId="1ADC5350"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29015A6C"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4AFEF4FC"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3209474E" w14:textId="77777777" w:rsidR="00F1472A" w:rsidRDefault="00F1472A" w:rsidP="00E92391">
            <w:pPr>
              <w:rPr>
                <w:sz w:val="2"/>
                <w:szCs w:val="2"/>
              </w:rPr>
            </w:pPr>
          </w:p>
        </w:tc>
      </w:tr>
      <w:tr w:rsidR="00F1472A" w14:paraId="64B3FBAC"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33F6A7F8"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8969A8E" w14:textId="77777777" w:rsidR="00F1472A" w:rsidRDefault="00F1472A" w:rsidP="00E92391">
            <w:pPr>
              <w:rPr>
                <w:sz w:val="2"/>
                <w:szCs w:val="2"/>
              </w:rPr>
            </w:pPr>
          </w:p>
        </w:tc>
      </w:tr>
      <w:tr w:rsidR="00F1472A" w14:paraId="06367475"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67CAD744"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6BB1271D" w14:textId="77777777" w:rsidR="00F1472A" w:rsidRDefault="00F1472A" w:rsidP="00E92391">
            <w:pPr>
              <w:rPr>
                <w:sz w:val="2"/>
                <w:szCs w:val="2"/>
              </w:rPr>
            </w:pPr>
          </w:p>
        </w:tc>
      </w:tr>
      <w:tr w:rsidR="00F1472A" w14:paraId="4A66F6F8"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721E55C9" w14:textId="77777777" w:rsidR="00F1472A" w:rsidRDefault="00F1472A" w:rsidP="00E92391">
            <w:pPr>
              <w:pStyle w:val="TableParagraph"/>
              <w:ind w:right="163"/>
            </w:pPr>
            <w:r>
              <w:t>бекітілген</w:t>
            </w:r>
            <w:r>
              <w:rPr>
                <w:spacing w:val="-14"/>
              </w:rPr>
              <w:t xml:space="preserve"> </w:t>
            </w:r>
            <w:r>
              <w:t>виртуал</w:t>
            </w:r>
            <w:r>
              <w:rPr>
                <w:spacing w:val="-14"/>
              </w:rPr>
              <w:t xml:space="preserve"> </w:t>
            </w:r>
            <w:r>
              <w:t xml:space="preserve">қатқыл </w:t>
            </w:r>
            <w:r>
              <w:rPr>
                <w:spacing w:val="-4"/>
              </w:rPr>
              <w:t>диск</w:t>
            </w:r>
          </w:p>
        </w:tc>
        <w:tc>
          <w:tcPr>
            <w:tcW w:w="3969" w:type="dxa"/>
            <w:vMerge w:val="restart"/>
            <w:tcBorders>
              <w:top w:val="single" w:sz="4" w:space="0" w:color="auto"/>
              <w:left w:val="single" w:sz="4" w:space="0" w:color="auto"/>
              <w:bottom w:val="single" w:sz="4" w:space="0" w:color="auto"/>
              <w:right w:val="single" w:sz="4" w:space="0" w:color="auto"/>
            </w:tcBorders>
          </w:tcPr>
          <w:p w14:paraId="10CE0372"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59D63994"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6B1D57AA"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5FB91136" w14:textId="77777777" w:rsidR="00F1472A" w:rsidRDefault="00F1472A" w:rsidP="00E92391">
            <w:pPr>
              <w:rPr>
                <w:sz w:val="2"/>
                <w:szCs w:val="2"/>
              </w:rPr>
            </w:pPr>
          </w:p>
        </w:tc>
      </w:tr>
      <w:tr w:rsidR="00F1472A" w14:paraId="1F7FA54A"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0A6BD15D"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654B9428" w14:textId="77777777" w:rsidR="00F1472A" w:rsidRDefault="00F1472A" w:rsidP="00E92391">
            <w:pPr>
              <w:rPr>
                <w:sz w:val="2"/>
                <w:szCs w:val="2"/>
              </w:rPr>
            </w:pPr>
          </w:p>
        </w:tc>
      </w:tr>
      <w:tr w:rsidR="00F1472A" w14:paraId="049BC997"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7EF4CACA"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014AF75" w14:textId="77777777" w:rsidR="00F1472A" w:rsidRDefault="00F1472A" w:rsidP="00E92391">
            <w:pPr>
              <w:rPr>
                <w:sz w:val="2"/>
                <w:szCs w:val="2"/>
              </w:rPr>
            </w:pPr>
          </w:p>
        </w:tc>
      </w:tr>
      <w:tr w:rsidR="00F1472A" w14:paraId="1656CFE8"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67914E2A" w14:textId="77777777" w:rsidR="00F1472A" w:rsidRDefault="00F1472A" w:rsidP="00E92391">
            <w:pPr>
              <w:pStyle w:val="TableParagraph"/>
              <w:ind w:right="883"/>
            </w:pPr>
            <w:r>
              <w:t>оптикалық</w:t>
            </w:r>
            <w:r>
              <w:rPr>
                <w:spacing w:val="-14"/>
              </w:rPr>
              <w:t xml:space="preserve"> </w:t>
            </w:r>
            <w:r>
              <w:t>аспаптың бұрыштық</w:t>
            </w:r>
            <w:r>
              <w:rPr>
                <w:spacing w:val="-5"/>
              </w:rPr>
              <w:t xml:space="preserve"> </w:t>
            </w:r>
            <w:r>
              <w:rPr>
                <w:spacing w:val="-2"/>
              </w:rPr>
              <w:t>ұлғайтуы</w:t>
            </w:r>
          </w:p>
        </w:tc>
        <w:tc>
          <w:tcPr>
            <w:tcW w:w="3969" w:type="dxa"/>
            <w:vMerge w:val="restart"/>
            <w:tcBorders>
              <w:top w:val="single" w:sz="4" w:space="0" w:color="auto"/>
              <w:left w:val="single" w:sz="4" w:space="0" w:color="auto"/>
              <w:bottom w:val="single" w:sz="4" w:space="0" w:color="auto"/>
              <w:right w:val="single" w:sz="4" w:space="0" w:color="auto"/>
            </w:tcBorders>
          </w:tcPr>
          <w:p w14:paraId="4C7096D2"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25C723A3"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1B72B40D"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A72161D" w14:textId="77777777" w:rsidR="00F1472A" w:rsidRDefault="00F1472A" w:rsidP="00E92391">
            <w:pPr>
              <w:rPr>
                <w:sz w:val="2"/>
                <w:szCs w:val="2"/>
              </w:rPr>
            </w:pPr>
          </w:p>
        </w:tc>
      </w:tr>
      <w:tr w:rsidR="00F1472A" w14:paraId="5F4EEB01"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63AEFA88"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4ACE16D6" w14:textId="77777777" w:rsidR="00F1472A" w:rsidRDefault="00F1472A" w:rsidP="00E92391">
            <w:pPr>
              <w:rPr>
                <w:sz w:val="2"/>
                <w:szCs w:val="2"/>
              </w:rPr>
            </w:pPr>
          </w:p>
        </w:tc>
      </w:tr>
      <w:tr w:rsidR="00F1472A" w14:paraId="19AD275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719A6857"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4BA1CFC9" w14:textId="77777777" w:rsidR="00F1472A" w:rsidRDefault="00F1472A" w:rsidP="00E92391">
            <w:pPr>
              <w:rPr>
                <w:sz w:val="2"/>
                <w:szCs w:val="2"/>
              </w:rPr>
            </w:pPr>
          </w:p>
        </w:tc>
      </w:tr>
      <w:tr w:rsidR="00F1472A" w14:paraId="51442AB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22CBF05B" w14:textId="77777777" w:rsidR="00F1472A" w:rsidRDefault="00F1472A" w:rsidP="00E92391">
            <w:pPr>
              <w:pStyle w:val="TableParagraph"/>
              <w:ind w:right="628"/>
            </w:pPr>
            <w:r>
              <w:t>комплекс санның тригонометриялық</w:t>
            </w:r>
            <w:r>
              <w:rPr>
                <w:spacing w:val="-14"/>
              </w:rPr>
              <w:t xml:space="preserve"> </w:t>
            </w:r>
            <w:r>
              <w:t>түрі</w:t>
            </w:r>
          </w:p>
        </w:tc>
        <w:tc>
          <w:tcPr>
            <w:tcW w:w="3969" w:type="dxa"/>
            <w:vMerge w:val="restart"/>
            <w:tcBorders>
              <w:top w:val="single" w:sz="4" w:space="0" w:color="auto"/>
              <w:left w:val="single" w:sz="4" w:space="0" w:color="auto"/>
              <w:bottom w:val="single" w:sz="4" w:space="0" w:color="auto"/>
              <w:right w:val="single" w:sz="4" w:space="0" w:color="auto"/>
            </w:tcBorders>
          </w:tcPr>
          <w:p w14:paraId="04D0972C"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21CE0777"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3F28272B"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273714B" w14:textId="77777777" w:rsidR="00F1472A" w:rsidRDefault="00F1472A" w:rsidP="00E92391">
            <w:pPr>
              <w:rPr>
                <w:sz w:val="2"/>
                <w:szCs w:val="2"/>
              </w:rPr>
            </w:pPr>
          </w:p>
        </w:tc>
      </w:tr>
      <w:tr w:rsidR="00F1472A" w14:paraId="6919EB05"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78012311"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5EAB34EA" w14:textId="77777777" w:rsidR="00F1472A" w:rsidRDefault="00F1472A" w:rsidP="00E92391">
            <w:pPr>
              <w:rPr>
                <w:sz w:val="2"/>
                <w:szCs w:val="2"/>
              </w:rPr>
            </w:pPr>
          </w:p>
        </w:tc>
      </w:tr>
      <w:tr w:rsidR="00F1472A" w14:paraId="0E389A15"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2259FBE1"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7120B124" w14:textId="77777777" w:rsidR="00F1472A" w:rsidRDefault="00F1472A" w:rsidP="00E92391">
            <w:pPr>
              <w:rPr>
                <w:sz w:val="2"/>
                <w:szCs w:val="2"/>
              </w:rPr>
            </w:pPr>
          </w:p>
        </w:tc>
      </w:tr>
      <w:tr w:rsidR="00F1472A" w14:paraId="109FC584"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2C7BCF9A" w14:textId="77777777" w:rsidR="00F1472A" w:rsidRDefault="00F1472A" w:rsidP="00E92391">
            <w:pPr>
              <w:pStyle w:val="TableParagraph"/>
              <w:ind w:right="163"/>
            </w:pPr>
            <w:r>
              <w:t>бiрнеше санның арифметикалық</w:t>
            </w:r>
            <w:r>
              <w:rPr>
                <w:spacing w:val="-14"/>
              </w:rPr>
              <w:t xml:space="preserve"> </w:t>
            </w:r>
            <w:r>
              <w:t>орта</w:t>
            </w:r>
            <w:r>
              <w:rPr>
                <w:spacing w:val="-14"/>
              </w:rPr>
              <w:t xml:space="preserve"> </w:t>
            </w:r>
            <w:r>
              <w:t>мәні</w:t>
            </w:r>
          </w:p>
        </w:tc>
        <w:tc>
          <w:tcPr>
            <w:tcW w:w="3969" w:type="dxa"/>
            <w:vMerge w:val="restart"/>
            <w:tcBorders>
              <w:top w:val="single" w:sz="4" w:space="0" w:color="auto"/>
              <w:left w:val="single" w:sz="4" w:space="0" w:color="auto"/>
              <w:bottom w:val="single" w:sz="4" w:space="0" w:color="auto"/>
              <w:right w:val="single" w:sz="4" w:space="0" w:color="auto"/>
            </w:tcBorders>
          </w:tcPr>
          <w:p w14:paraId="24D814B9"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54707F63"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5C69174B"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46AF76E1" w14:textId="77777777" w:rsidR="00F1472A" w:rsidRDefault="00F1472A" w:rsidP="00E92391">
            <w:pPr>
              <w:rPr>
                <w:sz w:val="2"/>
                <w:szCs w:val="2"/>
              </w:rPr>
            </w:pPr>
          </w:p>
        </w:tc>
      </w:tr>
      <w:tr w:rsidR="00F1472A" w14:paraId="726D2446"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7AD3D725"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2BF1B302" w14:textId="77777777" w:rsidR="00F1472A" w:rsidRDefault="00F1472A" w:rsidP="00E92391">
            <w:pPr>
              <w:rPr>
                <w:sz w:val="2"/>
                <w:szCs w:val="2"/>
              </w:rPr>
            </w:pPr>
          </w:p>
        </w:tc>
      </w:tr>
      <w:tr w:rsidR="00F1472A" w14:paraId="1F7A4E08"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60157562"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3245166E" w14:textId="77777777" w:rsidR="00F1472A" w:rsidRDefault="00F1472A" w:rsidP="00E92391">
            <w:pPr>
              <w:rPr>
                <w:sz w:val="2"/>
                <w:szCs w:val="2"/>
              </w:rPr>
            </w:pPr>
          </w:p>
        </w:tc>
      </w:tr>
      <w:tr w:rsidR="00F1472A" w14:paraId="350BE6F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32105B1B" w14:textId="77777777" w:rsidR="00F1472A" w:rsidRDefault="00F1472A" w:rsidP="00E92391">
            <w:pPr>
              <w:pStyle w:val="TableParagraph"/>
              <w:ind w:right="163"/>
            </w:pPr>
            <w:r>
              <w:t>магнит</w:t>
            </w:r>
            <w:r>
              <w:rPr>
                <w:spacing w:val="-14"/>
              </w:rPr>
              <w:t xml:space="preserve"> </w:t>
            </w:r>
            <w:r>
              <w:t>өрісінің</w:t>
            </w:r>
            <w:r>
              <w:rPr>
                <w:spacing w:val="-14"/>
              </w:rPr>
              <w:t xml:space="preserve"> </w:t>
            </w:r>
            <w:r>
              <w:t xml:space="preserve">күш </w:t>
            </w:r>
            <w:r>
              <w:rPr>
                <w:spacing w:val="-2"/>
              </w:rPr>
              <w:t>сызықтары</w:t>
            </w:r>
          </w:p>
        </w:tc>
        <w:tc>
          <w:tcPr>
            <w:tcW w:w="3969" w:type="dxa"/>
            <w:vMerge w:val="restart"/>
            <w:tcBorders>
              <w:top w:val="single" w:sz="4" w:space="0" w:color="auto"/>
              <w:left w:val="single" w:sz="4" w:space="0" w:color="auto"/>
              <w:bottom w:val="single" w:sz="4" w:space="0" w:color="auto"/>
              <w:right w:val="single" w:sz="4" w:space="0" w:color="auto"/>
            </w:tcBorders>
          </w:tcPr>
          <w:p w14:paraId="3883D840"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031EFB60"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24A96CA7"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2B9F5FF" w14:textId="77777777" w:rsidR="00F1472A" w:rsidRDefault="00F1472A" w:rsidP="00E92391">
            <w:pPr>
              <w:rPr>
                <w:sz w:val="2"/>
                <w:szCs w:val="2"/>
              </w:rPr>
            </w:pPr>
          </w:p>
        </w:tc>
      </w:tr>
      <w:tr w:rsidR="00F1472A" w14:paraId="7E0D8E2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569E4D24"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20251EC" w14:textId="77777777" w:rsidR="00F1472A" w:rsidRDefault="00F1472A" w:rsidP="00E92391">
            <w:pPr>
              <w:rPr>
                <w:sz w:val="2"/>
                <w:szCs w:val="2"/>
              </w:rPr>
            </w:pPr>
          </w:p>
        </w:tc>
      </w:tr>
      <w:tr w:rsidR="00F1472A" w14:paraId="240E7DB7"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6913F3BE"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3D7A9E0F" w14:textId="77777777" w:rsidR="00F1472A" w:rsidRDefault="00F1472A" w:rsidP="00E92391">
            <w:pPr>
              <w:rPr>
                <w:sz w:val="2"/>
                <w:szCs w:val="2"/>
              </w:rPr>
            </w:pPr>
          </w:p>
        </w:tc>
      </w:tr>
      <w:tr w:rsidR="00F1472A" w14:paraId="7AA2F3C9"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5AF9AE45" w14:textId="77777777" w:rsidR="00F1472A" w:rsidRDefault="00F1472A" w:rsidP="00E92391">
            <w:pPr>
              <w:pStyle w:val="TableParagraph"/>
              <w:ind w:right="163"/>
            </w:pPr>
            <w:r>
              <w:t>электр</w:t>
            </w:r>
            <w:r>
              <w:rPr>
                <w:spacing w:val="-14"/>
              </w:rPr>
              <w:t xml:space="preserve"> </w:t>
            </w:r>
            <w:r>
              <w:t>өрісінің</w:t>
            </w:r>
            <w:r>
              <w:rPr>
                <w:spacing w:val="-14"/>
              </w:rPr>
              <w:t xml:space="preserve"> </w:t>
            </w:r>
            <w:r>
              <w:t xml:space="preserve">күш </w:t>
            </w:r>
            <w:r>
              <w:rPr>
                <w:spacing w:val="-2"/>
              </w:rPr>
              <w:t>сызықтары</w:t>
            </w:r>
          </w:p>
        </w:tc>
        <w:tc>
          <w:tcPr>
            <w:tcW w:w="3969" w:type="dxa"/>
            <w:vMerge w:val="restart"/>
            <w:tcBorders>
              <w:top w:val="single" w:sz="4" w:space="0" w:color="auto"/>
              <w:left w:val="single" w:sz="4" w:space="0" w:color="auto"/>
              <w:bottom w:val="single" w:sz="4" w:space="0" w:color="auto"/>
              <w:right w:val="single" w:sz="4" w:space="0" w:color="auto"/>
            </w:tcBorders>
          </w:tcPr>
          <w:p w14:paraId="379F7046"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796D92F7"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586F555D"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422AA7A1" w14:textId="77777777" w:rsidR="00F1472A" w:rsidRDefault="00F1472A" w:rsidP="00E92391">
            <w:pPr>
              <w:rPr>
                <w:sz w:val="2"/>
                <w:szCs w:val="2"/>
              </w:rPr>
            </w:pPr>
          </w:p>
        </w:tc>
      </w:tr>
      <w:tr w:rsidR="00F1472A" w14:paraId="6AB1348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7BAC18DE"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44308B1" w14:textId="77777777" w:rsidR="00F1472A" w:rsidRDefault="00F1472A" w:rsidP="00E92391">
            <w:pPr>
              <w:rPr>
                <w:sz w:val="2"/>
                <w:szCs w:val="2"/>
              </w:rPr>
            </w:pPr>
          </w:p>
        </w:tc>
      </w:tr>
      <w:tr w:rsidR="00F1472A" w14:paraId="3191AF2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2B3840A3"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281465CA" w14:textId="77777777" w:rsidR="00F1472A" w:rsidRDefault="00F1472A" w:rsidP="00E92391">
            <w:pPr>
              <w:rPr>
                <w:sz w:val="2"/>
                <w:szCs w:val="2"/>
              </w:rPr>
            </w:pPr>
          </w:p>
        </w:tc>
      </w:tr>
      <w:tr w:rsidR="00F1472A" w14:paraId="5537AB4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3CFA4569" w14:textId="77777777" w:rsidR="00F1472A" w:rsidRDefault="00F1472A" w:rsidP="00E92391">
            <w:pPr>
              <w:pStyle w:val="TableParagraph"/>
              <w:ind w:right="163"/>
            </w:pPr>
            <w:r>
              <w:t>электрондық</w:t>
            </w:r>
            <w:r>
              <w:rPr>
                <w:spacing w:val="-14"/>
              </w:rPr>
              <w:t xml:space="preserve"> </w:t>
            </w:r>
            <w:r>
              <w:t>цифрлық қолтаңба</w:t>
            </w:r>
            <w:r>
              <w:rPr>
                <w:spacing w:val="-3"/>
              </w:rPr>
              <w:t xml:space="preserve"> </w:t>
            </w:r>
            <w:r>
              <w:rPr>
                <w:spacing w:val="-2"/>
              </w:rPr>
              <w:t>сертификаты</w:t>
            </w:r>
          </w:p>
        </w:tc>
        <w:tc>
          <w:tcPr>
            <w:tcW w:w="3969" w:type="dxa"/>
            <w:vMerge w:val="restart"/>
            <w:tcBorders>
              <w:top w:val="single" w:sz="4" w:space="0" w:color="auto"/>
              <w:left w:val="single" w:sz="4" w:space="0" w:color="auto"/>
              <w:bottom w:val="single" w:sz="4" w:space="0" w:color="auto"/>
              <w:right w:val="single" w:sz="4" w:space="0" w:color="auto"/>
            </w:tcBorders>
          </w:tcPr>
          <w:p w14:paraId="6845B4D8"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0F1CA9B3"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53B33A81"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DD85409" w14:textId="77777777" w:rsidR="00F1472A" w:rsidRDefault="00F1472A" w:rsidP="00E92391">
            <w:pPr>
              <w:rPr>
                <w:sz w:val="2"/>
                <w:szCs w:val="2"/>
              </w:rPr>
            </w:pPr>
          </w:p>
        </w:tc>
      </w:tr>
      <w:tr w:rsidR="00F1472A" w14:paraId="7E829AD9"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59A6F5FE"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7537F36D" w14:textId="77777777" w:rsidR="00F1472A" w:rsidRDefault="00F1472A" w:rsidP="00E92391">
            <w:pPr>
              <w:rPr>
                <w:sz w:val="2"/>
                <w:szCs w:val="2"/>
              </w:rPr>
            </w:pPr>
          </w:p>
        </w:tc>
      </w:tr>
      <w:tr w:rsidR="00F1472A" w14:paraId="4ABA982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737B7994"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62F4219E" w14:textId="77777777" w:rsidR="00F1472A" w:rsidRDefault="00F1472A" w:rsidP="00E92391">
            <w:pPr>
              <w:rPr>
                <w:sz w:val="2"/>
                <w:szCs w:val="2"/>
              </w:rPr>
            </w:pPr>
          </w:p>
        </w:tc>
      </w:tr>
      <w:tr w:rsidR="00F1472A" w14:paraId="4AB3CECD"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736C876E" w14:textId="77777777" w:rsidR="00F1472A" w:rsidRDefault="00F1472A" w:rsidP="00E92391">
            <w:pPr>
              <w:pStyle w:val="TableParagraph"/>
              <w:ind w:right="860"/>
            </w:pPr>
            <w:r>
              <w:t>координаттардың</w:t>
            </w:r>
            <w:r>
              <w:rPr>
                <w:spacing w:val="-14"/>
              </w:rPr>
              <w:t xml:space="preserve"> </w:t>
            </w:r>
            <w:r>
              <w:t>тік бұрышты жүйесі</w:t>
            </w:r>
          </w:p>
        </w:tc>
        <w:tc>
          <w:tcPr>
            <w:tcW w:w="3969" w:type="dxa"/>
            <w:vMerge w:val="restart"/>
            <w:tcBorders>
              <w:top w:val="single" w:sz="4" w:space="0" w:color="auto"/>
              <w:left w:val="single" w:sz="4" w:space="0" w:color="auto"/>
              <w:bottom w:val="single" w:sz="4" w:space="0" w:color="auto"/>
              <w:right w:val="single" w:sz="4" w:space="0" w:color="auto"/>
            </w:tcBorders>
          </w:tcPr>
          <w:p w14:paraId="259470B0"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3A087B91"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6F117785"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C231C7C" w14:textId="77777777" w:rsidR="00F1472A" w:rsidRDefault="00F1472A" w:rsidP="00E92391">
            <w:pPr>
              <w:rPr>
                <w:sz w:val="2"/>
                <w:szCs w:val="2"/>
              </w:rPr>
            </w:pPr>
          </w:p>
        </w:tc>
      </w:tr>
      <w:tr w:rsidR="00F1472A" w14:paraId="1BD7A55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72793E31"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3053D9CF" w14:textId="77777777" w:rsidR="00F1472A" w:rsidRDefault="00F1472A" w:rsidP="00E92391">
            <w:pPr>
              <w:rPr>
                <w:sz w:val="2"/>
                <w:szCs w:val="2"/>
              </w:rPr>
            </w:pPr>
          </w:p>
        </w:tc>
      </w:tr>
      <w:tr w:rsidR="00F1472A" w14:paraId="3BDC280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3AEF4EA7"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9A93829" w14:textId="77777777" w:rsidR="00F1472A" w:rsidRDefault="00F1472A" w:rsidP="00E92391">
            <w:pPr>
              <w:rPr>
                <w:sz w:val="2"/>
                <w:szCs w:val="2"/>
              </w:rPr>
            </w:pPr>
          </w:p>
        </w:tc>
      </w:tr>
      <w:tr w:rsidR="00F1472A" w14:paraId="6B7A9EF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07F96C8B" w14:textId="77777777" w:rsidR="00F1472A" w:rsidRDefault="00F1472A" w:rsidP="00E92391">
            <w:pPr>
              <w:pStyle w:val="TableParagraph"/>
              <w:ind w:right="163"/>
            </w:pPr>
            <w:r>
              <w:t>компьютерде</w:t>
            </w:r>
            <w:r>
              <w:rPr>
                <w:spacing w:val="-14"/>
              </w:rPr>
              <w:t xml:space="preserve"> </w:t>
            </w:r>
            <w:r>
              <w:t>есеп</w:t>
            </w:r>
            <w:r>
              <w:rPr>
                <w:spacing w:val="-14"/>
              </w:rPr>
              <w:t xml:space="preserve"> </w:t>
            </w:r>
            <w:r>
              <w:t xml:space="preserve">түзу </w:t>
            </w:r>
            <w:r>
              <w:rPr>
                <w:spacing w:val="-2"/>
              </w:rPr>
              <w:t>процесі</w:t>
            </w:r>
          </w:p>
        </w:tc>
        <w:tc>
          <w:tcPr>
            <w:tcW w:w="3969" w:type="dxa"/>
            <w:vMerge w:val="restart"/>
            <w:tcBorders>
              <w:top w:val="single" w:sz="4" w:space="0" w:color="auto"/>
              <w:left w:val="single" w:sz="4" w:space="0" w:color="auto"/>
              <w:bottom w:val="single" w:sz="4" w:space="0" w:color="auto"/>
              <w:right w:val="single" w:sz="4" w:space="0" w:color="auto"/>
            </w:tcBorders>
          </w:tcPr>
          <w:p w14:paraId="06C5C09B"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2FCA060"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5A30A34C"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6F57E57" w14:textId="77777777" w:rsidR="00F1472A" w:rsidRDefault="00F1472A" w:rsidP="00E92391">
            <w:pPr>
              <w:rPr>
                <w:sz w:val="2"/>
                <w:szCs w:val="2"/>
              </w:rPr>
            </w:pPr>
          </w:p>
        </w:tc>
      </w:tr>
      <w:tr w:rsidR="00F1472A" w14:paraId="1B61B24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10A17BBD"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E14B49D" w14:textId="77777777" w:rsidR="00F1472A" w:rsidRDefault="00F1472A" w:rsidP="00E92391">
            <w:pPr>
              <w:rPr>
                <w:sz w:val="2"/>
                <w:szCs w:val="2"/>
              </w:rPr>
            </w:pPr>
          </w:p>
        </w:tc>
      </w:tr>
      <w:tr w:rsidR="00F1472A" w14:paraId="539761B0"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0E01B71F"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72DAEBDD" w14:textId="77777777" w:rsidR="00F1472A" w:rsidRDefault="00F1472A" w:rsidP="00E92391">
            <w:pPr>
              <w:rPr>
                <w:sz w:val="2"/>
                <w:szCs w:val="2"/>
              </w:rPr>
            </w:pPr>
          </w:p>
        </w:tc>
      </w:tr>
      <w:tr w:rsidR="00F1472A" w14:paraId="549B1BF7"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718B860F" w14:textId="77777777" w:rsidR="00F1472A" w:rsidRDefault="00F1472A" w:rsidP="00E92391">
            <w:pPr>
              <w:pStyle w:val="TableParagraph"/>
              <w:ind w:right="163"/>
            </w:pPr>
            <w:r>
              <w:t>түзу</w:t>
            </w:r>
            <w:r>
              <w:rPr>
                <w:spacing w:val="-14"/>
              </w:rPr>
              <w:t xml:space="preserve"> </w:t>
            </w:r>
            <w:r>
              <w:t>сызық</w:t>
            </w:r>
            <w:r>
              <w:rPr>
                <w:spacing w:val="-14"/>
              </w:rPr>
              <w:t xml:space="preserve"> </w:t>
            </w:r>
            <w:r>
              <w:t xml:space="preserve">кесіндісінің </w:t>
            </w:r>
            <w:r>
              <w:rPr>
                <w:spacing w:val="-2"/>
              </w:rPr>
              <w:t>проекциясы</w:t>
            </w:r>
          </w:p>
        </w:tc>
        <w:tc>
          <w:tcPr>
            <w:tcW w:w="3969" w:type="dxa"/>
            <w:vMerge w:val="restart"/>
            <w:tcBorders>
              <w:top w:val="single" w:sz="4" w:space="0" w:color="auto"/>
              <w:left w:val="single" w:sz="4" w:space="0" w:color="auto"/>
              <w:bottom w:val="single" w:sz="4" w:space="0" w:color="auto"/>
              <w:right w:val="single" w:sz="4" w:space="0" w:color="auto"/>
            </w:tcBorders>
          </w:tcPr>
          <w:p w14:paraId="10A2E796"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10B008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5D8CAE97"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7912CB37" w14:textId="77777777" w:rsidR="00F1472A" w:rsidRDefault="00F1472A" w:rsidP="00E92391">
            <w:pPr>
              <w:rPr>
                <w:sz w:val="2"/>
                <w:szCs w:val="2"/>
              </w:rPr>
            </w:pPr>
          </w:p>
        </w:tc>
      </w:tr>
      <w:tr w:rsidR="00F1472A" w14:paraId="4757FEC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7E211FEC"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57D2A6DB" w14:textId="77777777" w:rsidR="00F1472A" w:rsidRDefault="00F1472A" w:rsidP="00E92391">
            <w:pPr>
              <w:rPr>
                <w:sz w:val="2"/>
                <w:szCs w:val="2"/>
              </w:rPr>
            </w:pPr>
          </w:p>
        </w:tc>
      </w:tr>
      <w:tr w:rsidR="00F1472A" w14:paraId="3A455931"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15D6866B"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61EF7416" w14:textId="77777777" w:rsidR="00F1472A" w:rsidRDefault="00F1472A" w:rsidP="00E92391">
            <w:pPr>
              <w:rPr>
                <w:sz w:val="2"/>
                <w:szCs w:val="2"/>
              </w:rPr>
            </w:pPr>
          </w:p>
        </w:tc>
      </w:tr>
      <w:tr w:rsidR="00F1472A" w14:paraId="15E14E55"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117B878B" w14:textId="77777777" w:rsidR="00F1472A" w:rsidRDefault="00F1472A" w:rsidP="00E92391">
            <w:pPr>
              <w:pStyle w:val="TableParagraph"/>
              <w:ind w:right="150"/>
            </w:pPr>
            <w:r>
              <w:t>жұлдызды аспанның жылжымалы</w:t>
            </w:r>
            <w:r>
              <w:rPr>
                <w:spacing w:val="-14"/>
              </w:rPr>
              <w:t xml:space="preserve"> </w:t>
            </w:r>
            <w:r>
              <w:t xml:space="preserve">картасы </w:t>
            </w:r>
            <w:r>
              <w:rPr>
                <w:spacing w:val="-2"/>
              </w:rPr>
              <w:t>(ЖАЖК)</w:t>
            </w:r>
          </w:p>
        </w:tc>
        <w:tc>
          <w:tcPr>
            <w:tcW w:w="3969" w:type="dxa"/>
            <w:vMerge w:val="restart"/>
            <w:tcBorders>
              <w:top w:val="single" w:sz="4" w:space="0" w:color="auto"/>
              <w:left w:val="single" w:sz="4" w:space="0" w:color="auto"/>
              <w:bottom w:val="single" w:sz="4" w:space="0" w:color="auto"/>
              <w:right w:val="single" w:sz="4" w:space="0" w:color="auto"/>
            </w:tcBorders>
          </w:tcPr>
          <w:p w14:paraId="4B0B91B3"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4FDB2DC9"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7F86BF3C"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6F634F04" w14:textId="77777777" w:rsidR="00F1472A" w:rsidRDefault="00F1472A" w:rsidP="00E92391">
            <w:pPr>
              <w:rPr>
                <w:sz w:val="2"/>
                <w:szCs w:val="2"/>
              </w:rPr>
            </w:pPr>
          </w:p>
        </w:tc>
      </w:tr>
      <w:tr w:rsidR="00F1472A" w14:paraId="6746513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26785010"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70A439B2" w14:textId="77777777" w:rsidR="00F1472A" w:rsidRDefault="00F1472A" w:rsidP="00E92391">
            <w:pPr>
              <w:rPr>
                <w:sz w:val="2"/>
                <w:szCs w:val="2"/>
              </w:rPr>
            </w:pPr>
          </w:p>
        </w:tc>
      </w:tr>
      <w:tr w:rsidR="00F1472A" w14:paraId="7B1571CF"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0FA7301C"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BED5653" w14:textId="77777777" w:rsidR="00F1472A" w:rsidRDefault="00F1472A" w:rsidP="00E92391">
            <w:pPr>
              <w:rPr>
                <w:sz w:val="2"/>
                <w:szCs w:val="2"/>
              </w:rPr>
            </w:pPr>
          </w:p>
        </w:tc>
      </w:tr>
      <w:tr w:rsidR="00F1472A" w14:paraId="3DFA5749"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00BC133B" w14:textId="77777777" w:rsidR="00F1472A" w:rsidRDefault="00F1472A" w:rsidP="00E92391">
            <w:pPr>
              <w:pStyle w:val="TableParagraph"/>
              <w:ind w:right="163"/>
            </w:pPr>
            <w:r>
              <w:t>призманың</w:t>
            </w:r>
            <w:r>
              <w:rPr>
                <w:spacing w:val="-14"/>
              </w:rPr>
              <w:t xml:space="preserve"> </w:t>
            </w:r>
            <w:r>
              <w:t>бүйір</w:t>
            </w:r>
            <w:r>
              <w:rPr>
                <w:spacing w:val="-14"/>
              </w:rPr>
              <w:t xml:space="preserve"> </w:t>
            </w:r>
            <w:r>
              <w:t xml:space="preserve">бетінің </w:t>
            </w:r>
            <w:r>
              <w:rPr>
                <w:spacing w:val="-2"/>
              </w:rPr>
              <w:t>ауданы</w:t>
            </w:r>
          </w:p>
        </w:tc>
        <w:tc>
          <w:tcPr>
            <w:tcW w:w="3969" w:type="dxa"/>
            <w:vMerge w:val="restart"/>
            <w:tcBorders>
              <w:top w:val="single" w:sz="4" w:space="0" w:color="auto"/>
              <w:left w:val="single" w:sz="4" w:space="0" w:color="auto"/>
              <w:bottom w:val="single" w:sz="4" w:space="0" w:color="auto"/>
              <w:right w:val="single" w:sz="4" w:space="0" w:color="auto"/>
            </w:tcBorders>
          </w:tcPr>
          <w:p w14:paraId="4A3A69D1"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3BA7A57"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47F36116"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5EE07377" w14:textId="77777777" w:rsidR="00F1472A" w:rsidRDefault="00F1472A" w:rsidP="00E92391">
            <w:pPr>
              <w:rPr>
                <w:sz w:val="2"/>
                <w:szCs w:val="2"/>
              </w:rPr>
            </w:pPr>
          </w:p>
        </w:tc>
      </w:tr>
      <w:tr w:rsidR="00F1472A" w14:paraId="59E3758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03F43AD8"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4B821EC6" w14:textId="77777777" w:rsidR="00F1472A" w:rsidRDefault="00F1472A" w:rsidP="00E92391">
            <w:pPr>
              <w:rPr>
                <w:sz w:val="2"/>
                <w:szCs w:val="2"/>
              </w:rPr>
            </w:pPr>
          </w:p>
        </w:tc>
      </w:tr>
      <w:tr w:rsidR="00F1472A" w14:paraId="7FEFF8C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061FE56E"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10B16157" w14:textId="77777777" w:rsidR="00F1472A" w:rsidRDefault="00F1472A" w:rsidP="00E92391">
            <w:pPr>
              <w:rPr>
                <w:sz w:val="2"/>
                <w:szCs w:val="2"/>
              </w:rPr>
            </w:pPr>
          </w:p>
        </w:tc>
      </w:tr>
      <w:tr w:rsidR="00F1472A" w14:paraId="347E126F"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tcPr>
          <w:p w14:paraId="3428EB80" w14:textId="77777777" w:rsidR="00F1472A" w:rsidRDefault="00F1472A" w:rsidP="00E92391">
            <w:pPr>
              <w:pStyle w:val="TableParagraph"/>
              <w:ind w:right="163"/>
            </w:pPr>
            <w:r>
              <w:t>призманың</w:t>
            </w:r>
            <w:r>
              <w:rPr>
                <w:spacing w:val="-14"/>
              </w:rPr>
              <w:t xml:space="preserve"> </w:t>
            </w:r>
            <w:r>
              <w:t>толық</w:t>
            </w:r>
            <w:r>
              <w:rPr>
                <w:spacing w:val="-14"/>
              </w:rPr>
              <w:t xml:space="preserve"> </w:t>
            </w:r>
            <w:r>
              <w:t xml:space="preserve">бетінің </w:t>
            </w:r>
            <w:r>
              <w:rPr>
                <w:spacing w:val="-2"/>
              </w:rPr>
              <w:t>ауданы</w:t>
            </w:r>
          </w:p>
        </w:tc>
        <w:tc>
          <w:tcPr>
            <w:tcW w:w="3969" w:type="dxa"/>
            <w:vMerge w:val="restart"/>
            <w:tcBorders>
              <w:top w:val="single" w:sz="4" w:space="0" w:color="auto"/>
              <w:left w:val="single" w:sz="4" w:space="0" w:color="auto"/>
              <w:bottom w:val="single" w:sz="4" w:space="0" w:color="auto"/>
              <w:right w:val="single" w:sz="4" w:space="0" w:color="auto"/>
            </w:tcBorders>
          </w:tcPr>
          <w:p w14:paraId="20DF604C"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289C990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63960975"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DF5C53E" w14:textId="77777777" w:rsidR="00F1472A" w:rsidRDefault="00F1472A" w:rsidP="00E92391">
            <w:pPr>
              <w:rPr>
                <w:sz w:val="2"/>
                <w:szCs w:val="2"/>
              </w:rPr>
            </w:pPr>
          </w:p>
        </w:tc>
      </w:tr>
      <w:tr w:rsidR="00F1472A" w14:paraId="07E601C6"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1AA7F358"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382F4139" w14:textId="77777777" w:rsidR="00F1472A" w:rsidRDefault="00F1472A" w:rsidP="00E92391">
            <w:pPr>
              <w:rPr>
                <w:sz w:val="2"/>
                <w:szCs w:val="2"/>
              </w:rPr>
            </w:pPr>
          </w:p>
        </w:tc>
      </w:tr>
      <w:tr w:rsidR="00F1472A" w14:paraId="0F2993F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tcPr>
          <w:p w14:paraId="1DDEC925" w14:textId="77777777" w:rsidR="00F1472A" w:rsidRDefault="00F1472A" w:rsidP="00E92391">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06D75D79" w14:textId="77777777" w:rsidR="00F1472A" w:rsidRDefault="00F1472A" w:rsidP="00E92391">
            <w:pPr>
              <w:rPr>
                <w:sz w:val="2"/>
                <w:szCs w:val="2"/>
              </w:rPr>
            </w:pPr>
          </w:p>
        </w:tc>
      </w:tr>
      <w:tr w:rsidR="00F1472A" w14:paraId="21852F6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right w:val="single" w:sz="4" w:space="0" w:color="auto"/>
            </w:tcBorders>
          </w:tcPr>
          <w:p w14:paraId="491D6C1A" w14:textId="77777777" w:rsidR="00F1472A" w:rsidRDefault="00F1472A" w:rsidP="00E92391">
            <w:pPr>
              <w:pStyle w:val="TableParagraph"/>
              <w:ind w:right="343"/>
            </w:pPr>
            <w:r>
              <w:t>электрондық</w:t>
            </w:r>
            <w:r>
              <w:rPr>
                <w:spacing w:val="-14"/>
              </w:rPr>
              <w:t xml:space="preserve"> </w:t>
            </w:r>
            <w:r>
              <w:t>қолтаңбаның ашық кілті</w:t>
            </w:r>
          </w:p>
        </w:tc>
        <w:tc>
          <w:tcPr>
            <w:tcW w:w="3969" w:type="dxa"/>
            <w:vMerge w:val="restart"/>
            <w:tcBorders>
              <w:top w:val="single" w:sz="4" w:space="0" w:color="auto"/>
              <w:left w:val="single" w:sz="4" w:space="0" w:color="auto"/>
              <w:right w:val="single" w:sz="4" w:space="0" w:color="auto"/>
            </w:tcBorders>
          </w:tcPr>
          <w:p w14:paraId="08C8FC56" w14:textId="77777777" w:rsidR="00F1472A" w:rsidRDefault="00F1472A" w:rsidP="00E92391">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BEF9B76"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right w:val="single" w:sz="4" w:space="0" w:color="auto"/>
            </w:tcBorders>
          </w:tcPr>
          <w:p w14:paraId="0D7788AA" w14:textId="77777777" w:rsidR="00F1472A" w:rsidRDefault="00F1472A" w:rsidP="00E92391">
            <w:pPr>
              <w:rPr>
                <w:sz w:val="2"/>
                <w:szCs w:val="2"/>
              </w:rPr>
            </w:pPr>
          </w:p>
        </w:tc>
        <w:tc>
          <w:tcPr>
            <w:tcW w:w="3969" w:type="dxa"/>
            <w:vMerge/>
            <w:tcBorders>
              <w:top w:val="single" w:sz="4" w:space="0" w:color="auto"/>
              <w:left w:val="single" w:sz="4" w:space="0" w:color="auto"/>
              <w:right w:val="single" w:sz="4" w:space="0" w:color="auto"/>
            </w:tcBorders>
          </w:tcPr>
          <w:p w14:paraId="3DC28EDD" w14:textId="77777777" w:rsidR="00F1472A" w:rsidRDefault="00F1472A" w:rsidP="00E92391">
            <w:pPr>
              <w:rPr>
                <w:sz w:val="2"/>
                <w:szCs w:val="2"/>
              </w:rPr>
            </w:pPr>
          </w:p>
        </w:tc>
      </w:tr>
      <w:tr w:rsidR="00F1472A" w14:paraId="0853C65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right w:val="single" w:sz="4" w:space="0" w:color="auto"/>
            </w:tcBorders>
          </w:tcPr>
          <w:p w14:paraId="622BDC46" w14:textId="77777777" w:rsidR="00F1472A" w:rsidRDefault="00F1472A" w:rsidP="00E92391">
            <w:pPr>
              <w:rPr>
                <w:sz w:val="2"/>
                <w:szCs w:val="2"/>
              </w:rPr>
            </w:pPr>
          </w:p>
        </w:tc>
        <w:tc>
          <w:tcPr>
            <w:tcW w:w="3969" w:type="dxa"/>
            <w:vMerge/>
            <w:tcBorders>
              <w:top w:val="single" w:sz="4" w:space="0" w:color="auto"/>
              <w:left w:val="single" w:sz="4" w:space="0" w:color="auto"/>
              <w:right w:val="single" w:sz="4" w:space="0" w:color="auto"/>
            </w:tcBorders>
          </w:tcPr>
          <w:p w14:paraId="47AE6489" w14:textId="77777777" w:rsidR="00F1472A" w:rsidRDefault="00F1472A" w:rsidP="00E92391">
            <w:pPr>
              <w:rPr>
                <w:sz w:val="2"/>
                <w:szCs w:val="2"/>
              </w:rPr>
            </w:pPr>
          </w:p>
        </w:tc>
      </w:tr>
      <w:tr w:rsidR="00F1472A" w14:paraId="44BF84DD"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right w:val="single" w:sz="4" w:space="0" w:color="auto"/>
            </w:tcBorders>
          </w:tcPr>
          <w:p w14:paraId="10EBF682" w14:textId="77777777" w:rsidR="00F1472A" w:rsidRDefault="00F1472A" w:rsidP="00E92391">
            <w:pPr>
              <w:rPr>
                <w:sz w:val="2"/>
                <w:szCs w:val="2"/>
              </w:rPr>
            </w:pPr>
          </w:p>
        </w:tc>
        <w:tc>
          <w:tcPr>
            <w:tcW w:w="3969" w:type="dxa"/>
            <w:vMerge/>
            <w:tcBorders>
              <w:top w:val="single" w:sz="4" w:space="0" w:color="auto"/>
              <w:left w:val="single" w:sz="4" w:space="0" w:color="auto"/>
              <w:right w:val="single" w:sz="4" w:space="0" w:color="auto"/>
            </w:tcBorders>
          </w:tcPr>
          <w:p w14:paraId="475C8DFA" w14:textId="77777777" w:rsidR="00F1472A" w:rsidRDefault="00F1472A" w:rsidP="00E92391">
            <w:pPr>
              <w:rPr>
                <w:sz w:val="2"/>
                <w:szCs w:val="2"/>
              </w:rPr>
            </w:pPr>
          </w:p>
        </w:tc>
      </w:tr>
      <w:tr w:rsidR="00F80DA8" w14:paraId="448528CF"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shd w:val="clear" w:color="auto" w:fill="auto"/>
          </w:tcPr>
          <w:p w14:paraId="7F4D545A" w14:textId="77777777" w:rsidR="00F80DA8" w:rsidRDefault="00F80DA8" w:rsidP="00F80DA8">
            <w:pPr>
              <w:pStyle w:val="TableParagraph"/>
              <w:ind w:right="357"/>
            </w:pPr>
            <w:r>
              <w:t>элементтің</w:t>
            </w:r>
            <w:r>
              <w:rPr>
                <w:spacing w:val="-14"/>
              </w:rPr>
              <w:t xml:space="preserve"> </w:t>
            </w:r>
            <w:r>
              <w:t>салыстырмалы атомдық массасы</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tcPr>
          <w:p w14:paraId="18926DA6" w14:textId="77777777" w:rsidR="00F80DA8" w:rsidRDefault="00F80DA8" w:rsidP="00F80DA8">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80DA8" w14:paraId="51CEC0C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437B6D2F"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711871B2" w14:textId="77777777" w:rsidR="00F80DA8" w:rsidRDefault="00F80DA8" w:rsidP="00F80DA8">
            <w:pPr>
              <w:rPr>
                <w:sz w:val="2"/>
                <w:szCs w:val="2"/>
              </w:rPr>
            </w:pPr>
          </w:p>
        </w:tc>
      </w:tr>
      <w:tr w:rsidR="00F80DA8" w14:paraId="2819897C"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03C5BF80"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54504FFD" w14:textId="77777777" w:rsidR="00F80DA8" w:rsidRDefault="00F80DA8" w:rsidP="00F80DA8">
            <w:pPr>
              <w:rPr>
                <w:sz w:val="2"/>
                <w:szCs w:val="2"/>
              </w:rPr>
            </w:pPr>
          </w:p>
        </w:tc>
      </w:tr>
      <w:tr w:rsidR="00F80DA8" w14:paraId="1C38E01F"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76BC1516"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2881F24B" w14:textId="77777777" w:rsidR="00F80DA8" w:rsidRDefault="00F80DA8" w:rsidP="00F80DA8">
            <w:pPr>
              <w:rPr>
                <w:sz w:val="2"/>
                <w:szCs w:val="2"/>
              </w:rPr>
            </w:pPr>
          </w:p>
        </w:tc>
      </w:tr>
      <w:tr w:rsidR="00F80DA8" w14:paraId="3E1F1F8A"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shd w:val="clear" w:color="auto" w:fill="auto"/>
          </w:tcPr>
          <w:p w14:paraId="48C7A541" w14:textId="77777777" w:rsidR="00F80DA8" w:rsidRDefault="00F80DA8" w:rsidP="00F80DA8">
            <w:pPr>
              <w:pStyle w:val="TableParagraph"/>
              <w:ind w:right="528"/>
            </w:pPr>
            <w:r>
              <w:t>заттектің</w:t>
            </w:r>
            <w:r>
              <w:rPr>
                <w:spacing w:val="-14"/>
              </w:rPr>
              <w:t xml:space="preserve"> </w:t>
            </w:r>
            <w:r>
              <w:t>салыстырмалы молекулалық массасы</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tcPr>
          <w:p w14:paraId="739BE14C" w14:textId="77777777" w:rsidR="00F80DA8" w:rsidRDefault="00F80DA8" w:rsidP="00F80DA8">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80DA8" w14:paraId="4E56DFFF"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4B09BF95"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500797C9" w14:textId="77777777" w:rsidR="00F80DA8" w:rsidRDefault="00F80DA8" w:rsidP="00F80DA8">
            <w:pPr>
              <w:rPr>
                <w:sz w:val="2"/>
                <w:szCs w:val="2"/>
              </w:rPr>
            </w:pPr>
          </w:p>
        </w:tc>
      </w:tr>
      <w:tr w:rsidR="00F80DA8" w14:paraId="3801FFD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75DC1BA4"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181D52E6" w14:textId="77777777" w:rsidR="00F80DA8" w:rsidRDefault="00F80DA8" w:rsidP="00F80DA8">
            <w:pPr>
              <w:rPr>
                <w:sz w:val="2"/>
                <w:szCs w:val="2"/>
              </w:rPr>
            </w:pPr>
          </w:p>
        </w:tc>
      </w:tr>
      <w:tr w:rsidR="00F80DA8" w14:paraId="262A61F5"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3FBFF2F5"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41D86869" w14:textId="77777777" w:rsidR="00F80DA8" w:rsidRDefault="00F80DA8" w:rsidP="00F80DA8">
            <w:pPr>
              <w:rPr>
                <w:sz w:val="2"/>
                <w:szCs w:val="2"/>
              </w:rPr>
            </w:pPr>
          </w:p>
        </w:tc>
      </w:tr>
      <w:tr w:rsidR="00F80DA8" w14:paraId="75F5C434"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shd w:val="clear" w:color="auto" w:fill="auto"/>
          </w:tcPr>
          <w:p w14:paraId="23EE8C45" w14:textId="77777777" w:rsidR="00F80DA8" w:rsidRDefault="00F80DA8" w:rsidP="00F80DA8">
            <w:pPr>
              <w:pStyle w:val="TableParagraph"/>
              <w:ind w:right="859"/>
            </w:pPr>
            <w:r>
              <w:t>объектив</w:t>
            </w:r>
            <w:r>
              <w:rPr>
                <w:spacing w:val="-14"/>
              </w:rPr>
              <w:t xml:space="preserve"> </w:t>
            </w:r>
            <w:r>
              <w:t>бастиегінің оптикалық</w:t>
            </w:r>
            <w:r>
              <w:rPr>
                <w:spacing w:val="-4"/>
              </w:rPr>
              <w:t xml:space="preserve"> </w:t>
            </w:r>
            <w:r>
              <w:rPr>
                <w:spacing w:val="-2"/>
              </w:rPr>
              <w:t>көздеуіші</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tcPr>
          <w:p w14:paraId="5FD127EE" w14:textId="77777777" w:rsidR="00F80DA8" w:rsidRDefault="00F80DA8" w:rsidP="00F80DA8">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80DA8" w14:paraId="4593189F"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7074EA8F"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505770E6" w14:textId="77777777" w:rsidR="00F80DA8" w:rsidRDefault="00F80DA8" w:rsidP="00F80DA8">
            <w:pPr>
              <w:rPr>
                <w:sz w:val="2"/>
                <w:szCs w:val="2"/>
              </w:rPr>
            </w:pPr>
          </w:p>
        </w:tc>
      </w:tr>
      <w:tr w:rsidR="00F80DA8" w14:paraId="6BCB496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37246946"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0AE77049" w14:textId="77777777" w:rsidR="00F80DA8" w:rsidRDefault="00F80DA8" w:rsidP="00F80DA8">
            <w:pPr>
              <w:rPr>
                <w:sz w:val="2"/>
                <w:szCs w:val="2"/>
              </w:rPr>
            </w:pPr>
          </w:p>
        </w:tc>
      </w:tr>
      <w:tr w:rsidR="00F80DA8" w14:paraId="28ECCAF0"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70CCE18A"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7EF57094" w14:textId="77777777" w:rsidR="00F80DA8" w:rsidRDefault="00F80DA8" w:rsidP="00F80DA8">
            <w:pPr>
              <w:rPr>
                <w:sz w:val="2"/>
                <w:szCs w:val="2"/>
              </w:rPr>
            </w:pPr>
          </w:p>
        </w:tc>
      </w:tr>
      <w:tr w:rsidR="00F80DA8" w14:paraId="3B6208E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shd w:val="clear" w:color="auto" w:fill="auto"/>
          </w:tcPr>
          <w:p w14:paraId="61DCBC3C" w14:textId="77777777" w:rsidR="00F80DA8" w:rsidRDefault="00F80DA8" w:rsidP="00F80DA8">
            <w:pPr>
              <w:pStyle w:val="TableParagraph"/>
              <w:ind w:right="163"/>
            </w:pPr>
            <w:r>
              <w:t>микроскоп</w:t>
            </w:r>
            <w:r>
              <w:rPr>
                <w:spacing w:val="-14"/>
              </w:rPr>
              <w:t xml:space="preserve"> </w:t>
            </w:r>
            <w:r>
              <w:t>тубусының оптикалық ұзындығы</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tcPr>
          <w:p w14:paraId="41BAEEA5" w14:textId="77777777" w:rsidR="00F80DA8" w:rsidRDefault="00F80DA8" w:rsidP="00F80DA8">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80DA8" w14:paraId="5EFFEA1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3AFB90E1"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5FF1EC37" w14:textId="77777777" w:rsidR="00F80DA8" w:rsidRDefault="00F80DA8" w:rsidP="00F80DA8">
            <w:pPr>
              <w:rPr>
                <w:sz w:val="2"/>
                <w:szCs w:val="2"/>
              </w:rPr>
            </w:pPr>
          </w:p>
        </w:tc>
      </w:tr>
      <w:tr w:rsidR="00F80DA8" w14:paraId="50477AEC"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1AC3AA8E"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5F72C048" w14:textId="77777777" w:rsidR="00F80DA8" w:rsidRDefault="00F80DA8" w:rsidP="00F80DA8">
            <w:pPr>
              <w:rPr>
                <w:sz w:val="2"/>
                <w:szCs w:val="2"/>
              </w:rPr>
            </w:pPr>
          </w:p>
        </w:tc>
      </w:tr>
      <w:tr w:rsidR="00F80DA8" w14:paraId="7E1645A0"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614397BC"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7920E5A1" w14:textId="77777777" w:rsidR="00F80DA8" w:rsidRDefault="00F80DA8" w:rsidP="00F80DA8">
            <w:pPr>
              <w:rPr>
                <w:sz w:val="2"/>
                <w:szCs w:val="2"/>
              </w:rPr>
            </w:pPr>
          </w:p>
        </w:tc>
      </w:tr>
      <w:tr w:rsidR="00F80DA8" w14:paraId="7B8F7CD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shd w:val="clear" w:color="auto" w:fill="auto"/>
          </w:tcPr>
          <w:p w14:paraId="5D768544" w14:textId="77777777" w:rsidR="00F80DA8" w:rsidRDefault="00F80DA8" w:rsidP="00F80DA8">
            <w:pPr>
              <w:pStyle w:val="TableParagraph"/>
              <w:ind w:right="163"/>
            </w:pPr>
            <w:r>
              <w:t>магнит</w:t>
            </w:r>
            <w:r>
              <w:rPr>
                <w:spacing w:val="-14"/>
              </w:rPr>
              <w:t xml:space="preserve"> </w:t>
            </w:r>
            <w:r>
              <w:t>өрісі</w:t>
            </w:r>
            <w:r>
              <w:rPr>
                <w:spacing w:val="-14"/>
              </w:rPr>
              <w:t xml:space="preserve"> </w:t>
            </w:r>
            <w:r>
              <w:t>энергиясының көлемдік тығыздығы</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tcPr>
          <w:p w14:paraId="7BC2CF16" w14:textId="77777777" w:rsidR="00F80DA8" w:rsidRDefault="00F80DA8" w:rsidP="00F80DA8">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80DA8" w14:paraId="2354F12A"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4AB656D8"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502E8298" w14:textId="77777777" w:rsidR="00F80DA8" w:rsidRDefault="00F80DA8" w:rsidP="00F80DA8">
            <w:pPr>
              <w:rPr>
                <w:sz w:val="2"/>
                <w:szCs w:val="2"/>
              </w:rPr>
            </w:pPr>
          </w:p>
        </w:tc>
      </w:tr>
      <w:tr w:rsidR="00F80DA8" w14:paraId="6046A6B5"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0CB499F9"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0783A467" w14:textId="77777777" w:rsidR="00F80DA8" w:rsidRDefault="00F80DA8" w:rsidP="00F80DA8">
            <w:pPr>
              <w:rPr>
                <w:sz w:val="2"/>
                <w:szCs w:val="2"/>
              </w:rPr>
            </w:pPr>
          </w:p>
        </w:tc>
      </w:tr>
      <w:tr w:rsidR="00F80DA8" w14:paraId="28CD0A47"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11765CCD"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04D2DF4C" w14:textId="77777777" w:rsidR="00F80DA8" w:rsidRDefault="00F80DA8" w:rsidP="00F80DA8">
            <w:pPr>
              <w:rPr>
                <w:sz w:val="2"/>
                <w:szCs w:val="2"/>
              </w:rPr>
            </w:pPr>
          </w:p>
        </w:tc>
      </w:tr>
      <w:tr w:rsidR="00F80DA8" w14:paraId="706013CD"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53"/>
        </w:trPr>
        <w:tc>
          <w:tcPr>
            <w:tcW w:w="5681" w:type="dxa"/>
            <w:vMerge w:val="restart"/>
            <w:tcBorders>
              <w:top w:val="single" w:sz="4" w:space="0" w:color="auto"/>
              <w:left w:val="single" w:sz="4" w:space="0" w:color="auto"/>
              <w:bottom w:val="single" w:sz="4" w:space="0" w:color="auto"/>
              <w:right w:val="single" w:sz="4" w:space="0" w:color="auto"/>
            </w:tcBorders>
            <w:shd w:val="clear" w:color="auto" w:fill="auto"/>
          </w:tcPr>
          <w:p w14:paraId="4B80FF38" w14:textId="77777777" w:rsidR="00F80DA8" w:rsidRDefault="00F80DA8" w:rsidP="00F80DA8">
            <w:pPr>
              <w:pStyle w:val="TableParagraph"/>
              <w:ind w:right="142"/>
            </w:pPr>
            <w:r>
              <w:t>Эйнштейннің жалпы салыстырмалылық</w:t>
            </w:r>
            <w:r>
              <w:rPr>
                <w:spacing w:val="-14"/>
              </w:rPr>
              <w:t xml:space="preserve"> </w:t>
            </w:r>
            <w:r>
              <w:t xml:space="preserve">теориясы </w:t>
            </w:r>
            <w:r>
              <w:rPr>
                <w:spacing w:val="-4"/>
              </w:rPr>
              <w:t>(ЖСТ)</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tcPr>
          <w:p w14:paraId="67101E1C" w14:textId="77777777" w:rsidR="00F80DA8" w:rsidRDefault="00F80DA8" w:rsidP="00F80DA8">
            <w:pPr>
              <w:pStyle w:val="TableParagraph"/>
              <w:ind w:right="302"/>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80DA8" w14:paraId="690C78FA"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30E49470"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4C1F54FE" w14:textId="77777777" w:rsidR="00F80DA8" w:rsidRDefault="00F80DA8" w:rsidP="00F80DA8">
            <w:pPr>
              <w:rPr>
                <w:sz w:val="2"/>
                <w:szCs w:val="2"/>
              </w:rPr>
            </w:pPr>
          </w:p>
        </w:tc>
      </w:tr>
      <w:tr w:rsidR="00F80DA8" w14:paraId="1592779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1E89ED75"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2C6764CB" w14:textId="77777777" w:rsidR="00F80DA8" w:rsidRDefault="00F80DA8" w:rsidP="00F80DA8">
            <w:pPr>
              <w:rPr>
                <w:sz w:val="2"/>
                <w:szCs w:val="2"/>
              </w:rPr>
            </w:pPr>
          </w:p>
        </w:tc>
      </w:tr>
      <w:tr w:rsidR="00F80DA8" w14:paraId="0F532F7A"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23"/>
        </w:trPr>
        <w:tc>
          <w:tcPr>
            <w:tcW w:w="5681" w:type="dxa"/>
            <w:vMerge/>
            <w:tcBorders>
              <w:top w:val="single" w:sz="4" w:space="0" w:color="auto"/>
              <w:left w:val="single" w:sz="4" w:space="0" w:color="auto"/>
              <w:bottom w:val="single" w:sz="4" w:space="0" w:color="auto"/>
              <w:right w:val="single" w:sz="4" w:space="0" w:color="auto"/>
            </w:tcBorders>
            <w:shd w:val="clear" w:color="auto" w:fill="auto"/>
          </w:tcPr>
          <w:p w14:paraId="2F01DBE1" w14:textId="77777777" w:rsidR="00F80DA8" w:rsidRDefault="00F80DA8" w:rsidP="00F80DA8">
            <w:pPr>
              <w:rPr>
                <w:sz w:val="2"/>
                <w:szCs w:val="2"/>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tcPr>
          <w:p w14:paraId="755D1749" w14:textId="77777777" w:rsidR="00F80DA8" w:rsidRDefault="00F80DA8" w:rsidP="00F80DA8">
            <w:pPr>
              <w:rPr>
                <w:sz w:val="2"/>
                <w:szCs w:val="2"/>
              </w:rPr>
            </w:pPr>
          </w:p>
        </w:tc>
      </w:tr>
      <w:tr w:rsidR="00F1472A" w14:paraId="14E90850"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150187B3" w14:textId="77777777" w:rsidR="00F1472A" w:rsidRDefault="00F1472A" w:rsidP="00F1472A">
            <w:pPr>
              <w:pStyle w:val="TableParagraph"/>
              <w:ind w:right="163"/>
            </w:pPr>
            <w:r>
              <w:t>жуық</w:t>
            </w:r>
            <w:r>
              <w:rPr>
                <w:spacing w:val="-14"/>
              </w:rPr>
              <w:t xml:space="preserve"> </w:t>
            </w:r>
            <w:r>
              <w:t>мәннің</w:t>
            </w:r>
            <w:r>
              <w:rPr>
                <w:spacing w:val="-14"/>
              </w:rPr>
              <w:t xml:space="preserve"> </w:t>
            </w:r>
            <w:r>
              <w:t xml:space="preserve">абсолют </w:t>
            </w:r>
            <w:r>
              <w:rPr>
                <w:spacing w:val="-2"/>
              </w:rPr>
              <w:t>қателігі</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3DD389" w14:textId="609B0D49"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5C07BC94"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4AF09ADC" w14:textId="77777777" w:rsidR="00F1472A" w:rsidRDefault="00F1472A" w:rsidP="00F1472A">
            <w:pPr>
              <w:pStyle w:val="TableParagraph"/>
              <w:ind w:right="163"/>
            </w:pPr>
            <w:r>
              <w:t>есептерді</w:t>
            </w:r>
            <w:r>
              <w:rPr>
                <w:spacing w:val="-14"/>
              </w:rPr>
              <w:t xml:space="preserve"> </w:t>
            </w:r>
            <w:r>
              <w:t>шешудің алгебралық тәсілі</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D705D6" w14:textId="0494BE1C" w:rsidR="00F1472A" w:rsidRDefault="00F1472A" w:rsidP="00F1472A">
            <w:pPr>
              <w:pStyle w:val="TableParagraph"/>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18775283"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2FDA71CD" w14:textId="77777777" w:rsidR="00F1472A" w:rsidRDefault="00F1472A" w:rsidP="00F1472A">
            <w:pPr>
              <w:pStyle w:val="TableParagraph"/>
              <w:ind w:right="163"/>
            </w:pPr>
            <w:r>
              <w:t>a</w:t>
            </w:r>
            <w:r>
              <w:rPr>
                <w:spacing w:val="-14"/>
              </w:rPr>
              <w:t xml:space="preserve"> </w:t>
            </w:r>
            <w:r>
              <w:t>санының</w:t>
            </w:r>
            <w:r>
              <w:rPr>
                <w:spacing w:val="-14"/>
              </w:rPr>
              <w:t xml:space="preserve"> </w:t>
            </w:r>
            <w:r>
              <w:t>арифметикалық квадрат түбірі</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4C9EDC" w14:textId="1C369DE9"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273682CC"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34A53758" w14:textId="77777777" w:rsidR="00F1472A" w:rsidRDefault="00F1472A" w:rsidP="00F1472A">
            <w:pPr>
              <w:pStyle w:val="TableParagraph"/>
              <w:ind w:right="772"/>
            </w:pPr>
            <w:r>
              <w:t>есептерді шешудің арифметикалық</w:t>
            </w:r>
            <w:r>
              <w:rPr>
                <w:spacing w:val="-14"/>
              </w:rPr>
              <w:t xml:space="preserve"> </w:t>
            </w:r>
            <w:r>
              <w:t>тәсілі</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48F6F2" w14:textId="2CCF3191"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F4BF2E5"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340"/>
        </w:trPr>
        <w:tc>
          <w:tcPr>
            <w:tcW w:w="5681" w:type="dxa"/>
            <w:tcBorders>
              <w:top w:val="single" w:sz="4" w:space="0" w:color="auto"/>
              <w:left w:val="single" w:sz="4" w:space="0" w:color="auto"/>
              <w:bottom w:val="single" w:sz="4" w:space="0" w:color="auto"/>
              <w:right w:val="single" w:sz="4" w:space="0" w:color="auto"/>
            </w:tcBorders>
            <w:shd w:val="clear" w:color="auto" w:fill="auto"/>
          </w:tcPr>
          <w:p w14:paraId="7144A0A0" w14:textId="77777777" w:rsidR="00F1472A" w:rsidRDefault="00F1472A" w:rsidP="00F1472A">
            <w:pPr>
              <w:pStyle w:val="TableParagraph"/>
              <w:ind w:right="163"/>
            </w:pPr>
            <w:r>
              <w:t>шексiз</w:t>
            </w:r>
            <w:r>
              <w:rPr>
                <w:spacing w:val="-14"/>
              </w:rPr>
              <w:t xml:space="preserve"> </w:t>
            </w:r>
            <w:r>
              <w:t>периодты</w:t>
            </w:r>
            <w:r>
              <w:rPr>
                <w:spacing w:val="-14"/>
              </w:rPr>
              <w:t xml:space="preserve"> </w:t>
            </w:r>
            <w:r>
              <w:t xml:space="preserve">ондық </w:t>
            </w:r>
            <w:r>
              <w:rPr>
                <w:spacing w:val="-2"/>
              </w:rPr>
              <w:t>бөлшек</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D04E181" w14:textId="4C6EE30A"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4D55FE8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340"/>
        </w:trPr>
        <w:tc>
          <w:tcPr>
            <w:tcW w:w="5681" w:type="dxa"/>
            <w:tcBorders>
              <w:top w:val="single" w:sz="4" w:space="0" w:color="auto"/>
              <w:left w:val="single" w:sz="4" w:space="0" w:color="auto"/>
              <w:bottom w:val="single" w:sz="4" w:space="0" w:color="auto"/>
              <w:right w:val="single" w:sz="4" w:space="0" w:color="auto"/>
            </w:tcBorders>
          </w:tcPr>
          <w:p w14:paraId="25562714" w14:textId="77777777" w:rsidR="00F1472A" w:rsidRDefault="00F1472A" w:rsidP="00F1472A">
            <w:pPr>
              <w:pStyle w:val="TableParagraph"/>
              <w:ind w:right="395"/>
            </w:pPr>
            <w:r>
              <w:t>органикалық</w:t>
            </w:r>
            <w:r>
              <w:rPr>
                <w:spacing w:val="-14"/>
              </w:rPr>
              <w:t xml:space="preserve"> </w:t>
            </w:r>
            <w:r>
              <w:t>заттектердің гомологтық қатары</w:t>
            </w:r>
          </w:p>
        </w:tc>
        <w:tc>
          <w:tcPr>
            <w:tcW w:w="3969" w:type="dxa"/>
            <w:tcBorders>
              <w:top w:val="single" w:sz="4" w:space="0" w:color="auto"/>
              <w:left w:val="single" w:sz="4" w:space="0" w:color="auto"/>
              <w:bottom w:val="single" w:sz="4" w:space="0" w:color="auto"/>
              <w:right w:val="single" w:sz="4" w:space="0" w:color="auto"/>
            </w:tcBorders>
          </w:tcPr>
          <w:p w14:paraId="7525FC89" w14:textId="4FED2FB6"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79B5F75C"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340"/>
        </w:trPr>
        <w:tc>
          <w:tcPr>
            <w:tcW w:w="5681" w:type="dxa"/>
            <w:tcBorders>
              <w:top w:val="single" w:sz="4" w:space="0" w:color="auto"/>
              <w:left w:val="single" w:sz="4" w:space="0" w:color="auto"/>
              <w:bottom w:val="single" w:sz="4" w:space="0" w:color="auto"/>
              <w:right w:val="single" w:sz="4" w:space="0" w:color="auto"/>
            </w:tcBorders>
          </w:tcPr>
          <w:p w14:paraId="7712EE30" w14:textId="77777777" w:rsidR="00F1472A" w:rsidRDefault="00F1472A" w:rsidP="00F1472A">
            <w:pPr>
              <w:pStyle w:val="TableParagraph"/>
              <w:ind w:right="846"/>
            </w:pPr>
            <w:r>
              <w:t>шамалар</w:t>
            </w:r>
            <w:r>
              <w:rPr>
                <w:spacing w:val="-14"/>
              </w:rPr>
              <w:t xml:space="preserve"> </w:t>
            </w:r>
            <w:r>
              <w:t>арасындағы тәуелділік графигі</w:t>
            </w:r>
          </w:p>
        </w:tc>
        <w:tc>
          <w:tcPr>
            <w:tcW w:w="3969" w:type="dxa"/>
            <w:tcBorders>
              <w:top w:val="single" w:sz="4" w:space="0" w:color="auto"/>
              <w:left w:val="single" w:sz="4" w:space="0" w:color="auto"/>
              <w:bottom w:val="single" w:sz="4" w:space="0" w:color="auto"/>
              <w:right w:val="single" w:sz="4" w:space="0" w:color="auto"/>
            </w:tcBorders>
          </w:tcPr>
          <w:p w14:paraId="2C48A385" w14:textId="5DDB1530"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3D0FA209"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340"/>
        </w:trPr>
        <w:tc>
          <w:tcPr>
            <w:tcW w:w="5681" w:type="dxa"/>
            <w:tcBorders>
              <w:top w:val="single" w:sz="4" w:space="0" w:color="auto"/>
              <w:left w:val="single" w:sz="4" w:space="0" w:color="auto"/>
              <w:bottom w:val="single" w:sz="4" w:space="0" w:color="auto"/>
              <w:right w:val="single" w:sz="4" w:space="0" w:color="auto"/>
            </w:tcBorders>
          </w:tcPr>
          <w:p w14:paraId="54DF80A7" w14:textId="77777777" w:rsidR="00F1472A" w:rsidRDefault="00F1472A" w:rsidP="00F1472A">
            <w:pPr>
              <w:pStyle w:val="TableParagraph"/>
              <w:ind w:right="163"/>
            </w:pPr>
            <w:r>
              <w:t>валюта</w:t>
            </w:r>
            <w:r>
              <w:rPr>
                <w:spacing w:val="-14"/>
              </w:rPr>
              <w:t xml:space="preserve"> </w:t>
            </w:r>
            <w:r>
              <w:t>бағамының</w:t>
            </w:r>
            <w:r>
              <w:rPr>
                <w:spacing w:val="-14"/>
              </w:rPr>
              <w:t xml:space="preserve"> </w:t>
            </w:r>
            <w:r>
              <w:t xml:space="preserve">жасанды </w:t>
            </w:r>
            <w:r>
              <w:rPr>
                <w:spacing w:val="-2"/>
              </w:rPr>
              <w:t>құбылуы</w:t>
            </w:r>
          </w:p>
        </w:tc>
        <w:tc>
          <w:tcPr>
            <w:tcW w:w="3969" w:type="dxa"/>
            <w:tcBorders>
              <w:top w:val="single" w:sz="4" w:space="0" w:color="auto"/>
              <w:left w:val="single" w:sz="4" w:space="0" w:color="auto"/>
              <w:bottom w:val="single" w:sz="4" w:space="0" w:color="auto"/>
              <w:right w:val="single" w:sz="4" w:space="0" w:color="auto"/>
            </w:tcBorders>
          </w:tcPr>
          <w:p w14:paraId="1D5766CE" w14:textId="0860109F"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A8511D3"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340"/>
        </w:trPr>
        <w:tc>
          <w:tcPr>
            <w:tcW w:w="5681" w:type="dxa"/>
            <w:tcBorders>
              <w:top w:val="single" w:sz="4" w:space="0" w:color="auto"/>
              <w:left w:val="single" w:sz="4" w:space="0" w:color="auto"/>
              <w:bottom w:val="single" w:sz="4" w:space="0" w:color="auto"/>
              <w:right w:val="single" w:sz="4" w:space="0" w:color="auto"/>
            </w:tcBorders>
          </w:tcPr>
          <w:p w14:paraId="1BC80BC3" w14:textId="77777777" w:rsidR="00F1472A" w:rsidRDefault="00F1472A" w:rsidP="00F1472A">
            <w:pPr>
              <w:pStyle w:val="TableParagraph"/>
              <w:ind w:right="782"/>
            </w:pPr>
            <w:r>
              <w:t>объективтің</w:t>
            </w:r>
            <w:r>
              <w:rPr>
                <w:spacing w:val="-14"/>
              </w:rPr>
              <w:t xml:space="preserve"> </w:t>
            </w:r>
            <w:r>
              <w:t>қосымша оптикалық өсуі</w:t>
            </w:r>
          </w:p>
        </w:tc>
        <w:tc>
          <w:tcPr>
            <w:tcW w:w="3969" w:type="dxa"/>
            <w:tcBorders>
              <w:top w:val="single" w:sz="4" w:space="0" w:color="auto"/>
              <w:left w:val="single" w:sz="4" w:space="0" w:color="auto"/>
              <w:bottom w:val="single" w:sz="4" w:space="0" w:color="auto"/>
              <w:right w:val="single" w:sz="4" w:space="0" w:color="auto"/>
            </w:tcBorders>
          </w:tcPr>
          <w:p w14:paraId="6477FF2B" w14:textId="50ECA47D"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D07F39C"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340"/>
        </w:trPr>
        <w:tc>
          <w:tcPr>
            <w:tcW w:w="5681" w:type="dxa"/>
            <w:tcBorders>
              <w:top w:val="single" w:sz="4" w:space="0" w:color="auto"/>
              <w:left w:val="single" w:sz="4" w:space="0" w:color="auto"/>
              <w:bottom w:val="single" w:sz="4" w:space="0" w:color="auto"/>
              <w:right w:val="single" w:sz="4" w:space="0" w:color="auto"/>
            </w:tcBorders>
          </w:tcPr>
          <w:p w14:paraId="0E09B980" w14:textId="77777777" w:rsidR="00F1472A" w:rsidRDefault="00F1472A" w:rsidP="00F1472A">
            <w:pPr>
              <w:pStyle w:val="TableParagraph"/>
              <w:ind w:right="163"/>
            </w:pPr>
            <w:r>
              <w:t>заттек</w:t>
            </w:r>
            <w:r>
              <w:rPr>
                <w:spacing w:val="-14"/>
              </w:rPr>
              <w:t xml:space="preserve"> </w:t>
            </w:r>
            <w:r>
              <w:t>массасының</w:t>
            </w:r>
            <w:r>
              <w:rPr>
                <w:spacing w:val="-14"/>
              </w:rPr>
              <w:t xml:space="preserve"> </w:t>
            </w:r>
            <w:r>
              <w:t xml:space="preserve">сақталу </w:t>
            </w:r>
            <w:r>
              <w:rPr>
                <w:spacing w:val="-4"/>
              </w:rPr>
              <w:t>заңы</w:t>
            </w:r>
          </w:p>
        </w:tc>
        <w:tc>
          <w:tcPr>
            <w:tcW w:w="3969" w:type="dxa"/>
            <w:tcBorders>
              <w:top w:val="single" w:sz="4" w:space="0" w:color="auto"/>
              <w:left w:val="single" w:sz="4" w:space="0" w:color="auto"/>
              <w:bottom w:val="single" w:sz="4" w:space="0" w:color="auto"/>
              <w:right w:val="single" w:sz="4" w:space="0" w:color="auto"/>
            </w:tcBorders>
          </w:tcPr>
          <w:p w14:paraId="261E21EB" w14:textId="425FF8F9"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E215A8A"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1" w:type="dxa"/>
          <w:trHeight w:val="340"/>
        </w:trPr>
        <w:tc>
          <w:tcPr>
            <w:tcW w:w="5681" w:type="dxa"/>
            <w:tcBorders>
              <w:top w:val="single" w:sz="4" w:space="0" w:color="auto"/>
              <w:left w:val="single" w:sz="4" w:space="0" w:color="auto"/>
              <w:right w:val="single" w:sz="4" w:space="0" w:color="auto"/>
            </w:tcBorders>
          </w:tcPr>
          <w:p w14:paraId="65198D33" w14:textId="77777777" w:rsidR="00F1472A" w:rsidRDefault="00F1472A" w:rsidP="00F1472A">
            <w:pPr>
              <w:pStyle w:val="TableParagraph"/>
              <w:ind w:right="163"/>
            </w:pPr>
            <w:r>
              <w:t>электрондық</w:t>
            </w:r>
            <w:r>
              <w:rPr>
                <w:spacing w:val="-6"/>
              </w:rPr>
              <w:t xml:space="preserve"> </w:t>
            </w:r>
            <w:r>
              <w:t>цифрлық қолтаңбаны</w:t>
            </w:r>
            <w:r>
              <w:rPr>
                <w:spacing w:val="-3"/>
              </w:rPr>
              <w:t xml:space="preserve"> </w:t>
            </w:r>
            <w:r>
              <w:rPr>
                <w:spacing w:val="-2"/>
              </w:rPr>
              <w:t>пайдалану</w:t>
            </w:r>
          </w:p>
        </w:tc>
        <w:tc>
          <w:tcPr>
            <w:tcW w:w="3969" w:type="dxa"/>
            <w:tcBorders>
              <w:top w:val="single" w:sz="4" w:space="0" w:color="auto"/>
              <w:left w:val="single" w:sz="4" w:space="0" w:color="auto"/>
              <w:right w:val="single" w:sz="4" w:space="0" w:color="auto"/>
            </w:tcBorders>
          </w:tcPr>
          <w:p w14:paraId="204ABC2A" w14:textId="6B9DCAB2"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bl>
    <w:p w14:paraId="18BFE7FE" w14:textId="77777777" w:rsidR="004D1C38" w:rsidRDefault="004D1C38">
      <w:pPr>
        <w:pStyle w:val="TableParagraph"/>
        <w:spacing w:line="252" w:lineRule="exact"/>
        <w:sectPr w:rsidR="004D1C38">
          <w:pgSz w:w="11910" w:h="16840"/>
          <w:pgMar w:top="1100" w:right="425" w:bottom="960" w:left="1559" w:header="0" w:footer="775" w:gutter="0"/>
          <w:cols w:space="720"/>
        </w:sectPr>
      </w:pPr>
    </w:p>
    <w:p w14:paraId="1533B725" w14:textId="77777777" w:rsidR="004D1C38" w:rsidRDefault="004D1C38">
      <w:pPr>
        <w:pStyle w:val="a3"/>
        <w:spacing w:before="2"/>
        <w:ind w:left="0" w:firstLine="0"/>
        <w:jc w:val="left"/>
        <w:rPr>
          <w:sz w:val="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1"/>
        <w:gridCol w:w="3969"/>
        <w:gridCol w:w="30"/>
      </w:tblGrid>
      <w:tr w:rsidR="004D1C38" w14:paraId="037AD562" w14:textId="77777777">
        <w:trPr>
          <w:trHeight w:val="494"/>
        </w:trPr>
        <w:tc>
          <w:tcPr>
            <w:tcW w:w="9680" w:type="dxa"/>
            <w:gridSpan w:val="3"/>
            <w:tcBorders>
              <w:top w:val="nil"/>
              <w:left w:val="nil"/>
              <w:right w:val="nil"/>
            </w:tcBorders>
          </w:tcPr>
          <w:p w14:paraId="7C05BEEF" w14:textId="77777777" w:rsidR="004D1C38" w:rsidRDefault="003D5EA4">
            <w:pPr>
              <w:pStyle w:val="TableParagraph"/>
              <w:spacing w:line="311" w:lineRule="exact"/>
              <w:ind w:left="-3"/>
              <w:rPr>
                <w:sz w:val="28"/>
              </w:rPr>
            </w:pPr>
            <w:r>
              <w:rPr>
                <w:sz w:val="28"/>
              </w:rPr>
              <w:t>Г.1-кестенің</w:t>
            </w:r>
            <w:r>
              <w:rPr>
                <w:spacing w:val="-7"/>
                <w:sz w:val="28"/>
              </w:rPr>
              <w:t xml:space="preserve"> </w:t>
            </w:r>
            <w:r>
              <w:rPr>
                <w:spacing w:val="-2"/>
                <w:sz w:val="28"/>
              </w:rPr>
              <w:t>жалғасы</w:t>
            </w:r>
          </w:p>
        </w:tc>
      </w:tr>
      <w:tr w:rsidR="0051553F" w14:paraId="13031F4C" w14:textId="77777777" w:rsidTr="00E92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0"/>
        </w:trPr>
        <w:tc>
          <w:tcPr>
            <w:tcW w:w="5681" w:type="dxa"/>
            <w:tcBorders>
              <w:left w:val="single" w:sz="4" w:space="0" w:color="auto"/>
              <w:bottom w:val="single" w:sz="4" w:space="0" w:color="auto"/>
              <w:right w:val="single" w:sz="4" w:space="0" w:color="auto"/>
            </w:tcBorders>
          </w:tcPr>
          <w:p w14:paraId="01F92CF1" w14:textId="77777777" w:rsidR="0051553F" w:rsidRDefault="0051553F" w:rsidP="00E92391">
            <w:pPr>
              <w:pStyle w:val="TableParagraph"/>
              <w:ind w:left="9" w:right="3"/>
              <w:jc w:val="center"/>
            </w:pPr>
            <w:r>
              <w:rPr>
                <w:spacing w:val="-10"/>
              </w:rPr>
              <w:t>1</w:t>
            </w:r>
          </w:p>
        </w:tc>
        <w:tc>
          <w:tcPr>
            <w:tcW w:w="3969" w:type="dxa"/>
            <w:tcBorders>
              <w:left w:val="single" w:sz="4" w:space="0" w:color="auto"/>
              <w:bottom w:val="single" w:sz="4" w:space="0" w:color="auto"/>
              <w:right w:val="single" w:sz="4" w:space="0" w:color="auto"/>
            </w:tcBorders>
          </w:tcPr>
          <w:p w14:paraId="4F3DDAE3" w14:textId="77777777" w:rsidR="0051553F" w:rsidRDefault="0051553F" w:rsidP="00E92391">
            <w:pPr>
              <w:pStyle w:val="TableParagraph"/>
              <w:ind w:left="6"/>
              <w:jc w:val="center"/>
            </w:pPr>
            <w:r>
              <w:rPr>
                <w:spacing w:val="-10"/>
              </w:rPr>
              <w:t>2</w:t>
            </w:r>
          </w:p>
        </w:tc>
      </w:tr>
      <w:tr w:rsidR="00F1472A" w14:paraId="170B7B89"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left w:val="single" w:sz="4" w:space="0" w:color="auto"/>
              <w:bottom w:val="single" w:sz="4" w:space="0" w:color="auto"/>
              <w:right w:val="single" w:sz="4" w:space="0" w:color="auto"/>
            </w:tcBorders>
          </w:tcPr>
          <w:p w14:paraId="2579EAA7" w14:textId="77777777" w:rsidR="00F1472A" w:rsidRDefault="00F1472A" w:rsidP="006E76EC">
            <w:pPr>
              <w:pStyle w:val="TableParagraph"/>
              <w:ind w:right="163"/>
            </w:pPr>
            <w:r>
              <w:t>руккола</w:t>
            </w:r>
            <w:r>
              <w:rPr>
                <w:spacing w:val="-14"/>
              </w:rPr>
              <w:t xml:space="preserve"> </w:t>
            </w:r>
            <w:r>
              <w:t>қосылған</w:t>
            </w:r>
            <w:r>
              <w:rPr>
                <w:spacing w:val="-14"/>
              </w:rPr>
              <w:t xml:space="preserve"> </w:t>
            </w:r>
            <w:r>
              <w:t xml:space="preserve">тунец </w:t>
            </w:r>
            <w:r>
              <w:rPr>
                <w:spacing w:val="-2"/>
              </w:rPr>
              <w:t>карпачосы</w:t>
            </w:r>
          </w:p>
        </w:tc>
        <w:tc>
          <w:tcPr>
            <w:tcW w:w="3969" w:type="dxa"/>
            <w:tcBorders>
              <w:left w:val="single" w:sz="4" w:space="0" w:color="auto"/>
              <w:bottom w:val="single" w:sz="4" w:space="0" w:color="auto"/>
              <w:right w:val="single" w:sz="4" w:space="0" w:color="auto"/>
            </w:tcBorders>
          </w:tcPr>
          <w:p w14:paraId="512BC403" w14:textId="77777777" w:rsidR="00F1472A" w:rsidRDefault="00F1472A" w:rsidP="006E76EC">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44D421A6"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2E8F0572" w14:textId="77777777" w:rsidR="00F1472A" w:rsidRDefault="00F1472A" w:rsidP="006E76EC">
            <w:pPr>
              <w:pStyle w:val="TableParagraph"/>
              <w:ind w:right="1077"/>
            </w:pPr>
            <w:r>
              <w:t>мұғалім</w:t>
            </w:r>
            <w:r>
              <w:rPr>
                <w:spacing w:val="-14"/>
              </w:rPr>
              <w:t xml:space="preserve"> </w:t>
            </w:r>
            <w:r>
              <w:t>көмегімен машинада оқыту</w:t>
            </w:r>
          </w:p>
        </w:tc>
        <w:tc>
          <w:tcPr>
            <w:tcW w:w="3969" w:type="dxa"/>
            <w:tcBorders>
              <w:top w:val="single" w:sz="4" w:space="0" w:color="auto"/>
              <w:left w:val="single" w:sz="4" w:space="0" w:color="auto"/>
              <w:bottom w:val="single" w:sz="4" w:space="0" w:color="auto"/>
              <w:right w:val="single" w:sz="4" w:space="0" w:color="auto"/>
            </w:tcBorders>
          </w:tcPr>
          <w:p w14:paraId="3FD0B59D" w14:textId="77777777" w:rsidR="00F1472A" w:rsidRDefault="00F1472A" w:rsidP="006E76EC">
            <w:pPr>
              <w:pStyle w:val="TableParagraph"/>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4A83F45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191BC070" w14:textId="77777777" w:rsidR="00F1472A" w:rsidRDefault="00F1472A" w:rsidP="006E76EC">
            <w:pPr>
              <w:pStyle w:val="TableParagraph"/>
              <w:ind w:right="1115"/>
            </w:pPr>
            <w:r>
              <w:t>файлдарды</w:t>
            </w:r>
            <w:r>
              <w:rPr>
                <w:spacing w:val="-14"/>
              </w:rPr>
              <w:t xml:space="preserve"> </w:t>
            </w:r>
            <w:r>
              <w:t>бұлтта сақтайтын орын</w:t>
            </w:r>
          </w:p>
        </w:tc>
        <w:tc>
          <w:tcPr>
            <w:tcW w:w="3969" w:type="dxa"/>
            <w:tcBorders>
              <w:top w:val="single" w:sz="4" w:space="0" w:color="auto"/>
              <w:left w:val="single" w:sz="4" w:space="0" w:color="auto"/>
              <w:bottom w:val="single" w:sz="4" w:space="0" w:color="auto"/>
              <w:right w:val="single" w:sz="4" w:space="0" w:color="auto"/>
            </w:tcBorders>
          </w:tcPr>
          <w:p w14:paraId="58B24813" w14:textId="77777777" w:rsidR="00F1472A" w:rsidRDefault="00F1472A" w:rsidP="006E76EC">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83216A8"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43429077" w14:textId="77777777" w:rsidR="00F1472A" w:rsidRDefault="00F1472A" w:rsidP="006E76EC">
            <w:pPr>
              <w:pStyle w:val="TableParagraph"/>
              <w:ind w:right="163"/>
            </w:pPr>
            <w:r>
              <w:t>қосымша</w:t>
            </w:r>
            <w:r>
              <w:rPr>
                <w:spacing w:val="-14"/>
              </w:rPr>
              <w:t xml:space="preserve"> </w:t>
            </w:r>
            <w:r>
              <w:t>аргумент</w:t>
            </w:r>
            <w:r>
              <w:rPr>
                <w:spacing w:val="-14"/>
              </w:rPr>
              <w:t xml:space="preserve"> </w:t>
            </w:r>
            <w:r>
              <w:t xml:space="preserve">енгізу </w:t>
            </w:r>
            <w:r>
              <w:rPr>
                <w:spacing w:val="-2"/>
              </w:rPr>
              <w:t>әдісі</w:t>
            </w:r>
          </w:p>
        </w:tc>
        <w:tc>
          <w:tcPr>
            <w:tcW w:w="3969" w:type="dxa"/>
            <w:tcBorders>
              <w:top w:val="single" w:sz="4" w:space="0" w:color="auto"/>
              <w:left w:val="single" w:sz="4" w:space="0" w:color="auto"/>
              <w:bottom w:val="single" w:sz="4" w:space="0" w:color="auto"/>
              <w:right w:val="single" w:sz="4" w:space="0" w:color="auto"/>
            </w:tcBorders>
          </w:tcPr>
          <w:p w14:paraId="6BAD08A8" w14:textId="77777777" w:rsidR="00F1472A" w:rsidRDefault="00F1472A" w:rsidP="006E76EC">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B694D67"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649C0E29" w14:textId="77777777" w:rsidR="00F1472A" w:rsidRDefault="00F1472A" w:rsidP="006E76EC">
            <w:pPr>
              <w:pStyle w:val="TableParagraph"/>
              <w:ind w:right="772"/>
            </w:pPr>
            <w:r>
              <w:t>энергияның</w:t>
            </w:r>
            <w:r>
              <w:rPr>
                <w:spacing w:val="-14"/>
              </w:rPr>
              <w:t xml:space="preserve"> </w:t>
            </w:r>
            <w:r>
              <w:t>ең</w:t>
            </w:r>
            <w:r>
              <w:rPr>
                <w:spacing w:val="-14"/>
              </w:rPr>
              <w:t xml:space="preserve"> </w:t>
            </w:r>
            <w:r>
              <w:t xml:space="preserve">төмен </w:t>
            </w:r>
            <w:r>
              <w:rPr>
                <w:spacing w:val="-2"/>
              </w:rPr>
              <w:t>деңгейі</w:t>
            </w:r>
          </w:p>
        </w:tc>
        <w:tc>
          <w:tcPr>
            <w:tcW w:w="3969" w:type="dxa"/>
            <w:tcBorders>
              <w:top w:val="single" w:sz="4" w:space="0" w:color="auto"/>
              <w:left w:val="single" w:sz="4" w:space="0" w:color="auto"/>
              <w:bottom w:val="single" w:sz="4" w:space="0" w:color="auto"/>
              <w:right w:val="single" w:sz="4" w:space="0" w:color="auto"/>
            </w:tcBorders>
          </w:tcPr>
          <w:p w14:paraId="51D820A5" w14:textId="77777777" w:rsidR="00F1472A" w:rsidRDefault="00F1472A" w:rsidP="006E76EC">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157AA3D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41CB6519" w14:textId="77777777" w:rsidR="00F1472A" w:rsidRDefault="00F1472A" w:rsidP="006E76EC">
            <w:pPr>
              <w:pStyle w:val="TableParagraph"/>
              <w:ind w:right="551"/>
            </w:pPr>
            <w:r>
              <w:t>ядролық реакцияның энергетикалық</w:t>
            </w:r>
            <w:r>
              <w:rPr>
                <w:spacing w:val="-14"/>
              </w:rPr>
              <w:t xml:space="preserve"> </w:t>
            </w:r>
            <w:r>
              <w:t>шығымы</w:t>
            </w:r>
          </w:p>
        </w:tc>
        <w:tc>
          <w:tcPr>
            <w:tcW w:w="3969" w:type="dxa"/>
            <w:tcBorders>
              <w:top w:val="single" w:sz="4" w:space="0" w:color="auto"/>
              <w:left w:val="single" w:sz="4" w:space="0" w:color="auto"/>
              <w:bottom w:val="single" w:sz="4" w:space="0" w:color="auto"/>
              <w:right w:val="single" w:sz="4" w:space="0" w:color="auto"/>
            </w:tcBorders>
          </w:tcPr>
          <w:p w14:paraId="32F25383" w14:textId="77777777" w:rsidR="00F1472A" w:rsidRDefault="00F1472A" w:rsidP="006E76EC">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57CC4B9A"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1CECC52E" w14:textId="77777777" w:rsidR="00F1472A" w:rsidRDefault="00F1472A" w:rsidP="006E76EC">
            <w:pPr>
              <w:pStyle w:val="TableParagraph"/>
              <w:ind w:right="772"/>
            </w:pPr>
            <w:r>
              <w:t>таза</w:t>
            </w:r>
            <w:r>
              <w:rPr>
                <w:spacing w:val="-14"/>
              </w:rPr>
              <w:t xml:space="preserve"> </w:t>
            </w:r>
            <w:r>
              <w:t>периодты</w:t>
            </w:r>
            <w:r>
              <w:rPr>
                <w:spacing w:val="-14"/>
              </w:rPr>
              <w:t xml:space="preserve"> </w:t>
            </w:r>
            <w:r>
              <w:t xml:space="preserve">ондық </w:t>
            </w:r>
            <w:r>
              <w:rPr>
                <w:spacing w:val="-2"/>
              </w:rPr>
              <w:t>бөлшек</w:t>
            </w:r>
          </w:p>
        </w:tc>
        <w:tc>
          <w:tcPr>
            <w:tcW w:w="3969" w:type="dxa"/>
            <w:tcBorders>
              <w:top w:val="single" w:sz="4" w:space="0" w:color="auto"/>
              <w:left w:val="single" w:sz="4" w:space="0" w:color="auto"/>
              <w:bottom w:val="single" w:sz="4" w:space="0" w:color="auto"/>
              <w:right w:val="single" w:sz="4" w:space="0" w:color="auto"/>
            </w:tcBorders>
          </w:tcPr>
          <w:p w14:paraId="4255272A" w14:textId="77777777" w:rsidR="00F1472A" w:rsidRDefault="00F1472A" w:rsidP="006E76EC">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167687ED"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537D2883" w14:textId="77777777" w:rsidR="00F1472A" w:rsidRDefault="00F1472A" w:rsidP="006E76EC">
            <w:pPr>
              <w:pStyle w:val="TableParagraph"/>
              <w:ind w:right="623"/>
            </w:pPr>
            <w:r>
              <w:t>көпіршітілген</w:t>
            </w:r>
            <w:r>
              <w:rPr>
                <w:spacing w:val="-14"/>
              </w:rPr>
              <w:t xml:space="preserve"> </w:t>
            </w:r>
            <w:r>
              <w:t>кілегейлі жеміс десерті</w:t>
            </w:r>
          </w:p>
        </w:tc>
        <w:tc>
          <w:tcPr>
            <w:tcW w:w="3969" w:type="dxa"/>
            <w:tcBorders>
              <w:top w:val="single" w:sz="4" w:space="0" w:color="auto"/>
              <w:left w:val="single" w:sz="4" w:space="0" w:color="auto"/>
              <w:bottom w:val="single" w:sz="4" w:space="0" w:color="auto"/>
              <w:right w:val="single" w:sz="4" w:space="0" w:color="auto"/>
            </w:tcBorders>
          </w:tcPr>
          <w:p w14:paraId="03881411" w14:textId="77777777" w:rsidR="00F1472A" w:rsidRDefault="00F1472A" w:rsidP="006E76EC">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FFB216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5C4947F8" w14:textId="77777777" w:rsidR="00F1472A" w:rsidRDefault="00F1472A" w:rsidP="006E76EC">
            <w:pPr>
              <w:pStyle w:val="TableParagraph"/>
              <w:ind w:right="163"/>
            </w:pPr>
            <w:r>
              <w:t>екі</w:t>
            </w:r>
            <w:r>
              <w:rPr>
                <w:spacing w:val="-14"/>
              </w:rPr>
              <w:t xml:space="preserve"> </w:t>
            </w:r>
            <w:r>
              <w:t>еселі</w:t>
            </w:r>
            <w:r>
              <w:rPr>
                <w:spacing w:val="-14"/>
              </w:rPr>
              <w:t xml:space="preserve"> </w:t>
            </w:r>
            <w:r>
              <w:t xml:space="preserve">аргумент </w:t>
            </w:r>
            <w:r>
              <w:rPr>
                <w:spacing w:val="-2"/>
              </w:rPr>
              <w:t>формуласы</w:t>
            </w:r>
          </w:p>
        </w:tc>
        <w:tc>
          <w:tcPr>
            <w:tcW w:w="3969" w:type="dxa"/>
            <w:tcBorders>
              <w:top w:val="single" w:sz="4" w:space="0" w:color="auto"/>
              <w:left w:val="single" w:sz="4" w:space="0" w:color="auto"/>
              <w:bottom w:val="single" w:sz="4" w:space="0" w:color="auto"/>
              <w:right w:val="single" w:sz="4" w:space="0" w:color="auto"/>
            </w:tcBorders>
          </w:tcPr>
          <w:p w14:paraId="025AC9C4" w14:textId="77777777" w:rsidR="00F1472A" w:rsidRDefault="00F1472A" w:rsidP="006E76EC">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0D34B487"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103DEF13" w14:textId="77777777" w:rsidR="00F1472A" w:rsidRDefault="00F1472A" w:rsidP="006E76EC">
            <w:pPr>
              <w:pStyle w:val="TableParagraph"/>
              <w:ind w:right="163"/>
            </w:pPr>
            <w:r>
              <w:t>екі</w:t>
            </w:r>
            <w:r>
              <w:rPr>
                <w:spacing w:val="-14"/>
              </w:rPr>
              <w:t xml:space="preserve"> </w:t>
            </w:r>
            <w:r>
              <w:t>еселенген</w:t>
            </w:r>
            <w:r>
              <w:rPr>
                <w:spacing w:val="-14"/>
              </w:rPr>
              <w:t xml:space="preserve"> </w:t>
            </w:r>
            <w:r>
              <w:t xml:space="preserve">бұрыштың </w:t>
            </w:r>
            <w:r>
              <w:rPr>
                <w:spacing w:val="-2"/>
              </w:rPr>
              <w:t>формулалары</w:t>
            </w:r>
          </w:p>
        </w:tc>
        <w:tc>
          <w:tcPr>
            <w:tcW w:w="3969" w:type="dxa"/>
            <w:tcBorders>
              <w:top w:val="single" w:sz="4" w:space="0" w:color="auto"/>
              <w:left w:val="single" w:sz="4" w:space="0" w:color="auto"/>
              <w:bottom w:val="single" w:sz="4" w:space="0" w:color="auto"/>
              <w:right w:val="single" w:sz="4" w:space="0" w:color="auto"/>
            </w:tcBorders>
          </w:tcPr>
          <w:p w14:paraId="3309775B" w14:textId="77777777" w:rsidR="00F1472A" w:rsidRDefault="00F1472A" w:rsidP="006E76EC">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95E8808"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00089251" w14:textId="77777777" w:rsidR="00F1472A" w:rsidRDefault="00F1472A" w:rsidP="00F1472A">
            <w:pPr>
              <w:pStyle w:val="TableParagraph"/>
              <w:ind w:right="163"/>
            </w:pPr>
            <w:r>
              <w:t>бекітілген</w:t>
            </w:r>
            <w:r>
              <w:rPr>
                <w:spacing w:val="-14"/>
              </w:rPr>
              <w:t xml:space="preserve"> </w:t>
            </w:r>
            <w:r>
              <w:t>виртуал</w:t>
            </w:r>
            <w:r>
              <w:rPr>
                <w:spacing w:val="-14"/>
              </w:rPr>
              <w:t xml:space="preserve"> </w:t>
            </w:r>
            <w:r>
              <w:t xml:space="preserve">қатқыл </w:t>
            </w:r>
            <w:r>
              <w:rPr>
                <w:spacing w:val="-4"/>
              </w:rPr>
              <w:t>диск</w:t>
            </w:r>
          </w:p>
        </w:tc>
        <w:tc>
          <w:tcPr>
            <w:tcW w:w="3969" w:type="dxa"/>
            <w:tcBorders>
              <w:top w:val="single" w:sz="4" w:space="0" w:color="auto"/>
              <w:left w:val="single" w:sz="4" w:space="0" w:color="auto"/>
              <w:bottom w:val="single" w:sz="4" w:space="0" w:color="auto"/>
              <w:right w:val="single" w:sz="4" w:space="0" w:color="auto"/>
            </w:tcBorders>
          </w:tcPr>
          <w:p w14:paraId="63E1D2BD" w14:textId="646F93E2"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46EA23A6"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6A958D8B" w14:textId="77777777" w:rsidR="00F1472A" w:rsidRDefault="00F1472A" w:rsidP="00F1472A">
            <w:pPr>
              <w:pStyle w:val="TableParagraph"/>
              <w:ind w:right="883"/>
            </w:pPr>
            <w:r>
              <w:t>оптикалық</w:t>
            </w:r>
            <w:r>
              <w:rPr>
                <w:spacing w:val="-14"/>
              </w:rPr>
              <w:t xml:space="preserve"> </w:t>
            </w:r>
            <w:r>
              <w:t>аспаптың бұрыштық</w:t>
            </w:r>
            <w:r>
              <w:rPr>
                <w:spacing w:val="-5"/>
              </w:rPr>
              <w:t xml:space="preserve"> </w:t>
            </w:r>
            <w:r>
              <w:rPr>
                <w:spacing w:val="-2"/>
              </w:rPr>
              <w:t>ұлғайтуы</w:t>
            </w:r>
          </w:p>
        </w:tc>
        <w:tc>
          <w:tcPr>
            <w:tcW w:w="3969" w:type="dxa"/>
            <w:tcBorders>
              <w:top w:val="single" w:sz="4" w:space="0" w:color="auto"/>
              <w:left w:val="single" w:sz="4" w:space="0" w:color="auto"/>
              <w:bottom w:val="single" w:sz="4" w:space="0" w:color="auto"/>
              <w:right w:val="single" w:sz="4" w:space="0" w:color="auto"/>
            </w:tcBorders>
          </w:tcPr>
          <w:p w14:paraId="06640A41" w14:textId="52B6F23F"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407FCFDC"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1F666E73" w14:textId="77777777" w:rsidR="00F1472A" w:rsidRDefault="00F1472A" w:rsidP="00F1472A">
            <w:pPr>
              <w:pStyle w:val="TableParagraph"/>
              <w:ind w:right="628"/>
            </w:pPr>
            <w:r>
              <w:t>комплекс санның тригонометриялық</w:t>
            </w:r>
            <w:r>
              <w:rPr>
                <w:spacing w:val="-14"/>
              </w:rPr>
              <w:t xml:space="preserve"> </w:t>
            </w:r>
            <w:r>
              <w:t>түрі</w:t>
            </w:r>
          </w:p>
        </w:tc>
        <w:tc>
          <w:tcPr>
            <w:tcW w:w="3969" w:type="dxa"/>
            <w:tcBorders>
              <w:top w:val="single" w:sz="4" w:space="0" w:color="auto"/>
              <w:left w:val="single" w:sz="4" w:space="0" w:color="auto"/>
              <w:bottom w:val="single" w:sz="4" w:space="0" w:color="auto"/>
              <w:right w:val="single" w:sz="4" w:space="0" w:color="auto"/>
            </w:tcBorders>
          </w:tcPr>
          <w:p w14:paraId="37A7EEC5" w14:textId="548552F8"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480E77A1"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02561207" w14:textId="77777777" w:rsidR="00F1472A" w:rsidRDefault="00F1472A" w:rsidP="00F1472A">
            <w:pPr>
              <w:pStyle w:val="TableParagraph"/>
              <w:ind w:right="163"/>
            </w:pPr>
            <w:r>
              <w:t>бiрнеше санның арифметикалық</w:t>
            </w:r>
            <w:r>
              <w:rPr>
                <w:spacing w:val="-14"/>
              </w:rPr>
              <w:t xml:space="preserve"> </w:t>
            </w:r>
            <w:r>
              <w:t>орта</w:t>
            </w:r>
            <w:r>
              <w:rPr>
                <w:spacing w:val="-14"/>
              </w:rPr>
              <w:t xml:space="preserve"> </w:t>
            </w:r>
            <w:r>
              <w:t>мәні</w:t>
            </w:r>
          </w:p>
        </w:tc>
        <w:tc>
          <w:tcPr>
            <w:tcW w:w="3969" w:type="dxa"/>
            <w:tcBorders>
              <w:top w:val="single" w:sz="4" w:space="0" w:color="auto"/>
              <w:left w:val="single" w:sz="4" w:space="0" w:color="auto"/>
              <w:bottom w:val="single" w:sz="4" w:space="0" w:color="auto"/>
              <w:right w:val="single" w:sz="4" w:space="0" w:color="auto"/>
            </w:tcBorders>
          </w:tcPr>
          <w:p w14:paraId="3AFE479F" w14:textId="640498F7"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3F2CD07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6E10364D" w14:textId="77777777" w:rsidR="00F1472A" w:rsidRDefault="00F1472A" w:rsidP="00F1472A">
            <w:pPr>
              <w:pStyle w:val="TableParagraph"/>
              <w:ind w:right="163"/>
            </w:pPr>
            <w:r>
              <w:t>магнит</w:t>
            </w:r>
            <w:r>
              <w:rPr>
                <w:spacing w:val="-14"/>
              </w:rPr>
              <w:t xml:space="preserve"> </w:t>
            </w:r>
            <w:r>
              <w:t>өрісінің</w:t>
            </w:r>
            <w:r>
              <w:rPr>
                <w:spacing w:val="-14"/>
              </w:rPr>
              <w:t xml:space="preserve"> </w:t>
            </w:r>
            <w:r>
              <w:t xml:space="preserve">күш </w:t>
            </w:r>
            <w:r>
              <w:rPr>
                <w:spacing w:val="-2"/>
              </w:rPr>
              <w:t>сызықтары</w:t>
            </w:r>
          </w:p>
        </w:tc>
        <w:tc>
          <w:tcPr>
            <w:tcW w:w="3969" w:type="dxa"/>
            <w:tcBorders>
              <w:top w:val="single" w:sz="4" w:space="0" w:color="auto"/>
              <w:left w:val="single" w:sz="4" w:space="0" w:color="auto"/>
              <w:bottom w:val="single" w:sz="4" w:space="0" w:color="auto"/>
              <w:right w:val="single" w:sz="4" w:space="0" w:color="auto"/>
            </w:tcBorders>
          </w:tcPr>
          <w:p w14:paraId="7F000781" w14:textId="38A49F68"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5B6323A5"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3546D8D3" w14:textId="77777777" w:rsidR="00F1472A" w:rsidRDefault="00F1472A" w:rsidP="00F1472A">
            <w:pPr>
              <w:pStyle w:val="TableParagraph"/>
              <w:ind w:right="163"/>
            </w:pPr>
            <w:r>
              <w:t>электр</w:t>
            </w:r>
            <w:r>
              <w:rPr>
                <w:spacing w:val="-14"/>
              </w:rPr>
              <w:t xml:space="preserve"> </w:t>
            </w:r>
            <w:r>
              <w:t>өрісінің</w:t>
            </w:r>
            <w:r>
              <w:rPr>
                <w:spacing w:val="-14"/>
              </w:rPr>
              <w:t xml:space="preserve"> </w:t>
            </w:r>
            <w:r>
              <w:t xml:space="preserve">күш </w:t>
            </w:r>
            <w:r>
              <w:rPr>
                <w:spacing w:val="-2"/>
              </w:rPr>
              <w:t>сызықтары</w:t>
            </w:r>
          </w:p>
        </w:tc>
        <w:tc>
          <w:tcPr>
            <w:tcW w:w="3969" w:type="dxa"/>
            <w:tcBorders>
              <w:top w:val="single" w:sz="4" w:space="0" w:color="auto"/>
              <w:left w:val="single" w:sz="4" w:space="0" w:color="auto"/>
              <w:bottom w:val="single" w:sz="4" w:space="0" w:color="auto"/>
              <w:right w:val="single" w:sz="4" w:space="0" w:color="auto"/>
            </w:tcBorders>
          </w:tcPr>
          <w:p w14:paraId="79F8DDD5" w14:textId="514BE749"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77E84693"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055B671B" w14:textId="77777777" w:rsidR="00F1472A" w:rsidRDefault="00F1472A" w:rsidP="00F1472A">
            <w:pPr>
              <w:pStyle w:val="TableParagraph"/>
              <w:ind w:right="163"/>
            </w:pPr>
            <w:r>
              <w:t>электрондық</w:t>
            </w:r>
            <w:r>
              <w:rPr>
                <w:spacing w:val="-14"/>
              </w:rPr>
              <w:t xml:space="preserve"> </w:t>
            </w:r>
            <w:r>
              <w:t>цифрлық қолтаңба</w:t>
            </w:r>
            <w:r>
              <w:rPr>
                <w:spacing w:val="-3"/>
              </w:rPr>
              <w:t xml:space="preserve"> </w:t>
            </w:r>
            <w:r>
              <w:rPr>
                <w:spacing w:val="-2"/>
              </w:rPr>
              <w:t>сертификаты</w:t>
            </w:r>
          </w:p>
        </w:tc>
        <w:tc>
          <w:tcPr>
            <w:tcW w:w="3969" w:type="dxa"/>
            <w:tcBorders>
              <w:top w:val="single" w:sz="4" w:space="0" w:color="auto"/>
              <w:left w:val="single" w:sz="4" w:space="0" w:color="auto"/>
              <w:bottom w:val="single" w:sz="4" w:space="0" w:color="auto"/>
              <w:right w:val="single" w:sz="4" w:space="0" w:color="auto"/>
            </w:tcBorders>
          </w:tcPr>
          <w:p w14:paraId="1E8F3B72" w14:textId="33232D7B"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60BF9A89"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24E85E27" w14:textId="77777777" w:rsidR="00F1472A" w:rsidRDefault="00F1472A" w:rsidP="00F1472A">
            <w:pPr>
              <w:pStyle w:val="TableParagraph"/>
              <w:ind w:right="860"/>
            </w:pPr>
            <w:r>
              <w:t>координаттардың</w:t>
            </w:r>
            <w:r>
              <w:rPr>
                <w:spacing w:val="-14"/>
              </w:rPr>
              <w:t xml:space="preserve"> </w:t>
            </w:r>
            <w:r>
              <w:t>тік бұрышты жүйесі</w:t>
            </w:r>
          </w:p>
        </w:tc>
        <w:tc>
          <w:tcPr>
            <w:tcW w:w="3969" w:type="dxa"/>
            <w:tcBorders>
              <w:top w:val="single" w:sz="4" w:space="0" w:color="auto"/>
              <w:left w:val="single" w:sz="4" w:space="0" w:color="auto"/>
              <w:bottom w:val="single" w:sz="4" w:space="0" w:color="auto"/>
              <w:right w:val="single" w:sz="4" w:space="0" w:color="auto"/>
            </w:tcBorders>
          </w:tcPr>
          <w:p w14:paraId="0170D59D" w14:textId="4B280D4F"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133A56BD"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319863F2" w14:textId="77777777" w:rsidR="00F1472A" w:rsidRDefault="00F1472A" w:rsidP="00F1472A">
            <w:pPr>
              <w:pStyle w:val="TableParagraph"/>
              <w:ind w:right="163"/>
            </w:pPr>
            <w:r>
              <w:t>компьютерде</w:t>
            </w:r>
            <w:r>
              <w:rPr>
                <w:spacing w:val="-14"/>
              </w:rPr>
              <w:t xml:space="preserve"> </w:t>
            </w:r>
            <w:r>
              <w:t>есеп</w:t>
            </w:r>
            <w:r>
              <w:rPr>
                <w:spacing w:val="-14"/>
              </w:rPr>
              <w:t xml:space="preserve"> </w:t>
            </w:r>
            <w:r>
              <w:t xml:space="preserve">түзу </w:t>
            </w:r>
            <w:r>
              <w:rPr>
                <w:spacing w:val="-2"/>
              </w:rPr>
              <w:t>процесі</w:t>
            </w:r>
          </w:p>
        </w:tc>
        <w:tc>
          <w:tcPr>
            <w:tcW w:w="3969" w:type="dxa"/>
            <w:tcBorders>
              <w:top w:val="single" w:sz="4" w:space="0" w:color="auto"/>
              <w:left w:val="single" w:sz="4" w:space="0" w:color="auto"/>
              <w:bottom w:val="single" w:sz="4" w:space="0" w:color="auto"/>
              <w:right w:val="single" w:sz="4" w:space="0" w:color="auto"/>
            </w:tcBorders>
          </w:tcPr>
          <w:p w14:paraId="3E3F089D" w14:textId="65C2F39A"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32059D7D"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401E531F" w14:textId="77777777" w:rsidR="00F1472A" w:rsidRDefault="00F1472A" w:rsidP="00F1472A">
            <w:pPr>
              <w:pStyle w:val="TableParagraph"/>
              <w:ind w:right="163"/>
            </w:pPr>
            <w:r>
              <w:t>түзу</w:t>
            </w:r>
            <w:r>
              <w:rPr>
                <w:spacing w:val="-14"/>
              </w:rPr>
              <w:t xml:space="preserve"> </w:t>
            </w:r>
            <w:r>
              <w:t>сызық</w:t>
            </w:r>
            <w:r>
              <w:rPr>
                <w:spacing w:val="-14"/>
              </w:rPr>
              <w:t xml:space="preserve"> </w:t>
            </w:r>
            <w:r>
              <w:t xml:space="preserve">кесіндісінің </w:t>
            </w:r>
            <w:r>
              <w:rPr>
                <w:spacing w:val="-2"/>
              </w:rPr>
              <w:t>проекциясы</w:t>
            </w:r>
          </w:p>
        </w:tc>
        <w:tc>
          <w:tcPr>
            <w:tcW w:w="3969" w:type="dxa"/>
            <w:tcBorders>
              <w:top w:val="single" w:sz="4" w:space="0" w:color="auto"/>
              <w:left w:val="single" w:sz="4" w:space="0" w:color="auto"/>
              <w:bottom w:val="single" w:sz="4" w:space="0" w:color="auto"/>
              <w:right w:val="single" w:sz="4" w:space="0" w:color="auto"/>
            </w:tcBorders>
          </w:tcPr>
          <w:p w14:paraId="6667AA85" w14:textId="70E5C643"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361902B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1C7790D7" w14:textId="77777777" w:rsidR="00F1472A" w:rsidRDefault="00F1472A" w:rsidP="00F1472A">
            <w:pPr>
              <w:pStyle w:val="TableParagraph"/>
              <w:ind w:right="163"/>
            </w:pPr>
            <w:r>
              <w:t>жұлдызды аспанның жылжымалы</w:t>
            </w:r>
            <w:r>
              <w:rPr>
                <w:spacing w:val="-7"/>
              </w:rPr>
              <w:t xml:space="preserve"> </w:t>
            </w:r>
            <w:r>
              <w:rPr>
                <w:spacing w:val="-2"/>
              </w:rPr>
              <w:t>картасы (ЖАЖК)</w:t>
            </w:r>
          </w:p>
        </w:tc>
        <w:tc>
          <w:tcPr>
            <w:tcW w:w="3969" w:type="dxa"/>
            <w:tcBorders>
              <w:top w:val="single" w:sz="4" w:space="0" w:color="auto"/>
              <w:left w:val="single" w:sz="4" w:space="0" w:color="auto"/>
              <w:bottom w:val="single" w:sz="4" w:space="0" w:color="auto"/>
              <w:right w:val="single" w:sz="4" w:space="0" w:color="auto"/>
            </w:tcBorders>
          </w:tcPr>
          <w:p w14:paraId="31FC4613" w14:textId="5C42DB65"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404FAE01"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78893E8D" w14:textId="77777777" w:rsidR="00F1472A" w:rsidRDefault="00F1472A" w:rsidP="00F1472A">
            <w:pPr>
              <w:pStyle w:val="TableParagraph"/>
              <w:ind w:right="163"/>
            </w:pPr>
            <w:r>
              <w:t>призманың</w:t>
            </w:r>
            <w:r>
              <w:rPr>
                <w:spacing w:val="-14"/>
              </w:rPr>
              <w:t xml:space="preserve"> </w:t>
            </w:r>
            <w:r>
              <w:t>бүйір</w:t>
            </w:r>
            <w:r>
              <w:rPr>
                <w:spacing w:val="-14"/>
              </w:rPr>
              <w:t xml:space="preserve"> </w:t>
            </w:r>
            <w:r>
              <w:t xml:space="preserve">бетінің </w:t>
            </w:r>
            <w:r>
              <w:rPr>
                <w:spacing w:val="-2"/>
              </w:rPr>
              <w:t>ауданы</w:t>
            </w:r>
          </w:p>
        </w:tc>
        <w:tc>
          <w:tcPr>
            <w:tcW w:w="3969" w:type="dxa"/>
            <w:tcBorders>
              <w:top w:val="single" w:sz="4" w:space="0" w:color="auto"/>
              <w:left w:val="single" w:sz="4" w:space="0" w:color="auto"/>
              <w:bottom w:val="single" w:sz="4" w:space="0" w:color="auto"/>
              <w:right w:val="single" w:sz="4" w:space="0" w:color="auto"/>
            </w:tcBorders>
          </w:tcPr>
          <w:p w14:paraId="4431A9E6" w14:textId="5075A8D3" w:rsidR="00F1472A" w:rsidRDefault="00F1472A" w:rsidP="00F1472A">
            <w:pPr>
              <w:pStyle w:val="TableParagraph"/>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7E169CDC"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4BD320D9" w14:textId="77777777" w:rsidR="00F1472A" w:rsidRDefault="00F1472A" w:rsidP="00F1472A">
            <w:pPr>
              <w:pStyle w:val="TableParagraph"/>
              <w:ind w:right="163"/>
            </w:pPr>
            <w:r>
              <w:t>призманың</w:t>
            </w:r>
            <w:r>
              <w:rPr>
                <w:spacing w:val="-14"/>
              </w:rPr>
              <w:t xml:space="preserve"> </w:t>
            </w:r>
            <w:r>
              <w:t>толық</w:t>
            </w:r>
            <w:r>
              <w:rPr>
                <w:spacing w:val="-14"/>
              </w:rPr>
              <w:t xml:space="preserve"> </w:t>
            </w:r>
            <w:r>
              <w:t xml:space="preserve">бетінің </w:t>
            </w:r>
            <w:r>
              <w:rPr>
                <w:spacing w:val="-2"/>
              </w:rPr>
              <w:t>ауданы</w:t>
            </w:r>
          </w:p>
        </w:tc>
        <w:tc>
          <w:tcPr>
            <w:tcW w:w="3969" w:type="dxa"/>
            <w:tcBorders>
              <w:top w:val="single" w:sz="4" w:space="0" w:color="auto"/>
              <w:left w:val="single" w:sz="4" w:space="0" w:color="auto"/>
              <w:bottom w:val="single" w:sz="4" w:space="0" w:color="auto"/>
              <w:right w:val="single" w:sz="4" w:space="0" w:color="auto"/>
            </w:tcBorders>
          </w:tcPr>
          <w:p w14:paraId="7D9FFF6B" w14:textId="73E525F0"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1D35B6AF"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448CA0D4" w14:textId="77777777" w:rsidR="00F1472A" w:rsidRDefault="00F1472A" w:rsidP="00F1472A">
            <w:pPr>
              <w:pStyle w:val="TableParagraph"/>
              <w:ind w:right="343"/>
            </w:pPr>
            <w:r>
              <w:t>электрондық</w:t>
            </w:r>
            <w:r>
              <w:rPr>
                <w:spacing w:val="-14"/>
              </w:rPr>
              <w:t xml:space="preserve"> </w:t>
            </w:r>
            <w:r>
              <w:t>қолтаңбаның ашық кілті</w:t>
            </w:r>
          </w:p>
        </w:tc>
        <w:tc>
          <w:tcPr>
            <w:tcW w:w="3969" w:type="dxa"/>
            <w:tcBorders>
              <w:top w:val="single" w:sz="4" w:space="0" w:color="auto"/>
              <w:left w:val="single" w:sz="4" w:space="0" w:color="auto"/>
              <w:bottom w:val="single" w:sz="4" w:space="0" w:color="auto"/>
              <w:right w:val="single" w:sz="4" w:space="0" w:color="auto"/>
            </w:tcBorders>
          </w:tcPr>
          <w:p w14:paraId="6202B70F" w14:textId="030D6138" w:rsidR="00F1472A" w:rsidRDefault="00F1472A" w:rsidP="00F1472A">
            <w:pPr>
              <w:pStyle w:val="TableParagraph"/>
              <w:ind w:right="406"/>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5EE4BE1D"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30AE1132" w14:textId="77777777" w:rsidR="00F1472A" w:rsidRDefault="00F1472A" w:rsidP="00F1472A">
            <w:pPr>
              <w:pStyle w:val="TableParagraph"/>
              <w:ind w:right="357"/>
            </w:pPr>
            <w:r>
              <w:t>элементтің</w:t>
            </w:r>
            <w:r>
              <w:rPr>
                <w:spacing w:val="-14"/>
              </w:rPr>
              <w:t xml:space="preserve"> </w:t>
            </w:r>
            <w:r>
              <w:t>салыстырмалы атомдық массасы</w:t>
            </w:r>
          </w:p>
        </w:tc>
        <w:tc>
          <w:tcPr>
            <w:tcW w:w="3969" w:type="dxa"/>
            <w:tcBorders>
              <w:top w:val="single" w:sz="4" w:space="0" w:color="auto"/>
              <w:left w:val="single" w:sz="4" w:space="0" w:color="auto"/>
              <w:bottom w:val="single" w:sz="4" w:space="0" w:color="auto"/>
              <w:right w:val="single" w:sz="4" w:space="0" w:color="auto"/>
            </w:tcBorders>
          </w:tcPr>
          <w:p w14:paraId="20D678CB" w14:textId="3912E5D1" w:rsidR="00F1472A" w:rsidRDefault="00F1472A" w:rsidP="00F1472A">
            <w:pPr>
              <w:pStyle w:val="TableParagraph"/>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3F312A5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085E4B7C" w14:textId="77777777" w:rsidR="00F1472A" w:rsidRDefault="00F1472A" w:rsidP="00F1472A">
            <w:pPr>
              <w:pStyle w:val="TableParagraph"/>
              <w:ind w:right="528"/>
            </w:pPr>
            <w:r>
              <w:t>заттектің</w:t>
            </w:r>
            <w:r>
              <w:rPr>
                <w:spacing w:val="-14"/>
              </w:rPr>
              <w:t xml:space="preserve"> </w:t>
            </w:r>
            <w:r>
              <w:t>салыстырмалы молекулалық массасы</w:t>
            </w:r>
          </w:p>
        </w:tc>
        <w:tc>
          <w:tcPr>
            <w:tcW w:w="3969" w:type="dxa"/>
            <w:tcBorders>
              <w:top w:val="single" w:sz="4" w:space="0" w:color="auto"/>
              <w:left w:val="single" w:sz="4" w:space="0" w:color="auto"/>
              <w:bottom w:val="single" w:sz="4" w:space="0" w:color="auto"/>
              <w:right w:val="single" w:sz="4" w:space="0" w:color="auto"/>
            </w:tcBorders>
          </w:tcPr>
          <w:p w14:paraId="24828B92" w14:textId="257628C6" w:rsidR="00F1472A" w:rsidRDefault="00F1472A" w:rsidP="00F1472A">
            <w:pPr>
              <w:pStyle w:val="TableParagraph"/>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1D194B06"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5C33392E" w14:textId="77777777" w:rsidR="00F1472A" w:rsidRDefault="00F1472A" w:rsidP="00F1472A">
            <w:pPr>
              <w:pStyle w:val="TableParagraph"/>
              <w:ind w:right="859"/>
            </w:pPr>
            <w:r>
              <w:t>объектив</w:t>
            </w:r>
            <w:r>
              <w:rPr>
                <w:spacing w:val="-14"/>
              </w:rPr>
              <w:t xml:space="preserve"> </w:t>
            </w:r>
            <w:r>
              <w:t>бастиегінің оптикалық</w:t>
            </w:r>
            <w:r>
              <w:rPr>
                <w:spacing w:val="-4"/>
              </w:rPr>
              <w:t xml:space="preserve"> </w:t>
            </w:r>
            <w:r>
              <w:rPr>
                <w:spacing w:val="-2"/>
              </w:rPr>
              <w:t>көздеуіші</w:t>
            </w:r>
          </w:p>
        </w:tc>
        <w:tc>
          <w:tcPr>
            <w:tcW w:w="3969" w:type="dxa"/>
            <w:tcBorders>
              <w:top w:val="single" w:sz="4" w:space="0" w:color="auto"/>
              <w:left w:val="single" w:sz="4" w:space="0" w:color="auto"/>
              <w:bottom w:val="single" w:sz="4" w:space="0" w:color="auto"/>
              <w:right w:val="single" w:sz="4" w:space="0" w:color="auto"/>
            </w:tcBorders>
          </w:tcPr>
          <w:p w14:paraId="34257C2B" w14:textId="45EA58C6" w:rsidR="00F1472A" w:rsidRDefault="00F1472A" w:rsidP="00F1472A">
            <w:pPr>
              <w:pStyle w:val="TableParagraph"/>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2EC61F52"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6E5FF101" w14:textId="77777777" w:rsidR="00F1472A" w:rsidRDefault="00F1472A" w:rsidP="00F1472A">
            <w:pPr>
              <w:pStyle w:val="TableParagraph"/>
              <w:ind w:right="163"/>
            </w:pPr>
            <w:r>
              <w:t>микроскоп</w:t>
            </w:r>
            <w:r>
              <w:rPr>
                <w:spacing w:val="-14"/>
              </w:rPr>
              <w:t xml:space="preserve"> </w:t>
            </w:r>
            <w:r>
              <w:t>тубусының оптикалық ұзындығы</w:t>
            </w:r>
          </w:p>
        </w:tc>
        <w:tc>
          <w:tcPr>
            <w:tcW w:w="3969" w:type="dxa"/>
            <w:tcBorders>
              <w:top w:val="single" w:sz="4" w:space="0" w:color="auto"/>
              <w:left w:val="single" w:sz="4" w:space="0" w:color="auto"/>
              <w:bottom w:val="single" w:sz="4" w:space="0" w:color="auto"/>
              <w:right w:val="single" w:sz="4" w:space="0" w:color="auto"/>
            </w:tcBorders>
          </w:tcPr>
          <w:p w14:paraId="71ADACAB" w14:textId="59C4BB10" w:rsidR="00F1472A" w:rsidRDefault="00F1472A" w:rsidP="00F1472A">
            <w:pPr>
              <w:pStyle w:val="TableParagraph"/>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34C8933A"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01AC68BB" w14:textId="77777777" w:rsidR="00F1472A" w:rsidRDefault="00F1472A" w:rsidP="00F1472A">
            <w:pPr>
              <w:pStyle w:val="TableParagraph"/>
              <w:ind w:right="163"/>
            </w:pPr>
            <w:r>
              <w:t>магнит</w:t>
            </w:r>
            <w:r>
              <w:rPr>
                <w:spacing w:val="-14"/>
              </w:rPr>
              <w:t xml:space="preserve"> </w:t>
            </w:r>
            <w:r>
              <w:t>өрісінің</w:t>
            </w:r>
            <w:r>
              <w:rPr>
                <w:spacing w:val="-14"/>
              </w:rPr>
              <w:t xml:space="preserve"> </w:t>
            </w:r>
            <w:r>
              <w:t xml:space="preserve">күш </w:t>
            </w:r>
            <w:r>
              <w:rPr>
                <w:spacing w:val="-2"/>
              </w:rPr>
              <w:t>сызықтары</w:t>
            </w:r>
          </w:p>
        </w:tc>
        <w:tc>
          <w:tcPr>
            <w:tcW w:w="3969" w:type="dxa"/>
            <w:tcBorders>
              <w:top w:val="single" w:sz="4" w:space="0" w:color="auto"/>
              <w:left w:val="single" w:sz="4" w:space="0" w:color="auto"/>
              <w:bottom w:val="single" w:sz="4" w:space="0" w:color="auto"/>
              <w:right w:val="single" w:sz="4" w:space="0" w:color="auto"/>
            </w:tcBorders>
          </w:tcPr>
          <w:p w14:paraId="4E3A7C8A" w14:textId="7589208E" w:rsidR="00F1472A" w:rsidRDefault="00F1472A" w:rsidP="00F1472A">
            <w:pPr>
              <w:pStyle w:val="TableParagraph"/>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F1472A" w14:paraId="516381D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0DC4E16E" w14:textId="77777777" w:rsidR="00F1472A" w:rsidRDefault="00F1472A" w:rsidP="00F1472A">
            <w:pPr>
              <w:pStyle w:val="TableParagraph"/>
              <w:ind w:right="142"/>
            </w:pPr>
            <w:r>
              <w:t>Эйнштейннің жалпы салыстырмалылық</w:t>
            </w:r>
            <w:r>
              <w:rPr>
                <w:spacing w:val="-14"/>
              </w:rPr>
              <w:t xml:space="preserve"> </w:t>
            </w:r>
            <w:r>
              <w:t xml:space="preserve">теориясы </w:t>
            </w:r>
            <w:r>
              <w:rPr>
                <w:spacing w:val="-4"/>
              </w:rPr>
              <w:t>(ЖСТ)</w:t>
            </w:r>
          </w:p>
        </w:tc>
        <w:tc>
          <w:tcPr>
            <w:tcW w:w="3969" w:type="dxa"/>
            <w:tcBorders>
              <w:top w:val="single" w:sz="4" w:space="0" w:color="auto"/>
              <w:left w:val="single" w:sz="4" w:space="0" w:color="auto"/>
              <w:bottom w:val="single" w:sz="4" w:space="0" w:color="auto"/>
              <w:right w:val="single" w:sz="4" w:space="0" w:color="auto"/>
            </w:tcBorders>
          </w:tcPr>
          <w:p w14:paraId="5508E5C4" w14:textId="723984B7" w:rsidR="00F1472A" w:rsidRDefault="00F1472A" w:rsidP="00F1472A">
            <w:pPr>
              <w:pStyle w:val="TableParagraph"/>
            </w:pPr>
            <w:r>
              <w:t>4</w:t>
            </w:r>
            <w:r>
              <w:rPr>
                <w:spacing w:val="-5"/>
              </w:rPr>
              <w:t xml:space="preserve"> </w:t>
            </w:r>
            <w:r>
              <w:t>сөзді</w:t>
            </w:r>
            <w:r>
              <w:rPr>
                <w:spacing w:val="-5"/>
              </w:rPr>
              <w:t xml:space="preserve"> </w:t>
            </w:r>
            <w:r>
              <w:t>тіркес будан</w:t>
            </w:r>
            <w:r>
              <w:rPr>
                <w:spacing w:val="-1"/>
              </w:rPr>
              <w:t xml:space="preserve"> </w:t>
            </w:r>
            <w:r>
              <w:rPr>
                <w:spacing w:val="-2"/>
              </w:rPr>
              <w:t>термин</w:t>
            </w:r>
          </w:p>
        </w:tc>
      </w:tr>
      <w:tr w:rsidR="0051553F" w14:paraId="3922102E"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44B73A80" w14:textId="77777777" w:rsidR="0051553F" w:rsidRDefault="0051553F" w:rsidP="00CE2D85">
            <w:pPr>
              <w:pStyle w:val="TableParagraph"/>
              <w:ind w:right="163"/>
            </w:pPr>
            <w:r>
              <w:t>энергияның</w:t>
            </w:r>
            <w:r>
              <w:rPr>
                <w:spacing w:val="-14"/>
              </w:rPr>
              <w:t xml:space="preserve"> </w:t>
            </w:r>
            <w:r>
              <w:t>сақталу</w:t>
            </w:r>
            <w:r>
              <w:rPr>
                <w:spacing w:val="-14"/>
              </w:rPr>
              <w:t xml:space="preserve"> </w:t>
            </w:r>
            <w:r>
              <w:t>және түрлену заңы</w:t>
            </w:r>
          </w:p>
        </w:tc>
        <w:tc>
          <w:tcPr>
            <w:tcW w:w="3969" w:type="dxa"/>
            <w:tcBorders>
              <w:top w:val="single" w:sz="4" w:space="0" w:color="auto"/>
              <w:left w:val="single" w:sz="4" w:space="0" w:color="auto"/>
              <w:bottom w:val="single" w:sz="4" w:space="0" w:color="auto"/>
              <w:right w:val="single" w:sz="4" w:space="0" w:color="auto"/>
            </w:tcBorders>
          </w:tcPr>
          <w:p w14:paraId="444C2B33" w14:textId="77777777" w:rsidR="0051553F" w:rsidRDefault="0051553F" w:rsidP="00CE2D85">
            <w:pPr>
              <w:pStyle w:val="TableParagraph"/>
            </w:pPr>
            <w:r>
              <w:t>5-6</w:t>
            </w:r>
            <w:r>
              <w:rPr>
                <w:spacing w:val="-14"/>
              </w:rPr>
              <w:t xml:space="preserve"> </w:t>
            </w:r>
            <w:r>
              <w:t>сөзді</w:t>
            </w:r>
            <w:r>
              <w:rPr>
                <w:spacing w:val="-14"/>
              </w:rPr>
              <w:t xml:space="preserve"> </w:t>
            </w:r>
            <w:r>
              <w:t>тіркес будан термин</w:t>
            </w:r>
          </w:p>
        </w:tc>
      </w:tr>
      <w:tr w:rsidR="00F1472A" w14:paraId="2D516390"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3884976C" w14:textId="539B6A4C" w:rsidR="00F1472A" w:rsidRDefault="00F1472A" w:rsidP="00CE2D85">
            <w:pPr>
              <w:pStyle w:val="TableParagraph"/>
              <w:ind w:right="163"/>
            </w:pPr>
            <w:r>
              <w:t>зарядтық</w:t>
            </w:r>
            <w:r>
              <w:rPr>
                <w:spacing w:val="-14"/>
              </w:rPr>
              <w:t xml:space="preserve"> </w:t>
            </w:r>
            <w:r>
              <w:t>және</w:t>
            </w:r>
            <w:r>
              <w:rPr>
                <w:spacing w:val="-14"/>
              </w:rPr>
              <w:t xml:space="preserve"> </w:t>
            </w:r>
            <w:r>
              <w:t>массалық сандардың</w:t>
            </w:r>
            <w:r>
              <w:rPr>
                <w:spacing w:val="-5"/>
              </w:rPr>
              <w:t xml:space="preserve"> </w:t>
            </w:r>
            <w:r>
              <w:t>сақталу</w:t>
            </w:r>
            <w:r>
              <w:rPr>
                <w:spacing w:val="-4"/>
              </w:rPr>
              <w:t xml:space="preserve"> заңы</w:t>
            </w:r>
          </w:p>
        </w:tc>
        <w:tc>
          <w:tcPr>
            <w:tcW w:w="3969" w:type="dxa"/>
            <w:tcBorders>
              <w:top w:val="single" w:sz="4" w:space="0" w:color="auto"/>
              <w:left w:val="single" w:sz="4" w:space="0" w:color="auto"/>
              <w:bottom w:val="single" w:sz="4" w:space="0" w:color="auto"/>
              <w:right w:val="single" w:sz="4" w:space="0" w:color="auto"/>
            </w:tcBorders>
          </w:tcPr>
          <w:p w14:paraId="51B1CEA5" w14:textId="5514E30A" w:rsidR="00F1472A" w:rsidRDefault="00F1472A" w:rsidP="00CE2D85">
            <w:pPr>
              <w:pStyle w:val="TableParagraph"/>
            </w:pPr>
            <w:r>
              <w:t>5-6</w:t>
            </w:r>
            <w:r>
              <w:rPr>
                <w:spacing w:val="-14"/>
              </w:rPr>
              <w:t xml:space="preserve"> </w:t>
            </w:r>
            <w:r>
              <w:t>сөзді</w:t>
            </w:r>
            <w:r>
              <w:rPr>
                <w:spacing w:val="-14"/>
              </w:rPr>
              <w:t xml:space="preserve"> </w:t>
            </w:r>
            <w:r>
              <w:t>тіркес будан термин</w:t>
            </w:r>
          </w:p>
        </w:tc>
      </w:tr>
      <w:tr w:rsidR="00F1472A" w14:paraId="67AAF24B"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7695E0D0" w14:textId="50C98259" w:rsidR="00F1472A" w:rsidRDefault="00F1472A" w:rsidP="00CE2D85">
            <w:pPr>
              <w:pStyle w:val="TableParagraph"/>
              <w:ind w:right="163"/>
            </w:pPr>
            <w:r>
              <w:t>Массачусетс</w:t>
            </w:r>
            <w:r>
              <w:rPr>
                <w:spacing w:val="-14"/>
              </w:rPr>
              <w:t xml:space="preserve"> </w:t>
            </w:r>
            <w:r>
              <w:t xml:space="preserve">технологиялық институты қосымшасының </w:t>
            </w:r>
            <w:r>
              <w:rPr>
                <w:spacing w:val="-2"/>
              </w:rPr>
              <w:t>өнертапқышы</w:t>
            </w:r>
          </w:p>
        </w:tc>
        <w:tc>
          <w:tcPr>
            <w:tcW w:w="3969" w:type="dxa"/>
            <w:tcBorders>
              <w:top w:val="single" w:sz="4" w:space="0" w:color="auto"/>
              <w:left w:val="single" w:sz="4" w:space="0" w:color="auto"/>
              <w:bottom w:val="single" w:sz="4" w:space="0" w:color="auto"/>
              <w:right w:val="single" w:sz="4" w:space="0" w:color="auto"/>
            </w:tcBorders>
          </w:tcPr>
          <w:p w14:paraId="6EDE77E8" w14:textId="356AB87F" w:rsidR="00F1472A" w:rsidRDefault="00F1472A" w:rsidP="00CE2D85">
            <w:pPr>
              <w:pStyle w:val="TableParagraph"/>
            </w:pPr>
            <w:r>
              <w:t>5-6</w:t>
            </w:r>
            <w:r>
              <w:rPr>
                <w:spacing w:val="-14"/>
              </w:rPr>
              <w:t xml:space="preserve"> </w:t>
            </w:r>
            <w:r>
              <w:t>сөзді</w:t>
            </w:r>
            <w:r>
              <w:rPr>
                <w:spacing w:val="-14"/>
              </w:rPr>
              <w:t xml:space="preserve"> </w:t>
            </w:r>
            <w:r>
              <w:t>тіркес будан термин</w:t>
            </w:r>
          </w:p>
        </w:tc>
      </w:tr>
      <w:tr w:rsidR="0051553F" w14:paraId="1E2216B4"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27140C3C" w14:textId="77777777" w:rsidR="0051553F" w:rsidRDefault="0051553F" w:rsidP="00CE2D85">
            <w:pPr>
              <w:pStyle w:val="TableParagraph"/>
              <w:ind w:right="163"/>
            </w:pPr>
            <w:r>
              <w:t>жылу</w:t>
            </w:r>
            <w:r>
              <w:rPr>
                <w:spacing w:val="-14"/>
              </w:rPr>
              <w:t xml:space="preserve"> </w:t>
            </w:r>
            <w:r>
              <w:t>мәшинесінің</w:t>
            </w:r>
            <w:r>
              <w:rPr>
                <w:spacing w:val="-14"/>
              </w:rPr>
              <w:t xml:space="preserve"> </w:t>
            </w:r>
            <w:r>
              <w:t>пайдалы әсер коэффиценті</w:t>
            </w:r>
          </w:p>
        </w:tc>
        <w:tc>
          <w:tcPr>
            <w:tcW w:w="3969" w:type="dxa"/>
            <w:tcBorders>
              <w:top w:val="single" w:sz="4" w:space="0" w:color="auto"/>
              <w:left w:val="single" w:sz="4" w:space="0" w:color="auto"/>
              <w:bottom w:val="single" w:sz="4" w:space="0" w:color="auto"/>
              <w:right w:val="single" w:sz="4" w:space="0" w:color="auto"/>
            </w:tcBorders>
          </w:tcPr>
          <w:p w14:paraId="472629E5" w14:textId="77777777" w:rsidR="0051553F" w:rsidRDefault="0051553F" w:rsidP="00CE2D85">
            <w:pPr>
              <w:pStyle w:val="TableParagraph"/>
            </w:pPr>
            <w:r>
              <w:t>5-6</w:t>
            </w:r>
            <w:r>
              <w:rPr>
                <w:spacing w:val="-14"/>
              </w:rPr>
              <w:t xml:space="preserve"> </w:t>
            </w:r>
            <w:r>
              <w:t>сөзді</w:t>
            </w:r>
            <w:r>
              <w:rPr>
                <w:spacing w:val="-14"/>
              </w:rPr>
              <w:t xml:space="preserve"> </w:t>
            </w:r>
            <w:r>
              <w:t>тіркес будан термин</w:t>
            </w:r>
          </w:p>
        </w:tc>
      </w:tr>
      <w:tr w:rsidR="0051553F" w14:paraId="01817D13"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vMerge w:val="restart"/>
            <w:tcBorders>
              <w:top w:val="single" w:sz="4" w:space="0" w:color="auto"/>
              <w:left w:val="single" w:sz="4" w:space="0" w:color="auto"/>
              <w:bottom w:val="single" w:sz="4" w:space="0" w:color="auto"/>
              <w:right w:val="single" w:sz="4" w:space="0" w:color="auto"/>
            </w:tcBorders>
          </w:tcPr>
          <w:p w14:paraId="1CCDA912" w14:textId="77777777" w:rsidR="0051553F" w:rsidRDefault="0051553F" w:rsidP="00CE2D85">
            <w:pPr>
              <w:pStyle w:val="TableParagraph"/>
            </w:pPr>
            <w:r>
              <w:t>Теориялық</w:t>
            </w:r>
            <w:r>
              <w:rPr>
                <w:spacing w:val="-14"/>
              </w:rPr>
              <w:t xml:space="preserve"> </w:t>
            </w:r>
            <w:r>
              <w:t>және</w:t>
            </w:r>
            <w:r>
              <w:rPr>
                <w:spacing w:val="-14"/>
              </w:rPr>
              <w:t xml:space="preserve"> </w:t>
            </w:r>
            <w:r>
              <w:t>қолданбалы химия халықаралық одағы</w:t>
            </w:r>
          </w:p>
          <w:p w14:paraId="18DBDB6D" w14:textId="77777777" w:rsidR="0051553F" w:rsidRDefault="0051553F" w:rsidP="00CE2D85">
            <w:pPr>
              <w:pStyle w:val="TableParagraph"/>
            </w:pPr>
            <w:r>
              <w:rPr>
                <w:spacing w:val="-2"/>
              </w:rPr>
              <w:t>(IUPAC)</w:t>
            </w:r>
          </w:p>
        </w:tc>
        <w:tc>
          <w:tcPr>
            <w:tcW w:w="3969" w:type="dxa"/>
            <w:vMerge w:val="restart"/>
            <w:tcBorders>
              <w:top w:val="single" w:sz="4" w:space="0" w:color="auto"/>
              <w:left w:val="single" w:sz="4" w:space="0" w:color="auto"/>
              <w:bottom w:val="single" w:sz="4" w:space="0" w:color="auto"/>
              <w:right w:val="single" w:sz="4" w:space="0" w:color="auto"/>
            </w:tcBorders>
          </w:tcPr>
          <w:p w14:paraId="457DADCD" w14:textId="77777777" w:rsidR="0051553F" w:rsidRDefault="0051553F" w:rsidP="00CE2D85">
            <w:pPr>
              <w:pStyle w:val="TableParagraph"/>
            </w:pPr>
            <w:r>
              <w:t>5-6</w:t>
            </w:r>
            <w:r>
              <w:rPr>
                <w:spacing w:val="-14"/>
              </w:rPr>
              <w:t xml:space="preserve"> </w:t>
            </w:r>
            <w:r>
              <w:t>сөзді</w:t>
            </w:r>
            <w:r>
              <w:rPr>
                <w:spacing w:val="-14"/>
              </w:rPr>
              <w:t xml:space="preserve"> </w:t>
            </w:r>
            <w:r>
              <w:t>тіркес будан термин</w:t>
            </w:r>
          </w:p>
        </w:tc>
      </w:tr>
      <w:tr w:rsidR="0051553F" w14:paraId="3A211FAF"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vMerge/>
            <w:tcBorders>
              <w:top w:val="single" w:sz="4" w:space="0" w:color="auto"/>
              <w:left w:val="single" w:sz="4" w:space="0" w:color="auto"/>
              <w:bottom w:val="single" w:sz="4" w:space="0" w:color="auto"/>
              <w:right w:val="single" w:sz="4" w:space="0" w:color="auto"/>
            </w:tcBorders>
          </w:tcPr>
          <w:p w14:paraId="5FA7EF15" w14:textId="77777777" w:rsidR="0051553F" w:rsidRDefault="0051553F" w:rsidP="00CE2D85">
            <w:pPr>
              <w:rPr>
                <w:sz w:val="2"/>
                <w:szCs w:val="2"/>
              </w:rPr>
            </w:pPr>
          </w:p>
        </w:tc>
        <w:tc>
          <w:tcPr>
            <w:tcW w:w="3969" w:type="dxa"/>
            <w:vMerge/>
            <w:tcBorders>
              <w:top w:val="single" w:sz="4" w:space="0" w:color="auto"/>
              <w:left w:val="single" w:sz="4" w:space="0" w:color="auto"/>
              <w:bottom w:val="single" w:sz="4" w:space="0" w:color="auto"/>
              <w:right w:val="single" w:sz="4" w:space="0" w:color="auto"/>
            </w:tcBorders>
          </w:tcPr>
          <w:p w14:paraId="488BE6C6" w14:textId="77777777" w:rsidR="0051553F" w:rsidRDefault="0051553F" w:rsidP="00CE2D85">
            <w:pPr>
              <w:rPr>
                <w:sz w:val="2"/>
                <w:szCs w:val="2"/>
              </w:rPr>
            </w:pPr>
          </w:p>
        </w:tc>
      </w:tr>
      <w:tr w:rsidR="0051553F" w14:paraId="640956B0"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23C949AD" w14:textId="77777777" w:rsidR="0051553F" w:rsidRDefault="0051553F" w:rsidP="00CE2D85">
            <w:pPr>
              <w:pStyle w:val="TableParagraph"/>
              <w:ind w:right="163"/>
            </w:pPr>
            <w:r>
              <w:t>шартты</w:t>
            </w:r>
            <w:r>
              <w:rPr>
                <w:spacing w:val="-13"/>
              </w:rPr>
              <w:t xml:space="preserve"> </w:t>
            </w:r>
            <w:r>
              <w:t>алдын</w:t>
            </w:r>
            <w:r>
              <w:rPr>
                <w:spacing w:val="-12"/>
              </w:rPr>
              <w:t xml:space="preserve"> </w:t>
            </w:r>
            <w:r>
              <w:t>ала</w:t>
            </w:r>
            <w:r>
              <w:rPr>
                <w:spacing w:val="-13"/>
              </w:rPr>
              <w:t xml:space="preserve"> </w:t>
            </w:r>
            <w:r>
              <w:t xml:space="preserve">тексеру </w:t>
            </w:r>
            <w:r>
              <w:rPr>
                <w:spacing w:val="-2"/>
              </w:rPr>
              <w:t>циклі</w:t>
            </w:r>
          </w:p>
        </w:tc>
        <w:tc>
          <w:tcPr>
            <w:tcW w:w="3969" w:type="dxa"/>
            <w:tcBorders>
              <w:top w:val="single" w:sz="4" w:space="0" w:color="auto"/>
              <w:left w:val="single" w:sz="4" w:space="0" w:color="auto"/>
              <w:bottom w:val="single" w:sz="4" w:space="0" w:color="auto"/>
              <w:right w:val="single" w:sz="4" w:space="0" w:color="auto"/>
            </w:tcBorders>
          </w:tcPr>
          <w:p w14:paraId="7C1C4829" w14:textId="77777777" w:rsidR="0051553F" w:rsidRDefault="0051553F" w:rsidP="00CE2D85">
            <w:pPr>
              <w:pStyle w:val="TableParagraph"/>
            </w:pPr>
            <w:r>
              <w:t>5-6</w:t>
            </w:r>
            <w:r>
              <w:rPr>
                <w:spacing w:val="-14"/>
              </w:rPr>
              <w:t xml:space="preserve"> </w:t>
            </w:r>
            <w:r>
              <w:t>сөзді</w:t>
            </w:r>
            <w:r>
              <w:rPr>
                <w:spacing w:val="-14"/>
              </w:rPr>
              <w:t xml:space="preserve"> </w:t>
            </w:r>
            <w:r>
              <w:t>тіркес будан термин</w:t>
            </w:r>
          </w:p>
        </w:tc>
      </w:tr>
      <w:tr w:rsidR="0051553F" w14:paraId="4685F488"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7DE96DC4" w14:textId="77777777" w:rsidR="0051553F" w:rsidRDefault="0051553F" w:rsidP="00CE2D85">
            <w:pPr>
              <w:pStyle w:val="TableParagraph"/>
              <w:ind w:right="163"/>
            </w:pPr>
            <w:r>
              <w:t>цифрлық</w:t>
            </w:r>
            <w:r>
              <w:rPr>
                <w:spacing w:val="-12"/>
              </w:rPr>
              <w:t xml:space="preserve"> </w:t>
            </w:r>
            <w:r>
              <w:t>Жібек</w:t>
            </w:r>
            <w:r>
              <w:rPr>
                <w:spacing w:val="-14"/>
              </w:rPr>
              <w:t xml:space="preserve"> </w:t>
            </w:r>
            <w:r>
              <w:t>жолын</w:t>
            </w:r>
            <w:r>
              <w:rPr>
                <w:spacing w:val="-12"/>
              </w:rPr>
              <w:t xml:space="preserve"> </w:t>
            </w:r>
            <w:r>
              <w:t xml:space="preserve">іске </w:t>
            </w:r>
            <w:r>
              <w:rPr>
                <w:spacing w:val="-2"/>
              </w:rPr>
              <w:t>асыру</w:t>
            </w:r>
          </w:p>
        </w:tc>
        <w:tc>
          <w:tcPr>
            <w:tcW w:w="3969" w:type="dxa"/>
            <w:tcBorders>
              <w:top w:val="single" w:sz="4" w:space="0" w:color="auto"/>
              <w:left w:val="single" w:sz="4" w:space="0" w:color="auto"/>
              <w:bottom w:val="single" w:sz="4" w:space="0" w:color="auto"/>
              <w:right w:val="single" w:sz="4" w:space="0" w:color="auto"/>
            </w:tcBorders>
          </w:tcPr>
          <w:p w14:paraId="7F24EC30" w14:textId="77777777" w:rsidR="0051553F" w:rsidRDefault="0051553F" w:rsidP="00CE2D85">
            <w:pPr>
              <w:pStyle w:val="TableParagraph"/>
            </w:pPr>
            <w:r>
              <w:t>5-6</w:t>
            </w:r>
            <w:r>
              <w:rPr>
                <w:spacing w:val="-14"/>
              </w:rPr>
              <w:t xml:space="preserve"> </w:t>
            </w:r>
            <w:r>
              <w:t>сөзді</w:t>
            </w:r>
            <w:r>
              <w:rPr>
                <w:spacing w:val="-14"/>
              </w:rPr>
              <w:t xml:space="preserve"> </w:t>
            </w:r>
            <w:r>
              <w:t>тіркес будан термин</w:t>
            </w:r>
          </w:p>
        </w:tc>
      </w:tr>
      <w:tr w:rsidR="00F1472A" w14:paraId="7FB351DF"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38580C2B" w14:textId="7C7EDFDA" w:rsidR="00F1472A" w:rsidRDefault="00F1472A" w:rsidP="00CE2D85">
            <w:pPr>
              <w:pStyle w:val="TableParagraph"/>
              <w:ind w:right="163"/>
            </w:pPr>
            <w:r>
              <w:t>екі өрнек қосындысы квадратының</w:t>
            </w:r>
            <w:r>
              <w:rPr>
                <w:spacing w:val="-14"/>
              </w:rPr>
              <w:t xml:space="preserve"> </w:t>
            </w:r>
            <w:r>
              <w:t>формуласы</w:t>
            </w:r>
          </w:p>
        </w:tc>
        <w:tc>
          <w:tcPr>
            <w:tcW w:w="3969" w:type="dxa"/>
            <w:tcBorders>
              <w:top w:val="single" w:sz="4" w:space="0" w:color="auto"/>
              <w:left w:val="single" w:sz="4" w:space="0" w:color="auto"/>
              <w:bottom w:val="single" w:sz="4" w:space="0" w:color="auto"/>
              <w:right w:val="single" w:sz="4" w:space="0" w:color="auto"/>
            </w:tcBorders>
          </w:tcPr>
          <w:p w14:paraId="24D7A3CA" w14:textId="0A7851B5" w:rsidR="00F1472A" w:rsidRDefault="00F1472A" w:rsidP="00CE2D85">
            <w:pPr>
              <w:pStyle w:val="TableParagraph"/>
            </w:pPr>
            <w:r>
              <w:t>5-6</w:t>
            </w:r>
            <w:r>
              <w:rPr>
                <w:spacing w:val="-14"/>
              </w:rPr>
              <w:t xml:space="preserve"> </w:t>
            </w:r>
            <w:r>
              <w:t>сөзді</w:t>
            </w:r>
            <w:r>
              <w:rPr>
                <w:spacing w:val="-14"/>
              </w:rPr>
              <w:t xml:space="preserve"> </w:t>
            </w:r>
            <w:r>
              <w:t>тіркес будан термин</w:t>
            </w:r>
          </w:p>
        </w:tc>
      </w:tr>
      <w:tr w:rsidR="0051553F" w14:paraId="04523C5A" w14:textId="77777777" w:rsidTr="00F147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0" w:type="dxa"/>
          <w:trHeight w:val="283"/>
        </w:trPr>
        <w:tc>
          <w:tcPr>
            <w:tcW w:w="5681" w:type="dxa"/>
            <w:tcBorders>
              <w:top w:val="single" w:sz="4" w:space="0" w:color="auto"/>
              <w:left w:val="single" w:sz="4" w:space="0" w:color="auto"/>
              <w:bottom w:val="single" w:sz="4" w:space="0" w:color="auto"/>
              <w:right w:val="single" w:sz="4" w:space="0" w:color="auto"/>
            </w:tcBorders>
          </w:tcPr>
          <w:p w14:paraId="1C02F26E" w14:textId="77777777" w:rsidR="0051553F" w:rsidRDefault="0051553F" w:rsidP="00CE2D85">
            <w:pPr>
              <w:pStyle w:val="TableParagraph"/>
              <w:ind w:right="682"/>
            </w:pPr>
            <w:r>
              <w:t>материялық нүктенің шеңбер бойымен бірқалыпты</w:t>
            </w:r>
            <w:r>
              <w:rPr>
                <w:spacing w:val="-14"/>
              </w:rPr>
              <w:t xml:space="preserve"> </w:t>
            </w:r>
            <w:r>
              <w:t>қозғалысы</w:t>
            </w:r>
          </w:p>
        </w:tc>
        <w:tc>
          <w:tcPr>
            <w:tcW w:w="3969" w:type="dxa"/>
            <w:tcBorders>
              <w:top w:val="single" w:sz="4" w:space="0" w:color="auto"/>
              <w:left w:val="single" w:sz="4" w:space="0" w:color="auto"/>
              <w:bottom w:val="single" w:sz="4" w:space="0" w:color="auto"/>
              <w:right w:val="single" w:sz="4" w:space="0" w:color="auto"/>
            </w:tcBorders>
          </w:tcPr>
          <w:p w14:paraId="381B2474" w14:textId="77777777" w:rsidR="0051553F" w:rsidRDefault="0051553F" w:rsidP="00CE2D85">
            <w:pPr>
              <w:pStyle w:val="TableParagraph"/>
            </w:pPr>
            <w:r>
              <w:t>5-6</w:t>
            </w:r>
            <w:r>
              <w:rPr>
                <w:spacing w:val="-14"/>
              </w:rPr>
              <w:t xml:space="preserve"> </w:t>
            </w:r>
            <w:r>
              <w:t>сөзді</w:t>
            </w:r>
            <w:r>
              <w:rPr>
                <w:spacing w:val="-14"/>
              </w:rPr>
              <w:t xml:space="preserve"> </w:t>
            </w:r>
            <w:r>
              <w:t>тіркес будан термин</w:t>
            </w:r>
          </w:p>
        </w:tc>
      </w:tr>
    </w:tbl>
    <w:p w14:paraId="7571C385" w14:textId="77777777" w:rsidR="004D1C38" w:rsidRDefault="004D1C38">
      <w:pPr>
        <w:pStyle w:val="TableParagraph"/>
        <w:spacing w:line="233" w:lineRule="exact"/>
        <w:sectPr w:rsidR="004D1C38">
          <w:pgSz w:w="11910" w:h="16840"/>
          <w:pgMar w:top="1100" w:right="425" w:bottom="960" w:left="1559" w:header="0" w:footer="775" w:gutter="0"/>
          <w:cols w:space="720"/>
        </w:sectPr>
      </w:pPr>
    </w:p>
    <w:p w14:paraId="567C7C97" w14:textId="77777777" w:rsidR="004D1C38" w:rsidRDefault="004D1C38">
      <w:pPr>
        <w:pStyle w:val="TableParagraph"/>
        <w:sectPr w:rsidR="004D1C38">
          <w:type w:val="continuous"/>
          <w:pgSz w:w="11910" w:h="16840"/>
          <w:pgMar w:top="1100" w:right="425" w:bottom="960" w:left="1559" w:header="0" w:footer="775" w:gutter="0"/>
          <w:cols w:space="720"/>
        </w:sectPr>
      </w:pPr>
    </w:p>
    <w:p w14:paraId="00C482E1" w14:textId="77777777" w:rsidR="004D1C38" w:rsidRDefault="003D5EA4">
      <w:pPr>
        <w:pStyle w:val="1"/>
        <w:ind w:right="1105"/>
      </w:pPr>
      <w:r>
        <w:lastRenderedPageBreak/>
        <w:t>ҚОСЫМША</w:t>
      </w:r>
      <w:r>
        <w:rPr>
          <w:spacing w:val="-4"/>
        </w:rPr>
        <w:t xml:space="preserve"> </w:t>
      </w:r>
      <w:r>
        <w:rPr>
          <w:spacing w:val="-10"/>
        </w:rPr>
        <w:t>Ғ</w:t>
      </w:r>
    </w:p>
    <w:p w14:paraId="0DDD92EF" w14:textId="77777777" w:rsidR="004D1C38" w:rsidRDefault="004D1C38">
      <w:pPr>
        <w:pStyle w:val="a3"/>
        <w:spacing w:before="2"/>
        <w:ind w:left="0" w:firstLine="0"/>
        <w:jc w:val="left"/>
        <w:rPr>
          <w:b/>
        </w:rPr>
      </w:pPr>
    </w:p>
    <w:p w14:paraId="085AA036" w14:textId="77777777" w:rsidR="004D1C38" w:rsidRDefault="003D5EA4">
      <w:pPr>
        <w:pStyle w:val="a3"/>
        <w:ind w:left="1107" w:right="1106" w:firstLine="0"/>
        <w:jc w:val="center"/>
      </w:pPr>
      <w:r>
        <w:t>Авторлық</w:t>
      </w:r>
      <w:r>
        <w:rPr>
          <w:spacing w:val="-5"/>
        </w:rPr>
        <w:t xml:space="preserve"> </w:t>
      </w:r>
      <w:r>
        <w:t>құқық</w:t>
      </w:r>
      <w:r>
        <w:rPr>
          <w:spacing w:val="-5"/>
        </w:rPr>
        <w:t xml:space="preserve"> </w:t>
      </w:r>
      <w:r>
        <w:rPr>
          <w:spacing w:val="-2"/>
        </w:rPr>
        <w:t>куәліктері</w:t>
      </w:r>
    </w:p>
    <w:p w14:paraId="17C0FE3D" w14:textId="77777777" w:rsidR="004D1C38" w:rsidRDefault="003D5EA4">
      <w:pPr>
        <w:pStyle w:val="a3"/>
        <w:spacing w:before="67"/>
        <w:ind w:left="0" w:firstLine="0"/>
        <w:jc w:val="left"/>
        <w:rPr>
          <w:sz w:val="20"/>
        </w:rPr>
      </w:pPr>
      <w:r>
        <w:rPr>
          <w:noProof/>
          <w:sz w:val="20"/>
        </w:rPr>
        <w:drawing>
          <wp:anchor distT="0" distB="0" distL="0" distR="0" simplePos="0" relativeHeight="487612928" behindDoc="1" locked="0" layoutInCell="1" allowOverlap="1" wp14:anchorId="47AEAE16" wp14:editId="1359613B">
            <wp:simplePos x="0" y="0"/>
            <wp:positionH relativeFrom="page">
              <wp:posOffset>1339850</wp:posOffset>
            </wp:positionH>
            <wp:positionV relativeFrom="paragraph">
              <wp:posOffset>204153</wp:posOffset>
            </wp:positionV>
            <wp:extent cx="5552964" cy="7852219"/>
            <wp:effectExtent l="0" t="0" r="0" b="0"/>
            <wp:wrapTopAndBottom/>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19" cstate="print"/>
                    <a:stretch>
                      <a:fillRect/>
                    </a:stretch>
                  </pic:blipFill>
                  <pic:spPr>
                    <a:xfrm>
                      <a:off x="0" y="0"/>
                      <a:ext cx="5552964" cy="7852219"/>
                    </a:xfrm>
                    <a:prstGeom prst="rect">
                      <a:avLst/>
                    </a:prstGeom>
                  </pic:spPr>
                </pic:pic>
              </a:graphicData>
            </a:graphic>
          </wp:anchor>
        </w:drawing>
      </w:r>
    </w:p>
    <w:p w14:paraId="61E63859" w14:textId="77777777" w:rsidR="004D1C38" w:rsidRDefault="004D1C38">
      <w:pPr>
        <w:pStyle w:val="a3"/>
        <w:jc w:val="left"/>
        <w:rPr>
          <w:sz w:val="20"/>
        </w:rPr>
        <w:sectPr w:rsidR="004D1C38">
          <w:pgSz w:w="11910" w:h="16840"/>
          <w:pgMar w:top="1040" w:right="425" w:bottom="960" w:left="1559" w:header="0" w:footer="775" w:gutter="0"/>
          <w:cols w:space="720"/>
        </w:sectPr>
      </w:pPr>
    </w:p>
    <w:p w14:paraId="580C89C8" w14:textId="77777777" w:rsidR="004D1C38" w:rsidRDefault="003D5EA4">
      <w:pPr>
        <w:pStyle w:val="a3"/>
        <w:ind w:left="551" w:firstLine="0"/>
        <w:jc w:val="left"/>
        <w:rPr>
          <w:sz w:val="20"/>
        </w:rPr>
      </w:pPr>
      <w:r>
        <w:rPr>
          <w:noProof/>
          <w:sz w:val="20"/>
        </w:rPr>
        <w:lastRenderedPageBreak/>
        <w:drawing>
          <wp:inline distT="0" distB="0" distL="0" distR="0" wp14:anchorId="66F3C2BD" wp14:editId="3082B03E">
            <wp:extent cx="5554924" cy="7852219"/>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20" cstate="print"/>
                    <a:stretch>
                      <a:fillRect/>
                    </a:stretch>
                  </pic:blipFill>
                  <pic:spPr>
                    <a:xfrm>
                      <a:off x="0" y="0"/>
                      <a:ext cx="5554924" cy="7852219"/>
                    </a:xfrm>
                    <a:prstGeom prst="rect">
                      <a:avLst/>
                    </a:prstGeom>
                  </pic:spPr>
                </pic:pic>
              </a:graphicData>
            </a:graphic>
          </wp:inline>
        </w:drawing>
      </w:r>
    </w:p>
    <w:sectPr w:rsidR="004D1C38">
      <w:pgSz w:w="11910" w:h="16840"/>
      <w:pgMar w:top="1120" w:right="425" w:bottom="960" w:left="1559" w:header="0" w:footer="7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558B7" w14:textId="77777777" w:rsidR="00247CCC" w:rsidRDefault="00247CCC">
      <w:r>
        <w:separator/>
      </w:r>
    </w:p>
  </w:endnote>
  <w:endnote w:type="continuationSeparator" w:id="0">
    <w:p w14:paraId="4418ABDD" w14:textId="77777777" w:rsidR="00247CCC" w:rsidRDefault="00247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84823" w14:textId="77777777" w:rsidR="004D1C38" w:rsidRDefault="003D5EA4">
    <w:pPr>
      <w:pStyle w:val="a3"/>
      <w:spacing w:line="14" w:lineRule="auto"/>
      <w:ind w:left="0" w:firstLine="0"/>
      <w:jc w:val="left"/>
      <w:rPr>
        <w:sz w:val="20"/>
      </w:rPr>
    </w:pPr>
    <w:r>
      <w:rPr>
        <w:noProof/>
        <w:sz w:val="20"/>
      </w:rPr>
      <mc:AlternateContent>
        <mc:Choice Requires="wps">
          <w:drawing>
            <wp:anchor distT="0" distB="0" distL="0" distR="0" simplePos="0" relativeHeight="481538560" behindDoc="1" locked="0" layoutInCell="1" allowOverlap="1" wp14:anchorId="30FFB1EB" wp14:editId="5C594F00">
              <wp:simplePos x="0" y="0"/>
              <wp:positionH relativeFrom="page">
                <wp:posOffset>4014596</wp:posOffset>
              </wp:positionH>
              <wp:positionV relativeFrom="page">
                <wp:posOffset>10060464</wp:posOffset>
              </wp:positionV>
              <wp:extent cx="2540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14:paraId="27E88D6C" w14:textId="77777777" w:rsidR="004D1C38" w:rsidRDefault="003D5EA4">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30FFB1EB" id="_x0000_t202" coordsize="21600,21600" o:spt="202" path="m,l,21600r21600,l21600,xe">
              <v:stroke joinstyle="miter"/>
              <v:path gradientshapeok="t" o:connecttype="rect"/>
            </v:shapetype>
            <v:shape id="Textbox 3" o:spid="_x0000_s1203" type="#_x0000_t202" style="position:absolute;margin-left:316.1pt;margin-top:792.15pt;width:20pt;height:15.3pt;z-index:-217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AzkwEAABoDAAAOAAAAZHJzL2Uyb0RvYy54bWysUsFuEzEQvSP1HyzfG2/Sg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" filled="f" stroked="f">
              <v:textbox inset="0,0,0,0">
                <w:txbxContent>
                  <w:p w14:paraId="27E88D6C" w14:textId="77777777" w:rsidR="004D1C38" w:rsidRDefault="00000000">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100</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D9007" w14:textId="77777777" w:rsidR="00247CCC" w:rsidRDefault="00247CCC">
      <w:r>
        <w:separator/>
      </w:r>
    </w:p>
  </w:footnote>
  <w:footnote w:type="continuationSeparator" w:id="0">
    <w:p w14:paraId="76A49978" w14:textId="77777777" w:rsidR="00247CCC" w:rsidRDefault="00247C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C0A"/>
    <w:multiLevelType w:val="hybridMultilevel"/>
    <w:tmpl w:val="51E424AE"/>
    <w:lvl w:ilvl="0" w:tplc="749270DA">
      <w:start w:val="1"/>
      <w:numFmt w:val="decimal"/>
      <w:lvlText w:val="%1"/>
      <w:lvlJc w:val="left"/>
      <w:pPr>
        <w:ind w:left="143" w:hanging="278"/>
      </w:pPr>
      <w:rPr>
        <w:rFonts w:ascii="Times New Roman" w:eastAsia="Times New Roman" w:hAnsi="Times New Roman" w:cs="Times New Roman" w:hint="default"/>
        <w:b w:val="0"/>
        <w:bCs w:val="0"/>
        <w:i w:val="0"/>
        <w:iCs w:val="0"/>
        <w:spacing w:val="0"/>
        <w:w w:val="100"/>
        <w:sz w:val="28"/>
        <w:szCs w:val="28"/>
        <w:lang w:val="kk-KZ" w:eastAsia="en-US" w:bidi="ar-SA"/>
      </w:rPr>
    </w:lvl>
    <w:lvl w:ilvl="1" w:tplc="BBCCF0DE">
      <w:numFmt w:val="bullet"/>
      <w:lvlText w:val="•"/>
      <w:lvlJc w:val="left"/>
      <w:pPr>
        <w:ind w:left="1118" w:hanging="278"/>
      </w:pPr>
      <w:rPr>
        <w:rFonts w:hint="default"/>
        <w:lang w:val="kk-KZ" w:eastAsia="en-US" w:bidi="ar-SA"/>
      </w:rPr>
    </w:lvl>
    <w:lvl w:ilvl="2" w:tplc="F97A530A">
      <w:numFmt w:val="bullet"/>
      <w:lvlText w:val="•"/>
      <w:lvlJc w:val="left"/>
      <w:pPr>
        <w:ind w:left="2096" w:hanging="278"/>
      </w:pPr>
      <w:rPr>
        <w:rFonts w:hint="default"/>
        <w:lang w:val="kk-KZ" w:eastAsia="en-US" w:bidi="ar-SA"/>
      </w:rPr>
    </w:lvl>
    <w:lvl w:ilvl="3" w:tplc="01B83ED6">
      <w:numFmt w:val="bullet"/>
      <w:lvlText w:val="•"/>
      <w:lvlJc w:val="left"/>
      <w:pPr>
        <w:ind w:left="3074" w:hanging="278"/>
      </w:pPr>
      <w:rPr>
        <w:rFonts w:hint="default"/>
        <w:lang w:val="kk-KZ" w:eastAsia="en-US" w:bidi="ar-SA"/>
      </w:rPr>
    </w:lvl>
    <w:lvl w:ilvl="4" w:tplc="02DC103C">
      <w:numFmt w:val="bullet"/>
      <w:lvlText w:val="•"/>
      <w:lvlJc w:val="left"/>
      <w:pPr>
        <w:ind w:left="4052" w:hanging="278"/>
      </w:pPr>
      <w:rPr>
        <w:rFonts w:hint="default"/>
        <w:lang w:val="kk-KZ" w:eastAsia="en-US" w:bidi="ar-SA"/>
      </w:rPr>
    </w:lvl>
    <w:lvl w:ilvl="5" w:tplc="22822B14">
      <w:numFmt w:val="bullet"/>
      <w:lvlText w:val="•"/>
      <w:lvlJc w:val="left"/>
      <w:pPr>
        <w:ind w:left="5031" w:hanging="278"/>
      </w:pPr>
      <w:rPr>
        <w:rFonts w:hint="default"/>
        <w:lang w:val="kk-KZ" w:eastAsia="en-US" w:bidi="ar-SA"/>
      </w:rPr>
    </w:lvl>
    <w:lvl w:ilvl="6" w:tplc="FF0AEEEE">
      <w:numFmt w:val="bullet"/>
      <w:lvlText w:val="•"/>
      <w:lvlJc w:val="left"/>
      <w:pPr>
        <w:ind w:left="6009" w:hanging="278"/>
      </w:pPr>
      <w:rPr>
        <w:rFonts w:hint="default"/>
        <w:lang w:val="kk-KZ" w:eastAsia="en-US" w:bidi="ar-SA"/>
      </w:rPr>
    </w:lvl>
    <w:lvl w:ilvl="7" w:tplc="B45C9C88">
      <w:numFmt w:val="bullet"/>
      <w:lvlText w:val="•"/>
      <w:lvlJc w:val="left"/>
      <w:pPr>
        <w:ind w:left="6987" w:hanging="278"/>
      </w:pPr>
      <w:rPr>
        <w:rFonts w:hint="default"/>
        <w:lang w:val="kk-KZ" w:eastAsia="en-US" w:bidi="ar-SA"/>
      </w:rPr>
    </w:lvl>
    <w:lvl w:ilvl="8" w:tplc="9298408A">
      <w:numFmt w:val="bullet"/>
      <w:lvlText w:val="•"/>
      <w:lvlJc w:val="left"/>
      <w:pPr>
        <w:ind w:left="7965" w:hanging="278"/>
      </w:pPr>
      <w:rPr>
        <w:rFonts w:hint="default"/>
        <w:lang w:val="kk-KZ" w:eastAsia="en-US" w:bidi="ar-SA"/>
      </w:rPr>
    </w:lvl>
  </w:abstractNum>
  <w:abstractNum w:abstractNumId="1" w15:restartNumberingAfterBreak="0">
    <w:nsid w:val="03CB4457"/>
    <w:multiLevelType w:val="hybridMultilevel"/>
    <w:tmpl w:val="1A3A9152"/>
    <w:lvl w:ilvl="0" w:tplc="766ED1AA">
      <w:numFmt w:val="bullet"/>
      <w:lvlText w:val="–"/>
      <w:lvlJc w:val="left"/>
      <w:pPr>
        <w:ind w:left="995" w:hanging="144"/>
      </w:pPr>
      <w:rPr>
        <w:rFonts w:ascii="Times New Roman" w:eastAsia="Times New Roman" w:hAnsi="Times New Roman" w:cs="Times New Roman" w:hint="default"/>
        <w:spacing w:val="0"/>
        <w:w w:val="99"/>
        <w:lang w:val="kk-KZ" w:eastAsia="en-US" w:bidi="ar-SA"/>
      </w:rPr>
    </w:lvl>
    <w:lvl w:ilvl="1" w:tplc="F0B63F6C">
      <w:numFmt w:val="bullet"/>
      <w:lvlText w:val="•"/>
      <w:lvlJc w:val="left"/>
      <w:pPr>
        <w:ind w:left="1892" w:hanging="144"/>
      </w:pPr>
      <w:rPr>
        <w:rFonts w:hint="default"/>
        <w:lang w:val="kk-KZ" w:eastAsia="en-US" w:bidi="ar-SA"/>
      </w:rPr>
    </w:lvl>
    <w:lvl w:ilvl="2" w:tplc="7D8C0094">
      <w:numFmt w:val="bullet"/>
      <w:lvlText w:val="•"/>
      <w:lvlJc w:val="left"/>
      <w:pPr>
        <w:ind w:left="2784" w:hanging="144"/>
      </w:pPr>
      <w:rPr>
        <w:rFonts w:hint="default"/>
        <w:lang w:val="kk-KZ" w:eastAsia="en-US" w:bidi="ar-SA"/>
      </w:rPr>
    </w:lvl>
    <w:lvl w:ilvl="3" w:tplc="8E143226">
      <w:numFmt w:val="bullet"/>
      <w:lvlText w:val="•"/>
      <w:lvlJc w:val="left"/>
      <w:pPr>
        <w:ind w:left="3676" w:hanging="144"/>
      </w:pPr>
      <w:rPr>
        <w:rFonts w:hint="default"/>
        <w:lang w:val="kk-KZ" w:eastAsia="en-US" w:bidi="ar-SA"/>
      </w:rPr>
    </w:lvl>
    <w:lvl w:ilvl="4" w:tplc="381C0C3E">
      <w:numFmt w:val="bullet"/>
      <w:lvlText w:val="•"/>
      <w:lvlJc w:val="left"/>
      <w:pPr>
        <w:ind w:left="4568" w:hanging="144"/>
      </w:pPr>
      <w:rPr>
        <w:rFonts w:hint="default"/>
        <w:lang w:val="kk-KZ" w:eastAsia="en-US" w:bidi="ar-SA"/>
      </w:rPr>
    </w:lvl>
    <w:lvl w:ilvl="5" w:tplc="F29E4D34">
      <w:numFmt w:val="bullet"/>
      <w:lvlText w:val="•"/>
      <w:lvlJc w:val="left"/>
      <w:pPr>
        <w:ind w:left="5461" w:hanging="144"/>
      </w:pPr>
      <w:rPr>
        <w:rFonts w:hint="default"/>
        <w:lang w:val="kk-KZ" w:eastAsia="en-US" w:bidi="ar-SA"/>
      </w:rPr>
    </w:lvl>
    <w:lvl w:ilvl="6" w:tplc="1206E5C8">
      <w:numFmt w:val="bullet"/>
      <w:lvlText w:val="•"/>
      <w:lvlJc w:val="left"/>
      <w:pPr>
        <w:ind w:left="6353" w:hanging="144"/>
      </w:pPr>
      <w:rPr>
        <w:rFonts w:hint="default"/>
        <w:lang w:val="kk-KZ" w:eastAsia="en-US" w:bidi="ar-SA"/>
      </w:rPr>
    </w:lvl>
    <w:lvl w:ilvl="7" w:tplc="AE36FD28">
      <w:numFmt w:val="bullet"/>
      <w:lvlText w:val="•"/>
      <w:lvlJc w:val="left"/>
      <w:pPr>
        <w:ind w:left="7245" w:hanging="144"/>
      </w:pPr>
      <w:rPr>
        <w:rFonts w:hint="default"/>
        <w:lang w:val="kk-KZ" w:eastAsia="en-US" w:bidi="ar-SA"/>
      </w:rPr>
    </w:lvl>
    <w:lvl w:ilvl="8" w:tplc="78A4AA20">
      <w:numFmt w:val="bullet"/>
      <w:lvlText w:val="•"/>
      <w:lvlJc w:val="left"/>
      <w:pPr>
        <w:ind w:left="8137" w:hanging="144"/>
      </w:pPr>
      <w:rPr>
        <w:rFonts w:hint="default"/>
        <w:lang w:val="kk-KZ" w:eastAsia="en-US" w:bidi="ar-SA"/>
      </w:rPr>
    </w:lvl>
  </w:abstractNum>
  <w:abstractNum w:abstractNumId="2" w15:restartNumberingAfterBreak="0">
    <w:nsid w:val="05AC3B5A"/>
    <w:multiLevelType w:val="hybridMultilevel"/>
    <w:tmpl w:val="4AA651D4"/>
    <w:lvl w:ilvl="0" w:tplc="98D23502">
      <w:numFmt w:val="bullet"/>
      <w:lvlText w:val="–"/>
      <w:lvlJc w:val="left"/>
      <w:pPr>
        <w:ind w:left="143" w:hanging="231"/>
      </w:pPr>
      <w:rPr>
        <w:rFonts w:ascii="Times New Roman" w:eastAsia="Times New Roman" w:hAnsi="Times New Roman" w:cs="Times New Roman" w:hint="default"/>
        <w:b w:val="0"/>
        <w:bCs w:val="0"/>
        <w:i w:val="0"/>
        <w:iCs w:val="0"/>
        <w:spacing w:val="0"/>
        <w:w w:val="100"/>
        <w:sz w:val="28"/>
        <w:szCs w:val="28"/>
        <w:lang w:val="kk-KZ" w:eastAsia="en-US" w:bidi="ar-SA"/>
      </w:rPr>
    </w:lvl>
    <w:lvl w:ilvl="1" w:tplc="062636E6">
      <w:numFmt w:val="bullet"/>
      <w:lvlText w:val="•"/>
      <w:lvlJc w:val="left"/>
      <w:pPr>
        <w:ind w:left="1118" w:hanging="231"/>
      </w:pPr>
      <w:rPr>
        <w:rFonts w:hint="default"/>
        <w:lang w:val="kk-KZ" w:eastAsia="en-US" w:bidi="ar-SA"/>
      </w:rPr>
    </w:lvl>
    <w:lvl w:ilvl="2" w:tplc="73A856FE">
      <w:numFmt w:val="bullet"/>
      <w:lvlText w:val="•"/>
      <w:lvlJc w:val="left"/>
      <w:pPr>
        <w:ind w:left="2096" w:hanging="231"/>
      </w:pPr>
      <w:rPr>
        <w:rFonts w:hint="default"/>
        <w:lang w:val="kk-KZ" w:eastAsia="en-US" w:bidi="ar-SA"/>
      </w:rPr>
    </w:lvl>
    <w:lvl w:ilvl="3" w:tplc="CEFAEDE4">
      <w:numFmt w:val="bullet"/>
      <w:lvlText w:val="•"/>
      <w:lvlJc w:val="left"/>
      <w:pPr>
        <w:ind w:left="3074" w:hanging="231"/>
      </w:pPr>
      <w:rPr>
        <w:rFonts w:hint="default"/>
        <w:lang w:val="kk-KZ" w:eastAsia="en-US" w:bidi="ar-SA"/>
      </w:rPr>
    </w:lvl>
    <w:lvl w:ilvl="4" w:tplc="0DC6DB04">
      <w:numFmt w:val="bullet"/>
      <w:lvlText w:val="•"/>
      <w:lvlJc w:val="left"/>
      <w:pPr>
        <w:ind w:left="4052" w:hanging="231"/>
      </w:pPr>
      <w:rPr>
        <w:rFonts w:hint="default"/>
        <w:lang w:val="kk-KZ" w:eastAsia="en-US" w:bidi="ar-SA"/>
      </w:rPr>
    </w:lvl>
    <w:lvl w:ilvl="5" w:tplc="CCE40194">
      <w:numFmt w:val="bullet"/>
      <w:lvlText w:val="•"/>
      <w:lvlJc w:val="left"/>
      <w:pPr>
        <w:ind w:left="5031" w:hanging="231"/>
      </w:pPr>
      <w:rPr>
        <w:rFonts w:hint="default"/>
        <w:lang w:val="kk-KZ" w:eastAsia="en-US" w:bidi="ar-SA"/>
      </w:rPr>
    </w:lvl>
    <w:lvl w:ilvl="6" w:tplc="E8F45E42">
      <w:numFmt w:val="bullet"/>
      <w:lvlText w:val="•"/>
      <w:lvlJc w:val="left"/>
      <w:pPr>
        <w:ind w:left="6009" w:hanging="231"/>
      </w:pPr>
      <w:rPr>
        <w:rFonts w:hint="default"/>
        <w:lang w:val="kk-KZ" w:eastAsia="en-US" w:bidi="ar-SA"/>
      </w:rPr>
    </w:lvl>
    <w:lvl w:ilvl="7" w:tplc="A8F41162">
      <w:numFmt w:val="bullet"/>
      <w:lvlText w:val="•"/>
      <w:lvlJc w:val="left"/>
      <w:pPr>
        <w:ind w:left="6987" w:hanging="231"/>
      </w:pPr>
      <w:rPr>
        <w:rFonts w:hint="default"/>
        <w:lang w:val="kk-KZ" w:eastAsia="en-US" w:bidi="ar-SA"/>
      </w:rPr>
    </w:lvl>
    <w:lvl w:ilvl="8" w:tplc="2DC09912">
      <w:numFmt w:val="bullet"/>
      <w:lvlText w:val="•"/>
      <w:lvlJc w:val="left"/>
      <w:pPr>
        <w:ind w:left="7965" w:hanging="231"/>
      </w:pPr>
      <w:rPr>
        <w:rFonts w:hint="default"/>
        <w:lang w:val="kk-KZ" w:eastAsia="en-US" w:bidi="ar-SA"/>
      </w:rPr>
    </w:lvl>
  </w:abstractNum>
  <w:abstractNum w:abstractNumId="3" w15:restartNumberingAfterBreak="0">
    <w:nsid w:val="081B1576"/>
    <w:multiLevelType w:val="hybridMultilevel"/>
    <w:tmpl w:val="203614AA"/>
    <w:lvl w:ilvl="0" w:tplc="118099FE">
      <w:start w:val="1"/>
      <w:numFmt w:val="decimal"/>
      <w:lvlText w:val="%1."/>
      <w:lvlJc w:val="left"/>
      <w:pPr>
        <w:ind w:left="1275" w:hanging="425"/>
      </w:pPr>
      <w:rPr>
        <w:rFonts w:ascii="Times New Roman" w:eastAsia="Times New Roman" w:hAnsi="Times New Roman" w:cs="Times New Roman" w:hint="default"/>
        <w:b w:val="0"/>
        <w:bCs w:val="0"/>
        <w:i w:val="0"/>
        <w:iCs w:val="0"/>
        <w:spacing w:val="0"/>
        <w:w w:val="100"/>
        <w:sz w:val="28"/>
        <w:szCs w:val="28"/>
        <w:lang w:val="kk-KZ" w:eastAsia="en-US" w:bidi="ar-SA"/>
      </w:rPr>
    </w:lvl>
    <w:lvl w:ilvl="1" w:tplc="1E561D12">
      <w:numFmt w:val="bullet"/>
      <w:lvlText w:val="•"/>
      <w:lvlJc w:val="left"/>
      <w:pPr>
        <w:ind w:left="2144" w:hanging="425"/>
      </w:pPr>
      <w:rPr>
        <w:rFonts w:hint="default"/>
        <w:lang w:val="kk-KZ" w:eastAsia="en-US" w:bidi="ar-SA"/>
      </w:rPr>
    </w:lvl>
    <w:lvl w:ilvl="2" w:tplc="C3342D98">
      <w:numFmt w:val="bullet"/>
      <w:lvlText w:val="•"/>
      <w:lvlJc w:val="left"/>
      <w:pPr>
        <w:ind w:left="3008" w:hanging="425"/>
      </w:pPr>
      <w:rPr>
        <w:rFonts w:hint="default"/>
        <w:lang w:val="kk-KZ" w:eastAsia="en-US" w:bidi="ar-SA"/>
      </w:rPr>
    </w:lvl>
    <w:lvl w:ilvl="3" w:tplc="89CCEB1E">
      <w:numFmt w:val="bullet"/>
      <w:lvlText w:val="•"/>
      <w:lvlJc w:val="left"/>
      <w:pPr>
        <w:ind w:left="3872" w:hanging="425"/>
      </w:pPr>
      <w:rPr>
        <w:rFonts w:hint="default"/>
        <w:lang w:val="kk-KZ" w:eastAsia="en-US" w:bidi="ar-SA"/>
      </w:rPr>
    </w:lvl>
    <w:lvl w:ilvl="4" w:tplc="63F4EBCE">
      <w:numFmt w:val="bullet"/>
      <w:lvlText w:val="•"/>
      <w:lvlJc w:val="left"/>
      <w:pPr>
        <w:ind w:left="4736" w:hanging="425"/>
      </w:pPr>
      <w:rPr>
        <w:rFonts w:hint="default"/>
        <w:lang w:val="kk-KZ" w:eastAsia="en-US" w:bidi="ar-SA"/>
      </w:rPr>
    </w:lvl>
    <w:lvl w:ilvl="5" w:tplc="EFDEB5D0">
      <w:numFmt w:val="bullet"/>
      <w:lvlText w:val="•"/>
      <w:lvlJc w:val="left"/>
      <w:pPr>
        <w:ind w:left="5601" w:hanging="425"/>
      </w:pPr>
      <w:rPr>
        <w:rFonts w:hint="default"/>
        <w:lang w:val="kk-KZ" w:eastAsia="en-US" w:bidi="ar-SA"/>
      </w:rPr>
    </w:lvl>
    <w:lvl w:ilvl="6" w:tplc="90A6D05E">
      <w:numFmt w:val="bullet"/>
      <w:lvlText w:val="•"/>
      <w:lvlJc w:val="left"/>
      <w:pPr>
        <w:ind w:left="6465" w:hanging="425"/>
      </w:pPr>
      <w:rPr>
        <w:rFonts w:hint="default"/>
        <w:lang w:val="kk-KZ" w:eastAsia="en-US" w:bidi="ar-SA"/>
      </w:rPr>
    </w:lvl>
    <w:lvl w:ilvl="7" w:tplc="5C243BD6">
      <w:numFmt w:val="bullet"/>
      <w:lvlText w:val="•"/>
      <w:lvlJc w:val="left"/>
      <w:pPr>
        <w:ind w:left="7329" w:hanging="425"/>
      </w:pPr>
      <w:rPr>
        <w:rFonts w:hint="default"/>
        <w:lang w:val="kk-KZ" w:eastAsia="en-US" w:bidi="ar-SA"/>
      </w:rPr>
    </w:lvl>
    <w:lvl w:ilvl="8" w:tplc="E78C9D20">
      <w:numFmt w:val="bullet"/>
      <w:lvlText w:val="•"/>
      <w:lvlJc w:val="left"/>
      <w:pPr>
        <w:ind w:left="8193" w:hanging="425"/>
      </w:pPr>
      <w:rPr>
        <w:rFonts w:hint="default"/>
        <w:lang w:val="kk-KZ" w:eastAsia="en-US" w:bidi="ar-SA"/>
      </w:rPr>
    </w:lvl>
  </w:abstractNum>
  <w:abstractNum w:abstractNumId="4" w15:restartNumberingAfterBreak="0">
    <w:nsid w:val="08763EC2"/>
    <w:multiLevelType w:val="hybridMultilevel"/>
    <w:tmpl w:val="AB1CD7A6"/>
    <w:lvl w:ilvl="0" w:tplc="98BAB70E">
      <w:start w:val="1"/>
      <w:numFmt w:val="decimal"/>
      <w:lvlText w:val="%1."/>
      <w:lvlJc w:val="left"/>
      <w:pPr>
        <w:ind w:left="108" w:hanging="221"/>
      </w:pPr>
      <w:rPr>
        <w:rFonts w:ascii="Times New Roman" w:eastAsia="Times New Roman" w:hAnsi="Times New Roman" w:cs="Times New Roman" w:hint="default"/>
        <w:b w:val="0"/>
        <w:bCs w:val="0"/>
        <w:i w:val="0"/>
        <w:iCs w:val="0"/>
        <w:spacing w:val="0"/>
        <w:w w:val="100"/>
        <w:sz w:val="22"/>
        <w:szCs w:val="22"/>
        <w:lang w:val="kk-KZ" w:eastAsia="en-US" w:bidi="ar-SA"/>
      </w:rPr>
    </w:lvl>
    <w:lvl w:ilvl="1" w:tplc="2696982C">
      <w:numFmt w:val="bullet"/>
      <w:lvlText w:val="•"/>
      <w:lvlJc w:val="left"/>
      <w:pPr>
        <w:ind w:left="386" w:hanging="221"/>
      </w:pPr>
      <w:rPr>
        <w:rFonts w:hint="default"/>
        <w:lang w:val="kk-KZ" w:eastAsia="en-US" w:bidi="ar-SA"/>
      </w:rPr>
    </w:lvl>
    <w:lvl w:ilvl="2" w:tplc="57DA9848">
      <w:numFmt w:val="bullet"/>
      <w:lvlText w:val="•"/>
      <w:lvlJc w:val="left"/>
      <w:pPr>
        <w:ind w:left="673" w:hanging="221"/>
      </w:pPr>
      <w:rPr>
        <w:rFonts w:hint="default"/>
        <w:lang w:val="kk-KZ" w:eastAsia="en-US" w:bidi="ar-SA"/>
      </w:rPr>
    </w:lvl>
    <w:lvl w:ilvl="3" w:tplc="78CCA4EC">
      <w:numFmt w:val="bullet"/>
      <w:lvlText w:val="•"/>
      <w:lvlJc w:val="left"/>
      <w:pPr>
        <w:ind w:left="959" w:hanging="221"/>
      </w:pPr>
      <w:rPr>
        <w:rFonts w:hint="default"/>
        <w:lang w:val="kk-KZ" w:eastAsia="en-US" w:bidi="ar-SA"/>
      </w:rPr>
    </w:lvl>
    <w:lvl w:ilvl="4" w:tplc="9A82E8B4">
      <w:numFmt w:val="bullet"/>
      <w:lvlText w:val="•"/>
      <w:lvlJc w:val="left"/>
      <w:pPr>
        <w:ind w:left="1246" w:hanging="221"/>
      </w:pPr>
      <w:rPr>
        <w:rFonts w:hint="default"/>
        <w:lang w:val="kk-KZ" w:eastAsia="en-US" w:bidi="ar-SA"/>
      </w:rPr>
    </w:lvl>
    <w:lvl w:ilvl="5" w:tplc="EBEED1B4">
      <w:numFmt w:val="bullet"/>
      <w:lvlText w:val="•"/>
      <w:lvlJc w:val="left"/>
      <w:pPr>
        <w:ind w:left="1533" w:hanging="221"/>
      </w:pPr>
      <w:rPr>
        <w:rFonts w:hint="default"/>
        <w:lang w:val="kk-KZ" w:eastAsia="en-US" w:bidi="ar-SA"/>
      </w:rPr>
    </w:lvl>
    <w:lvl w:ilvl="6" w:tplc="8CF644FA">
      <w:numFmt w:val="bullet"/>
      <w:lvlText w:val="•"/>
      <w:lvlJc w:val="left"/>
      <w:pPr>
        <w:ind w:left="1819" w:hanging="221"/>
      </w:pPr>
      <w:rPr>
        <w:rFonts w:hint="default"/>
        <w:lang w:val="kk-KZ" w:eastAsia="en-US" w:bidi="ar-SA"/>
      </w:rPr>
    </w:lvl>
    <w:lvl w:ilvl="7" w:tplc="C1A2EA00">
      <w:numFmt w:val="bullet"/>
      <w:lvlText w:val="•"/>
      <w:lvlJc w:val="left"/>
      <w:pPr>
        <w:ind w:left="2106" w:hanging="221"/>
      </w:pPr>
      <w:rPr>
        <w:rFonts w:hint="default"/>
        <w:lang w:val="kk-KZ" w:eastAsia="en-US" w:bidi="ar-SA"/>
      </w:rPr>
    </w:lvl>
    <w:lvl w:ilvl="8" w:tplc="A89264EE">
      <w:numFmt w:val="bullet"/>
      <w:lvlText w:val="•"/>
      <w:lvlJc w:val="left"/>
      <w:pPr>
        <w:ind w:left="2392" w:hanging="221"/>
      </w:pPr>
      <w:rPr>
        <w:rFonts w:hint="default"/>
        <w:lang w:val="kk-KZ" w:eastAsia="en-US" w:bidi="ar-SA"/>
      </w:rPr>
    </w:lvl>
  </w:abstractNum>
  <w:abstractNum w:abstractNumId="5" w15:restartNumberingAfterBreak="0">
    <w:nsid w:val="08EC6EAD"/>
    <w:multiLevelType w:val="hybridMultilevel"/>
    <w:tmpl w:val="5BF8B6EC"/>
    <w:lvl w:ilvl="0" w:tplc="11846C10">
      <w:numFmt w:val="bullet"/>
      <w:lvlText w:val="–"/>
      <w:lvlJc w:val="left"/>
      <w:pPr>
        <w:ind w:left="143"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38A21C4E">
      <w:numFmt w:val="bullet"/>
      <w:lvlText w:val="•"/>
      <w:lvlJc w:val="left"/>
      <w:pPr>
        <w:ind w:left="1118" w:hanging="286"/>
      </w:pPr>
      <w:rPr>
        <w:rFonts w:hint="default"/>
        <w:lang w:val="kk-KZ" w:eastAsia="en-US" w:bidi="ar-SA"/>
      </w:rPr>
    </w:lvl>
    <w:lvl w:ilvl="2" w:tplc="2A4633C6">
      <w:numFmt w:val="bullet"/>
      <w:lvlText w:val="•"/>
      <w:lvlJc w:val="left"/>
      <w:pPr>
        <w:ind w:left="2096" w:hanging="286"/>
      </w:pPr>
      <w:rPr>
        <w:rFonts w:hint="default"/>
        <w:lang w:val="kk-KZ" w:eastAsia="en-US" w:bidi="ar-SA"/>
      </w:rPr>
    </w:lvl>
    <w:lvl w:ilvl="3" w:tplc="BB923FC8">
      <w:numFmt w:val="bullet"/>
      <w:lvlText w:val="•"/>
      <w:lvlJc w:val="left"/>
      <w:pPr>
        <w:ind w:left="3074" w:hanging="286"/>
      </w:pPr>
      <w:rPr>
        <w:rFonts w:hint="default"/>
        <w:lang w:val="kk-KZ" w:eastAsia="en-US" w:bidi="ar-SA"/>
      </w:rPr>
    </w:lvl>
    <w:lvl w:ilvl="4" w:tplc="4F2EFAE4">
      <w:numFmt w:val="bullet"/>
      <w:lvlText w:val="•"/>
      <w:lvlJc w:val="left"/>
      <w:pPr>
        <w:ind w:left="4052" w:hanging="286"/>
      </w:pPr>
      <w:rPr>
        <w:rFonts w:hint="default"/>
        <w:lang w:val="kk-KZ" w:eastAsia="en-US" w:bidi="ar-SA"/>
      </w:rPr>
    </w:lvl>
    <w:lvl w:ilvl="5" w:tplc="8EE0AE24">
      <w:numFmt w:val="bullet"/>
      <w:lvlText w:val="•"/>
      <w:lvlJc w:val="left"/>
      <w:pPr>
        <w:ind w:left="5031" w:hanging="286"/>
      </w:pPr>
      <w:rPr>
        <w:rFonts w:hint="default"/>
        <w:lang w:val="kk-KZ" w:eastAsia="en-US" w:bidi="ar-SA"/>
      </w:rPr>
    </w:lvl>
    <w:lvl w:ilvl="6" w:tplc="05BA0F44">
      <w:numFmt w:val="bullet"/>
      <w:lvlText w:val="•"/>
      <w:lvlJc w:val="left"/>
      <w:pPr>
        <w:ind w:left="6009" w:hanging="286"/>
      </w:pPr>
      <w:rPr>
        <w:rFonts w:hint="default"/>
        <w:lang w:val="kk-KZ" w:eastAsia="en-US" w:bidi="ar-SA"/>
      </w:rPr>
    </w:lvl>
    <w:lvl w:ilvl="7" w:tplc="EF4A9B54">
      <w:numFmt w:val="bullet"/>
      <w:lvlText w:val="•"/>
      <w:lvlJc w:val="left"/>
      <w:pPr>
        <w:ind w:left="6987" w:hanging="286"/>
      </w:pPr>
      <w:rPr>
        <w:rFonts w:hint="default"/>
        <w:lang w:val="kk-KZ" w:eastAsia="en-US" w:bidi="ar-SA"/>
      </w:rPr>
    </w:lvl>
    <w:lvl w:ilvl="8" w:tplc="5A34FC66">
      <w:numFmt w:val="bullet"/>
      <w:lvlText w:val="•"/>
      <w:lvlJc w:val="left"/>
      <w:pPr>
        <w:ind w:left="7965" w:hanging="286"/>
      </w:pPr>
      <w:rPr>
        <w:rFonts w:hint="default"/>
        <w:lang w:val="kk-KZ" w:eastAsia="en-US" w:bidi="ar-SA"/>
      </w:rPr>
    </w:lvl>
  </w:abstractNum>
  <w:abstractNum w:abstractNumId="6" w15:restartNumberingAfterBreak="0">
    <w:nsid w:val="0F707E92"/>
    <w:multiLevelType w:val="hybridMultilevel"/>
    <w:tmpl w:val="EB8A94D0"/>
    <w:lvl w:ilvl="0" w:tplc="8460E462">
      <w:start w:val="1"/>
      <w:numFmt w:val="decimal"/>
      <w:lvlText w:val="%1."/>
      <w:lvlJc w:val="left"/>
      <w:pPr>
        <w:ind w:left="143" w:hanging="343"/>
      </w:pPr>
      <w:rPr>
        <w:rFonts w:ascii="Times New Roman" w:eastAsia="Times New Roman" w:hAnsi="Times New Roman" w:cs="Times New Roman" w:hint="default"/>
        <w:b w:val="0"/>
        <w:bCs w:val="0"/>
        <w:i w:val="0"/>
        <w:iCs w:val="0"/>
        <w:spacing w:val="0"/>
        <w:w w:val="100"/>
        <w:sz w:val="28"/>
        <w:szCs w:val="28"/>
        <w:lang w:val="kk-KZ" w:eastAsia="en-US" w:bidi="ar-SA"/>
      </w:rPr>
    </w:lvl>
    <w:lvl w:ilvl="1" w:tplc="25848BF8">
      <w:numFmt w:val="bullet"/>
      <w:lvlText w:val="•"/>
      <w:lvlJc w:val="left"/>
      <w:pPr>
        <w:ind w:left="1118" w:hanging="343"/>
      </w:pPr>
      <w:rPr>
        <w:rFonts w:hint="default"/>
        <w:lang w:val="kk-KZ" w:eastAsia="en-US" w:bidi="ar-SA"/>
      </w:rPr>
    </w:lvl>
    <w:lvl w:ilvl="2" w:tplc="2A2C249C">
      <w:numFmt w:val="bullet"/>
      <w:lvlText w:val="•"/>
      <w:lvlJc w:val="left"/>
      <w:pPr>
        <w:ind w:left="2096" w:hanging="343"/>
      </w:pPr>
      <w:rPr>
        <w:rFonts w:hint="default"/>
        <w:lang w:val="kk-KZ" w:eastAsia="en-US" w:bidi="ar-SA"/>
      </w:rPr>
    </w:lvl>
    <w:lvl w:ilvl="3" w:tplc="DC901A62">
      <w:numFmt w:val="bullet"/>
      <w:lvlText w:val="•"/>
      <w:lvlJc w:val="left"/>
      <w:pPr>
        <w:ind w:left="3074" w:hanging="343"/>
      </w:pPr>
      <w:rPr>
        <w:rFonts w:hint="default"/>
        <w:lang w:val="kk-KZ" w:eastAsia="en-US" w:bidi="ar-SA"/>
      </w:rPr>
    </w:lvl>
    <w:lvl w:ilvl="4" w:tplc="68A4E998">
      <w:numFmt w:val="bullet"/>
      <w:lvlText w:val="•"/>
      <w:lvlJc w:val="left"/>
      <w:pPr>
        <w:ind w:left="4052" w:hanging="343"/>
      </w:pPr>
      <w:rPr>
        <w:rFonts w:hint="default"/>
        <w:lang w:val="kk-KZ" w:eastAsia="en-US" w:bidi="ar-SA"/>
      </w:rPr>
    </w:lvl>
    <w:lvl w:ilvl="5" w:tplc="E9749E14">
      <w:numFmt w:val="bullet"/>
      <w:lvlText w:val="•"/>
      <w:lvlJc w:val="left"/>
      <w:pPr>
        <w:ind w:left="5031" w:hanging="343"/>
      </w:pPr>
      <w:rPr>
        <w:rFonts w:hint="default"/>
        <w:lang w:val="kk-KZ" w:eastAsia="en-US" w:bidi="ar-SA"/>
      </w:rPr>
    </w:lvl>
    <w:lvl w:ilvl="6" w:tplc="FB0EDDF8">
      <w:numFmt w:val="bullet"/>
      <w:lvlText w:val="•"/>
      <w:lvlJc w:val="left"/>
      <w:pPr>
        <w:ind w:left="6009" w:hanging="343"/>
      </w:pPr>
      <w:rPr>
        <w:rFonts w:hint="default"/>
        <w:lang w:val="kk-KZ" w:eastAsia="en-US" w:bidi="ar-SA"/>
      </w:rPr>
    </w:lvl>
    <w:lvl w:ilvl="7" w:tplc="19C64400">
      <w:numFmt w:val="bullet"/>
      <w:lvlText w:val="•"/>
      <w:lvlJc w:val="left"/>
      <w:pPr>
        <w:ind w:left="6987" w:hanging="343"/>
      </w:pPr>
      <w:rPr>
        <w:rFonts w:hint="default"/>
        <w:lang w:val="kk-KZ" w:eastAsia="en-US" w:bidi="ar-SA"/>
      </w:rPr>
    </w:lvl>
    <w:lvl w:ilvl="8" w:tplc="26A4D0D6">
      <w:numFmt w:val="bullet"/>
      <w:lvlText w:val="•"/>
      <w:lvlJc w:val="left"/>
      <w:pPr>
        <w:ind w:left="7965" w:hanging="343"/>
      </w:pPr>
      <w:rPr>
        <w:rFonts w:hint="default"/>
        <w:lang w:val="kk-KZ" w:eastAsia="en-US" w:bidi="ar-SA"/>
      </w:rPr>
    </w:lvl>
  </w:abstractNum>
  <w:abstractNum w:abstractNumId="7" w15:restartNumberingAfterBreak="0">
    <w:nsid w:val="10F237F9"/>
    <w:multiLevelType w:val="hybridMultilevel"/>
    <w:tmpl w:val="3618918E"/>
    <w:lvl w:ilvl="0" w:tplc="5C82690E">
      <w:numFmt w:val="bullet"/>
      <w:lvlText w:val="–"/>
      <w:lvlJc w:val="left"/>
      <w:pPr>
        <w:ind w:left="102" w:hanging="344"/>
      </w:pPr>
      <w:rPr>
        <w:rFonts w:ascii="Times New Roman" w:eastAsia="Times New Roman" w:hAnsi="Times New Roman" w:cs="Times New Roman" w:hint="default"/>
        <w:b w:val="0"/>
        <w:bCs w:val="0"/>
        <w:i w:val="0"/>
        <w:iCs w:val="0"/>
        <w:spacing w:val="0"/>
        <w:w w:val="100"/>
        <w:sz w:val="24"/>
        <w:szCs w:val="24"/>
        <w:lang w:val="kk-KZ" w:eastAsia="en-US" w:bidi="ar-SA"/>
      </w:rPr>
    </w:lvl>
    <w:lvl w:ilvl="1" w:tplc="998E8B7A">
      <w:numFmt w:val="bullet"/>
      <w:lvlText w:val="•"/>
      <w:lvlJc w:val="left"/>
      <w:pPr>
        <w:ind w:left="538" w:hanging="344"/>
      </w:pPr>
      <w:rPr>
        <w:rFonts w:hint="default"/>
        <w:lang w:val="kk-KZ" w:eastAsia="en-US" w:bidi="ar-SA"/>
      </w:rPr>
    </w:lvl>
    <w:lvl w:ilvl="2" w:tplc="6D6C5316">
      <w:numFmt w:val="bullet"/>
      <w:lvlText w:val="•"/>
      <w:lvlJc w:val="left"/>
      <w:pPr>
        <w:ind w:left="977" w:hanging="344"/>
      </w:pPr>
      <w:rPr>
        <w:rFonts w:hint="default"/>
        <w:lang w:val="kk-KZ" w:eastAsia="en-US" w:bidi="ar-SA"/>
      </w:rPr>
    </w:lvl>
    <w:lvl w:ilvl="3" w:tplc="D6285C42">
      <w:numFmt w:val="bullet"/>
      <w:lvlText w:val="•"/>
      <w:lvlJc w:val="left"/>
      <w:pPr>
        <w:ind w:left="1416" w:hanging="344"/>
      </w:pPr>
      <w:rPr>
        <w:rFonts w:hint="default"/>
        <w:lang w:val="kk-KZ" w:eastAsia="en-US" w:bidi="ar-SA"/>
      </w:rPr>
    </w:lvl>
    <w:lvl w:ilvl="4" w:tplc="E1CE2F66">
      <w:numFmt w:val="bullet"/>
      <w:lvlText w:val="•"/>
      <w:lvlJc w:val="left"/>
      <w:pPr>
        <w:ind w:left="1855" w:hanging="344"/>
      </w:pPr>
      <w:rPr>
        <w:rFonts w:hint="default"/>
        <w:lang w:val="kk-KZ" w:eastAsia="en-US" w:bidi="ar-SA"/>
      </w:rPr>
    </w:lvl>
    <w:lvl w:ilvl="5" w:tplc="C022648A">
      <w:numFmt w:val="bullet"/>
      <w:lvlText w:val="•"/>
      <w:lvlJc w:val="left"/>
      <w:pPr>
        <w:ind w:left="2294" w:hanging="344"/>
      </w:pPr>
      <w:rPr>
        <w:rFonts w:hint="default"/>
        <w:lang w:val="kk-KZ" w:eastAsia="en-US" w:bidi="ar-SA"/>
      </w:rPr>
    </w:lvl>
    <w:lvl w:ilvl="6" w:tplc="6D76BB30">
      <w:numFmt w:val="bullet"/>
      <w:lvlText w:val="•"/>
      <w:lvlJc w:val="left"/>
      <w:pPr>
        <w:ind w:left="2733" w:hanging="344"/>
      </w:pPr>
      <w:rPr>
        <w:rFonts w:hint="default"/>
        <w:lang w:val="kk-KZ" w:eastAsia="en-US" w:bidi="ar-SA"/>
      </w:rPr>
    </w:lvl>
    <w:lvl w:ilvl="7" w:tplc="B8B224AA">
      <w:numFmt w:val="bullet"/>
      <w:lvlText w:val="•"/>
      <w:lvlJc w:val="left"/>
      <w:pPr>
        <w:ind w:left="3172" w:hanging="344"/>
      </w:pPr>
      <w:rPr>
        <w:rFonts w:hint="default"/>
        <w:lang w:val="kk-KZ" w:eastAsia="en-US" w:bidi="ar-SA"/>
      </w:rPr>
    </w:lvl>
    <w:lvl w:ilvl="8" w:tplc="032E7A74">
      <w:numFmt w:val="bullet"/>
      <w:lvlText w:val="•"/>
      <w:lvlJc w:val="left"/>
      <w:pPr>
        <w:ind w:left="3611" w:hanging="344"/>
      </w:pPr>
      <w:rPr>
        <w:rFonts w:hint="default"/>
        <w:lang w:val="kk-KZ" w:eastAsia="en-US" w:bidi="ar-SA"/>
      </w:rPr>
    </w:lvl>
  </w:abstractNum>
  <w:abstractNum w:abstractNumId="8" w15:restartNumberingAfterBreak="0">
    <w:nsid w:val="112572A4"/>
    <w:multiLevelType w:val="hybridMultilevel"/>
    <w:tmpl w:val="C278EF8C"/>
    <w:lvl w:ilvl="0" w:tplc="8B1E5E6E">
      <w:numFmt w:val="bullet"/>
      <w:lvlText w:val="–"/>
      <w:lvlJc w:val="left"/>
      <w:pPr>
        <w:ind w:left="143"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168AFB4C">
      <w:numFmt w:val="bullet"/>
      <w:lvlText w:val="•"/>
      <w:lvlJc w:val="left"/>
      <w:pPr>
        <w:ind w:left="1118" w:hanging="286"/>
      </w:pPr>
      <w:rPr>
        <w:rFonts w:hint="default"/>
        <w:lang w:val="kk-KZ" w:eastAsia="en-US" w:bidi="ar-SA"/>
      </w:rPr>
    </w:lvl>
    <w:lvl w:ilvl="2" w:tplc="59A80D3A">
      <w:numFmt w:val="bullet"/>
      <w:lvlText w:val="•"/>
      <w:lvlJc w:val="left"/>
      <w:pPr>
        <w:ind w:left="2096" w:hanging="286"/>
      </w:pPr>
      <w:rPr>
        <w:rFonts w:hint="default"/>
        <w:lang w:val="kk-KZ" w:eastAsia="en-US" w:bidi="ar-SA"/>
      </w:rPr>
    </w:lvl>
    <w:lvl w:ilvl="3" w:tplc="D486B9BA">
      <w:numFmt w:val="bullet"/>
      <w:lvlText w:val="•"/>
      <w:lvlJc w:val="left"/>
      <w:pPr>
        <w:ind w:left="3074" w:hanging="286"/>
      </w:pPr>
      <w:rPr>
        <w:rFonts w:hint="default"/>
        <w:lang w:val="kk-KZ" w:eastAsia="en-US" w:bidi="ar-SA"/>
      </w:rPr>
    </w:lvl>
    <w:lvl w:ilvl="4" w:tplc="B8F063D6">
      <w:numFmt w:val="bullet"/>
      <w:lvlText w:val="•"/>
      <w:lvlJc w:val="left"/>
      <w:pPr>
        <w:ind w:left="4052" w:hanging="286"/>
      </w:pPr>
      <w:rPr>
        <w:rFonts w:hint="default"/>
        <w:lang w:val="kk-KZ" w:eastAsia="en-US" w:bidi="ar-SA"/>
      </w:rPr>
    </w:lvl>
    <w:lvl w:ilvl="5" w:tplc="71B6AD84">
      <w:numFmt w:val="bullet"/>
      <w:lvlText w:val="•"/>
      <w:lvlJc w:val="left"/>
      <w:pPr>
        <w:ind w:left="5031" w:hanging="286"/>
      </w:pPr>
      <w:rPr>
        <w:rFonts w:hint="default"/>
        <w:lang w:val="kk-KZ" w:eastAsia="en-US" w:bidi="ar-SA"/>
      </w:rPr>
    </w:lvl>
    <w:lvl w:ilvl="6" w:tplc="47807180">
      <w:numFmt w:val="bullet"/>
      <w:lvlText w:val="•"/>
      <w:lvlJc w:val="left"/>
      <w:pPr>
        <w:ind w:left="6009" w:hanging="286"/>
      </w:pPr>
      <w:rPr>
        <w:rFonts w:hint="default"/>
        <w:lang w:val="kk-KZ" w:eastAsia="en-US" w:bidi="ar-SA"/>
      </w:rPr>
    </w:lvl>
    <w:lvl w:ilvl="7" w:tplc="D1DC7550">
      <w:numFmt w:val="bullet"/>
      <w:lvlText w:val="•"/>
      <w:lvlJc w:val="left"/>
      <w:pPr>
        <w:ind w:left="6987" w:hanging="286"/>
      </w:pPr>
      <w:rPr>
        <w:rFonts w:hint="default"/>
        <w:lang w:val="kk-KZ" w:eastAsia="en-US" w:bidi="ar-SA"/>
      </w:rPr>
    </w:lvl>
    <w:lvl w:ilvl="8" w:tplc="EB4675E4">
      <w:numFmt w:val="bullet"/>
      <w:lvlText w:val="•"/>
      <w:lvlJc w:val="left"/>
      <w:pPr>
        <w:ind w:left="7965" w:hanging="286"/>
      </w:pPr>
      <w:rPr>
        <w:rFonts w:hint="default"/>
        <w:lang w:val="kk-KZ" w:eastAsia="en-US" w:bidi="ar-SA"/>
      </w:rPr>
    </w:lvl>
  </w:abstractNum>
  <w:abstractNum w:abstractNumId="9" w15:restartNumberingAfterBreak="0">
    <w:nsid w:val="133B7BC8"/>
    <w:multiLevelType w:val="hybridMultilevel"/>
    <w:tmpl w:val="F9060FBA"/>
    <w:lvl w:ilvl="0" w:tplc="AE429F5A">
      <w:start w:val="1"/>
      <w:numFmt w:val="decimal"/>
      <w:lvlText w:val="%1."/>
      <w:lvlJc w:val="left"/>
      <w:pPr>
        <w:ind w:left="1131" w:hanging="281"/>
      </w:pPr>
      <w:rPr>
        <w:rFonts w:ascii="Times New Roman" w:eastAsia="Times New Roman" w:hAnsi="Times New Roman" w:cs="Times New Roman" w:hint="default"/>
        <w:b w:val="0"/>
        <w:bCs w:val="0"/>
        <w:i w:val="0"/>
        <w:iCs w:val="0"/>
        <w:spacing w:val="0"/>
        <w:w w:val="100"/>
        <w:sz w:val="28"/>
        <w:szCs w:val="28"/>
        <w:lang w:val="kk-KZ" w:eastAsia="en-US" w:bidi="ar-SA"/>
      </w:rPr>
    </w:lvl>
    <w:lvl w:ilvl="1" w:tplc="C792E660">
      <w:start w:val="1"/>
      <w:numFmt w:val="lowerLetter"/>
      <w:lvlText w:val="%2)"/>
      <w:lvlJc w:val="left"/>
      <w:pPr>
        <w:ind w:left="995" w:hanging="289"/>
      </w:pPr>
      <w:rPr>
        <w:rFonts w:ascii="Times New Roman" w:eastAsia="Times New Roman" w:hAnsi="Times New Roman" w:cs="Times New Roman" w:hint="default"/>
        <w:b w:val="0"/>
        <w:bCs w:val="0"/>
        <w:i w:val="0"/>
        <w:iCs w:val="0"/>
        <w:spacing w:val="0"/>
        <w:w w:val="100"/>
        <w:sz w:val="28"/>
        <w:szCs w:val="28"/>
        <w:lang w:val="kk-KZ" w:eastAsia="en-US" w:bidi="ar-SA"/>
      </w:rPr>
    </w:lvl>
    <w:lvl w:ilvl="2" w:tplc="9200AA3C">
      <w:numFmt w:val="bullet"/>
      <w:lvlText w:val="•"/>
      <w:lvlJc w:val="left"/>
      <w:pPr>
        <w:ind w:left="2115" w:hanging="289"/>
      </w:pPr>
      <w:rPr>
        <w:rFonts w:hint="default"/>
        <w:lang w:val="kk-KZ" w:eastAsia="en-US" w:bidi="ar-SA"/>
      </w:rPr>
    </w:lvl>
    <w:lvl w:ilvl="3" w:tplc="5AD62F38">
      <w:numFmt w:val="bullet"/>
      <w:lvlText w:val="•"/>
      <w:lvlJc w:val="left"/>
      <w:pPr>
        <w:ind w:left="3091" w:hanging="289"/>
      </w:pPr>
      <w:rPr>
        <w:rFonts w:hint="default"/>
        <w:lang w:val="kk-KZ" w:eastAsia="en-US" w:bidi="ar-SA"/>
      </w:rPr>
    </w:lvl>
    <w:lvl w:ilvl="4" w:tplc="07CA1FD6">
      <w:numFmt w:val="bullet"/>
      <w:lvlText w:val="•"/>
      <w:lvlJc w:val="left"/>
      <w:pPr>
        <w:ind w:left="4067" w:hanging="289"/>
      </w:pPr>
      <w:rPr>
        <w:rFonts w:hint="default"/>
        <w:lang w:val="kk-KZ" w:eastAsia="en-US" w:bidi="ar-SA"/>
      </w:rPr>
    </w:lvl>
    <w:lvl w:ilvl="5" w:tplc="D82487B8">
      <w:numFmt w:val="bullet"/>
      <w:lvlText w:val="•"/>
      <w:lvlJc w:val="left"/>
      <w:pPr>
        <w:ind w:left="5043" w:hanging="289"/>
      </w:pPr>
      <w:rPr>
        <w:rFonts w:hint="default"/>
        <w:lang w:val="kk-KZ" w:eastAsia="en-US" w:bidi="ar-SA"/>
      </w:rPr>
    </w:lvl>
    <w:lvl w:ilvl="6" w:tplc="29C24192">
      <w:numFmt w:val="bullet"/>
      <w:lvlText w:val="•"/>
      <w:lvlJc w:val="left"/>
      <w:pPr>
        <w:ind w:left="6019" w:hanging="289"/>
      </w:pPr>
      <w:rPr>
        <w:rFonts w:hint="default"/>
        <w:lang w:val="kk-KZ" w:eastAsia="en-US" w:bidi="ar-SA"/>
      </w:rPr>
    </w:lvl>
    <w:lvl w:ilvl="7" w:tplc="E0ACB5E2">
      <w:numFmt w:val="bullet"/>
      <w:lvlText w:val="•"/>
      <w:lvlJc w:val="left"/>
      <w:pPr>
        <w:ind w:left="6994" w:hanging="289"/>
      </w:pPr>
      <w:rPr>
        <w:rFonts w:hint="default"/>
        <w:lang w:val="kk-KZ" w:eastAsia="en-US" w:bidi="ar-SA"/>
      </w:rPr>
    </w:lvl>
    <w:lvl w:ilvl="8" w:tplc="1C9AC334">
      <w:numFmt w:val="bullet"/>
      <w:lvlText w:val="•"/>
      <w:lvlJc w:val="left"/>
      <w:pPr>
        <w:ind w:left="7970" w:hanging="289"/>
      </w:pPr>
      <w:rPr>
        <w:rFonts w:hint="default"/>
        <w:lang w:val="kk-KZ" w:eastAsia="en-US" w:bidi="ar-SA"/>
      </w:rPr>
    </w:lvl>
  </w:abstractNum>
  <w:abstractNum w:abstractNumId="10" w15:restartNumberingAfterBreak="0">
    <w:nsid w:val="143D1B1C"/>
    <w:multiLevelType w:val="hybridMultilevel"/>
    <w:tmpl w:val="89F4BCD4"/>
    <w:lvl w:ilvl="0" w:tplc="ACB89D10">
      <w:start w:val="1"/>
      <w:numFmt w:val="decimal"/>
      <w:lvlText w:val="%1."/>
      <w:lvlJc w:val="left"/>
      <w:pPr>
        <w:ind w:left="143" w:hanging="319"/>
      </w:pPr>
      <w:rPr>
        <w:rFonts w:ascii="Times New Roman" w:eastAsia="Times New Roman" w:hAnsi="Times New Roman" w:cs="Times New Roman" w:hint="default"/>
        <w:b w:val="0"/>
        <w:bCs w:val="0"/>
        <w:i w:val="0"/>
        <w:iCs w:val="0"/>
        <w:spacing w:val="0"/>
        <w:w w:val="100"/>
        <w:sz w:val="28"/>
        <w:szCs w:val="28"/>
        <w:lang w:val="kk-KZ" w:eastAsia="en-US" w:bidi="ar-SA"/>
      </w:rPr>
    </w:lvl>
    <w:lvl w:ilvl="1" w:tplc="ECC02A96">
      <w:numFmt w:val="bullet"/>
      <w:lvlText w:val="–"/>
      <w:lvlJc w:val="left"/>
      <w:pPr>
        <w:ind w:left="143" w:hanging="267"/>
      </w:pPr>
      <w:rPr>
        <w:rFonts w:ascii="Times New Roman" w:eastAsia="Times New Roman" w:hAnsi="Times New Roman" w:cs="Times New Roman" w:hint="default"/>
        <w:b w:val="0"/>
        <w:bCs w:val="0"/>
        <w:i w:val="0"/>
        <w:iCs w:val="0"/>
        <w:spacing w:val="0"/>
        <w:w w:val="100"/>
        <w:sz w:val="28"/>
        <w:szCs w:val="28"/>
        <w:lang w:val="kk-KZ" w:eastAsia="en-US" w:bidi="ar-SA"/>
      </w:rPr>
    </w:lvl>
    <w:lvl w:ilvl="2" w:tplc="49465ABE">
      <w:numFmt w:val="bullet"/>
      <w:lvlText w:val="•"/>
      <w:lvlJc w:val="left"/>
      <w:pPr>
        <w:ind w:left="2096" w:hanging="267"/>
      </w:pPr>
      <w:rPr>
        <w:rFonts w:hint="default"/>
        <w:lang w:val="kk-KZ" w:eastAsia="en-US" w:bidi="ar-SA"/>
      </w:rPr>
    </w:lvl>
    <w:lvl w:ilvl="3" w:tplc="BB46084A">
      <w:numFmt w:val="bullet"/>
      <w:lvlText w:val="•"/>
      <w:lvlJc w:val="left"/>
      <w:pPr>
        <w:ind w:left="3074" w:hanging="267"/>
      </w:pPr>
      <w:rPr>
        <w:rFonts w:hint="default"/>
        <w:lang w:val="kk-KZ" w:eastAsia="en-US" w:bidi="ar-SA"/>
      </w:rPr>
    </w:lvl>
    <w:lvl w:ilvl="4" w:tplc="39E0CC2A">
      <w:numFmt w:val="bullet"/>
      <w:lvlText w:val="•"/>
      <w:lvlJc w:val="left"/>
      <w:pPr>
        <w:ind w:left="4052" w:hanging="267"/>
      </w:pPr>
      <w:rPr>
        <w:rFonts w:hint="default"/>
        <w:lang w:val="kk-KZ" w:eastAsia="en-US" w:bidi="ar-SA"/>
      </w:rPr>
    </w:lvl>
    <w:lvl w:ilvl="5" w:tplc="F1842012">
      <w:numFmt w:val="bullet"/>
      <w:lvlText w:val="•"/>
      <w:lvlJc w:val="left"/>
      <w:pPr>
        <w:ind w:left="5031" w:hanging="267"/>
      </w:pPr>
      <w:rPr>
        <w:rFonts w:hint="default"/>
        <w:lang w:val="kk-KZ" w:eastAsia="en-US" w:bidi="ar-SA"/>
      </w:rPr>
    </w:lvl>
    <w:lvl w:ilvl="6" w:tplc="A2A664E8">
      <w:numFmt w:val="bullet"/>
      <w:lvlText w:val="•"/>
      <w:lvlJc w:val="left"/>
      <w:pPr>
        <w:ind w:left="6009" w:hanging="267"/>
      </w:pPr>
      <w:rPr>
        <w:rFonts w:hint="default"/>
        <w:lang w:val="kk-KZ" w:eastAsia="en-US" w:bidi="ar-SA"/>
      </w:rPr>
    </w:lvl>
    <w:lvl w:ilvl="7" w:tplc="A6E2BEA0">
      <w:numFmt w:val="bullet"/>
      <w:lvlText w:val="•"/>
      <w:lvlJc w:val="left"/>
      <w:pPr>
        <w:ind w:left="6987" w:hanging="267"/>
      </w:pPr>
      <w:rPr>
        <w:rFonts w:hint="default"/>
        <w:lang w:val="kk-KZ" w:eastAsia="en-US" w:bidi="ar-SA"/>
      </w:rPr>
    </w:lvl>
    <w:lvl w:ilvl="8" w:tplc="92F43A66">
      <w:numFmt w:val="bullet"/>
      <w:lvlText w:val="•"/>
      <w:lvlJc w:val="left"/>
      <w:pPr>
        <w:ind w:left="7965" w:hanging="267"/>
      </w:pPr>
      <w:rPr>
        <w:rFonts w:hint="default"/>
        <w:lang w:val="kk-KZ" w:eastAsia="en-US" w:bidi="ar-SA"/>
      </w:rPr>
    </w:lvl>
  </w:abstractNum>
  <w:abstractNum w:abstractNumId="11" w15:restartNumberingAfterBreak="0">
    <w:nsid w:val="1C8127E4"/>
    <w:multiLevelType w:val="hybridMultilevel"/>
    <w:tmpl w:val="1C126750"/>
    <w:lvl w:ilvl="0" w:tplc="E50C8C82">
      <w:numFmt w:val="bullet"/>
      <w:lvlText w:val="–"/>
      <w:lvlJc w:val="left"/>
      <w:pPr>
        <w:ind w:left="143" w:hanging="144"/>
      </w:pPr>
      <w:rPr>
        <w:rFonts w:ascii="Times New Roman" w:eastAsia="Times New Roman" w:hAnsi="Times New Roman" w:cs="Times New Roman" w:hint="default"/>
        <w:b w:val="0"/>
        <w:bCs w:val="0"/>
        <w:i w:val="0"/>
        <w:iCs w:val="0"/>
        <w:spacing w:val="0"/>
        <w:w w:val="99"/>
        <w:sz w:val="20"/>
        <w:szCs w:val="20"/>
        <w:lang w:val="kk-KZ" w:eastAsia="en-US" w:bidi="ar-SA"/>
      </w:rPr>
    </w:lvl>
    <w:lvl w:ilvl="1" w:tplc="F90AAADC">
      <w:numFmt w:val="bullet"/>
      <w:lvlText w:val="•"/>
      <w:lvlJc w:val="left"/>
      <w:pPr>
        <w:ind w:left="1118" w:hanging="144"/>
      </w:pPr>
      <w:rPr>
        <w:rFonts w:hint="default"/>
        <w:lang w:val="kk-KZ" w:eastAsia="en-US" w:bidi="ar-SA"/>
      </w:rPr>
    </w:lvl>
    <w:lvl w:ilvl="2" w:tplc="379CCF84">
      <w:numFmt w:val="bullet"/>
      <w:lvlText w:val="•"/>
      <w:lvlJc w:val="left"/>
      <w:pPr>
        <w:ind w:left="2096" w:hanging="144"/>
      </w:pPr>
      <w:rPr>
        <w:rFonts w:hint="default"/>
        <w:lang w:val="kk-KZ" w:eastAsia="en-US" w:bidi="ar-SA"/>
      </w:rPr>
    </w:lvl>
    <w:lvl w:ilvl="3" w:tplc="784ED25C">
      <w:numFmt w:val="bullet"/>
      <w:lvlText w:val="•"/>
      <w:lvlJc w:val="left"/>
      <w:pPr>
        <w:ind w:left="3074" w:hanging="144"/>
      </w:pPr>
      <w:rPr>
        <w:rFonts w:hint="default"/>
        <w:lang w:val="kk-KZ" w:eastAsia="en-US" w:bidi="ar-SA"/>
      </w:rPr>
    </w:lvl>
    <w:lvl w:ilvl="4" w:tplc="B4BE5ACA">
      <w:numFmt w:val="bullet"/>
      <w:lvlText w:val="•"/>
      <w:lvlJc w:val="left"/>
      <w:pPr>
        <w:ind w:left="4052" w:hanging="144"/>
      </w:pPr>
      <w:rPr>
        <w:rFonts w:hint="default"/>
        <w:lang w:val="kk-KZ" w:eastAsia="en-US" w:bidi="ar-SA"/>
      </w:rPr>
    </w:lvl>
    <w:lvl w:ilvl="5" w:tplc="75ACA876">
      <w:numFmt w:val="bullet"/>
      <w:lvlText w:val="•"/>
      <w:lvlJc w:val="left"/>
      <w:pPr>
        <w:ind w:left="5031" w:hanging="144"/>
      </w:pPr>
      <w:rPr>
        <w:rFonts w:hint="default"/>
        <w:lang w:val="kk-KZ" w:eastAsia="en-US" w:bidi="ar-SA"/>
      </w:rPr>
    </w:lvl>
    <w:lvl w:ilvl="6" w:tplc="22CA2356">
      <w:numFmt w:val="bullet"/>
      <w:lvlText w:val="•"/>
      <w:lvlJc w:val="left"/>
      <w:pPr>
        <w:ind w:left="6009" w:hanging="144"/>
      </w:pPr>
      <w:rPr>
        <w:rFonts w:hint="default"/>
        <w:lang w:val="kk-KZ" w:eastAsia="en-US" w:bidi="ar-SA"/>
      </w:rPr>
    </w:lvl>
    <w:lvl w:ilvl="7" w:tplc="F5242B62">
      <w:numFmt w:val="bullet"/>
      <w:lvlText w:val="•"/>
      <w:lvlJc w:val="left"/>
      <w:pPr>
        <w:ind w:left="6987" w:hanging="144"/>
      </w:pPr>
      <w:rPr>
        <w:rFonts w:hint="default"/>
        <w:lang w:val="kk-KZ" w:eastAsia="en-US" w:bidi="ar-SA"/>
      </w:rPr>
    </w:lvl>
    <w:lvl w:ilvl="8" w:tplc="BAAAA408">
      <w:numFmt w:val="bullet"/>
      <w:lvlText w:val="•"/>
      <w:lvlJc w:val="left"/>
      <w:pPr>
        <w:ind w:left="7965" w:hanging="144"/>
      </w:pPr>
      <w:rPr>
        <w:rFonts w:hint="default"/>
        <w:lang w:val="kk-KZ" w:eastAsia="en-US" w:bidi="ar-SA"/>
      </w:rPr>
    </w:lvl>
  </w:abstractNum>
  <w:abstractNum w:abstractNumId="12" w15:restartNumberingAfterBreak="0">
    <w:nsid w:val="1CCD0D55"/>
    <w:multiLevelType w:val="hybridMultilevel"/>
    <w:tmpl w:val="4108541C"/>
    <w:lvl w:ilvl="0" w:tplc="4CE68FC6">
      <w:start w:val="1"/>
      <w:numFmt w:val="decimal"/>
      <w:lvlText w:val="%1."/>
      <w:lvlJc w:val="left"/>
      <w:pPr>
        <w:ind w:left="143" w:hanging="425"/>
      </w:pPr>
      <w:rPr>
        <w:rFonts w:ascii="Times New Roman" w:eastAsia="Times New Roman" w:hAnsi="Times New Roman" w:cs="Times New Roman" w:hint="default"/>
        <w:b w:val="0"/>
        <w:bCs w:val="0"/>
        <w:i w:val="0"/>
        <w:iCs w:val="0"/>
        <w:spacing w:val="0"/>
        <w:w w:val="100"/>
        <w:sz w:val="28"/>
        <w:szCs w:val="28"/>
        <w:lang w:val="kk-KZ" w:eastAsia="en-US" w:bidi="ar-SA"/>
      </w:rPr>
    </w:lvl>
    <w:lvl w:ilvl="1" w:tplc="1270A946">
      <w:numFmt w:val="bullet"/>
      <w:lvlText w:val="•"/>
      <w:lvlJc w:val="left"/>
      <w:pPr>
        <w:ind w:left="1118" w:hanging="425"/>
      </w:pPr>
      <w:rPr>
        <w:rFonts w:hint="default"/>
        <w:lang w:val="kk-KZ" w:eastAsia="en-US" w:bidi="ar-SA"/>
      </w:rPr>
    </w:lvl>
    <w:lvl w:ilvl="2" w:tplc="735AAA38">
      <w:numFmt w:val="bullet"/>
      <w:lvlText w:val="•"/>
      <w:lvlJc w:val="left"/>
      <w:pPr>
        <w:ind w:left="2096" w:hanging="425"/>
      </w:pPr>
      <w:rPr>
        <w:rFonts w:hint="default"/>
        <w:lang w:val="kk-KZ" w:eastAsia="en-US" w:bidi="ar-SA"/>
      </w:rPr>
    </w:lvl>
    <w:lvl w:ilvl="3" w:tplc="B8BA52C6">
      <w:numFmt w:val="bullet"/>
      <w:lvlText w:val="•"/>
      <w:lvlJc w:val="left"/>
      <w:pPr>
        <w:ind w:left="3074" w:hanging="425"/>
      </w:pPr>
      <w:rPr>
        <w:rFonts w:hint="default"/>
        <w:lang w:val="kk-KZ" w:eastAsia="en-US" w:bidi="ar-SA"/>
      </w:rPr>
    </w:lvl>
    <w:lvl w:ilvl="4" w:tplc="F9442A0E">
      <w:numFmt w:val="bullet"/>
      <w:lvlText w:val="•"/>
      <w:lvlJc w:val="left"/>
      <w:pPr>
        <w:ind w:left="4052" w:hanging="425"/>
      </w:pPr>
      <w:rPr>
        <w:rFonts w:hint="default"/>
        <w:lang w:val="kk-KZ" w:eastAsia="en-US" w:bidi="ar-SA"/>
      </w:rPr>
    </w:lvl>
    <w:lvl w:ilvl="5" w:tplc="BA723320">
      <w:numFmt w:val="bullet"/>
      <w:lvlText w:val="•"/>
      <w:lvlJc w:val="left"/>
      <w:pPr>
        <w:ind w:left="5031" w:hanging="425"/>
      </w:pPr>
      <w:rPr>
        <w:rFonts w:hint="default"/>
        <w:lang w:val="kk-KZ" w:eastAsia="en-US" w:bidi="ar-SA"/>
      </w:rPr>
    </w:lvl>
    <w:lvl w:ilvl="6" w:tplc="98823060">
      <w:numFmt w:val="bullet"/>
      <w:lvlText w:val="•"/>
      <w:lvlJc w:val="left"/>
      <w:pPr>
        <w:ind w:left="6009" w:hanging="425"/>
      </w:pPr>
      <w:rPr>
        <w:rFonts w:hint="default"/>
        <w:lang w:val="kk-KZ" w:eastAsia="en-US" w:bidi="ar-SA"/>
      </w:rPr>
    </w:lvl>
    <w:lvl w:ilvl="7" w:tplc="42D2F3F6">
      <w:numFmt w:val="bullet"/>
      <w:lvlText w:val="•"/>
      <w:lvlJc w:val="left"/>
      <w:pPr>
        <w:ind w:left="6987" w:hanging="425"/>
      </w:pPr>
      <w:rPr>
        <w:rFonts w:hint="default"/>
        <w:lang w:val="kk-KZ" w:eastAsia="en-US" w:bidi="ar-SA"/>
      </w:rPr>
    </w:lvl>
    <w:lvl w:ilvl="8" w:tplc="D88CEA14">
      <w:numFmt w:val="bullet"/>
      <w:lvlText w:val="•"/>
      <w:lvlJc w:val="left"/>
      <w:pPr>
        <w:ind w:left="7965" w:hanging="425"/>
      </w:pPr>
      <w:rPr>
        <w:rFonts w:hint="default"/>
        <w:lang w:val="kk-KZ" w:eastAsia="en-US" w:bidi="ar-SA"/>
      </w:rPr>
    </w:lvl>
  </w:abstractNum>
  <w:abstractNum w:abstractNumId="13" w15:restartNumberingAfterBreak="0">
    <w:nsid w:val="25224D44"/>
    <w:multiLevelType w:val="multilevel"/>
    <w:tmpl w:val="DD9C3C84"/>
    <w:lvl w:ilvl="0">
      <w:start w:val="1"/>
      <w:numFmt w:val="decimal"/>
      <w:lvlText w:val="%1"/>
      <w:lvlJc w:val="left"/>
      <w:pPr>
        <w:ind w:left="1203" w:hanging="360"/>
      </w:pPr>
      <w:rPr>
        <w:rFonts w:ascii="Times New Roman" w:eastAsia="Times New Roman" w:hAnsi="Times New Roman" w:cs="Times New Roman" w:hint="default"/>
        <w:b/>
        <w:bCs/>
        <w:i w:val="0"/>
        <w:iCs w:val="0"/>
        <w:spacing w:val="0"/>
        <w:w w:val="100"/>
        <w:sz w:val="28"/>
        <w:szCs w:val="28"/>
        <w:lang w:val="kk-KZ" w:eastAsia="en-US" w:bidi="ar-SA"/>
      </w:rPr>
    </w:lvl>
    <w:lvl w:ilvl="1">
      <w:start w:val="1"/>
      <w:numFmt w:val="decimal"/>
      <w:lvlText w:val="%1.%2"/>
      <w:lvlJc w:val="left"/>
      <w:pPr>
        <w:ind w:left="1275" w:hanging="425"/>
      </w:pPr>
      <w:rPr>
        <w:rFonts w:ascii="Times New Roman" w:eastAsia="Times New Roman" w:hAnsi="Times New Roman" w:cs="Times New Roman" w:hint="default"/>
        <w:b/>
        <w:bCs/>
        <w:i w:val="0"/>
        <w:iCs w:val="0"/>
        <w:spacing w:val="0"/>
        <w:w w:val="100"/>
        <w:sz w:val="28"/>
        <w:szCs w:val="28"/>
        <w:lang w:val="kk-KZ" w:eastAsia="en-US" w:bidi="ar-SA"/>
      </w:rPr>
    </w:lvl>
    <w:lvl w:ilvl="2">
      <w:numFmt w:val="bullet"/>
      <w:lvlText w:val="–"/>
      <w:lvlJc w:val="left"/>
      <w:pPr>
        <w:ind w:left="143"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3">
      <w:numFmt w:val="bullet"/>
      <w:lvlText w:val="•"/>
      <w:lvlJc w:val="left"/>
      <w:pPr>
        <w:ind w:left="2360" w:hanging="286"/>
      </w:pPr>
      <w:rPr>
        <w:rFonts w:hint="default"/>
        <w:lang w:val="kk-KZ" w:eastAsia="en-US" w:bidi="ar-SA"/>
      </w:rPr>
    </w:lvl>
    <w:lvl w:ilvl="4">
      <w:numFmt w:val="bullet"/>
      <w:lvlText w:val="•"/>
      <w:lvlJc w:val="left"/>
      <w:pPr>
        <w:ind w:left="3440" w:hanging="286"/>
      </w:pPr>
      <w:rPr>
        <w:rFonts w:hint="default"/>
        <w:lang w:val="kk-KZ" w:eastAsia="en-US" w:bidi="ar-SA"/>
      </w:rPr>
    </w:lvl>
    <w:lvl w:ilvl="5">
      <w:numFmt w:val="bullet"/>
      <w:lvlText w:val="•"/>
      <w:lvlJc w:val="left"/>
      <w:pPr>
        <w:ind w:left="4520" w:hanging="286"/>
      </w:pPr>
      <w:rPr>
        <w:rFonts w:hint="default"/>
        <w:lang w:val="kk-KZ" w:eastAsia="en-US" w:bidi="ar-SA"/>
      </w:rPr>
    </w:lvl>
    <w:lvl w:ilvl="6">
      <w:numFmt w:val="bullet"/>
      <w:lvlText w:val="•"/>
      <w:lvlJc w:val="left"/>
      <w:pPr>
        <w:ind w:left="5601" w:hanging="286"/>
      </w:pPr>
      <w:rPr>
        <w:rFonts w:hint="default"/>
        <w:lang w:val="kk-KZ" w:eastAsia="en-US" w:bidi="ar-SA"/>
      </w:rPr>
    </w:lvl>
    <w:lvl w:ilvl="7">
      <w:numFmt w:val="bullet"/>
      <w:lvlText w:val="•"/>
      <w:lvlJc w:val="left"/>
      <w:pPr>
        <w:ind w:left="6681" w:hanging="286"/>
      </w:pPr>
      <w:rPr>
        <w:rFonts w:hint="default"/>
        <w:lang w:val="kk-KZ" w:eastAsia="en-US" w:bidi="ar-SA"/>
      </w:rPr>
    </w:lvl>
    <w:lvl w:ilvl="8">
      <w:numFmt w:val="bullet"/>
      <w:lvlText w:val="•"/>
      <w:lvlJc w:val="left"/>
      <w:pPr>
        <w:ind w:left="7761" w:hanging="286"/>
      </w:pPr>
      <w:rPr>
        <w:rFonts w:hint="default"/>
        <w:lang w:val="kk-KZ" w:eastAsia="en-US" w:bidi="ar-SA"/>
      </w:rPr>
    </w:lvl>
  </w:abstractNum>
  <w:abstractNum w:abstractNumId="14" w15:restartNumberingAfterBreak="0">
    <w:nsid w:val="267D358A"/>
    <w:multiLevelType w:val="hybridMultilevel"/>
    <w:tmpl w:val="41BEA58A"/>
    <w:lvl w:ilvl="0" w:tplc="105AB402">
      <w:start w:val="13"/>
      <w:numFmt w:val="decimal"/>
      <w:lvlText w:val="%1-"/>
      <w:lvlJc w:val="left"/>
      <w:pPr>
        <w:ind w:left="143" w:hanging="378"/>
        <w:jc w:val="right"/>
      </w:pPr>
      <w:rPr>
        <w:rFonts w:ascii="Times New Roman" w:eastAsia="Times New Roman" w:hAnsi="Times New Roman" w:cs="Times New Roman" w:hint="default"/>
        <w:b w:val="0"/>
        <w:bCs w:val="0"/>
        <w:i w:val="0"/>
        <w:iCs w:val="0"/>
        <w:spacing w:val="-3"/>
        <w:w w:val="100"/>
        <w:sz w:val="26"/>
        <w:szCs w:val="26"/>
        <w:lang w:val="kk-KZ" w:eastAsia="en-US" w:bidi="ar-SA"/>
      </w:rPr>
    </w:lvl>
    <w:lvl w:ilvl="1" w:tplc="522AAD74">
      <w:numFmt w:val="bullet"/>
      <w:lvlText w:val="•"/>
      <w:lvlJc w:val="left"/>
      <w:pPr>
        <w:ind w:left="1118" w:hanging="378"/>
      </w:pPr>
      <w:rPr>
        <w:rFonts w:hint="default"/>
        <w:lang w:val="kk-KZ" w:eastAsia="en-US" w:bidi="ar-SA"/>
      </w:rPr>
    </w:lvl>
    <w:lvl w:ilvl="2" w:tplc="CDCC7F3C">
      <w:numFmt w:val="bullet"/>
      <w:lvlText w:val="•"/>
      <w:lvlJc w:val="left"/>
      <w:pPr>
        <w:ind w:left="2096" w:hanging="378"/>
      </w:pPr>
      <w:rPr>
        <w:rFonts w:hint="default"/>
        <w:lang w:val="kk-KZ" w:eastAsia="en-US" w:bidi="ar-SA"/>
      </w:rPr>
    </w:lvl>
    <w:lvl w:ilvl="3" w:tplc="BE8A488E">
      <w:numFmt w:val="bullet"/>
      <w:lvlText w:val="•"/>
      <w:lvlJc w:val="left"/>
      <w:pPr>
        <w:ind w:left="3074" w:hanging="378"/>
      </w:pPr>
      <w:rPr>
        <w:rFonts w:hint="default"/>
        <w:lang w:val="kk-KZ" w:eastAsia="en-US" w:bidi="ar-SA"/>
      </w:rPr>
    </w:lvl>
    <w:lvl w:ilvl="4" w:tplc="00C2951C">
      <w:numFmt w:val="bullet"/>
      <w:lvlText w:val="•"/>
      <w:lvlJc w:val="left"/>
      <w:pPr>
        <w:ind w:left="4052" w:hanging="378"/>
      </w:pPr>
      <w:rPr>
        <w:rFonts w:hint="default"/>
        <w:lang w:val="kk-KZ" w:eastAsia="en-US" w:bidi="ar-SA"/>
      </w:rPr>
    </w:lvl>
    <w:lvl w:ilvl="5" w:tplc="F990A7E0">
      <w:numFmt w:val="bullet"/>
      <w:lvlText w:val="•"/>
      <w:lvlJc w:val="left"/>
      <w:pPr>
        <w:ind w:left="5031" w:hanging="378"/>
      </w:pPr>
      <w:rPr>
        <w:rFonts w:hint="default"/>
        <w:lang w:val="kk-KZ" w:eastAsia="en-US" w:bidi="ar-SA"/>
      </w:rPr>
    </w:lvl>
    <w:lvl w:ilvl="6" w:tplc="B2CCAC52">
      <w:numFmt w:val="bullet"/>
      <w:lvlText w:val="•"/>
      <w:lvlJc w:val="left"/>
      <w:pPr>
        <w:ind w:left="6009" w:hanging="378"/>
      </w:pPr>
      <w:rPr>
        <w:rFonts w:hint="default"/>
        <w:lang w:val="kk-KZ" w:eastAsia="en-US" w:bidi="ar-SA"/>
      </w:rPr>
    </w:lvl>
    <w:lvl w:ilvl="7" w:tplc="56E2B126">
      <w:numFmt w:val="bullet"/>
      <w:lvlText w:val="•"/>
      <w:lvlJc w:val="left"/>
      <w:pPr>
        <w:ind w:left="6987" w:hanging="378"/>
      </w:pPr>
      <w:rPr>
        <w:rFonts w:hint="default"/>
        <w:lang w:val="kk-KZ" w:eastAsia="en-US" w:bidi="ar-SA"/>
      </w:rPr>
    </w:lvl>
    <w:lvl w:ilvl="8" w:tplc="AC8AC214">
      <w:numFmt w:val="bullet"/>
      <w:lvlText w:val="•"/>
      <w:lvlJc w:val="left"/>
      <w:pPr>
        <w:ind w:left="7965" w:hanging="378"/>
      </w:pPr>
      <w:rPr>
        <w:rFonts w:hint="default"/>
        <w:lang w:val="kk-KZ" w:eastAsia="en-US" w:bidi="ar-SA"/>
      </w:rPr>
    </w:lvl>
  </w:abstractNum>
  <w:abstractNum w:abstractNumId="15" w15:restartNumberingAfterBreak="0">
    <w:nsid w:val="27065652"/>
    <w:multiLevelType w:val="hybridMultilevel"/>
    <w:tmpl w:val="8408BBCC"/>
    <w:lvl w:ilvl="0" w:tplc="08AC16C4">
      <w:start w:val="29"/>
      <w:numFmt w:val="decimal"/>
      <w:lvlText w:val="%1"/>
      <w:lvlJc w:val="left"/>
      <w:pPr>
        <w:ind w:left="143" w:hanging="396"/>
      </w:pPr>
      <w:rPr>
        <w:rFonts w:ascii="Times New Roman" w:eastAsia="Times New Roman" w:hAnsi="Times New Roman" w:cs="Times New Roman" w:hint="default"/>
        <w:b w:val="0"/>
        <w:bCs w:val="0"/>
        <w:i w:val="0"/>
        <w:iCs w:val="0"/>
        <w:spacing w:val="0"/>
        <w:w w:val="100"/>
        <w:sz w:val="28"/>
        <w:szCs w:val="28"/>
        <w:lang w:val="kk-KZ" w:eastAsia="en-US" w:bidi="ar-SA"/>
      </w:rPr>
    </w:lvl>
    <w:lvl w:ilvl="1" w:tplc="E262440E">
      <w:numFmt w:val="bullet"/>
      <w:lvlText w:val="•"/>
      <w:lvlJc w:val="left"/>
      <w:pPr>
        <w:ind w:left="1118" w:hanging="396"/>
      </w:pPr>
      <w:rPr>
        <w:rFonts w:hint="default"/>
        <w:lang w:val="kk-KZ" w:eastAsia="en-US" w:bidi="ar-SA"/>
      </w:rPr>
    </w:lvl>
    <w:lvl w:ilvl="2" w:tplc="409CF364">
      <w:numFmt w:val="bullet"/>
      <w:lvlText w:val="•"/>
      <w:lvlJc w:val="left"/>
      <w:pPr>
        <w:ind w:left="2096" w:hanging="396"/>
      </w:pPr>
      <w:rPr>
        <w:rFonts w:hint="default"/>
        <w:lang w:val="kk-KZ" w:eastAsia="en-US" w:bidi="ar-SA"/>
      </w:rPr>
    </w:lvl>
    <w:lvl w:ilvl="3" w:tplc="D5047246">
      <w:numFmt w:val="bullet"/>
      <w:lvlText w:val="•"/>
      <w:lvlJc w:val="left"/>
      <w:pPr>
        <w:ind w:left="3074" w:hanging="396"/>
      </w:pPr>
      <w:rPr>
        <w:rFonts w:hint="default"/>
        <w:lang w:val="kk-KZ" w:eastAsia="en-US" w:bidi="ar-SA"/>
      </w:rPr>
    </w:lvl>
    <w:lvl w:ilvl="4" w:tplc="6D70E3F0">
      <w:numFmt w:val="bullet"/>
      <w:lvlText w:val="•"/>
      <w:lvlJc w:val="left"/>
      <w:pPr>
        <w:ind w:left="4052" w:hanging="396"/>
      </w:pPr>
      <w:rPr>
        <w:rFonts w:hint="default"/>
        <w:lang w:val="kk-KZ" w:eastAsia="en-US" w:bidi="ar-SA"/>
      </w:rPr>
    </w:lvl>
    <w:lvl w:ilvl="5" w:tplc="079E7654">
      <w:numFmt w:val="bullet"/>
      <w:lvlText w:val="•"/>
      <w:lvlJc w:val="left"/>
      <w:pPr>
        <w:ind w:left="5031" w:hanging="396"/>
      </w:pPr>
      <w:rPr>
        <w:rFonts w:hint="default"/>
        <w:lang w:val="kk-KZ" w:eastAsia="en-US" w:bidi="ar-SA"/>
      </w:rPr>
    </w:lvl>
    <w:lvl w:ilvl="6" w:tplc="E4C03804">
      <w:numFmt w:val="bullet"/>
      <w:lvlText w:val="•"/>
      <w:lvlJc w:val="left"/>
      <w:pPr>
        <w:ind w:left="6009" w:hanging="396"/>
      </w:pPr>
      <w:rPr>
        <w:rFonts w:hint="default"/>
        <w:lang w:val="kk-KZ" w:eastAsia="en-US" w:bidi="ar-SA"/>
      </w:rPr>
    </w:lvl>
    <w:lvl w:ilvl="7" w:tplc="3BC43AFE">
      <w:numFmt w:val="bullet"/>
      <w:lvlText w:val="•"/>
      <w:lvlJc w:val="left"/>
      <w:pPr>
        <w:ind w:left="6987" w:hanging="396"/>
      </w:pPr>
      <w:rPr>
        <w:rFonts w:hint="default"/>
        <w:lang w:val="kk-KZ" w:eastAsia="en-US" w:bidi="ar-SA"/>
      </w:rPr>
    </w:lvl>
    <w:lvl w:ilvl="8" w:tplc="A3C2E534">
      <w:numFmt w:val="bullet"/>
      <w:lvlText w:val="•"/>
      <w:lvlJc w:val="left"/>
      <w:pPr>
        <w:ind w:left="7965" w:hanging="396"/>
      </w:pPr>
      <w:rPr>
        <w:rFonts w:hint="default"/>
        <w:lang w:val="kk-KZ" w:eastAsia="en-US" w:bidi="ar-SA"/>
      </w:rPr>
    </w:lvl>
  </w:abstractNum>
  <w:abstractNum w:abstractNumId="16" w15:restartNumberingAfterBreak="0">
    <w:nsid w:val="27E412EE"/>
    <w:multiLevelType w:val="hybridMultilevel"/>
    <w:tmpl w:val="AD148E84"/>
    <w:lvl w:ilvl="0" w:tplc="C706E142">
      <w:start w:val="2"/>
      <w:numFmt w:val="decimal"/>
      <w:lvlText w:val="%1-"/>
      <w:lvlJc w:val="left"/>
      <w:pPr>
        <w:ind w:left="293" w:hanging="185"/>
      </w:pPr>
      <w:rPr>
        <w:rFonts w:hint="default"/>
        <w:spacing w:val="0"/>
        <w:w w:val="89"/>
        <w:lang w:val="kk-KZ" w:eastAsia="en-US" w:bidi="ar-SA"/>
      </w:rPr>
    </w:lvl>
    <w:lvl w:ilvl="1" w:tplc="351608C4">
      <w:numFmt w:val="bullet"/>
      <w:lvlText w:val="•"/>
      <w:lvlJc w:val="left"/>
      <w:pPr>
        <w:ind w:left="566" w:hanging="185"/>
      </w:pPr>
      <w:rPr>
        <w:rFonts w:hint="default"/>
        <w:lang w:val="kk-KZ" w:eastAsia="en-US" w:bidi="ar-SA"/>
      </w:rPr>
    </w:lvl>
    <w:lvl w:ilvl="2" w:tplc="AEB8516A">
      <w:numFmt w:val="bullet"/>
      <w:lvlText w:val="•"/>
      <w:lvlJc w:val="left"/>
      <w:pPr>
        <w:ind w:left="833" w:hanging="185"/>
      </w:pPr>
      <w:rPr>
        <w:rFonts w:hint="default"/>
        <w:lang w:val="kk-KZ" w:eastAsia="en-US" w:bidi="ar-SA"/>
      </w:rPr>
    </w:lvl>
    <w:lvl w:ilvl="3" w:tplc="A912972C">
      <w:numFmt w:val="bullet"/>
      <w:lvlText w:val="•"/>
      <w:lvlJc w:val="left"/>
      <w:pPr>
        <w:ind w:left="1099" w:hanging="185"/>
      </w:pPr>
      <w:rPr>
        <w:rFonts w:hint="default"/>
        <w:lang w:val="kk-KZ" w:eastAsia="en-US" w:bidi="ar-SA"/>
      </w:rPr>
    </w:lvl>
    <w:lvl w:ilvl="4" w:tplc="F8F0A512">
      <w:numFmt w:val="bullet"/>
      <w:lvlText w:val="•"/>
      <w:lvlJc w:val="left"/>
      <w:pPr>
        <w:ind w:left="1366" w:hanging="185"/>
      </w:pPr>
      <w:rPr>
        <w:rFonts w:hint="default"/>
        <w:lang w:val="kk-KZ" w:eastAsia="en-US" w:bidi="ar-SA"/>
      </w:rPr>
    </w:lvl>
    <w:lvl w:ilvl="5" w:tplc="348C6A8A">
      <w:numFmt w:val="bullet"/>
      <w:lvlText w:val="•"/>
      <w:lvlJc w:val="left"/>
      <w:pPr>
        <w:ind w:left="1633" w:hanging="185"/>
      </w:pPr>
      <w:rPr>
        <w:rFonts w:hint="default"/>
        <w:lang w:val="kk-KZ" w:eastAsia="en-US" w:bidi="ar-SA"/>
      </w:rPr>
    </w:lvl>
    <w:lvl w:ilvl="6" w:tplc="A03EF752">
      <w:numFmt w:val="bullet"/>
      <w:lvlText w:val="•"/>
      <w:lvlJc w:val="left"/>
      <w:pPr>
        <w:ind w:left="1899" w:hanging="185"/>
      </w:pPr>
      <w:rPr>
        <w:rFonts w:hint="default"/>
        <w:lang w:val="kk-KZ" w:eastAsia="en-US" w:bidi="ar-SA"/>
      </w:rPr>
    </w:lvl>
    <w:lvl w:ilvl="7" w:tplc="B942C412">
      <w:numFmt w:val="bullet"/>
      <w:lvlText w:val="•"/>
      <w:lvlJc w:val="left"/>
      <w:pPr>
        <w:ind w:left="2166" w:hanging="185"/>
      </w:pPr>
      <w:rPr>
        <w:rFonts w:hint="default"/>
        <w:lang w:val="kk-KZ" w:eastAsia="en-US" w:bidi="ar-SA"/>
      </w:rPr>
    </w:lvl>
    <w:lvl w:ilvl="8" w:tplc="7D12BE16">
      <w:numFmt w:val="bullet"/>
      <w:lvlText w:val="•"/>
      <w:lvlJc w:val="left"/>
      <w:pPr>
        <w:ind w:left="2432" w:hanging="185"/>
      </w:pPr>
      <w:rPr>
        <w:rFonts w:hint="default"/>
        <w:lang w:val="kk-KZ" w:eastAsia="en-US" w:bidi="ar-SA"/>
      </w:rPr>
    </w:lvl>
  </w:abstractNum>
  <w:abstractNum w:abstractNumId="17" w15:restartNumberingAfterBreak="0">
    <w:nsid w:val="2E6C1B43"/>
    <w:multiLevelType w:val="hybridMultilevel"/>
    <w:tmpl w:val="2BF6D90C"/>
    <w:lvl w:ilvl="0" w:tplc="308CC8C4">
      <w:numFmt w:val="bullet"/>
      <w:lvlText w:val="–"/>
      <w:lvlJc w:val="left"/>
      <w:pPr>
        <w:ind w:left="115" w:hanging="281"/>
      </w:pPr>
      <w:rPr>
        <w:rFonts w:ascii="Times New Roman" w:eastAsia="Times New Roman" w:hAnsi="Times New Roman" w:cs="Times New Roman" w:hint="default"/>
        <w:b w:val="0"/>
        <w:bCs w:val="0"/>
        <w:i w:val="0"/>
        <w:iCs w:val="0"/>
        <w:spacing w:val="0"/>
        <w:w w:val="100"/>
        <w:sz w:val="24"/>
        <w:szCs w:val="24"/>
        <w:lang w:val="kk-KZ" w:eastAsia="en-US" w:bidi="ar-SA"/>
      </w:rPr>
    </w:lvl>
    <w:lvl w:ilvl="1" w:tplc="98D4881A">
      <w:numFmt w:val="bullet"/>
      <w:lvlText w:val="•"/>
      <w:lvlJc w:val="left"/>
      <w:pPr>
        <w:ind w:left="811" w:hanging="281"/>
      </w:pPr>
      <w:rPr>
        <w:rFonts w:hint="default"/>
        <w:lang w:val="kk-KZ" w:eastAsia="en-US" w:bidi="ar-SA"/>
      </w:rPr>
    </w:lvl>
    <w:lvl w:ilvl="2" w:tplc="C038B06E">
      <w:numFmt w:val="bullet"/>
      <w:lvlText w:val="•"/>
      <w:lvlJc w:val="left"/>
      <w:pPr>
        <w:ind w:left="1503" w:hanging="281"/>
      </w:pPr>
      <w:rPr>
        <w:rFonts w:hint="default"/>
        <w:lang w:val="kk-KZ" w:eastAsia="en-US" w:bidi="ar-SA"/>
      </w:rPr>
    </w:lvl>
    <w:lvl w:ilvl="3" w:tplc="13227020">
      <w:numFmt w:val="bullet"/>
      <w:lvlText w:val="•"/>
      <w:lvlJc w:val="left"/>
      <w:pPr>
        <w:ind w:left="2195" w:hanging="281"/>
      </w:pPr>
      <w:rPr>
        <w:rFonts w:hint="default"/>
        <w:lang w:val="kk-KZ" w:eastAsia="en-US" w:bidi="ar-SA"/>
      </w:rPr>
    </w:lvl>
    <w:lvl w:ilvl="4" w:tplc="DED05DDE">
      <w:numFmt w:val="bullet"/>
      <w:lvlText w:val="•"/>
      <w:lvlJc w:val="left"/>
      <w:pPr>
        <w:ind w:left="2887" w:hanging="281"/>
      </w:pPr>
      <w:rPr>
        <w:rFonts w:hint="default"/>
        <w:lang w:val="kk-KZ" w:eastAsia="en-US" w:bidi="ar-SA"/>
      </w:rPr>
    </w:lvl>
    <w:lvl w:ilvl="5" w:tplc="A9C0BBDA">
      <w:numFmt w:val="bullet"/>
      <w:lvlText w:val="•"/>
      <w:lvlJc w:val="left"/>
      <w:pPr>
        <w:ind w:left="3579" w:hanging="281"/>
      </w:pPr>
      <w:rPr>
        <w:rFonts w:hint="default"/>
        <w:lang w:val="kk-KZ" w:eastAsia="en-US" w:bidi="ar-SA"/>
      </w:rPr>
    </w:lvl>
    <w:lvl w:ilvl="6" w:tplc="1AC8ADB4">
      <w:numFmt w:val="bullet"/>
      <w:lvlText w:val="•"/>
      <w:lvlJc w:val="left"/>
      <w:pPr>
        <w:ind w:left="4271" w:hanging="281"/>
      </w:pPr>
      <w:rPr>
        <w:rFonts w:hint="default"/>
        <w:lang w:val="kk-KZ" w:eastAsia="en-US" w:bidi="ar-SA"/>
      </w:rPr>
    </w:lvl>
    <w:lvl w:ilvl="7" w:tplc="765E53D2">
      <w:numFmt w:val="bullet"/>
      <w:lvlText w:val="•"/>
      <w:lvlJc w:val="left"/>
      <w:pPr>
        <w:ind w:left="4963" w:hanging="281"/>
      </w:pPr>
      <w:rPr>
        <w:rFonts w:hint="default"/>
        <w:lang w:val="kk-KZ" w:eastAsia="en-US" w:bidi="ar-SA"/>
      </w:rPr>
    </w:lvl>
    <w:lvl w:ilvl="8" w:tplc="1132FDC0">
      <w:numFmt w:val="bullet"/>
      <w:lvlText w:val="•"/>
      <w:lvlJc w:val="left"/>
      <w:pPr>
        <w:ind w:left="5655" w:hanging="281"/>
      </w:pPr>
      <w:rPr>
        <w:rFonts w:hint="default"/>
        <w:lang w:val="kk-KZ" w:eastAsia="en-US" w:bidi="ar-SA"/>
      </w:rPr>
    </w:lvl>
  </w:abstractNum>
  <w:abstractNum w:abstractNumId="18" w15:restartNumberingAfterBreak="0">
    <w:nsid w:val="319F5EDB"/>
    <w:multiLevelType w:val="hybridMultilevel"/>
    <w:tmpl w:val="8D8CA27E"/>
    <w:lvl w:ilvl="0" w:tplc="36E442AE">
      <w:numFmt w:val="bullet"/>
      <w:lvlText w:val="–"/>
      <w:lvlJc w:val="left"/>
      <w:pPr>
        <w:ind w:left="143" w:hanging="353"/>
      </w:pPr>
      <w:rPr>
        <w:rFonts w:ascii="Times New Roman" w:eastAsia="Times New Roman" w:hAnsi="Times New Roman" w:cs="Times New Roman" w:hint="default"/>
        <w:b w:val="0"/>
        <w:bCs w:val="0"/>
        <w:i w:val="0"/>
        <w:iCs w:val="0"/>
        <w:spacing w:val="0"/>
        <w:w w:val="100"/>
        <w:sz w:val="24"/>
        <w:szCs w:val="24"/>
        <w:lang w:val="kk-KZ" w:eastAsia="en-US" w:bidi="ar-SA"/>
      </w:rPr>
    </w:lvl>
    <w:lvl w:ilvl="1" w:tplc="880E0C58">
      <w:numFmt w:val="bullet"/>
      <w:lvlText w:val="•"/>
      <w:lvlJc w:val="left"/>
      <w:pPr>
        <w:ind w:left="1118" w:hanging="353"/>
      </w:pPr>
      <w:rPr>
        <w:rFonts w:hint="default"/>
        <w:lang w:val="kk-KZ" w:eastAsia="en-US" w:bidi="ar-SA"/>
      </w:rPr>
    </w:lvl>
    <w:lvl w:ilvl="2" w:tplc="F508EFAC">
      <w:numFmt w:val="bullet"/>
      <w:lvlText w:val="•"/>
      <w:lvlJc w:val="left"/>
      <w:pPr>
        <w:ind w:left="2096" w:hanging="353"/>
      </w:pPr>
      <w:rPr>
        <w:rFonts w:hint="default"/>
        <w:lang w:val="kk-KZ" w:eastAsia="en-US" w:bidi="ar-SA"/>
      </w:rPr>
    </w:lvl>
    <w:lvl w:ilvl="3" w:tplc="511E7040">
      <w:numFmt w:val="bullet"/>
      <w:lvlText w:val="•"/>
      <w:lvlJc w:val="left"/>
      <w:pPr>
        <w:ind w:left="3074" w:hanging="353"/>
      </w:pPr>
      <w:rPr>
        <w:rFonts w:hint="default"/>
        <w:lang w:val="kk-KZ" w:eastAsia="en-US" w:bidi="ar-SA"/>
      </w:rPr>
    </w:lvl>
    <w:lvl w:ilvl="4" w:tplc="E4F2D172">
      <w:numFmt w:val="bullet"/>
      <w:lvlText w:val="•"/>
      <w:lvlJc w:val="left"/>
      <w:pPr>
        <w:ind w:left="4052" w:hanging="353"/>
      </w:pPr>
      <w:rPr>
        <w:rFonts w:hint="default"/>
        <w:lang w:val="kk-KZ" w:eastAsia="en-US" w:bidi="ar-SA"/>
      </w:rPr>
    </w:lvl>
    <w:lvl w:ilvl="5" w:tplc="B1FA56DE">
      <w:numFmt w:val="bullet"/>
      <w:lvlText w:val="•"/>
      <w:lvlJc w:val="left"/>
      <w:pPr>
        <w:ind w:left="5031" w:hanging="353"/>
      </w:pPr>
      <w:rPr>
        <w:rFonts w:hint="default"/>
        <w:lang w:val="kk-KZ" w:eastAsia="en-US" w:bidi="ar-SA"/>
      </w:rPr>
    </w:lvl>
    <w:lvl w:ilvl="6" w:tplc="F03236AE">
      <w:numFmt w:val="bullet"/>
      <w:lvlText w:val="•"/>
      <w:lvlJc w:val="left"/>
      <w:pPr>
        <w:ind w:left="6009" w:hanging="353"/>
      </w:pPr>
      <w:rPr>
        <w:rFonts w:hint="default"/>
        <w:lang w:val="kk-KZ" w:eastAsia="en-US" w:bidi="ar-SA"/>
      </w:rPr>
    </w:lvl>
    <w:lvl w:ilvl="7" w:tplc="03B698F8">
      <w:numFmt w:val="bullet"/>
      <w:lvlText w:val="•"/>
      <w:lvlJc w:val="left"/>
      <w:pPr>
        <w:ind w:left="6987" w:hanging="353"/>
      </w:pPr>
      <w:rPr>
        <w:rFonts w:hint="default"/>
        <w:lang w:val="kk-KZ" w:eastAsia="en-US" w:bidi="ar-SA"/>
      </w:rPr>
    </w:lvl>
    <w:lvl w:ilvl="8" w:tplc="E42C2434">
      <w:numFmt w:val="bullet"/>
      <w:lvlText w:val="•"/>
      <w:lvlJc w:val="left"/>
      <w:pPr>
        <w:ind w:left="7965" w:hanging="353"/>
      </w:pPr>
      <w:rPr>
        <w:rFonts w:hint="default"/>
        <w:lang w:val="kk-KZ" w:eastAsia="en-US" w:bidi="ar-SA"/>
      </w:rPr>
    </w:lvl>
  </w:abstractNum>
  <w:abstractNum w:abstractNumId="19" w15:restartNumberingAfterBreak="0">
    <w:nsid w:val="341E26D5"/>
    <w:multiLevelType w:val="hybridMultilevel"/>
    <w:tmpl w:val="DFCADD3C"/>
    <w:lvl w:ilvl="0" w:tplc="DD6C1D36">
      <w:start w:val="1"/>
      <w:numFmt w:val="decimal"/>
      <w:lvlText w:val="%1."/>
      <w:lvlJc w:val="left"/>
      <w:pPr>
        <w:ind w:left="143" w:hanging="360"/>
      </w:pPr>
      <w:rPr>
        <w:rFonts w:ascii="Times New Roman" w:eastAsia="Times New Roman" w:hAnsi="Times New Roman" w:cs="Times New Roman" w:hint="default"/>
        <w:b w:val="0"/>
        <w:bCs w:val="0"/>
        <w:i w:val="0"/>
        <w:iCs w:val="0"/>
        <w:spacing w:val="0"/>
        <w:w w:val="100"/>
        <w:sz w:val="28"/>
        <w:szCs w:val="28"/>
        <w:lang w:val="kk-KZ" w:eastAsia="en-US" w:bidi="ar-SA"/>
      </w:rPr>
    </w:lvl>
    <w:lvl w:ilvl="1" w:tplc="F8FEAC5C">
      <w:numFmt w:val="bullet"/>
      <w:lvlText w:val="•"/>
      <w:lvlJc w:val="left"/>
      <w:pPr>
        <w:ind w:left="1118" w:hanging="360"/>
      </w:pPr>
      <w:rPr>
        <w:rFonts w:hint="default"/>
        <w:lang w:val="kk-KZ" w:eastAsia="en-US" w:bidi="ar-SA"/>
      </w:rPr>
    </w:lvl>
    <w:lvl w:ilvl="2" w:tplc="C1E01F98">
      <w:numFmt w:val="bullet"/>
      <w:lvlText w:val="•"/>
      <w:lvlJc w:val="left"/>
      <w:pPr>
        <w:ind w:left="2096" w:hanging="360"/>
      </w:pPr>
      <w:rPr>
        <w:rFonts w:hint="default"/>
        <w:lang w:val="kk-KZ" w:eastAsia="en-US" w:bidi="ar-SA"/>
      </w:rPr>
    </w:lvl>
    <w:lvl w:ilvl="3" w:tplc="4F4A3CF0">
      <w:numFmt w:val="bullet"/>
      <w:lvlText w:val="•"/>
      <w:lvlJc w:val="left"/>
      <w:pPr>
        <w:ind w:left="3074" w:hanging="360"/>
      </w:pPr>
      <w:rPr>
        <w:rFonts w:hint="default"/>
        <w:lang w:val="kk-KZ" w:eastAsia="en-US" w:bidi="ar-SA"/>
      </w:rPr>
    </w:lvl>
    <w:lvl w:ilvl="4" w:tplc="1E783924">
      <w:numFmt w:val="bullet"/>
      <w:lvlText w:val="•"/>
      <w:lvlJc w:val="left"/>
      <w:pPr>
        <w:ind w:left="4052" w:hanging="360"/>
      </w:pPr>
      <w:rPr>
        <w:rFonts w:hint="default"/>
        <w:lang w:val="kk-KZ" w:eastAsia="en-US" w:bidi="ar-SA"/>
      </w:rPr>
    </w:lvl>
    <w:lvl w:ilvl="5" w:tplc="914A3660">
      <w:numFmt w:val="bullet"/>
      <w:lvlText w:val="•"/>
      <w:lvlJc w:val="left"/>
      <w:pPr>
        <w:ind w:left="5031" w:hanging="360"/>
      </w:pPr>
      <w:rPr>
        <w:rFonts w:hint="default"/>
        <w:lang w:val="kk-KZ" w:eastAsia="en-US" w:bidi="ar-SA"/>
      </w:rPr>
    </w:lvl>
    <w:lvl w:ilvl="6" w:tplc="61E2A3F6">
      <w:numFmt w:val="bullet"/>
      <w:lvlText w:val="•"/>
      <w:lvlJc w:val="left"/>
      <w:pPr>
        <w:ind w:left="6009" w:hanging="360"/>
      </w:pPr>
      <w:rPr>
        <w:rFonts w:hint="default"/>
        <w:lang w:val="kk-KZ" w:eastAsia="en-US" w:bidi="ar-SA"/>
      </w:rPr>
    </w:lvl>
    <w:lvl w:ilvl="7" w:tplc="9DB00A3E">
      <w:numFmt w:val="bullet"/>
      <w:lvlText w:val="•"/>
      <w:lvlJc w:val="left"/>
      <w:pPr>
        <w:ind w:left="6987" w:hanging="360"/>
      </w:pPr>
      <w:rPr>
        <w:rFonts w:hint="default"/>
        <w:lang w:val="kk-KZ" w:eastAsia="en-US" w:bidi="ar-SA"/>
      </w:rPr>
    </w:lvl>
    <w:lvl w:ilvl="8" w:tplc="2E10A80C">
      <w:numFmt w:val="bullet"/>
      <w:lvlText w:val="•"/>
      <w:lvlJc w:val="left"/>
      <w:pPr>
        <w:ind w:left="7965" w:hanging="360"/>
      </w:pPr>
      <w:rPr>
        <w:rFonts w:hint="default"/>
        <w:lang w:val="kk-KZ" w:eastAsia="en-US" w:bidi="ar-SA"/>
      </w:rPr>
    </w:lvl>
  </w:abstractNum>
  <w:abstractNum w:abstractNumId="20" w15:restartNumberingAfterBreak="0">
    <w:nsid w:val="35A40400"/>
    <w:multiLevelType w:val="hybridMultilevel"/>
    <w:tmpl w:val="3E409290"/>
    <w:lvl w:ilvl="0" w:tplc="3B9A06CC">
      <w:start w:val="1"/>
      <w:numFmt w:val="decimal"/>
      <w:lvlText w:val="%1)"/>
      <w:lvlJc w:val="left"/>
      <w:pPr>
        <w:ind w:left="1155" w:hanging="305"/>
      </w:pPr>
      <w:rPr>
        <w:rFonts w:ascii="Times New Roman" w:eastAsia="Times New Roman" w:hAnsi="Times New Roman" w:cs="Times New Roman" w:hint="default"/>
        <w:b w:val="0"/>
        <w:bCs w:val="0"/>
        <w:i w:val="0"/>
        <w:iCs w:val="0"/>
        <w:spacing w:val="0"/>
        <w:w w:val="100"/>
        <w:sz w:val="28"/>
        <w:szCs w:val="28"/>
        <w:lang w:val="kk-KZ" w:eastAsia="en-US" w:bidi="ar-SA"/>
      </w:rPr>
    </w:lvl>
    <w:lvl w:ilvl="1" w:tplc="0CAA3266">
      <w:numFmt w:val="bullet"/>
      <w:lvlText w:val="•"/>
      <w:lvlJc w:val="left"/>
      <w:pPr>
        <w:ind w:left="2036" w:hanging="305"/>
      </w:pPr>
      <w:rPr>
        <w:rFonts w:hint="default"/>
        <w:lang w:val="kk-KZ" w:eastAsia="en-US" w:bidi="ar-SA"/>
      </w:rPr>
    </w:lvl>
    <w:lvl w:ilvl="2" w:tplc="C4CC41BA">
      <w:numFmt w:val="bullet"/>
      <w:lvlText w:val="•"/>
      <w:lvlJc w:val="left"/>
      <w:pPr>
        <w:ind w:left="2912" w:hanging="305"/>
      </w:pPr>
      <w:rPr>
        <w:rFonts w:hint="default"/>
        <w:lang w:val="kk-KZ" w:eastAsia="en-US" w:bidi="ar-SA"/>
      </w:rPr>
    </w:lvl>
    <w:lvl w:ilvl="3" w:tplc="CDB8962E">
      <w:numFmt w:val="bullet"/>
      <w:lvlText w:val="•"/>
      <w:lvlJc w:val="left"/>
      <w:pPr>
        <w:ind w:left="3788" w:hanging="305"/>
      </w:pPr>
      <w:rPr>
        <w:rFonts w:hint="default"/>
        <w:lang w:val="kk-KZ" w:eastAsia="en-US" w:bidi="ar-SA"/>
      </w:rPr>
    </w:lvl>
    <w:lvl w:ilvl="4" w:tplc="E1783F02">
      <w:numFmt w:val="bullet"/>
      <w:lvlText w:val="•"/>
      <w:lvlJc w:val="left"/>
      <w:pPr>
        <w:ind w:left="4664" w:hanging="305"/>
      </w:pPr>
      <w:rPr>
        <w:rFonts w:hint="default"/>
        <w:lang w:val="kk-KZ" w:eastAsia="en-US" w:bidi="ar-SA"/>
      </w:rPr>
    </w:lvl>
    <w:lvl w:ilvl="5" w:tplc="8668D1FA">
      <w:numFmt w:val="bullet"/>
      <w:lvlText w:val="•"/>
      <w:lvlJc w:val="left"/>
      <w:pPr>
        <w:ind w:left="5541" w:hanging="305"/>
      </w:pPr>
      <w:rPr>
        <w:rFonts w:hint="default"/>
        <w:lang w:val="kk-KZ" w:eastAsia="en-US" w:bidi="ar-SA"/>
      </w:rPr>
    </w:lvl>
    <w:lvl w:ilvl="6" w:tplc="F852214A">
      <w:numFmt w:val="bullet"/>
      <w:lvlText w:val="•"/>
      <w:lvlJc w:val="left"/>
      <w:pPr>
        <w:ind w:left="6417" w:hanging="305"/>
      </w:pPr>
      <w:rPr>
        <w:rFonts w:hint="default"/>
        <w:lang w:val="kk-KZ" w:eastAsia="en-US" w:bidi="ar-SA"/>
      </w:rPr>
    </w:lvl>
    <w:lvl w:ilvl="7" w:tplc="9C1C65A6">
      <w:numFmt w:val="bullet"/>
      <w:lvlText w:val="•"/>
      <w:lvlJc w:val="left"/>
      <w:pPr>
        <w:ind w:left="7293" w:hanging="305"/>
      </w:pPr>
      <w:rPr>
        <w:rFonts w:hint="default"/>
        <w:lang w:val="kk-KZ" w:eastAsia="en-US" w:bidi="ar-SA"/>
      </w:rPr>
    </w:lvl>
    <w:lvl w:ilvl="8" w:tplc="F6EC7460">
      <w:numFmt w:val="bullet"/>
      <w:lvlText w:val="•"/>
      <w:lvlJc w:val="left"/>
      <w:pPr>
        <w:ind w:left="8169" w:hanging="305"/>
      </w:pPr>
      <w:rPr>
        <w:rFonts w:hint="default"/>
        <w:lang w:val="kk-KZ" w:eastAsia="en-US" w:bidi="ar-SA"/>
      </w:rPr>
    </w:lvl>
  </w:abstractNum>
  <w:abstractNum w:abstractNumId="21" w15:restartNumberingAfterBreak="0">
    <w:nsid w:val="37267AC1"/>
    <w:multiLevelType w:val="hybridMultilevel"/>
    <w:tmpl w:val="27B0E7AE"/>
    <w:lvl w:ilvl="0" w:tplc="B8063790">
      <w:start w:val="1"/>
      <w:numFmt w:val="decimal"/>
      <w:lvlText w:val="%1."/>
      <w:lvlJc w:val="left"/>
      <w:pPr>
        <w:ind w:left="143"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1F28B6B8">
      <w:numFmt w:val="bullet"/>
      <w:lvlText w:val="•"/>
      <w:lvlJc w:val="left"/>
      <w:pPr>
        <w:ind w:left="1118" w:hanging="286"/>
      </w:pPr>
      <w:rPr>
        <w:rFonts w:hint="default"/>
        <w:lang w:val="kk-KZ" w:eastAsia="en-US" w:bidi="ar-SA"/>
      </w:rPr>
    </w:lvl>
    <w:lvl w:ilvl="2" w:tplc="251E76B4">
      <w:numFmt w:val="bullet"/>
      <w:lvlText w:val="•"/>
      <w:lvlJc w:val="left"/>
      <w:pPr>
        <w:ind w:left="2096" w:hanging="286"/>
      </w:pPr>
      <w:rPr>
        <w:rFonts w:hint="default"/>
        <w:lang w:val="kk-KZ" w:eastAsia="en-US" w:bidi="ar-SA"/>
      </w:rPr>
    </w:lvl>
    <w:lvl w:ilvl="3" w:tplc="69AC6EE2">
      <w:numFmt w:val="bullet"/>
      <w:lvlText w:val="•"/>
      <w:lvlJc w:val="left"/>
      <w:pPr>
        <w:ind w:left="3074" w:hanging="286"/>
      </w:pPr>
      <w:rPr>
        <w:rFonts w:hint="default"/>
        <w:lang w:val="kk-KZ" w:eastAsia="en-US" w:bidi="ar-SA"/>
      </w:rPr>
    </w:lvl>
    <w:lvl w:ilvl="4" w:tplc="2F0C3E9C">
      <w:numFmt w:val="bullet"/>
      <w:lvlText w:val="•"/>
      <w:lvlJc w:val="left"/>
      <w:pPr>
        <w:ind w:left="4052" w:hanging="286"/>
      </w:pPr>
      <w:rPr>
        <w:rFonts w:hint="default"/>
        <w:lang w:val="kk-KZ" w:eastAsia="en-US" w:bidi="ar-SA"/>
      </w:rPr>
    </w:lvl>
    <w:lvl w:ilvl="5" w:tplc="315ABFAA">
      <w:numFmt w:val="bullet"/>
      <w:lvlText w:val="•"/>
      <w:lvlJc w:val="left"/>
      <w:pPr>
        <w:ind w:left="5031" w:hanging="286"/>
      </w:pPr>
      <w:rPr>
        <w:rFonts w:hint="default"/>
        <w:lang w:val="kk-KZ" w:eastAsia="en-US" w:bidi="ar-SA"/>
      </w:rPr>
    </w:lvl>
    <w:lvl w:ilvl="6" w:tplc="61D48A8E">
      <w:numFmt w:val="bullet"/>
      <w:lvlText w:val="•"/>
      <w:lvlJc w:val="left"/>
      <w:pPr>
        <w:ind w:left="6009" w:hanging="286"/>
      </w:pPr>
      <w:rPr>
        <w:rFonts w:hint="default"/>
        <w:lang w:val="kk-KZ" w:eastAsia="en-US" w:bidi="ar-SA"/>
      </w:rPr>
    </w:lvl>
    <w:lvl w:ilvl="7" w:tplc="015213AA">
      <w:numFmt w:val="bullet"/>
      <w:lvlText w:val="•"/>
      <w:lvlJc w:val="left"/>
      <w:pPr>
        <w:ind w:left="6987" w:hanging="286"/>
      </w:pPr>
      <w:rPr>
        <w:rFonts w:hint="default"/>
        <w:lang w:val="kk-KZ" w:eastAsia="en-US" w:bidi="ar-SA"/>
      </w:rPr>
    </w:lvl>
    <w:lvl w:ilvl="8" w:tplc="A970AFDE">
      <w:numFmt w:val="bullet"/>
      <w:lvlText w:val="•"/>
      <w:lvlJc w:val="left"/>
      <w:pPr>
        <w:ind w:left="7965" w:hanging="286"/>
      </w:pPr>
      <w:rPr>
        <w:rFonts w:hint="default"/>
        <w:lang w:val="kk-KZ" w:eastAsia="en-US" w:bidi="ar-SA"/>
      </w:rPr>
    </w:lvl>
  </w:abstractNum>
  <w:abstractNum w:abstractNumId="22" w15:restartNumberingAfterBreak="0">
    <w:nsid w:val="37DC2092"/>
    <w:multiLevelType w:val="hybridMultilevel"/>
    <w:tmpl w:val="808A9F68"/>
    <w:lvl w:ilvl="0" w:tplc="DAAED8D6">
      <w:numFmt w:val="bullet"/>
      <w:lvlText w:val="–"/>
      <w:lvlJc w:val="left"/>
      <w:pPr>
        <w:ind w:left="143" w:hanging="281"/>
      </w:pPr>
      <w:rPr>
        <w:rFonts w:ascii="Times New Roman" w:eastAsia="Times New Roman" w:hAnsi="Times New Roman" w:cs="Times New Roman" w:hint="default"/>
        <w:b w:val="0"/>
        <w:bCs w:val="0"/>
        <w:i w:val="0"/>
        <w:iCs w:val="0"/>
        <w:spacing w:val="0"/>
        <w:w w:val="100"/>
        <w:sz w:val="28"/>
        <w:szCs w:val="28"/>
        <w:lang w:val="kk-KZ" w:eastAsia="en-US" w:bidi="ar-SA"/>
      </w:rPr>
    </w:lvl>
    <w:lvl w:ilvl="1" w:tplc="350450CA">
      <w:numFmt w:val="bullet"/>
      <w:lvlText w:val="•"/>
      <w:lvlJc w:val="left"/>
      <w:pPr>
        <w:ind w:left="1118" w:hanging="281"/>
      </w:pPr>
      <w:rPr>
        <w:rFonts w:hint="default"/>
        <w:lang w:val="kk-KZ" w:eastAsia="en-US" w:bidi="ar-SA"/>
      </w:rPr>
    </w:lvl>
    <w:lvl w:ilvl="2" w:tplc="D39E05C2">
      <w:numFmt w:val="bullet"/>
      <w:lvlText w:val="•"/>
      <w:lvlJc w:val="left"/>
      <w:pPr>
        <w:ind w:left="2096" w:hanging="281"/>
      </w:pPr>
      <w:rPr>
        <w:rFonts w:hint="default"/>
        <w:lang w:val="kk-KZ" w:eastAsia="en-US" w:bidi="ar-SA"/>
      </w:rPr>
    </w:lvl>
    <w:lvl w:ilvl="3" w:tplc="2146F676">
      <w:numFmt w:val="bullet"/>
      <w:lvlText w:val="•"/>
      <w:lvlJc w:val="left"/>
      <w:pPr>
        <w:ind w:left="3074" w:hanging="281"/>
      </w:pPr>
      <w:rPr>
        <w:rFonts w:hint="default"/>
        <w:lang w:val="kk-KZ" w:eastAsia="en-US" w:bidi="ar-SA"/>
      </w:rPr>
    </w:lvl>
    <w:lvl w:ilvl="4" w:tplc="943C30B4">
      <w:numFmt w:val="bullet"/>
      <w:lvlText w:val="•"/>
      <w:lvlJc w:val="left"/>
      <w:pPr>
        <w:ind w:left="4052" w:hanging="281"/>
      </w:pPr>
      <w:rPr>
        <w:rFonts w:hint="default"/>
        <w:lang w:val="kk-KZ" w:eastAsia="en-US" w:bidi="ar-SA"/>
      </w:rPr>
    </w:lvl>
    <w:lvl w:ilvl="5" w:tplc="EEA82F0E">
      <w:numFmt w:val="bullet"/>
      <w:lvlText w:val="•"/>
      <w:lvlJc w:val="left"/>
      <w:pPr>
        <w:ind w:left="5031" w:hanging="281"/>
      </w:pPr>
      <w:rPr>
        <w:rFonts w:hint="default"/>
        <w:lang w:val="kk-KZ" w:eastAsia="en-US" w:bidi="ar-SA"/>
      </w:rPr>
    </w:lvl>
    <w:lvl w:ilvl="6" w:tplc="9F20377A">
      <w:numFmt w:val="bullet"/>
      <w:lvlText w:val="•"/>
      <w:lvlJc w:val="left"/>
      <w:pPr>
        <w:ind w:left="6009" w:hanging="281"/>
      </w:pPr>
      <w:rPr>
        <w:rFonts w:hint="default"/>
        <w:lang w:val="kk-KZ" w:eastAsia="en-US" w:bidi="ar-SA"/>
      </w:rPr>
    </w:lvl>
    <w:lvl w:ilvl="7" w:tplc="A1280BC2">
      <w:numFmt w:val="bullet"/>
      <w:lvlText w:val="•"/>
      <w:lvlJc w:val="left"/>
      <w:pPr>
        <w:ind w:left="6987" w:hanging="281"/>
      </w:pPr>
      <w:rPr>
        <w:rFonts w:hint="default"/>
        <w:lang w:val="kk-KZ" w:eastAsia="en-US" w:bidi="ar-SA"/>
      </w:rPr>
    </w:lvl>
    <w:lvl w:ilvl="8" w:tplc="54DE407C">
      <w:numFmt w:val="bullet"/>
      <w:lvlText w:val="•"/>
      <w:lvlJc w:val="left"/>
      <w:pPr>
        <w:ind w:left="7965" w:hanging="281"/>
      </w:pPr>
      <w:rPr>
        <w:rFonts w:hint="default"/>
        <w:lang w:val="kk-KZ" w:eastAsia="en-US" w:bidi="ar-SA"/>
      </w:rPr>
    </w:lvl>
  </w:abstractNum>
  <w:abstractNum w:abstractNumId="23" w15:restartNumberingAfterBreak="0">
    <w:nsid w:val="3E075D76"/>
    <w:multiLevelType w:val="hybridMultilevel"/>
    <w:tmpl w:val="7FAEAF10"/>
    <w:lvl w:ilvl="0" w:tplc="751E5CB6">
      <w:numFmt w:val="bullet"/>
      <w:lvlText w:val="–"/>
      <w:lvlJc w:val="left"/>
      <w:pPr>
        <w:ind w:left="102" w:hanging="504"/>
      </w:pPr>
      <w:rPr>
        <w:rFonts w:ascii="Times New Roman" w:eastAsia="Times New Roman" w:hAnsi="Times New Roman" w:cs="Times New Roman" w:hint="default"/>
        <w:b w:val="0"/>
        <w:bCs w:val="0"/>
        <w:i w:val="0"/>
        <w:iCs w:val="0"/>
        <w:spacing w:val="0"/>
        <w:w w:val="100"/>
        <w:sz w:val="24"/>
        <w:szCs w:val="24"/>
        <w:lang w:val="kk-KZ" w:eastAsia="en-US" w:bidi="ar-SA"/>
      </w:rPr>
    </w:lvl>
    <w:lvl w:ilvl="1" w:tplc="0A98D1C6">
      <w:numFmt w:val="bullet"/>
      <w:lvlText w:val="•"/>
      <w:lvlJc w:val="left"/>
      <w:pPr>
        <w:ind w:left="538" w:hanging="504"/>
      </w:pPr>
      <w:rPr>
        <w:rFonts w:hint="default"/>
        <w:lang w:val="kk-KZ" w:eastAsia="en-US" w:bidi="ar-SA"/>
      </w:rPr>
    </w:lvl>
    <w:lvl w:ilvl="2" w:tplc="367A50D2">
      <w:numFmt w:val="bullet"/>
      <w:lvlText w:val="•"/>
      <w:lvlJc w:val="left"/>
      <w:pPr>
        <w:ind w:left="977" w:hanging="504"/>
      </w:pPr>
      <w:rPr>
        <w:rFonts w:hint="default"/>
        <w:lang w:val="kk-KZ" w:eastAsia="en-US" w:bidi="ar-SA"/>
      </w:rPr>
    </w:lvl>
    <w:lvl w:ilvl="3" w:tplc="E70E8C76">
      <w:numFmt w:val="bullet"/>
      <w:lvlText w:val="•"/>
      <w:lvlJc w:val="left"/>
      <w:pPr>
        <w:ind w:left="1416" w:hanging="504"/>
      </w:pPr>
      <w:rPr>
        <w:rFonts w:hint="default"/>
        <w:lang w:val="kk-KZ" w:eastAsia="en-US" w:bidi="ar-SA"/>
      </w:rPr>
    </w:lvl>
    <w:lvl w:ilvl="4" w:tplc="F728544C">
      <w:numFmt w:val="bullet"/>
      <w:lvlText w:val="•"/>
      <w:lvlJc w:val="left"/>
      <w:pPr>
        <w:ind w:left="1855" w:hanging="504"/>
      </w:pPr>
      <w:rPr>
        <w:rFonts w:hint="default"/>
        <w:lang w:val="kk-KZ" w:eastAsia="en-US" w:bidi="ar-SA"/>
      </w:rPr>
    </w:lvl>
    <w:lvl w:ilvl="5" w:tplc="382A0E94">
      <w:numFmt w:val="bullet"/>
      <w:lvlText w:val="•"/>
      <w:lvlJc w:val="left"/>
      <w:pPr>
        <w:ind w:left="2294" w:hanging="504"/>
      </w:pPr>
      <w:rPr>
        <w:rFonts w:hint="default"/>
        <w:lang w:val="kk-KZ" w:eastAsia="en-US" w:bidi="ar-SA"/>
      </w:rPr>
    </w:lvl>
    <w:lvl w:ilvl="6" w:tplc="88DC02FE">
      <w:numFmt w:val="bullet"/>
      <w:lvlText w:val="•"/>
      <w:lvlJc w:val="left"/>
      <w:pPr>
        <w:ind w:left="2733" w:hanging="504"/>
      </w:pPr>
      <w:rPr>
        <w:rFonts w:hint="default"/>
        <w:lang w:val="kk-KZ" w:eastAsia="en-US" w:bidi="ar-SA"/>
      </w:rPr>
    </w:lvl>
    <w:lvl w:ilvl="7" w:tplc="381CEA90">
      <w:numFmt w:val="bullet"/>
      <w:lvlText w:val="•"/>
      <w:lvlJc w:val="left"/>
      <w:pPr>
        <w:ind w:left="3172" w:hanging="504"/>
      </w:pPr>
      <w:rPr>
        <w:rFonts w:hint="default"/>
        <w:lang w:val="kk-KZ" w:eastAsia="en-US" w:bidi="ar-SA"/>
      </w:rPr>
    </w:lvl>
    <w:lvl w:ilvl="8" w:tplc="5F02396A">
      <w:numFmt w:val="bullet"/>
      <w:lvlText w:val="•"/>
      <w:lvlJc w:val="left"/>
      <w:pPr>
        <w:ind w:left="3611" w:hanging="504"/>
      </w:pPr>
      <w:rPr>
        <w:rFonts w:hint="default"/>
        <w:lang w:val="kk-KZ" w:eastAsia="en-US" w:bidi="ar-SA"/>
      </w:rPr>
    </w:lvl>
  </w:abstractNum>
  <w:abstractNum w:abstractNumId="24" w15:restartNumberingAfterBreak="0">
    <w:nsid w:val="40827546"/>
    <w:multiLevelType w:val="hybridMultilevel"/>
    <w:tmpl w:val="94CCD06A"/>
    <w:lvl w:ilvl="0" w:tplc="0D6E8A30">
      <w:numFmt w:val="bullet"/>
      <w:lvlText w:val="-"/>
      <w:lvlJc w:val="left"/>
      <w:pPr>
        <w:ind w:left="107" w:hanging="207"/>
      </w:pPr>
      <w:rPr>
        <w:rFonts w:ascii="Times New Roman" w:eastAsia="Times New Roman" w:hAnsi="Times New Roman" w:cs="Times New Roman" w:hint="default"/>
        <w:b w:val="0"/>
        <w:bCs w:val="0"/>
        <w:i w:val="0"/>
        <w:iCs w:val="0"/>
        <w:spacing w:val="0"/>
        <w:w w:val="100"/>
        <w:sz w:val="24"/>
        <w:szCs w:val="24"/>
        <w:lang w:val="kk-KZ" w:eastAsia="en-US" w:bidi="ar-SA"/>
      </w:rPr>
    </w:lvl>
    <w:lvl w:ilvl="1" w:tplc="B51EC406">
      <w:numFmt w:val="bullet"/>
      <w:lvlText w:val="•"/>
      <w:lvlJc w:val="left"/>
      <w:pPr>
        <w:ind w:left="752" w:hanging="207"/>
      </w:pPr>
      <w:rPr>
        <w:rFonts w:hint="default"/>
        <w:lang w:val="kk-KZ" w:eastAsia="en-US" w:bidi="ar-SA"/>
      </w:rPr>
    </w:lvl>
    <w:lvl w:ilvl="2" w:tplc="CD609ACC">
      <w:numFmt w:val="bullet"/>
      <w:lvlText w:val="•"/>
      <w:lvlJc w:val="left"/>
      <w:pPr>
        <w:ind w:left="1405" w:hanging="207"/>
      </w:pPr>
      <w:rPr>
        <w:rFonts w:hint="default"/>
        <w:lang w:val="kk-KZ" w:eastAsia="en-US" w:bidi="ar-SA"/>
      </w:rPr>
    </w:lvl>
    <w:lvl w:ilvl="3" w:tplc="08B0B6EA">
      <w:numFmt w:val="bullet"/>
      <w:lvlText w:val="•"/>
      <w:lvlJc w:val="left"/>
      <w:pPr>
        <w:ind w:left="2057" w:hanging="207"/>
      </w:pPr>
      <w:rPr>
        <w:rFonts w:hint="default"/>
        <w:lang w:val="kk-KZ" w:eastAsia="en-US" w:bidi="ar-SA"/>
      </w:rPr>
    </w:lvl>
    <w:lvl w:ilvl="4" w:tplc="DEBA38CC">
      <w:numFmt w:val="bullet"/>
      <w:lvlText w:val="•"/>
      <w:lvlJc w:val="left"/>
      <w:pPr>
        <w:ind w:left="2710" w:hanging="207"/>
      </w:pPr>
      <w:rPr>
        <w:rFonts w:hint="default"/>
        <w:lang w:val="kk-KZ" w:eastAsia="en-US" w:bidi="ar-SA"/>
      </w:rPr>
    </w:lvl>
    <w:lvl w:ilvl="5" w:tplc="61B86D64">
      <w:numFmt w:val="bullet"/>
      <w:lvlText w:val="•"/>
      <w:lvlJc w:val="left"/>
      <w:pPr>
        <w:ind w:left="3362" w:hanging="207"/>
      </w:pPr>
      <w:rPr>
        <w:rFonts w:hint="default"/>
        <w:lang w:val="kk-KZ" w:eastAsia="en-US" w:bidi="ar-SA"/>
      </w:rPr>
    </w:lvl>
    <w:lvl w:ilvl="6" w:tplc="1D2210AC">
      <w:numFmt w:val="bullet"/>
      <w:lvlText w:val="•"/>
      <w:lvlJc w:val="left"/>
      <w:pPr>
        <w:ind w:left="4015" w:hanging="207"/>
      </w:pPr>
      <w:rPr>
        <w:rFonts w:hint="default"/>
        <w:lang w:val="kk-KZ" w:eastAsia="en-US" w:bidi="ar-SA"/>
      </w:rPr>
    </w:lvl>
    <w:lvl w:ilvl="7" w:tplc="0F128606">
      <w:numFmt w:val="bullet"/>
      <w:lvlText w:val="•"/>
      <w:lvlJc w:val="left"/>
      <w:pPr>
        <w:ind w:left="4667" w:hanging="207"/>
      </w:pPr>
      <w:rPr>
        <w:rFonts w:hint="default"/>
        <w:lang w:val="kk-KZ" w:eastAsia="en-US" w:bidi="ar-SA"/>
      </w:rPr>
    </w:lvl>
    <w:lvl w:ilvl="8" w:tplc="25848E92">
      <w:numFmt w:val="bullet"/>
      <w:lvlText w:val="•"/>
      <w:lvlJc w:val="left"/>
      <w:pPr>
        <w:ind w:left="5320" w:hanging="207"/>
      </w:pPr>
      <w:rPr>
        <w:rFonts w:hint="default"/>
        <w:lang w:val="kk-KZ" w:eastAsia="en-US" w:bidi="ar-SA"/>
      </w:rPr>
    </w:lvl>
  </w:abstractNum>
  <w:abstractNum w:abstractNumId="25" w15:restartNumberingAfterBreak="0">
    <w:nsid w:val="41A17B4C"/>
    <w:multiLevelType w:val="hybridMultilevel"/>
    <w:tmpl w:val="D5ACCD22"/>
    <w:lvl w:ilvl="0" w:tplc="341EB842">
      <w:start w:val="1"/>
      <w:numFmt w:val="decimal"/>
      <w:lvlText w:val="%1."/>
      <w:lvlJc w:val="left"/>
      <w:pPr>
        <w:ind w:left="1131" w:hanging="281"/>
      </w:pPr>
      <w:rPr>
        <w:rFonts w:ascii="Times New Roman" w:eastAsia="Times New Roman" w:hAnsi="Times New Roman" w:cs="Times New Roman" w:hint="default"/>
        <w:b w:val="0"/>
        <w:bCs w:val="0"/>
        <w:i w:val="0"/>
        <w:iCs w:val="0"/>
        <w:spacing w:val="0"/>
        <w:w w:val="100"/>
        <w:sz w:val="28"/>
        <w:szCs w:val="28"/>
        <w:lang w:val="kk-KZ" w:eastAsia="en-US" w:bidi="ar-SA"/>
      </w:rPr>
    </w:lvl>
    <w:lvl w:ilvl="1" w:tplc="6846E4C2">
      <w:numFmt w:val="bullet"/>
      <w:lvlText w:val="–"/>
      <w:lvlJc w:val="left"/>
      <w:pPr>
        <w:ind w:left="143" w:hanging="454"/>
      </w:pPr>
      <w:rPr>
        <w:rFonts w:ascii="Times New Roman" w:eastAsia="Times New Roman" w:hAnsi="Times New Roman" w:cs="Times New Roman" w:hint="default"/>
        <w:b w:val="0"/>
        <w:bCs w:val="0"/>
        <w:i w:val="0"/>
        <w:iCs w:val="0"/>
        <w:spacing w:val="0"/>
        <w:w w:val="100"/>
        <w:sz w:val="28"/>
        <w:szCs w:val="28"/>
        <w:lang w:val="kk-KZ" w:eastAsia="en-US" w:bidi="ar-SA"/>
      </w:rPr>
    </w:lvl>
    <w:lvl w:ilvl="2" w:tplc="62966F92">
      <w:numFmt w:val="bullet"/>
      <w:lvlText w:val="•"/>
      <w:lvlJc w:val="left"/>
      <w:pPr>
        <w:ind w:left="2115" w:hanging="454"/>
      </w:pPr>
      <w:rPr>
        <w:rFonts w:hint="default"/>
        <w:lang w:val="kk-KZ" w:eastAsia="en-US" w:bidi="ar-SA"/>
      </w:rPr>
    </w:lvl>
    <w:lvl w:ilvl="3" w:tplc="C1625086">
      <w:numFmt w:val="bullet"/>
      <w:lvlText w:val="•"/>
      <w:lvlJc w:val="left"/>
      <w:pPr>
        <w:ind w:left="3091" w:hanging="454"/>
      </w:pPr>
      <w:rPr>
        <w:rFonts w:hint="default"/>
        <w:lang w:val="kk-KZ" w:eastAsia="en-US" w:bidi="ar-SA"/>
      </w:rPr>
    </w:lvl>
    <w:lvl w:ilvl="4" w:tplc="97F62F76">
      <w:numFmt w:val="bullet"/>
      <w:lvlText w:val="•"/>
      <w:lvlJc w:val="left"/>
      <w:pPr>
        <w:ind w:left="4067" w:hanging="454"/>
      </w:pPr>
      <w:rPr>
        <w:rFonts w:hint="default"/>
        <w:lang w:val="kk-KZ" w:eastAsia="en-US" w:bidi="ar-SA"/>
      </w:rPr>
    </w:lvl>
    <w:lvl w:ilvl="5" w:tplc="320099D0">
      <w:numFmt w:val="bullet"/>
      <w:lvlText w:val="•"/>
      <w:lvlJc w:val="left"/>
      <w:pPr>
        <w:ind w:left="5043" w:hanging="454"/>
      </w:pPr>
      <w:rPr>
        <w:rFonts w:hint="default"/>
        <w:lang w:val="kk-KZ" w:eastAsia="en-US" w:bidi="ar-SA"/>
      </w:rPr>
    </w:lvl>
    <w:lvl w:ilvl="6" w:tplc="56465414">
      <w:numFmt w:val="bullet"/>
      <w:lvlText w:val="•"/>
      <w:lvlJc w:val="left"/>
      <w:pPr>
        <w:ind w:left="6019" w:hanging="454"/>
      </w:pPr>
      <w:rPr>
        <w:rFonts w:hint="default"/>
        <w:lang w:val="kk-KZ" w:eastAsia="en-US" w:bidi="ar-SA"/>
      </w:rPr>
    </w:lvl>
    <w:lvl w:ilvl="7" w:tplc="092C4216">
      <w:numFmt w:val="bullet"/>
      <w:lvlText w:val="•"/>
      <w:lvlJc w:val="left"/>
      <w:pPr>
        <w:ind w:left="6994" w:hanging="454"/>
      </w:pPr>
      <w:rPr>
        <w:rFonts w:hint="default"/>
        <w:lang w:val="kk-KZ" w:eastAsia="en-US" w:bidi="ar-SA"/>
      </w:rPr>
    </w:lvl>
    <w:lvl w:ilvl="8" w:tplc="AD10CEEE">
      <w:numFmt w:val="bullet"/>
      <w:lvlText w:val="•"/>
      <w:lvlJc w:val="left"/>
      <w:pPr>
        <w:ind w:left="7970" w:hanging="454"/>
      </w:pPr>
      <w:rPr>
        <w:rFonts w:hint="default"/>
        <w:lang w:val="kk-KZ" w:eastAsia="en-US" w:bidi="ar-SA"/>
      </w:rPr>
    </w:lvl>
  </w:abstractNum>
  <w:abstractNum w:abstractNumId="26" w15:restartNumberingAfterBreak="0">
    <w:nsid w:val="42D11F3A"/>
    <w:multiLevelType w:val="hybridMultilevel"/>
    <w:tmpl w:val="40906158"/>
    <w:lvl w:ilvl="0" w:tplc="F834AC7E">
      <w:start w:val="1"/>
      <w:numFmt w:val="decimal"/>
      <w:lvlText w:val="%1."/>
      <w:lvlJc w:val="left"/>
      <w:pPr>
        <w:ind w:left="143"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1072269C">
      <w:numFmt w:val="bullet"/>
      <w:lvlText w:val="•"/>
      <w:lvlJc w:val="left"/>
      <w:pPr>
        <w:ind w:left="1118" w:hanging="286"/>
      </w:pPr>
      <w:rPr>
        <w:rFonts w:hint="default"/>
        <w:lang w:val="kk-KZ" w:eastAsia="en-US" w:bidi="ar-SA"/>
      </w:rPr>
    </w:lvl>
    <w:lvl w:ilvl="2" w:tplc="810047FE">
      <w:numFmt w:val="bullet"/>
      <w:lvlText w:val="•"/>
      <w:lvlJc w:val="left"/>
      <w:pPr>
        <w:ind w:left="2096" w:hanging="286"/>
      </w:pPr>
      <w:rPr>
        <w:rFonts w:hint="default"/>
        <w:lang w:val="kk-KZ" w:eastAsia="en-US" w:bidi="ar-SA"/>
      </w:rPr>
    </w:lvl>
    <w:lvl w:ilvl="3" w:tplc="69BE21BC">
      <w:numFmt w:val="bullet"/>
      <w:lvlText w:val="•"/>
      <w:lvlJc w:val="left"/>
      <w:pPr>
        <w:ind w:left="3074" w:hanging="286"/>
      </w:pPr>
      <w:rPr>
        <w:rFonts w:hint="default"/>
        <w:lang w:val="kk-KZ" w:eastAsia="en-US" w:bidi="ar-SA"/>
      </w:rPr>
    </w:lvl>
    <w:lvl w:ilvl="4" w:tplc="9008E784">
      <w:numFmt w:val="bullet"/>
      <w:lvlText w:val="•"/>
      <w:lvlJc w:val="left"/>
      <w:pPr>
        <w:ind w:left="4052" w:hanging="286"/>
      </w:pPr>
      <w:rPr>
        <w:rFonts w:hint="default"/>
        <w:lang w:val="kk-KZ" w:eastAsia="en-US" w:bidi="ar-SA"/>
      </w:rPr>
    </w:lvl>
    <w:lvl w:ilvl="5" w:tplc="5BCC2842">
      <w:numFmt w:val="bullet"/>
      <w:lvlText w:val="•"/>
      <w:lvlJc w:val="left"/>
      <w:pPr>
        <w:ind w:left="5031" w:hanging="286"/>
      </w:pPr>
      <w:rPr>
        <w:rFonts w:hint="default"/>
        <w:lang w:val="kk-KZ" w:eastAsia="en-US" w:bidi="ar-SA"/>
      </w:rPr>
    </w:lvl>
    <w:lvl w:ilvl="6" w:tplc="F634E4DA">
      <w:numFmt w:val="bullet"/>
      <w:lvlText w:val="•"/>
      <w:lvlJc w:val="left"/>
      <w:pPr>
        <w:ind w:left="6009" w:hanging="286"/>
      </w:pPr>
      <w:rPr>
        <w:rFonts w:hint="default"/>
        <w:lang w:val="kk-KZ" w:eastAsia="en-US" w:bidi="ar-SA"/>
      </w:rPr>
    </w:lvl>
    <w:lvl w:ilvl="7" w:tplc="120CB868">
      <w:numFmt w:val="bullet"/>
      <w:lvlText w:val="•"/>
      <w:lvlJc w:val="left"/>
      <w:pPr>
        <w:ind w:left="6987" w:hanging="286"/>
      </w:pPr>
      <w:rPr>
        <w:rFonts w:hint="default"/>
        <w:lang w:val="kk-KZ" w:eastAsia="en-US" w:bidi="ar-SA"/>
      </w:rPr>
    </w:lvl>
    <w:lvl w:ilvl="8" w:tplc="0C1281A8">
      <w:numFmt w:val="bullet"/>
      <w:lvlText w:val="•"/>
      <w:lvlJc w:val="left"/>
      <w:pPr>
        <w:ind w:left="7965" w:hanging="286"/>
      </w:pPr>
      <w:rPr>
        <w:rFonts w:hint="default"/>
        <w:lang w:val="kk-KZ" w:eastAsia="en-US" w:bidi="ar-SA"/>
      </w:rPr>
    </w:lvl>
  </w:abstractNum>
  <w:abstractNum w:abstractNumId="27" w15:restartNumberingAfterBreak="0">
    <w:nsid w:val="444B328E"/>
    <w:multiLevelType w:val="hybridMultilevel"/>
    <w:tmpl w:val="75E095B2"/>
    <w:lvl w:ilvl="0" w:tplc="35E271CC">
      <w:numFmt w:val="bullet"/>
      <w:lvlText w:val="–"/>
      <w:lvlJc w:val="left"/>
      <w:pPr>
        <w:ind w:left="143"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F8789A62">
      <w:numFmt w:val="bullet"/>
      <w:lvlText w:val="•"/>
      <w:lvlJc w:val="left"/>
      <w:pPr>
        <w:ind w:left="1118" w:hanging="286"/>
      </w:pPr>
      <w:rPr>
        <w:rFonts w:hint="default"/>
        <w:lang w:val="kk-KZ" w:eastAsia="en-US" w:bidi="ar-SA"/>
      </w:rPr>
    </w:lvl>
    <w:lvl w:ilvl="2" w:tplc="1B48D9E2">
      <w:numFmt w:val="bullet"/>
      <w:lvlText w:val="•"/>
      <w:lvlJc w:val="left"/>
      <w:pPr>
        <w:ind w:left="2096" w:hanging="286"/>
      </w:pPr>
      <w:rPr>
        <w:rFonts w:hint="default"/>
        <w:lang w:val="kk-KZ" w:eastAsia="en-US" w:bidi="ar-SA"/>
      </w:rPr>
    </w:lvl>
    <w:lvl w:ilvl="3" w:tplc="5D5E76C0">
      <w:numFmt w:val="bullet"/>
      <w:lvlText w:val="•"/>
      <w:lvlJc w:val="left"/>
      <w:pPr>
        <w:ind w:left="3074" w:hanging="286"/>
      </w:pPr>
      <w:rPr>
        <w:rFonts w:hint="default"/>
        <w:lang w:val="kk-KZ" w:eastAsia="en-US" w:bidi="ar-SA"/>
      </w:rPr>
    </w:lvl>
    <w:lvl w:ilvl="4" w:tplc="41108ECA">
      <w:numFmt w:val="bullet"/>
      <w:lvlText w:val="•"/>
      <w:lvlJc w:val="left"/>
      <w:pPr>
        <w:ind w:left="4052" w:hanging="286"/>
      </w:pPr>
      <w:rPr>
        <w:rFonts w:hint="default"/>
        <w:lang w:val="kk-KZ" w:eastAsia="en-US" w:bidi="ar-SA"/>
      </w:rPr>
    </w:lvl>
    <w:lvl w:ilvl="5" w:tplc="7F543C6E">
      <w:numFmt w:val="bullet"/>
      <w:lvlText w:val="•"/>
      <w:lvlJc w:val="left"/>
      <w:pPr>
        <w:ind w:left="5031" w:hanging="286"/>
      </w:pPr>
      <w:rPr>
        <w:rFonts w:hint="default"/>
        <w:lang w:val="kk-KZ" w:eastAsia="en-US" w:bidi="ar-SA"/>
      </w:rPr>
    </w:lvl>
    <w:lvl w:ilvl="6" w:tplc="CBFAE882">
      <w:numFmt w:val="bullet"/>
      <w:lvlText w:val="•"/>
      <w:lvlJc w:val="left"/>
      <w:pPr>
        <w:ind w:left="6009" w:hanging="286"/>
      </w:pPr>
      <w:rPr>
        <w:rFonts w:hint="default"/>
        <w:lang w:val="kk-KZ" w:eastAsia="en-US" w:bidi="ar-SA"/>
      </w:rPr>
    </w:lvl>
    <w:lvl w:ilvl="7" w:tplc="8602A3F6">
      <w:numFmt w:val="bullet"/>
      <w:lvlText w:val="•"/>
      <w:lvlJc w:val="left"/>
      <w:pPr>
        <w:ind w:left="6987" w:hanging="286"/>
      </w:pPr>
      <w:rPr>
        <w:rFonts w:hint="default"/>
        <w:lang w:val="kk-KZ" w:eastAsia="en-US" w:bidi="ar-SA"/>
      </w:rPr>
    </w:lvl>
    <w:lvl w:ilvl="8" w:tplc="A2BE067C">
      <w:numFmt w:val="bullet"/>
      <w:lvlText w:val="•"/>
      <w:lvlJc w:val="left"/>
      <w:pPr>
        <w:ind w:left="7965" w:hanging="286"/>
      </w:pPr>
      <w:rPr>
        <w:rFonts w:hint="default"/>
        <w:lang w:val="kk-KZ" w:eastAsia="en-US" w:bidi="ar-SA"/>
      </w:rPr>
    </w:lvl>
  </w:abstractNum>
  <w:abstractNum w:abstractNumId="28" w15:restartNumberingAfterBreak="0">
    <w:nsid w:val="4687796A"/>
    <w:multiLevelType w:val="hybridMultilevel"/>
    <w:tmpl w:val="718ECD3C"/>
    <w:lvl w:ilvl="0" w:tplc="1FE4F07A">
      <w:start w:val="1"/>
      <w:numFmt w:val="decimal"/>
      <w:lvlText w:val="%1-"/>
      <w:lvlJc w:val="left"/>
      <w:pPr>
        <w:ind w:left="143" w:hanging="237"/>
      </w:pPr>
      <w:rPr>
        <w:rFonts w:ascii="Times New Roman" w:eastAsia="Times New Roman" w:hAnsi="Times New Roman" w:cs="Times New Roman" w:hint="default"/>
        <w:b w:val="0"/>
        <w:bCs w:val="0"/>
        <w:i w:val="0"/>
        <w:iCs w:val="0"/>
        <w:spacing w:val="0"/>
        <w:w w:val="98"/>
        <w:sz w:val="26"/>
        <w:szCs w:val="26"/>
        <w:lang w:val="kk-KZ" w:eastAsia="en-US" w:bidi="ar-SA"/>
      </w:rPr>
    </w:lvl>
    <w:lvl w:ilvl="1" w:tplc="2876852A">
      <w:numFmt w:val="bullet"/>
      <w:lvlText w:val="•"/>
      <w:lvlJc w:val="left"/>
      <w:pPr>
        <w:ind w:left="1118" w:hanging="237"/>
      </w:pPr>
      <w:rPr>
        <w:rFonts w:hint="default"/>
        <w:lang w:val="kk-KZ" w:eastAsia="en-US" w:bidi="ar-SA"/>
      </w:rPr>
    </w:lvl>
    <w:lvl w:ilvl="2" w:tplc="05D05CB2">
      <w:numFmt w:val="bullet"/>
      <w:lvlText w:val="•"/>
      <w:lvlJc w:val="left"/>
      <w:pPr>
        <w:ind w:left="2096" w:hanging="237"/>
      </w:pPr>
      <w:rPr>
        <w:rFonts w:hint="default"/>
        <w:lang w:val="kk-KZ" w:eastAsia="en-US" w:bidi="ar-SA"/>
      </w:rPr>
    </w:lvl>
    <w:lvl w:ilvl="3" w:tplc="6C7687C4">
      <w:numFmt w:val="bullet"/>
      <w:lvlText w:val="•"/>
      <w:lvlJc w:val="left"/>
      <w:pPr>
        <w:ind w:left="3074" w:hanging="237"/>
      </w:pPr>
      <w:rPr>
        <w:rFonts w:hint="default"/>
        <w:lang w:val="kk-KZ" w:eastAsia="en-US" w:bidi="ar-SA"/>
      </w:rPr>
    </w:lvl>
    <w:lvl w:ilvl="4" w:tplc="DA602D90">
      <w:numFmt w:val="bullet"/>
      <w:lvlText w:val="•"/>
      <w:lvlJc w:val="left"/>
      <w:pPr>
        <w:ind w:left="4052" w:hanging="237"/>
      </w:pPr>
      <w:rPr>
        <w:rFonts w:hint="default"/>
        <w:lang w:val="kk-KZ" w:eastAsia="en-US" w:bidi="ar-SA"/>
      </w:rPr>
    </w:lvl>
    <w:lvl w:ilvl="5" w:tplc="6276DDAE">
      <w:numFmt w:val="bullet"/>
      <w:lvlText w:val="•"/>
      <w:lvlJc w:val="left"/>
      <w:pPr>
        <w:ind w:left="5031" w:hanging="237"/>
      </w:pPr>
      <w:rPr>
        <w:rFonts w:hint="default"/>
        <w:lang w:val="kk-KZ" w:eastAsia="en-US" w:bidi="ar-SA"/>
      </w:rPr>
    </w:lvl>
    <w:lvl w:ilvl="6" w:tplc="EE5E2FA0">
      <w:numFmt w:val="bullet"/>
      <w:lvlText w:val="•"/>
      <w:lvlJc w:val="left"/>
      <w:pPr>
        <w:ind w:left="6009" w:hanging="237"/>
      </w:pPr>
      <w:rPr>
        <w:rFonts w:hint="default"/>
        <w:lang w:val="kk-KZ" w:eastAsia="en-US" w:bidi="ar-SA"/>
      </w:rPr>
    </w:lvl>
    <w:lvl w:ilvl="7" w:tplc="8FEE0982">
      <w:numFmt w:val="bullet"/>
      <w:lvlText w:val="•"/>
      <w:lvlJc w:val="left"/>
      <w:pPr>
        <w:ind w:left="6987" w:hanging="237"/>
      </w:pPr>
      <w:rPr>
        <w:rFonts w:hint="default"/>
        <w:lang w:val="kk-KZ" w:eastAsia="en-US" w:bidi="ar-SA"/>
      </w:rPr>
    </w:lvl>
    <w:lvl w:ilvl="8" w:tplc="35CA0E00">
      <w:numFmt w:val="bullet"/>
      <w:lvlText w:val="•"/>
      <w:lvlJc w:val="left"/>
      <w:pPr>
        <w:ind w:left="7965" w:hanging="237"/>
      </w:pPr>
      <w:rPr>
        <w:rFonts w:hint="default"/>
        <w:lang w:val="kk-KZ" w:eastAsia="en-US" w:bidi="ar-SA"/>
      </w:rPr>
    </w:lvl>
  </w:abstractNum>
  <w:abstractNum w:abstractNumId="29" w15:restartNumberingAfterBreak="0">
    <w:nsid w:val="47DE546F"/>
    <w:multiLevelType w:val="hybridMultilevel"/>
    <w:tmpl w:val="DE6C6C82"/>
    <w:lvl w:ilvl="0" w:tplc="119AB996">
      <w:start w:val="1"/>
      <w:numFmt w:val="decimal"/>
      <w:lvlText w:val="%1."/>
      <w:lvlJc w:val="left"/>
      <w:pPr>
        <w:ind w:left="143" w:hanging="428"/>
      </w:pPr>
      <w:rPr>
        <w:rFonts w:ascii="Times New Roman" w:eastAsia="Times New Roman" w:hAnsi="Times New Roman" w:cs="Times New Roman" w:hint="default"/>
        <w:b w:val="0"/>
        <w:bCs w:val="0"/>
        <w:i w:val="0"/>
        <w:iCs w:val="0"/>
        <w:spacing w:val="0"/>
        <w:w w:val="100"/>
        <w:sz w:val="28"/>
        <w:szCs w:val="28"/>
        <w:lang w:val="kk-KZ" w:eastAsia="en-US" w:bidi="ar-SA"/>
      </w:rPr>
    </w:lvl>
    <w:lvl w:ilvl="1" w:tplc="247AE0C0">
      <w:numFmt w:val="bullet"/>
      <w:lvlText w:val="•"/>
      <w:lvlJc w:val="left"/>
      <w:pPr>
        <w:ind w:left="1118" w:hanging="428"/>
      </w:pPr>
      <w:rPr>
        <w:rFonts w:hint="default"/>
        <w:lang w:val="kk-KZ" w:eastAsia="en-US" w:bidi="ar-SA"/>
      </w:rPr>
    </w:lvl>
    <w:lvl w:ilvl="2" w:tplc="D3DE6B50">
      <w:numFmt w:val="bullet"/>
      <w:lvlText w:val="•"/>
      <w:lvlJc w:val="left"/>
      <w:pPr>
        <w:ind w:left="2096" w:hanging="428"/>
      </w:pPr>
      <w:rPr>
        <w:rFonts w:hint="default"/>
        <w:lang w:val="kk-KZ" w:eastAsia="en-US" w:bidi="ar-SA"/>
      </w:rPr>
    </w:lvl>
    <w:lvl w:ilvl="3" w:tplc="6F9E862E">
      <w:numFmt w:val="bullet"/>
      <w:lvlText w:val="•"/>
      <w:lvlJc w:val="left"/>
      <w:pPr>
        <w:ind w:left="3074" w:hanging="428"/>
      </w:pPr>
      <w:rPr>
        <w:rFonts w:hint="default"/>
        <w:lang w:val="kk-KZ" w:eastAsia="en-US" w:bidi="ar-SA"/>
      </w:rPr>
    </w:lvl>
    <w:lvl w:ilvl="4" w:tplc="F606E72C">
      <w:numFmt w:val="bullet"/>
      <w:lvlText w:val="•"/>
      <w:lvlJc w:val="left"/>
      <w:pPr>
        <w:ind w:left="4052" w:hanging="428"/>
      </w:pPr>
      <w:rPr>
        <w:rFonts w:hint="default"/>
        <w:lang w:val="kk-KZ" w:eastAsia="en-US" w:bidi="ar-SA"/>
      </w:rPr>
    </w:lvl>
    <w:lvl w:ilvl="5" w:tplc="3BC2F12C">
      <w:numFmt w:val="bullet"/>
      <w:lvlText w:val="•"/>
      <w:lvlJc w:val="left"/>
      <w:pPr>
        <w:ind w:left="5031" w:hanging="428"/>
      </w:pPr>
      <w:rPr>
        <w:rFonts w:hint="default"/>
        <w:lang w:val="kk-KZ" w:eastAsia="en-US" w:bidi="ar-SA"/>
      </w:rPr>
    </w:lvl>
    <w:lvl w:ilvl="6" w:tplc="E6B0921E">
      <w:numFmt w:val="bullet"/>
      <w:lvlText w:val="•"/>
      <w:lvlJc w:val="left"/>
      <w:pPr>
        <w:ind w:left="6009" w:hanging="428"/>
      </w:pPr>
      <w:rPr>
        <w:rFonts w:hint="default"/>
        <w:lang w:val="kk-KZ" w:eastAsia="en-US" w:bidi="ar-SA"/>
      </w:rPr>
    </w:lvl>
    <w:lvl w:ilvl="7" w:tplc="0806135A">
      <w:numFmt w:val="bullet"/>
      <w:lvlText w:val="•"/>
      <w:lvlJc w:val="left"/>
      <w:pPr>
        <w:ind w:left="6987" w:hanging="428"/>
      </w:pPr>
      <w:rPr>
        <w:rFonts w:hint="default"/>
        <w:lang w:val="kk-KZ" w:eastAsia="en-US" w:bidi="ar-SA"/>
      </w:rPr>
    </w:lvl>
    <w:lvl w:ilvl="8" w:tplc="B824C858">
      <w:numFmt w:val="bullet"/>
      <w:lvlText w:val="•"/>
      <w:lvlJc w:val="left"/>
      <w:pPr>
        <w:ind w:left="7965" w:hanging="428"/>
      </w:pPr>
      <w:rPr>
        <w:rFonts w:hint="default"/>
        <w:lang w:val="kk-KZ" w:eastAsia="en-US" w:bidi="ar-SA"/>
      </w:rPr>
    </w:lvl>
  </w:abstractNum>
  <w:abstractNum w:abstractNumId="30" w15:restartNumberingAfterBreak="0">
    <w:nsid w:val="490D3868"/>
    <w:multiLevelType w:val="hybridMultilevel"/>
    <w:tmpl w:val="70E0A60C"/>
    <w:lvl w:ilvl="0" w:tplc="B8D071D8">
      <w:start w:val="1"/>
      <w:numFmt w:val="decimal"/>
      <w:lvlText w:val="%1"/>
      <w:lvlJc w:val="left"/>
      <w:pPr>
        <w:ind w:left="143" w:hanging="329"/>
      </w:pPr>
      <w:rPr>
        <w:rFonts w:ascii="Times New Roman" w:eastAsia="Times New Roman" w:hAnsi="Times New Roman" w:cs="Times New Roman" w:hint="default"/>
        <w:b w:val="0"/>
        <w:bCs w:val="0"/>
        <w:i w:val="0"/>
        <w:iCs w:val="0"/>
        <w:spacing w:val="0"/>
        <w:w w:val="100"/>
        <w:sz w:val="28"/>
        <w:szCs w:val="28"/>
        <w:lang w:val="kk-KZ" w:eastAsia="en-US" w:bidi="ar-SA"/>
      </w:rPr>
    </w:lvl>
    <w:lvl w:ilvl="1" w:tplc="C65C3C60">
      <w:numFmt w:val="bullet"/>
      <w:lvlText w:val="•"/>
      <w:lvlJc w:val="left"/>
      <w:pPr>
        <w:ind w:left="1118" w:hanging="329"/>
      </w:pPr>
      <w:rPr>
        <w:rFonts w:hint="default"/>
        <w:lang w:val="kk-KZ" w:eastAsia="en-US" w:bidi="ar-SA"/>
      </w:rPr>
    </w:lvl>
    <w:lvl w:ilvl="2" w:tplc="BB702CDC">
      <w:numFmt w:val="bullet"/>
      <w:lvlText w:val="•"/>
      <w:lvlJc w:val="left"/>
      <w:pPr>
        <w:ind w:left="2096" w:hanging="329"/>
      </w:pPr>
      <w:rPr>
        <w:rFonts w:hint="default"/>
        <w:lang w:val="kk-KZ" w:eastAsia="en-US" w:bidi="ar-SA"/>
      </w:rPr>
    </w:lvl>
    <w:lvl w:ilvl="3" w:tplc="452CFF10">
      <w:numFmt w:val="bullet"/>
      <w:lvlText w:val="•"/>
      <w:lvlJc w:val="left"/>
      <w:pPr>
        <w:ind w:left="3074" w:hanging="329"/>
      </w:pPr>
      <w:rPr>
        <w:rFonts w:hint="default"/>
        <w:lang w:val="kk-KZ" w:eastAsia="en-US" w:bidi="ar-SA"/>
      </w:rPr>
    </w:lvl>
    <w:lvl w:ilvl="4" w:tplc="B6905F20">
      <w:numFmt w:val="bullet"/>
      <w:lvlText w:val="•"/>
      <w:lvlJc w:val="left"/>
      <w:pPr>
        <w:ind w:left="4052" w:hanging="329"/>
      </w:pPr>
      <w:rPr>
        <w:rFonts w:hint="default"/>
        <w:lang w:val="kk-KZ" w:eastAsia="en-US" w:bidi="ar-SA"/>
      </w:rPr>
    </w:lvl>
    <w:lvl w:ilvl="5" w:tplc="B0CAAE70">
      <w:numFmt w:val="bullet"/>
      <w:lvlText w:val="•"/>
      <w:lvlJc w:val="left"/>
      <w:pPr>
        <w:ind w:left="5031" w:hanging="329"/>
      </w:pPr>
      <w:rPr>
        <w:rFonts w:hint="default"/>
        <w:lang w:val="kk-KZ" w:eastAsia="en-US" w:bidi="ar-SA"/>
      </w:rPr>
    </w:lvl>
    <w:lvl w:ilvl="6" w:tplc="776260C0">
      <w:numFmt w:val="bullet"/>
      <w:lvlText w:val="•"/>
      <w:lvlJc w:val="left"/>
      <w:pPr>
        <w:ind w:left="6009" w:hanging="329"/>
      </w:pPr>
      <w:rPr>
        <w:rFonts w:hint="default"/>
        <w:lang w:val="kk-KZ" w:eastAsia="en-US" w:bidi="ar-SA"/>
      </w:rPr>
    </w:lvl>
    <w:lvl w:ilvl="7" w:tplc="21E48A3E">
      <w:numFmt w:val="bullet"/>
      <w:lvlText w:val="•"/>
      <w:lvlJc w:val="left"/>
      <w:pPr>
        <w:ind w:left="6987" w:hanging="329"/>
      </w:pPr>
      <w:rPr>
        <w:rFonts w:hint="default"/>
        <w:lang w:val="kk-KZ" w:eastAsia="en-US" w:bidi="ar-SA"/>
      </w:rPr>
    </w:lvl>
    <w:lvl w:ilvl="8" w:tplc="EAF66CEE">
      <w:numFmt w:val="bullet"/>
      <w:lvlText w:val="•"/>
      <w:lvlJc w:val="left"/>
      <w:pPr>
        <w:ind w:left="7965" w:hanging="329"/>
      </w:pPr>
      <w:rPr>
        <w:rFonts w:hint="default"/>
        <w:lang w:val="kk-KZ" w:eastAsia="en-US" w:bidi="ar-SA"/>
      </w:rPr>
    </w:lvl>
  </w:abstractNum>
  <w:abstractNum w:abstractNumId="31" w15:restartNumberingAfterBreak="0">
    <w:nsid w:val="592354E0"/>
    <w:multiLevelType w:val="hybridMultilevel"/>
    <w:tmpl w:val="A7C229DA"/>
    <w:lvl w:ilvl="0" w:tplc="E3B429D0">
      <w:start w:val="1"/>
      <w:numFmt w:val="decimal"/>
      <w:lvlText w:val="%1."/>
      <w:lvlJc w:val="left"/>
      <w:pPr>
        <w:ind w:left="143" w:hanging="286"/>
        <w:jc w:val="right"/>
      </w:pPr>
      <w:rPr>
        <w:rFonts w:ascii="Times New Roman" w:eastAsia="Times New Roman" w:hAnsi="Times New Roman" w:cs="Times New Roman" w:hint="default"/>
        <w:b w:val="0"/>
        <w:bCs w:val="0"/>
        <w:i w:val="0"/>
        <w:iCs w:val="0"/>
        <w:spacing w:val="0"/>
        <w:w w:val="100"/>
        <w:sz w:val="28"/>
        <w:szCs w:val="28"/>
        <w:lang w:val="kk-KZ" w:eastAsia="en-US" w:bidi="ar-SA"/>
      </w:rPr>
    </w:lvl>
    <w:lvl w:ilvl="1" w:tplc="8ABCC3CE">
      <w:numFmt w:val="bullet"/>
      <w:lvlText w:val="•"/>
      <w:lvlJc w:val="left"/>
      <w:pPr>
        <w:ind w:left="1118" w:hanging="286"/>
      </w:pPr>
      <w:rPr>
        <w:rFonts w:hint="default"/>
        <w:lang w:val="kk-KZ" w:eastAsia="en-US" w:bidi="ar-SA"/>
      </w:rPr>
    </w:lvl>
    <w:lvl w:ilvl="2" w:tplc="3F807BC4">
      <w:numFmt w:val="bullet"/>
      <w:lvlText w:val="•"/>
      <w:lvlJc w:val="left"/>
      <w:pPr>
        <w:ind w:left="2096" w:hanging="286"/>
      </w:pPr>
      <w:rPr>
        <w:rFonts w:hint="default"/>
        <w:lang w:val="kk-KZ" w:eastAsia="en-US" w:bidi="ar-SA"/>
      </w:rPr>
    </w:lvl>
    <w:lvl w:ilvl="3" w:tplc="B308E516">
      <w:numFmt w:val="bullet"/>
      <w:lvlText w:val="•"/>
      <w:lvlJc w:val="left"/>
      <w:pPr>
        <w:ind w:left="3074" w:hanging="286"/>
      </w:pPr>
      <w:rPr>
        <w:rFonts w:hint="default"/>
        <w:lang w:val="kk-KZ" w:eastAsia="en-US" w:bidi="ar-SA"/>
      </w:rPr>
    </w:lvl>
    <w:lvl w:ilvl="4" w:tplc="2222F32E">
      <w:numFmt w:val="bullet"/>
      <w:lvlText w:val="•"/>
      <w:lvlJc w:val="left"/>
      <w:pPr>
        <w:ind w:left="4052" w:hanging="286"/>
      </w:pPr>
      <w:rPr>
        <w:rFonts w:hint="default"/>
        <w:lang w:val="kk-KZ" w:eastAsia="en-US" w:bidi="ar-SA"/>
      </w:rPr>
    </w:lvl>
    <w:lvl w:ilvl="5" w:tplc="B70487FE">
      <w:numFmt w:val="bullet"/>
      <w:lvlText w:val="•"/>
      <w:lvlJc w:val="left"/>
      <w:pPr>
        <w:ind w:left="5031" w:hanging="286"/>
      </w:pPr>
      <w:rPr>
        <w:rFonts w:hint="default"/>
        <w:lang w:val="kk-KZ" w:eastAsia="en-US" w:bidi="ar-SA"/>
      </w:rPr>
    </w:lvl>
    <w:lvl w:ilvl="6" w:tplc="BCD6DE1E">
      <w:numFmt w:val="bullet"/>
      <w:lvlText w:val="•"/>
      <w:lvlJc w:val="left"/>
      <w:pPr>
        <w:ind w:left="6009" w:hanging="286"/>
      </w:pPr>
      <w:rPr>
        <w:rFonts w:hint="default"/>
        <w:lang w:val="kk-KZ" w:eastAsia="en-US" w:bidi="ar-SA"/>
      </w:rPr>
    </w:lvl>
    <w:lvl w:ilvl="7" w:tplc="CE2C2926">
      <w:numFmt w:val="bullet"/>
      <w:lvlText w:val="•"/>
      <w:lvlJc w:val="left"/>
      <w:pPr>
        <w:ind w:left="6987" w:hanging="286"/>
      </w:pPr>
      <w:rPr>
        <w:rFonts w:hint="default"/>
        <w:lang w:val="kk-KZ" w:eastAsia="en-US" w:bidi="ar-SA"/>
      </w:rPr>
    </w:lvl>
    <w:lvl w:ilvl="8" w:tplc="E968D61A">
      <w:numFmt w:val="bullet"/>
      <w:lvlText w:val="•"/>
      <w:lvlJc w:val="left"/>
      <w:pPr>
        <w:ind w:left="7965" w:hanging="286"/>
      </w:pPr>
      <w:rPr>
        <w:rFonts w:hint="default"/>
        <w:lang w:val="kk-KZ" w:eastAsia="en-US" w:bidi="ar-SA"/>
      </w:rPr>
    </w:lvl>
  </w:abstractNum>
  <w:abstractNum w:abstractNumId="32" w15:restartNumberingAfterBreak="0">
    <w:nsid w:val="596F466D"/>
    <w:multiLevelType w:val="hybridMultilevel"/>
    <w:tmpl w:val="F9560162"/>
    <w:lvl w:ilvl="0" w:tplc="8F7C2FA6">
      <w:numFmt w:val="bullet"/>
      <w:lvlText w:val="–"/>
      <w:lvlJc w:val="left"/>
      <w:pPr>
        <w:ind w:left="143" w:hanging="216"/>
      </w:pPr>
      <w:rPr>
        <w:rFonts w:ascii="Times New Roman" w:eastAsia="Times New Roman" w:hAnsi="Times New Roman" w:cs="Times New Roman" w:hint="default"/>
        <w:b w:val="0"/>
        <w:bCs w:val="0"/>
        <w:i w:val="0"/>
        <w:iCs w:val="0"/>
        <w:spacing w:val="0"/>
        <w:w w:val="100"/>
        <w:sz w:val="24"/>
        <w:szCs w:val="24"/>
        <w:lang w:val="kk-KZ" w:eastAsia="en-US" w:bidi="ar-SA"/>
      </w:rPr>
    </w:lvl>
    <w:lvl w:ilvl="1" w:tplc="746609A0">
      <w:numFmt w:val="bullet"/>
      <w:lvlText w:val="•"/>
      <w:lvlJc w:val="left"/>
      <w:pPr>
        <w:ind w:left="1118" w:hanging="216"/>
      </w:pPr>
      <w:rPr>
        <w:rFonts w:hint="default"/>
        <w:lang w:val="kk-KZ" w:eastAsia="en-US" w:bidi="ar-SA"/>
      </w:rPr>
    </w:lvl>
    <w:lvl w:ilvl="2" w:tplc="7D2ED2C6">
      <w:numFmt w:val="bullet"/>
      <w:lvlText w:val="•"/>
      <w:lvlJc w:val="left"/>
      <w:pPr>
        <w:ind w:left="2096" w:hanging="216"/>
      </w:pPr>
      <w:rPr>
        <w:rFonts w:hint="default"/>
        <w:lang w:val="kk-KZ" w:eastAsia="en-US" w:bidi="ar-SA"/>
      </w:rPr>
    </w:lvl>
    <w:lvl w:ilvl="3" w:tplc="841E1BD0">
      <w:numFmt w:val="bullet"/>
      <w:lvlText w:val="•"/>
      <w:lvlJc w:val="left"/>
      <w:pPr>
        <w:ind w:left="3074" w:hanging="216"/>
      </w:pPr>
      <w:rPr>
        <w:rFonts w:hint="default"/>
        <w:lang w:val="kk-KZ" w:eastAsia="en-US" w:bidi="ar-SA"/>
      </w:rPr>
    </w:lvl>
    <w:lvl w:ilvl="4" w:tplc="5B762798">
      <w:numFmt w:val="bullet"/>
      <w:lvlText w:val="•"/>
      <w:lvlJc w:val="left"/>
      <w:pPr>
        <w:ind w:left="4052" w:hanging="216"/>
      </w:pPr>
      <w:rPr>
        <w:rFonts w:hint="default"/>
        <w:lang w:val="kk-KZ" w:eastAsia="en-US" w:bidi="ar-SA"/>
      </w:rPr>
    </w:lvl>
    <w:lvl w:ilvl="5" w:tplc="4130386E">
      <w:numFmt w:val="bullet"/>
      <w:lvlText w:val="•"/>
      <w:lvlJc w:val="left"/>
      <w:pPr>
        <w:ind w:left="5031" w:hanging="216"/>
      </w:pPr>
      <w:rPr>
        <w:rFonts w:hint="default"/>
        <w:lang w:val="kk-KZ" w:eastAsia="en-US" w:bidi="ar-SA"/>
      </w:rPr>
    </w:lvl>
    <w:lvl w:ilvl="6" w:tplc="1B82C618">
      <w:numFmt w:val="bullet"/>
      <w:lvlText w:val="•"/>
      <w:lvlJc w:val="left"/>
      <w:pPr>
        <w:ind w:left="6009" w:hanging="216"/>
      </w:pPr>
      <w:rPr>
        <w:rFonts w:hint="default"/>
        <w:lang w:val="kk-KZ" w:eastAsia="en-US" w:bidi="ar-SA"/>
      </w:rPr>
    </w:lvl>
    <w:lvl w:ilvl="7" w:tplc="1E50551E">
      <w:numFmt w:val="bullet"/>
      <w:lvlText w:val="•"/>
      <w:lvlJc w:val="left"/>
      <w:pPr>
        <w:ind w:left="6987" w:hanging="216"/>
      </w:pPr>
      <w:rPr>
        <w:rFonts w:hint="default"/>
        <w:lang w:val="kk-KZ" w:eastAsia="en-US" w:bidi="ar-SA"/>
      </w:rPr>
    </w:lvl>
    <w:lvl w:ilvl="8" w:tplc="CB3429B2">
      <w:numFmt w:val="bullet"/>
      <w:lvlText w:val="•"/>
      <w:lvlJc w:val="left"/>
      <w:pPr>
        <w:ind w:left="7965" w:hanging="216"/>
      </w:pPr>
      <w:rPr>
        <w:rFonts w:hint="default"/>
        <w:lang w:val="kk-KZ" w:eastAsia="en-US" w:bidi="ar-SA"/>
      </w:rPr>
    </w:lvl>
  </w:abstractNum>
  <w:abstractNum w:abstractNumId="33" w15:restartNumberingAfterBreak="0">
    <w:nsid w:val="5A9B3E2D"/>
    <w:multiLevelType w:val="hybridMultilevel"/>
    <w:tmpl w:val="16AAF084"/>
    <w:lvl w:ilvl="0" w:tplc="81FAF5EC">
      <w:start w:val="21"/>
      <w:numFmt w:val="decimal"/>
      <w:lvlText w:val="%1-"/>
      <w:lvlJc w:val="left"/>
      <w:pPr>
        <w:ind w:left="590" w:hanging="378"/>
      </w:pPr>
      <w:rPr>
        <w:rFonts w:ascii="Times New Roman" w:eastAsia="Times New Roman" w:hAnsi="Times New Roman" w:cs="Times New Roman" w:hint="default"/>
        <w:b w:val="0"/>
        <w:bCs w:val="0"/>
        <w:i w:val="0"/>
        <w:iCs w:val="0"/>
        <w:spacing w:val="-3"/>
        <w:w w:val="100"/>
        <w:sz w:val="26"/>
        <w:szCs w:val="26"/>
        <w:lang w:val="kk-KZ" w:eastAsia="en-US" w:bidi="ar-SA"/>
      </w:rPr>
    </w:lvl>
    <w:lvl w:ilvl="1" w:tplc="0B20172C">
      <w:numFmt w:val="bullet"/>
      <w:lvlText w:val="•"/>
      <w:lvlJc w:val="left"/>
      <w:pPr>
        <w:ind w:left="1532" w:hanging="378"/>
      </w:pPr>
      <w:rPr>
        <w:rFonts w:hint="default"/>
        <w:lang w:val="kk-KZ" w:eastAsia="en-US" w:bidi="ar-SA"/>
      </w:rPr>
    </w:lvl>
    <w:lvl w:ilvl="2" w:tplc="71125262">
      <w:numFmt w:val="bullet"/>
      <w:lvlText w:val="•"/>
      <w:lvlJc w:val="left"/>
      <w:pPr>
        <w:ind w:left="2464" w:hanging="378"/>
      </w:pPr>
      <w:rPr>
        <w:rFonts w:hint="default"/>
        <w:lang w:val="kk-KZ" w:eastAsia="en-US" w:bidi="ar-SA"/>
      </w:rPr>
    </w:lvl>
    <w:lvl w:ilvl="3" w:tplc="EF6CB612">
      <w:numFmt w:val="bullet"/>
      <w:lvlText w:val="•"/>
      <w:lvlJc w:val="left"/>
      <w:pPr>
        <w:ind w:left="3396" w:hanging="378"/>
      </w:pPr>
      <w:rPr>
        <w:rFonts w:hint="default"/>
        <w:lang w:val="kk-KZ" w:eastAsia="en-US" w:bidi="ar-SA"/>
      </w:rPr>
    </w:lvl>
    <w:lvl w:ilvl="4" w:tplc="4EE035FE">
      <w:numFmt w:val="bullet"/>
      <w:lvlText w:val="•"/>
      <w:lvlJc w:val="left"/>
      <w:pPr>
        <w:ind w:left="4328" w:hanging="378"/>
      </w:pPr>
      <w:rPr>
        <w:rFonts w:hint="default"/>
        <w:lang w:val="kk-KZ" w:eastAsia="en-US" w:bidi="ar-SA"/>
      </w:rPr>
    </w:lvl>
    <w:lvl w:ilvl="5" w:tplc="AE64C378">
      <w:numFmt w:val="bullet"/>
      <w:lvlText w:val="•"/>
      <w:lvlJc w:val="left"/>
      <w:pPr>
        <w:ind w:left="5261" w:hanging="378"/>
      </w:pPr>
      <w:rPr>
        <w:rFonts w:hint="default"/>
        <w:lang w:val="kk-KZ" w:eastAsia="en-US" w:bidi="ar-SA"/>
      </w:rPr>
    </w:lvl>
    <w:lvl w:ilvl="6" w:tplc="8AAA21B2">
      <w:numFmt w:val="bullet"/>
      <w:lvlText w:val="•"/>
      <w:lvlJc w:val="left"/>
      <w:pPr>
        <w:ind w:left="6193" w:hanging="378"/>
      </w:pPr>
      <w:rPr>
        <w:rFonts w:hint="default"/>
        <w:lang w:val="kk-KZ" w:eastAsia="en-US" w:bidi="ar-SA"/>
      </w:rPr>
    </w:lvl>
    <w:lvl w:ilvl="7" w:tplc="124EA2AA">
      <w:numFmt w:val="bullet"/>
      <w:lvlText w:val="•"/>
      <w:lvlJc w:val="left"/>
      <w:pPr>
        <w:ind w:left="7125" w:hanging="378"/>
      </w:pPr>
      <w:rPr>
        <w:rFonts w:hint="default"/>
        <w:lang w:val="kk-KZ" w:eastAsia="en-US" w:bidi="ar-SA"/>
      </w:rPr>
    </w:lvl>
    <w:lvl w:ilvl="8" w:tplc="EB388930">
      <w:numFmt w:val="bullet"/>
      <w:lvlText w:val="•"/>
      <w:lvlJc w:val="left"/>
      <w:pPr>
        <w:ind w:left="8057" w:hanging="378"/>
      </w:pPr>
      <w:rPr>
        <w:rFonts w:hint="default"/>
        <w:lang w:val="kk-KZ" w:eastAsia="en-US" w:bidi="ar-SA"/>
      </w:rPr>
    </w:lvl>
  </w:abstractNum>
  <w:abstractNum w:abstractNumId="34" w15:restartNumberingAfterBreak="0">
    <w:nsid w:val="5EF6512F"/>
    <w:multiLevelType w:val="hybridMultilevel"/>
    <w:tmpl w:val="73982AF2"/>
    <w:lvl w:ilvl="0" w:tplc="0E88C6FC">
      <w:numFmt w:val="bullet"/>
      <w:lvlText w:val="-"/>
      <w:lvlJc w:val="left"/>
      <w:pPr>
        <w:ind w:left="828" w:hanging="361"/>
      </w:pPr>
      <w:rPr>
        <w:rFonts w:ascii="Times New Roman" w:eastAsia="Times New Roman" w:hAnsi="Times New Roman" w:cs="Times New Roman" w:hint="default"/>
        <w:b w:val="0"/>
        <w:bCs w:val="0"/>
        <w:i w:val="0"/>
        <w:iCs w:val="0"/>
        <w:spacing w:val="0"/>
        <w:w w:val="100"/>
        <w:sz w:val="22"/>
        <w:szCs w:val="22"/>
        <w:lang w:val="kk-KZ" w:eastAsia="en-US" w:bidi="ar-SA"/>
      </w:rPr>
    </w:lvl>
    <w:lvl w:ilvl="1" w:tplc="30B27908">
      <w:numFmt w:val="bullet"/>
      <w:lvlText w:val="•"/>
      <w:lvlJc w:val="left"/>
      <w:pPr>
        <w:ind w:left="1034" w:hanging="361"/>
      </w:pPr>
      <w:rPr>
        <w:rFonts w:hint="default"/>
        <w:lang w:val="kk-KZ" w:eastAsia="en-US" w:bidi="ar-SA"/>
      </w:rPr>
    </w:lvl>
    <w:lvl w:ilvl="2" w:tplc="C354FC7C">
      <w:numFmt w:val="bullet"/>
      <w:lvlText w:val="•"/>
      <w:lvlJc w:val="left"/>
      <w:pPr>
        <w:ind w:left="1249" w:hanging="361"/>
      </w:pPr>
      <w:rPr>
        <w:rFonts w:hint="default"/>
        <w:lang w:val="kk-KZ" w:eastAsia="en-US" w:bidi="ar-SA"/>
      </w:rPr>
    </w:lvl>
    <w:lvl w:ilvl="3" w:tplc="CE786634">
      <w:numFmt w:val="bullet"/>
      <w:lvlText w:val="•"/>
      <w:lvlJc w:val="left"/>
      <w:pPr>
        <w:ind w:left="1463" w:hanging="361"/>
      </w:pPr>
      <w:rPr>
        <w:rFonts w:hint="default"/>
        <w:lang w:val="kk-KZ" w:eastAsia="en-US" w:bidi="ar-SA"/>
      </w:rPr>
    </w:lvl>
    <w:lvl w:ilvl="4" w:tplc="3446B6E4">
      <w:numFmt w:val="bullet"/>
      <w:lvlText w:val="•"/>
      <w:lvlJc w:val="left"/>
      <w:pPr>
        <w:ind w:left="1678" w:hanging="361"/>
      </w:pPr>
      <w:rPr>
        <w:rFonts w:hint="default"/>
        <w:lang w:val="kk-KZ" w:eastAsia="en-US" w:bidi="ar-SA"/>
      </w:rPr>
    </w:lvl>
    <w:lvl w:ilvl="5" w:tplc="D1FC4E28">
      <w:numFmt w:val="bullet"/>
      <w:lvlText w:val="•"/>
      <w:lvlJc w:val="left"/>
      <w:pPr>
        <w:ind w:left="1893" w:hanging="361"/>
      </w:pPr>
      <w:rPr>
        <w:rFonts w:hint="default"/>
        <w:lang w:val="kk-KZ" w:eastAsia="en-US" w:bidi="ar-SA"/>
      </w:rPr>
    </w:lvl>
    <w:lvl w:ilvl="6" w:tplc="B8E6EDFE">
      <w:numFmt w:val="bullet"/>
      <w:lvlText w:val="•"/>
      <w:lvlJc w:val="left"/>
      <w:pPr>
        <w:ind w:left="2107" w:hanging="361"/>
      </w:pPr>
      <w:rPr>
        <w:rFonts w:hint="default"/>
        <w:lang w:val="kk-KZ" w:eastAsia="en-US" w:bidi="ar-SA"/>
      </w:rPr>
    </w:lvl>
    <w:lvl w:ilvl="7" w:tplc="AFA61402">
      <w:numFmt w:val="bullet"/>
      <w:lvlText w:val="•"/>
      <w:lvlJc w:val="left"/>
      <w:pPr>
        <w:ind w:left="2322" w:hanging="361"/>
      </w:pPr>
      <w:rPr>
        <w:rFonts w:hint="default"/>
        <w:lang w:val="kk-KZ" w:eastAsia="en-US" w:bidi="ar-SA"/>
      </w:rPr>
    </w:lvl>
    <w:lvl w:ilvl="8" w:tplc="EC400168">
      <w:numFmt w:val="bullet"/>
      <w:lvlText w:val="•"/>
      <w:lvlJc w:val="left"/>
      <w:pPr>
        <w:ind w:left="2536" w:hanging="361"/>
      </w:pPr>
      <w:rPr>
        <w:rFonts w:hint="default"/>
        <w:lang w:val="kk-KZ" w:eastAsia="en-US" w:bidi="ar-SA"/>
      </w:rPr>
    </w:lvl>
  </w:abstractNum>
  <w:abstractNum w:abstractNumId="35" w15:restartNumberingAfterBreak="0">
    <w:nsid w:val="5F271658"/>
    <w:multiLevelType w:val="hybridMultilevel"/>
    <w:tmpl w:val="DA8EF46C"/>
    <w:lvl w:ilvl="0" w:tplc="7CA41F84">
      <w:start w:val="1"/>
      <w:numFmt w:val="decimal"/>
      <w:lvlText w:val="%1."/>
      <w:lvlJc w:val="left"/>
      <w:pPr>
        <w:ind w:left="143" w:hanging="425"/>
      </w:pPr>
      <w:rPr>
        <w:rFonts w:ascii="Times New Roman" w:eastAsia="Times New Roman" w:hAnsi="Times New Roman" w:cs="Times New Roman" w:hint="default"/>
        <w:b w:val="0"/>
        <w:bCs w:val="0"/>
        <w:i w:val="0"/>
        <w:iCs w:val="0"/>
        <w:spacing w:val="0"/>
        <w:w w:val="100"/>
        <w:sz w:val="28"/>
        <w:szCs w:val="28"/>
        <w:lang w:val="kk-KZ" w:eastAsia="en-US" w:bidi="ar-SA"/>
      </w:rPr>
    </w:lvl>
    <w:lvl w:ilvl="1" w:tplc="799CE882">
      <w:numFmt w:val="bullet"/>
      <w:lvlText w:val="•"/>
      <w:lvlJc w:val="left"/>
      <w:pPr>
        <w:ind w:left="1118" w:hanging="425"/>
      </w:pPr>
      <w:rPr>
        <w:rFonts w:hint="default"/>
        <w:lang w:val="kk-KZ" w:eastAsia="en-US" w:bidi="ar-SA"/>
      </w:rPr>
    </w:lvl>
    <w:lvl w:ilvl="2" w:tplc="4008CC22">
      <w:numFmt w:val="bullet"/>
      <w:lvlText w:val="•"/>
      <w:lvlJc w:val="left"/>
      <w:pPr>
        <w:ind w:left="2096" w:hanging="425"/>
      </w:pPr>
      <w:rPr>
        <w:rFonts w:hint="default"/>
        <w:lang w:val="kk-KZ" w:eastAsia="en-US" w:bidi="ar-SA"/>
      </w:rPr>
    </w:lvl>
    <w:lvl w:ilvl="3" w:tplc="C5CA57EA">
      <w:numFmt w:val="bullet"/>
      <w:lvlText w:val="•"/>
      <w:lvlJc w:val="left"/>
      <w:pPr>
        <w:ind w:left="3074" w:hanging="425"/>
      </w:pPr>
      <w:rPr>
        <w:rFonts w:hint="default"/>
        <w:lang w:val="kk-KZ" w:eastAsia="en-US" w:bidi="ar-SA"/>
      </w:rPr>
    </w:lvl>
    <w:lvl w:ilvl="4" w:tplc="03147D30">
      <w:numFmt w:val="bullet"/>
      <w:lvlText w:val="•"/>
      <w:lvlJc w:val="left"/>
      <w:pPr>
        <w:ind w:left="4052" w:hanging="425"/>
      </w:pPr>
      <w:rPr>
        <w:rFonts w:hint="default"/>
        <w:lang w:val="kk-KZ" w:eastAsia="en-US" w:bidi="ar-SA"/>
      </w:rPr>
    </w:lvl>
    <w:lvl w:ilvl="5" w:tplc="056C6A62">
      <w:numFmt w:val="bullet"/>
      <w:lvlText w:val="•"/>
      <w:lvlJc w:val="left"/>
      <w:pPr>
        <w:ind w:left="5031" w:hanging="425"/>
      </w:pPr>
      <w:rPr>
        <w:rFonts w:hint="default"/>
        <w:lang w:val="kk-KZ" w:eastAsia="en-US" w:bidi="ar-SA"/>
      </w:rPr>
    </w:lvl>
    <w:lvl w:ilvl="6" w:tplc="A8DEDE20">
      <w:numFmt w:val="bullet"/>
      <w:lvlText w:val="•"/>
      <w:lvlJc w:val="left"/>
      <w:pPr>
        <w:ind w:left="6009" w:hanging="425"/>
      </w:pPr>
      <w:rPr>
        <w:rFonts w:hint="default"/>
        <w:lang w:val="kk-KZ" w:eastAsia="en-US" w:bidi="ar-SA"/>
      </w:rPr>
    </w:lvl>
    <w:lvl w:ilvl="7" w:tplc="EA7A0FE2">
      <w:numFmt w:val="bullet"/>
      <w:lvlText w:val="•"/>
      <w:lvlJc w:val="left"/>
      <w:pPr>
        <w:ind w:left="6987" w:hanging="425"/>
      </w:pPr>
      <w:rPr>
        <w:rFonts w:hint="default"/>
        <w:lang w:val="kk-KZ" w:eastAsia="en-US" w:bidi="ar-SA"/>
      </w:rPr>
    </w:lvl>
    <w:lvl w:ilvl="8" w:tplc="8F6CC994">
      <w:numFmt w:val="bullet"/>
      <w:lvlText w:val="•"/>
      <w:lvlJc w:val="left"/>
      <w:pPr>
        <w:ind w:left="7965" w:hanging="425"/>
      </w:pPr>
      <w:rPr>
        <w:rFonts w:hint="default"/>
        <w:lang w:val="kk-KZ" w:eastAsia="en-US" w:bidi="ar-SA"/>
      </w:rPr>
    </w:lvl>
  </w:abstractNum>
  <w:abstractNum w:abstractNumId="36" w15:restartNumberingAfterBreak="0">
    <w:nsid w:val="61861987"/>
    <w:multiLevelType w:val="hybridMultilevel"/>
    <w:tmpl w:val="2506DA00"/>
    <w:lvl w:ilvl="0" w:tplc="AAB461EC">
      <w:start w:val="1"/>
      <w:numFmt w:val="decimal"/>
      <w:lvlText w:val="%1-"/>
      <w:lvlJc w:val="left"/>
      <w:pPr>
        <w:ind w:left="143" w:hanging="237"/>
      </w:pPr>
      <w:rPr>
        <w:rFonts w:ascii="Times New Roman" w:eastAsia="Times New Roman" w:hAnsi="Times New Roman" w:cs="Times New Roman" w:hint="default"/>
        <w:b w:val="0"/>
        <w:bCs w:val="0"/>
        <w:i/>
        <w:iCs/>
        <w:spacing w:val="-3"/>
        <w:w w:val="100"/>
        <w:sz w:val="26"/>
        <w:szCs w:val="26"/>
        <w:lang w:val="kk-KZ" w:eastAsia="en-US" w:bidi="ar-SA"/>
      </w:rPr>
    </w:lvl>
    <w:lvl w:ilvl="1" w:tplc="085E72C6">
      <w:numFmt w:val="bullet"/>
      <w:lvlText w:val="•"/>
      <w:lvlJc w:val="left"/>
      <w:pPr>
        <w:ind w:left="1118" w:hanging="237"/>
      </w:pPr>
      <w:rPr>
        <w:rFonts w:hint="default"/>
        <w:lang w:val="kk-KZ" w:eastAsia="en-US" w:bidi="ar-SA"/>
      </w:rPr>
    </w:lvl>
    <w:lvl w:ilvl="2" w:tplc="823CCE04">
      <w:numFmt w:val="bullet"/>
      <w:lvlText w:val="•"/>
      <w:lvlJc w:val="left"/>
      <w:pPr>
        <w:ind w:left="2096" w:hanging="237"/>
      </w:pPr>
      <w:rPr>
        <w:rFonts w:hint="default"/>
        <w:lang w:val="kk-KZ" w:eastAsia="en-US" w:bidi="ar-SA"/>
      </w:rPr>
    </w:lvl>
    <w:lvl w:ilvl="3" w:tplc="FB7A213A">
      <w:numFmt w:val="bullet"/>
      <w:lvlText w:val="•"/>
      <w:lvlJc w:val="left"/>
      <w:pPr>
        <w:ind w:left="3074" w:hanging="237"/>
      </w:pPr>
      <w:rPr>
        <w:rFonts w:hint="default"/>
        <w:lang w:val="kk-KZ" w:eastAsia="en-US" w:bidi="ar-SA"/>
      </w:rPr>
    </w:lvl>
    <w:lvl w:ilvl="4" w:tplc="28281540">
      <w:numFmt w:val="bullet"/>
      <w:lvlText w:val="•"/>
      <w:lvlJc w:val="left"/>
      <w:pPr>
        <w:ind w:left="4052" w:hanging="237"/>
      </w:pPr>
      <w:rPr>
        <w:rFonts w:hint="default"/>
        <w:lang w:val="kk-KZ" w:eastAsia="en-US" w:bidi="ar-SA"/>
      </w:rPr>
    </w:lvl>
    <w:lvl w:ilvl="5" w:tplc="BBAEADF2">
      <w:numFmt w:val="bullet"/>
      <w:lvlText w:val="•"/>
      <w:lvlJc w:val="left"/>
      <w:pPr>
        <w:ind w:left="5031" w:hanging="237"/>
      </w:pPr>
      <w:rPr>
        <w:rFonts w:hint="default"/>
        <w:lang w:val="kk-KZ" w:eastAsia="en-US" w:bidi="ar-SA"/>
      </w:rPr>
    </w:lvl>
    <w:lvl w:ilvl="6" w:tplc="9188A5EE">
      <w:numFmt w:val="bullet"/>
      <w:lvlText w:val="•"/>
      <w:lvlJc w:val="left"/>
      <w:pPr>
        <w:ind w:left="6009" w:hanging="237"/>
      </w:pPr>
      <w:rPr>
        <w:rFonts w:hint="default"/>
        <w:lang w:val="kk-KZ" w:eastAsia="en-US" w:bidi="ar-SA"/>
      </w:rPr>
    </w:lvl>
    <w:lvl w:ilvl="7" w:tplc="452643C8">
      <w:numFmt w:val="bullet"/>
      <w:lvlText w:val="•"/>
      <w:lvlJc w:val="left"/>
      <w:pPr>
        <w:ind w:left="6987" w:hanging="237"/>
      </w:pPr>
      <w:rPr>
        <w:rFonts w:hint="default"/>
        <w:lang w:val="kk-KZ" w:eastAsia="en-US" w:bidi="ar-SA"/>
      </w:rPr>
    </w:lvl>
    <w:lvl w:ilvl="8" w:tplc="D86EABA0">
      <w:numFmt w:val="bullet"/>
      <w:lvlText w:val="•"/>
      <w:lvlJc w:val="left"/>
      <w:pPr>
        <w:ind w:left="7965" w:hanging="237"/>
      </w:pPr>
      <w:rPr>
        <w:rFonts w:hint="default"/>
        <w:lang w:val="kk-KZ" w:eastAsia="en-US" w:bidi="ar-SA"/>
      </w:rPr>
    </w:lvl>
  </w:abstractNum>
  <w:abstractNum w:abstractNumId="37" w15:restartNumberingAfterBreak="0">
    <w:nsid w:val="69274E99"/>
    <w:multiLevelType w:val="hybridMultilevel"/>
    <w:tmpl w:val="2EDAD8A4"/>
    <w:lvl w:ilvl="0" w:tplc="ACD86522">
      <w:start w:val="1"/>
      <w:numFmt w:val="decimal"/>
      <w:lvlText w:val="%1)"/>
      <w:lvlJc w:val="left"/>
      <w:pPr>
        <w:ind w:left="143" w:hanging="425"/>
      </w:pPr>
      <w:rPr>
        <w:rFonts w:ascii="Times New Roman" w:eastAsia="Times New Roman" w:hAnsi="Times New Roman" w:cs="Times New Roman" w:hint="default"/>
        <w:b w:val="0"/>
        <w:bCs w:val="0"/>
        <w:i w:val="0"/>
        <w:iCs w:val="0"/>
        <w:spacing w:val="0"/>
        <w:w w:val="100"/>
        <w:sz w:val="28"/>
        <w:szCs w:val="28"/>
        <w:lang w:val="kk-KZ" w:eastAsia="en-US" w:bidi="ar-SA"/>
      </w:rPr>
    </w:lvl>
    <w:lvl w:ilvl="1" w:tplc="24842D5A">
      <w:numFmt w:val="bullet"/>
      <w:lvlText w:val="•"/>
      <w:lvlJc w:val="left"/>
      <w:pPr>
        <w:ind w:left="1118" w:hanging="425"/>
      </w:pPr>
      <w:rPr>
        <w:rFonts w:hint="default"/>
        <w:lang w:val="kk-KZ" w:eastAsia="en-US" w:bidi="ar-SA"/>
      </w:rPr>
    </w:lvl>
    <w:lvl w:ilvl="2" w:tplc="1F20954E">
      <w:numFmt w:val="bullet"/>
      <w:lvlText w:val="•"/>
      <w:lvlJc w:val="left"/>
      <w:pPr>
        <w:ind w:left="2096" w:hanging="425"/>
      </w:pPr>
      <w:rPr>
        <w:rFonts w:hint="default"/>
        <w:lang w:val="kk-KZ" w:eastAsia="en-US" w:bidi="ar-SA"/>
      </w:rPr>
    </w:lvl>
    <w:lvl w:ilvl="3" w:tplc="45CAB640">
      <w:numFmt w:val="bullet"/>
      <w:lvlText w:val="•"/>
      <w:lvlJc w:val="left"/>
      <w:pPr>
        <w:ind w:left="3074" w:hanging="425"/>
      </w:pPr>
      <w:rPr>
        <w:rFonts w:hint="default"/>
        <w:lang w:val="kk-KZ" w:eastAsia="en-US" w:bidi="ar-SA"/>
      </w:rPr>
    </w:lvl>
    <w:lvl w:ilvl="4" w:tplc="553099EE">
      <w:numFmt w:val="bullet"/>
      <w:lvlText w:val="•"/>
      <w:lvlJc w:val="left"/>
      <w:pPr>
        <w:ind w:left="4052" w:hanging="425"/>
      </w:pPr>
      <w:rPr>
        <w:rFonts w:hint="default"/>
        <w:lang w:val="kk-KZ" w:eastAsia="en-US" w:bidi="ar-SA"/>
      </w:rPr>
    </w:lvl>
    <w:lvl w:ilvl="5" w:tplc="DCFEAE6A">
      <w:numFmt w:val="bullet"/>
      <w:lvlText w:val="•"/>
      <w:lvlJc w:val="left"/>
      <w:pPr>
        <w:ind w:left="5031" w:hanging="425"/>
      </w:pPr>
      <w:rPr>
        <w:rFonts w:hint="default"/>
        <w:lang w:val="kk-KZ" w:eastAsia="en-US" w:bidi="ar-SA"/>
      </w:rPr>
    </w:lvl>
    <w:lvl w:ilvl="6" w:tplc="87CC2F32">
      <w:numFmt w:val="bullet"/>
      <w:lvlText w:val="•"/>
      <w:lvlJc w:val="left"/>
      <w:pPr>
        <w:ind w:left="6009" w:hanging="425"/>
      </w:pPr>
      <w:rPr>
        <w:rFonts w:hint="default"/>
        <w:lang w:val="kk-KZ" w:eastAsia="en-US" w:bidi="ar-SA"/>
      </w:rPr>
    </w:lvl>
    <w:lvl w:ilvl="7" w:tplc="DB0CD856">
      <w:numFmt w:val="bullet"/>
      <w:lvlText w:val="•"/>
      <w:lvlJc w:val="left"/>
      <w:pPr>
        <w:ind w:left="6987" w:hanging="425"/>
      </w:pPr>
      <w:rPr>
        <w:rFonts w:hint="default"/>
        <w:lang w:val="kk-KZ" w:eastAsia="en-US" w:bidi="ar-SA"/>
      </w:rPr>
    </w:lvl>
    <w:lvl w:ilvl="8" w:tplc="0820F056">
      <w:numFmt w:val="bullet"/>
      <w:lvlText w:val="•"/>
      <w:lvlJc w:val="left"/>
      <w:pPr>
        <w:ind w:left="7965" w:hanging="425"/>
      </w:pPr>
      <w:rPr>
        <w:rFonts w:hint="default"/>
        <w:lang w:val="kk-KZ" w:eastAsia="en-US" w:bidi="ar-SA"/>
      </w:rPr>
    </w:lvl>
  </w:abstractNum>
  <w:abstractNum w:abstractNumId="38" w15:restartNumberingAfterBreak="0">
    <w:nsid w:val="6C930A5F"/>
    <w:multiLevelType w:val="hybridMultilevel"/>
    <w:tmpl w:val="31B0738A"/>
    <w:lvl w:ilvl="0" w:tplc="F5BA9DAE">
      <w:start w:val="1"/>
      <w:numFmt w:val="decimal"/>
      <w:lvlText w:val="%1."/>
      <w:lvlJc w:val="left"/>
      <w:pPr>
        <w:ind w:left="143" w:hanging="425"/>
      </w:pPr>
      <w:rPr>
        <w:rFonts w:ascii="Times New Roman" w:eastAsia="Times New Roman" w:hAnsi="Times New Roman" w:cs="Times New Roman" w:hint="default"/>
        <w:b w:val="0"/>
        <w:bCs w:val="0"/>
        <w:i w:val="0"/>
        <w:iCs w:val="0"/>
        <w:spacing w:val="0"/>
        <w:w w:val="100"/>
        <w:sz w:val="28"/>
        <w:szCs w:val="28"/>
        <w:lang w:val="kk-KZ" w:eastAsia="en-US" w:bidi="ar-SA"/>
      </w:rPr>
    </w:lvl>
    <w:lvl w:ilvl="1" w:tplc="C258300C">
      <w:numFmt w:val="bullet"/>
      <w:lvlText w:val="•"/>
      <w:lvlJc w:val="left"/>
      <w:pPr>
        <w:ind w:left="1118" w:hanging="425"/>
      </w:pPr>
      <w:rPr>
        <w:rFonts w:hint="default"/>
        <w:lang w:val="kk-KZ" w:eastAsia="en-US" w:bidi="ar-SA"/>
      </w:rPr>
    </w:lvl>
    <w:lvl w:ilvl="2" w:tplc="C24ECDF4">
      <w:numFmt w:val="bullet"/>
      <w:lvlText w:val="•"/>
      <w:lvlJc w:val="left"/>
      <w:pPr>
        <w:ind w:left="2096" w:hanging="425"/>
      </w:pPr>
      <w:rPr>
        <w:rFonts w:hint="default"/>
        <w:lang w:val="kk-KZ" w:eastAsia="en-US" w:bidi="ar-SA"/>
      </w:rPr>
    </w:lvl>
    <w:lvl w:ilvl="3" w:tplc="9DE01310">
      <w:numFmt w:val="bullet"/>
      <w:lvlText w:val="•"/>
      <w:lvlJc w:val="left"/>
      <w:pPr>
        <w:ind w:left="3074" w:hanging="425"/>
      </w:pPr>
      <w:rPr>
        <w:rFonts w:hint="default"/>
        <w:lang w:val="kk-KZ" w:eastAsia="en-US" w:bidi="ar-SA"/>
      </w:rPr>
    </w:lvl>
    <w:lvl w:ilvl="4" w:tplc="8A624DA4">
      <w:numFmt w:val="bullet"/>
      <w:lvlText w:val="•"/>
      <w:lvlJc w:val="left"/>
      <w:pPr>
        <w:ind w:left="4052" w:hanging="425"/>
      </w:pPr>
      <w:rPr>
        <w:rFonts w:hint="default"/>
        <w:lang w:val="kk-KZ" w:eastAsia="en-US" w:bidi="ar-SA"/>
      </w:rPr>
    </w:lvl>
    <w:lvl w:ilvl="5" w:tplc="21A872A2">
      <w:numFmt w:val="bullet"/>
      <w:lvlText w:val="•"/>
      <w:lvlJc w:val="left"/>
      <w:pPr>
        <w:ind w:left="5031" w:hanging="425"/>
      </w:pPr>
      <w:rPr>
        <w:rFonts w:hint="default"/>
        <w:lang w:val="kk-KZ" w:eastAsia="en-US" w:bidi="ar-SA"/>
      </w:rPr>
    </w:lvl>
    <w:lvl w:ilvl="6" w:tplc="4880D09C">
      <w:numFmt w:val="bullet"/>
      <w:lvlText w:val="•"/>
      <w:lvlJc w:val="left"/>
      <w:pPr>
        <w:ind w:left="6009" w:hanging="425"/>
      </w:pPr>
      <w:rPr>
        <w:rFonts w:hint="default"/>
        <w:lang w:val="kk-KZ" w:eastAsia="en-US" w:bidi="ar-SA"/>
      </w:rPr>
    </w:lvl>
    <w:lvl w:ilvl="7" w:tplc="77BC0710">
      <w:numFmt w:val="bullet"/>
      <w:lvlText w:val="•"/>
      <w:lvlJc w:val="left"/>
      <w:pPr>
        <w:ind w:left="6987" w:hanging="425"/>
      </w:pPr>
      <w:rPr>
        <w:rFonts w:hint="default"/>
        <w:lang w:val="kk-KZ" w:eastAsia="en-US" w:bidi="ar-SA"/>
      </w:rPr>
    </w:lvl>
    <w:lvl w:ilvl="8" w:tplc="39D274B8">
      <w:numFmt w:val="bullet"/>
      <w:lvlText w:val="•"/>
      <w:lvlJc w:val="left"/>
      <w:pPr>
        <w:ind w:left="7965" w:hanging="425"/>
      </w:pPr>
      <w:rPr>
        <w:rFonts w:hint="default"/>
        <w:lang w:val="kk-KZ" w:eastAsia="en-US" w:bidi="ar-SA"/>
      </w:rPr>
    </w:lvl>
  </w:abstractNum>
  <w:abstractNum w:abstractNumId="39" w15:restartNumberingAfterBreak="0">
    <w:nsid w:val="6CB35E4A"/>
    <w:multiLevelType w:val="hybridMultilevel"/>
    <w:tmpl w:val="ED66FDD6"/>
    <w:lvl w:ilvl="0" w:tplc="AE600F06">
      <w:numFmt w:val="bullet"/>
      <w:lvlText w:val="–"/>
      <w:lvlJc w:val="left"/>
      <w:pPr>
        <w:ind w:left="102" w:hanging="375"/>
      </w:pPr>
      <w:rPr>
        <w:rFonts w:ascii="Times New Roman" w:eastAsia="Times New Roman" w:hAnsi="Times New Roman" w:cs="Times New Roman" w:hint="default"/>
        <w:b w:val="0"/>
        <w:bCs w:val="0"/>
        <w:i w:val="0"/>
        <w:iCs w:val="0"/>
        <w:spacing w:val="0"/>
        <w:w w:val="100"/>
        <w:sz w:val="24"/>
        <w:szCs w:val="24"/>
        <w:lang w:val="kk-KZ" w:eastAsia="en-US" w:bidi="ar-SA"/>
      </w:rPr>
    </w:lvl>
    <w:lvl w:ilvl="1" w:tplc="D2C2D67C">
      <w:numFmt w:val="bullet"/>
      <w:lvlText w:val="•"/>
      <w:lvlJc w:val="left"/>
      <w:pPr>
        <w:ind w:left="538" w:hanging="375"/>
      </w:pPr>
      <w:rPr>
        <w:rFonts w:hint="default"/>
        <w:lang w:val="kk-KZ" w:eastAsia="en-US" w:bidi="ar-SA"/>
      </w:rPr>
    </w:lvl>
    <w:lvl w:ilvl="2" w:tplc="125EF6D4">
      <w:numFmt w:val="bullet"/>
      <w:lvlText w:val="•"/>
      <w:lvlJc w:val="left"/>
      <w:pPr>
        <w:ind w:left="977" w:hanging="375"/>
      </w:pPr>
      <w:rPr>
        <w:rFonts w:hint="default"/>
        <w:lang w:val="kk-KZ" w:eastAsia="en-US" w:bidi="ar-SA"/>
      </w:rPr>
    </w:lvl>
    <w:lvl w:ilvl="3" w:tplc="C2769F9A">
      <w:numFmt w:val="bullet"/>
      <w:lvlText w:val="•"/>
      <w:lvlJc w:val="left"/>
      <w:pPr>
        <w:ind w:left="1416" w:hanging="375"/>
      </w:pPr>
      <w:rPr>
        <w:rFonts w:hint="default"/>
        <w:lang w:val="kk-KZ" w:eastAsia="en-US" w:bidi="ar-SA"/>
      </w:rPr>
    </w:lvl>
    <w:lvl w:ilvl="4" w:tplc="7D52566E">
      <w:numFmt w:val="bullet"/>
      <w:lvlText w:val="•"/>
      <w:lvlJc w:val="left"/>
      <w:pPr>
        <w:ind w:left="1855" w:hanging="375"/>
      </w:pPr>
      <w:rPr>
        <w:rFonts w:hint="default"/>
        <w:lang w:val="kk-KZ" w:eastAsia="en-US" w:bidi="ar-SA"/>
      </w:rPr>
    </w:lvl>
    <w:lvl w:ilvl="5" w:tplc="3C64487E">
      <w:numFmt w:val="bullet"/>
      <w:lvlText w:val="•"/>
      <w:lvlJc w:val="left"/>
      <w:pPr>
        <w:ind w:left="2294" w:hanging="375"/>
      </w:pPr>
      <w:rPr>
        <w:rFonts w:hint="default"/>
        <w:lang w:val="kk-KZ" w:eastAsia="en-US" w:bidi="ar-SA"/>
      </w:rPr>
    </w:lvl>
    <w:lvl w:ilvl="6" w:tplc="80E417C2">
      <w:numFmt w:val="bullet"/>
      <w:lvlText w:val="•"/>
      <w:lvlJc w:val="left"/>
      <w:pPr>
        <w:ind w:left="2733" w:hanging="375"/>
      </w:pPr>
      <w:rPr>
        <w:rFonts w:hint="default"/>
        <w:lang w:val="kk-KZ" w:eastAsia="en-US" w:bidi="ar-SA"/>
      </w:rPr>
    </w:lvl>
    <w:lvl w:ilvl="7" w:tplc="B8669914">
      <w:numFmt w:val="bullet"/>
      <w:lvlText w:val="•"/>
      <w:lvlJc w:val="left"/>
      <w:pPr>
        <w:ind w:left="3172" w:hanging="375"/>
      </w:pPr>
      <w:rPr>
        <w:rFonts w:hint="default"/>
        <w:lang w:val="kk-KZ" w:eastAsia="en-US" w:bidi="ar-SA"/>
      </w:rPr>
    </w:lvl>
    <w:lvl w:ilvl="8" w:tplc="022A811A">
      <w:numFmt w:val="bullet"/>
      <w:lvlText w:val="•"/>
      <w:lvlJc w:val="left"/>
      <w:pPr>
        <w:ind w:left="3611" w:hanging="375"/>
      </w:pPr>
      <w:rPr>
        <w:rFonts w:hint="default"/>
        <w:lang w:val="kk-KZ" w:eastAsia="en-US" w:bidi="ar-SA"/>
      </w:rPr>
    </w:lvl>
  </w:abstractNum>
  <w:abstractNum w:abstractNumId="40" w15:restartNumberingAfterBreak="0">
    <w:nsid w:val="6EF57806"/>
    <w:multiLevelType w:val="hybridMultilevel"/>
    <w:tmpl w:val="A2067366"/>
    <w:lvl w:ilvl="0" w:tplc="863E837C">
      <w:start w:val="1"/>
      <w:numFmt w:val="decimal"/>
      <w:lvlText w:val="%1."/>
      <w:lvlJc w:val="left"/>
      <w:pPr>
        <w:ind w:left="143" w:hanging="425"/>
      </w:pPr>
      <w:rPr>
        <w:rFonts w:ascii="Times New Roman" w:eastAsia="Times New Roman" w:hAnsi="Times New Roman" w:cs="Times New Roman" w:hint="default"/>
        <w:b w:val="0"/>
        <w:bCs w:val="0"/>
        <w:i w:val="0"/>
        <w:iCs w:val="0"/>
        <w:spacing w:val="0"/>
        <w:w w:val="100"/>
        <w:sz w:val="28"/>
        <w:szCs w:val="28"/>
        <w:lang w:val="kk-KZ" w:eastAsia="en-US" w:bidi="ar-SA"/>
      </w:rPr>
    </w:lvl>
    <w:lvl w:ilvl="1" w:tplc="9ADC7290">
      <w:numFmt w:val="bullet"/>
      <w:lvlText w:val="•"/>
      <w:lvlJc w:val="left"/>
      <w:pPr>
        <w:ind w:left="1118" w:hanging="425"/>
      </w:pPr>
      <w:rPr>
        <w:rFonts w:hint="default"/>
        <w:lang w:val="kk-KZ" w:eastAsia="en-US" w:bidi="ar-SA"/>
      </w:rPr>
    </w:lvl>
    <w:lvl w:ilvl="2" w:tplc="78002A4E">
      <w:numFmt w:val="bullet"/>
      <w:lvlText w:val="•"/>
      <w:lvlJc w:val="left"/>
      <w:pPr>
        <w:ind w:left="2096" w:hanging="425"/>
      </w:pPr>
      <w:rPr>
        <w:rFonts w:hint="default"/>
        <w:lang w:val="kk-KZ" w:eastAsia="en-US" w:bidi="ar-SA"/>
      </w:rPr>
    </w:lvl>
    <w:lvl w:ilvl="3" w:tplc="67F816E8">
      <w:numFmt w:val="bullet"/>
      <w:lvlText w:val="•"/>
      <w:lvlJc w:val="left"/>
      <w:pPr>
        <w:ind w:left="3074" w:hanging="425"/>
      </w:pPr>
      <w:rPr>
        <w:rFonts w:hint="default"/>
        <w:lang w:val="kk-KZ" w:eastAsia="en-US" w:bidi="ar-SA"/>
      </w:rPr>
    </w:lvl>
    <w:lvl w:ilvl="4" w:tplc="31363E4E">
      <w:numFmt w:val="bullet"/>
      <w:lvlText w:val="•"/>
      <w:lvlJc w:val="left"/>
      <w:pPr>
        <w:ind w:left="4052" w:hanging="425"/>
      </w:pPr>
      <w:rPr>
        <w:rFonts w:hint="default"/>
        <w:lang w:val="kk-KZ" w:eastAsia="en-US" w:bidi="ar-SA"/>
      </w:rPr>
    </w:lvl>
    <w:lvl w:ilvl="5" w:tplc="8340995C">
      <w:numFmt w:val="bullet"/>
      <w:lvlText w:val="•"/>
      <w:lvlJc w:val="left"/>
      <w:pPr>
        <w:ind w:left="5031" w:hanging="425"/>
      </w:pPr>
      <w:rPr>
        <w:rFonts w:hint="default"/>
        <w:lang w:val="kk-KZ" w:eastAsia="en-US" w:bidi="ar-SA"/>
      </w:rPr>
    </w:lvl>
    <w:lvl w:ilvl="6" w:tplc="C58C059C">
      <w:numFmt w:val="bullet"/>
      <w:lvlText w:val="•"/>
      <w:lvlJc w:val="left"/>
      <w:pPr>
        <w:ind w:left="6009" w:hanging="425"/>
      </w:pPr>
      <w:rPr>
        <w:rFonts w:hint="default"/>
        <w:lang w:val="kk-KZ" w:eastAsia="en-US" w:bidi="ar-SA"/>
      </w:rPr>
    </w:lvl>
    <w:lvl w:ilvl="7" w:tplc="82461D58">
      <w:numFmt w:val="bullet"/>
      <w:lvlText w:val="•"/>
      <w:lvlJc w:val="left"/>
      <w:pPr>
        <w:ind w:left="6987" w:hanging="425"/>
      </w:pPr>
      <w:rPr>
        <w:rFonts w:hint="default"/>
        <w:lang w:val="kk-KZ" w:eastAsia="en-US" w:bidi="ar-SA"/>
      </w:rPr>
    </w:lvl>
    <w:lvl w:ilvl="8" w:tplc="1C0AFC90">
      <w:numFmt w:val="bullet"/>
      <w:lvlText w:val="•"/>
      <w:lvlJc w:val="left"/>
      <w:pPr>
        <w:ind w:left="7965" w:hanging="425"/>
      </w:pPr>
      <w:rPr>
        <w:rFonts w:hint="default"/>
        <w:lang w:val="kk-KZ" w:eastAsia="en-US" w:bidi="ar-SA"/>
      </w:rPr>
    </w:lvl>
  </w:abstractNum>
  <w:abstractNum w:abstractNumId="41" w15:restartNumberingAfterBreak="0">
    <w:nsid w:val="705A7057"/>
    <w:multiLevelType w:val="hybridMultilevel"/>
    <w:tmpl w:val="1F9CF91E"/>
    <w:lvl w:ilvl="0" w:tplc="94646B84">
      <w:start w:val="1"/>
      <w:numFmt w:val="decimal"/>
      <w:lvlText w:val="%1-"/>
      <w:lvlJc w:val="left"/>
      <w:pPr>
        <w:ind w:left="1087" w:hanging="237"/>
      </w:pPr>
      <w:rPr>
        <w:rFonts w:ascii="Times New Roman" w:eastAsia="Times New Roman" w:hAnsi="Times New Roman" w:cs="Times New Roman" w:hint="default"/>
        <w:b w:val="0"/>
        <w:bCs w:val="0"/>
        <w:i w:val="0"/>
        <w:iCs w:val="0"/>
        <w:spacing w:val="0"/>
        <w:w w:val="98"/>
        <w:sz w:val="26"/>
        <w:szCs w:val="26"/>
        <w:lang w:val="kk-KZ" w:eastAsia="en-US" w:bidi="ar-SA"/>
      </w:rPr>
    </w:lvl>
    <w:lvl w:ilvl="1" w:tplc="29CAA520">
      <w:start w:val="1"/>
      <w:numFmt w:val="decimal"/>
      <w:lvlText w:val="%2."/>
      <w:lvlJc w:val="left"/>
      <w:pPr>
        <w:ind w:left="143" w:hanging="437"/>
      </w:pPr>
      <w:rPr>
        <w:rFonts w:ascii="Times New Roman" w:eastAsia="Times New Roman" w:hAnsi="Times New Roman" w:cs="Times New Roman" w:hint="default"/>
        <w:b w:val="0"/>
        <w:bCs w:val="0"/>
        <w:i w:val="0"/>
        <w:iCs w:val="0"/>
        <w:spacing w:val="0"/>
        <w:w w:val="100"/>
        <w:sz w:val="28"/>
        <w:szCs w:val="28"/>
        <w:lang w:val="kk-KZ" w:eastAsia="en-US" w:bidi="ar-SA"/>
      </w:rPr>
    </w:lvl>
    <w:lvl w:ilvl="2" w:tplc="6352AF48">
      <w:numFmt w:val="bullet"/>
      <w:lvlText w:val="•"/>
      <w:lvlJc w:val="left"/>
      <w:pPr>
        <w:ind w:left="2062" w:hanging="437"/>
      </w:pPr>
      <w:rPr>
        <w:rFonts w:hint="default"/>
        <w:lang w:val="kk-KZ" w:eastAsia="en-US" w:bidi="ar-SA"/>
      </w:rPr>
    </w:lvl>
    <w:lvl w:ilvl="3" w:tplc="ED6019A6">
      <w:numFmt w:val="bullet"/>
      <w:lvlText w:val="•"/>
      <w:lvlJc w:val="left"/>
      <w:pPr>
        <w:ind w:left="3044" w:hanging="437"/>
      </w:pPr>
      <w:rPr>
        <w:rFonts w:hint="default"/>
        <w:lang w:val="kk-KZ" w:eastAsia="en-US" w:bidi="ar-SA"/>
      </w:rPr>
    </w:lvl>
    <w:lvl w:ilvl="4" w:tplc="559467E4">
      <w:numFmt w:val="bullet"/>
      <w:lvlText w:val="•"/>
      <w:lvlJc w:val="left"/>
      <w:pPr>
        <w:ind w:left="4027" w:hanging="437"/>
      </w:pPr>
      <w:rPr>
        <w:rFonts w:hint="default"/>
        <w:lang w:val="kk-KZ" w:eastAsia="en-US" w:bidi="ar-SA"/>
      </w:rPr>
    </w:lvl>
    <w:lvl w:ilvl="5" w:tplc="2452D60C">
      <w:numFmt w:val="bullet"/>
      <w:lvlText w:val="•"/>
      <w:lvlJc w:val="left"/>
      <w:pPr>
        <w:ind w:left="5009" w:hanging="437"/>
      </w:pPr>
      <w:rPr>
        <w:rFonts w:hint="default"/>
        <w:lang w:val="kk-KZ" w:eastAsia="en-US" w:bidi="ar-SA"/>
      </w:rPr>
    </w:lvl>
    <w:lvl w:ilvl="6" w:tplc="1D907342">
      <w:numFmt w:val="bullet"/>
      <w:lvlText w:val="•"/>
      <w:lvlJc w:val="left"/>
      <w:pPr>
        <w:ind w:left="5992" w:hanging="437"/>
      </w:pPr>
      <w:rPr>
        <w:rFonts w:hint="default"/>
        <w:lang w:val="kk-KZ" w:eastAsia="en-US" w:bidi="ar-SA"/>
      </w:rPr>
    </w:lvl>
    <w:lvl w:ilvl="7" w:tplc="2AC427B8">
      <w:numFmt w:val="bullet"/>
      <w:lvlText w:val="•"/>
      <w:lvlJc w:val="left"/>
      <w:pPr>
        <w:ind w:left="6974" w:hanging="437"/>
      </w:pPr>
      <w:rPr>
        <w:rFonts w:hint="default"/>
        <w:lang w:val="kk-KZ" w:eastAsia="en-US" w:bidi="ar-SA"/>
      </w:rPr>
    </w:lvl>
    <w:lvl w:ilvl="8" w:tplc="47A4E602">
      <w:numFmt w:val="bullet"/>
      <w:lvlText w:val="•"/>
      <w:lvlJc w:val="left"/>
      <w:pPr>
        <w:ind w:left="7957" w:hanging="437"/>
      </w:pPr>
      <w:rPr>
        <w:rFonts w:hint="default"/>
        <w:lang w:val="kk-KZ" w:eastAsia="en-US" w:bidi="ar-SA"/>
      </w:rPr>
    </w:lvl>
  </w:abstractNum>
  <w:abstractNum w:abstractNumId="42" w15:restartNumberingAfterBreak="0">
    <w:nsid w:val="72A90855"/>
    <w:multiLevelType w:val="hybridMultilevel"/>
    <w:tmpl w:val="B14C6544"/>
    <w:lvl w:ilvl="0" w:tplc="4B044350">
      <w:start w:val="1"/>
      <w:numFmt w:val="decimal"/>
      <w:lvlText w:val="%1"/>
      <w:lvlJc w:val="left"/>
      <w:pPr>
        <w:ind w:left="272" w:hanging="166"/>
      </w:pPr>
      <w:rPr>
        <w:rFonts w:ascii="Times New Roman" w:eastAsia="Times New Roman" w:hAnsi="Times New Roman" w:cs="Times New Roman" w:hint="default"/>
        <w:b w:val="0"/>
        <w:bCs w:val="0"/>
        <w:i w:val="0"/>
        <w:iCs w:val="0"/>
        <w:spacing w:val="0"/>
        <w:w w:val="100"/>
        <w:sz w:val="22"/>
        <w:szCs w:val="22"/>
        <w:lang w:val="kk-KZ" w:eastAsia="en-US" w:bidi="ar-SA"/>
      </w:rPr>
    </w:lvl>
    <w:lvl w:ilvl="1" w:tplc="9F6437B4">
      <w:numFmt w:val="bullet"/>
      <w:lvlText w:val="•"/>
      <w:lvlJc w:val="left"/>
      <w:pPr>
        <w:ind w:left="495" w:hanging="166"/>
      </w:pPr>
      <w:rPr>
        <w:rFonts w:hint="default"/>
        <w:lang w:val="kk-KZ" w:eastAsia="en-US" w:bidi="ar-SA"/>
      </w:rPr>
    </w:lvl>
    <w:lvl w:ilvl="2" w:tplc="7E5057D4">
      <w:numFmt w:val="bullet"/>
      <w:lvlText w:val="•"/>
      <w:lvlJc w:val="left"/>
      <w:pPr>
        <w:ind w:left="711" w:hanging="166"/>
      </w:pPr>
      <w:rPr>
        <w:rFonts w:hint="default"/>
        <w:lang w:val="kk-KZ" w:eastAsia="en-US" w:bidi="ar-SA"/>
      </w:rPr>
    </w:lvl>
    <w:lvl w:ilvl="3" w:tplc="BEBCE9F4">
      <w:numFmt w:val="bullet"/>
      <w:lvlText w:val="•"/>
      <w:lvlJc w:val="left"/>
      <w:pPr>
        <w:ind w:left="927" w:hanging="166"/>
      </w:pPr>
      <w:rPr>
        <w:rFonts w:hint="default"/>
        <w:lang w:val="kk-KZ" w:eastAsia="en-US" w:bidi="ar-SA"/>
      </w:rPr>
    </w:lvl>
    <w:lvl w:ilvl="4" w:tplc="CB8AE876">
      <w:numFmt w:val="bullet"/>
      <w:lvlText w:val="•"/>
      <w:lvlJc w:val="left"/>
      <w:pPr>
        <w:ind w:left="1143" w:hanging="166"/>
      </w:pPr>
      <w:rPr>
        <w:rFonts w:hint="default"/>
        <w:lang w:val="kk-KZ" w:eastAsia="en-US" w:bidi="ar-SA"/>
      </w:rPr>
    </w:lvl>
    <w:lvl w:ilvl="5" w:tplc="ABA43300">
      <w:numFmt w:val="bullet"/>
      <w:lvlText w:val="•"/>
      <w:lvlJc w:val="left"/>
      <w:pPr>
        <w:ind w:left="1359" w:hanging="166"/>
      </w:pPr>
      <w:rPr>
        <w:rFonts w:hint="default"/>
        <w:lang w:val="kk-KZ" w:eastAsia="en-US" w:bidi="ar-SA"/>
      </w:rPr>
    </w:lvl>
    <w:lvl w:ilvl="6" w:tplc="E59892B2">
      <w:numFmt w:val="bullet"/>
      <w:lvlText w:val="•"/>
      <w:lvlJc w:val="left"/>
      <w:pPr>
        <w:ind w:left="1574" w:hanging="166"/>
      </w:pPr>
      <w:rPr>
        <w:rFonts w:hint="default"/>
        <w:lang w:val="kk-KZ" w:eastAsia="en-US" w:bidi="ar-SA"/>
      </w:rPr>
    </w:lvl>
    <w:lvl w:ilvl="7" w:tplc="44B08736">
      <w:numFmt w:val="bullet"/>
      <w:lvlText w:val="•"/>
      <w:lvlJc w:val="left"/>
      <w:pPr>
        <w:ind w:left="1790" w:hanging="166"/>
      </w:pPr>
      <w:rPr>
        <w:rFonts w:hint="default"/>
        <w:lang w:val="kk-KZ" w:eastAsia="en-US" w:bidi="ar-SA"/>
      </w:rPr>
    </w:lvl>
    <w:lvl w:ilvl="8" w:tplc="AFD28CF6">
      <w:numFmt w:val="bullet"/>
      <w:lvlText w:val="•"/>
      <w:lvlJc w:val="left"/>
      <w:pPr>
        <w:ind w:left="2006" w:hanging="166"/>
      </w:pPr>
      <w:rPr>
        <w:rFonts w:hint="default"/>
        <w:lang w:val="kk-KZ" w:eastAsia="en-US" w:bidi="ar-SA"/>
      </w:rPr>
    </w:lvl>
  </w:abstractNum>
  <w:abstractNum w:abstractNumId="43" w15:restartNumberingAfterBreak="0">
    <w:nsid w:val="733452AD"/>
    <w:multiLevelType w:val="hybridMultilevel"/>
    <w:tmpl w:val="063A5154"/>
    <w:lvl w:ilvl="0" w:tplc="5BB83C30">
      <w:start w:val="25"/>
      <w:numFmt w:val="decimal"/>
      <w:lvlText w:val="%1"/>
      <w:lvlJc w:val="left"/>
      <w:pPr>
        <w:ind w:left="143" w:hanging="514"/>
      </w:pPr>
      <w:rPr>
        <w:rFonts w:ascii="Times New Roman" w:eastAsia="Times New Roman" w:hAnsi="Times New Roman" w:cs="Times New Roman" w:hint="default"/>
        <w:b w:val="0"/>
        <w:bCs w:val="0"/>
        <w:i w:val="0"/>
        <w:iCs w:val="0"/>
        <w:spacing w:val="0"/>
        <w:w w:val="100"/>
        <w:sz w:val="28"/>
        <w:szCs w:val="28"/>
        <w:lang w:val="kk-KZ" w:eastAsia="en-US" w:bidi="ar-SA"/>
      </w:rPr>
    </w:lvl>
    <w:lvl w:ilvl="1" w:tplc="91C00890">
      <w:numFmt w:val="bullet"/>
      <w:lvlText w:val="•"/>
      <w:lvlJc w:val="left"/>
      <w:pPr>
        <w:ind w:left="1118" w:hanging="514"/>
      </w:pPr>
      <w:rPr>
        <w:rFonts w:hint="default"/>
        <w:lang w:val="kk-KZ" w:eastAsia="en-US" w:bidi="ar-SA"/>
      </w:rPr>
    </w:lvl>
    <w:lvl w:ilvl="2" w:tplc="C9FA3196">
      <w:numFmt w:val="bullet"/>
      <w:lvlText w:val="•"/>
      <w:lvlJc w:val="left"/>
      <w:pPr>
        <w:ind w:left="2096" w:hanging="514"/>
      </w:pPr>
      <w:rPr>
        <w:rFonts w:hint="default"/>
        <w:lang w:val="kk-KZ" w:eastAsia="en-US" w:bidi="ar-SA"/>
      </w:rPr>
    </w:lvl>
    <w:lvl w:ilvl="3" w:tplc="A508927C">
      <w:numFmt w:val="bullet"/>
      <w:lvlText w:val="•"/>
      <w:lvlJc w:val="left"/>
      <w:pPr>
        <w:ind w:left="3074" w:hanging="514"/>
      </w:pPr>
      <w:rPr>
        <w:rFonts w:hint="default"/>
        <w:lang w:val="kk-KZ" w:eastAsia="en-US" w:bidi="ar-SA"/>
      </w:rPr>
    </w:lvl>
    <w:lvl w:ilvl="4" w:tplc="067AD54E">
      <w:numFmt w:val="bullet"/>
      <w:lvlText w:val="•"/>
      <w:lvlJc w:val="left"/>
      <w:pPr>
        <w:ind w:left="4052" w:hanging="514"/>
      </w:pPr>
      <w:rPr>
        <w:rFonts w:hint="default"/>
        <w:lang w:val="kk-KZ" w:eastAsia="en-US" w:bidi="ar-SA"/>
      </w:rPr>
    </w:lvl>
    <w:lvl w:ilvl="5" w:tplc="C4C2FBEE">
      <w:numFmt w:val="bullet"/>
      <w:lvlText w:val="•"/>
      <w:lvlJc w:val="left"/>
      <w:pPr>
        <w:ind w:left="5031" w:hanging="514"/>
      </w:pPr>
      <w:rPr>
        <w:rFonts w:hint="default"/>
        <w:lang w:val="kk-KZ" w:eastAsia="en-US" w:bidi="ar-SA"/>
      </w:rPr>
    </w:lvl>
    <w:lvl w:ilvl="6" w:tplc="977E6470">
      <w:numFmt w:val="bullet"/>
      <w:lvlText w:val="•"/>
      <w:lvlJc w:val="left"/>
      <w:pPr>
        <w:ind w:left="6009" w:hanging="514"/>
      </w:pPr>
      <w:rPr>
        <w:rFonts w:hint="default"/>
        <w:lang w:val="kk-KZ" w:eastAsia="en-US" w:bidi="ar-SA"/>
      </w:rPr>
    </w:lvl>
    <w:lvl w:ilvl="7" w:tplc="9CE45048">
      <w:numFmt w:val="bullet"/>
      <w:lvlText w:val="•"/>
      <w:lvlJc w:val="left"/>
      <w:pPr>
        <w:ind w:left="6987" w:hanging="514"/>
      </w:pPr>
      <w:rPr>
        <w:rFonts w:hint="default"/>
        <w:lang w:val="kk-KZ" w:eastAsia="en-US" w:bidi="ar-SA"/>
      </w:rPr>
    </w:lvl>
    <w:lvl w:ilvl="8" w:tplc="42AC170C">
      <w:numFmt w:val="bullet"/>
      <w:lvlText w:val="•"/>
      <w:lvlJc w:val="left"/>
      <w:pPr>
        <w:ind w:left="7965" w:hanging="514"/>
      </w:pPr>
      <w:rPr>
        <w:rFonts w:hint="default"/>
        <w:lang w:val="kk-KZ" w:eastAsia="en-US" w:bidi="ar-SA"/>
      </w:rPr>
    </w:lvl>
  </w:abstractNum>
  <w:abstractNum w:abstractNumId="44" w15:restartNumberingAfterBreak="0">
    <w:nsid w:val="7A707333"/>
    <w:multiLevelType w:val="hybridMultilevel"/>
    <w:tmpl w:val="97A2C63E"/>
    <w:lvl w:ilvl="0" w:tplc="C42A2D3E">
      <w:start w:val="1"/>
      <w:numFmt w:val="decimal"/>
      <w:lvlText w:val="%1."/>
      <w:lvlJc w:val="left"/>
      <w:pPr>
        <w:ind w:left="143" w:hanging="336"/>
      </w:pPr>
      <w:rPr>
        <w:rFonts w:ascii="Times New Roman" w:eastAsia="Times New Roman" w:hAnsi="Times New Roman" w:cs="Times New Roman" w:hint="default"/>
        <w:b w:val="0"/>
        <w:bCs w:val="0"/>
        <w:i w:val="0"/>
        <w:iCs w:val="0"/>
        <w:spacing w:val="0"/>
        <w:w w:val="100"/>
        <w:sz w:val="28"/>
        <w:szCs w:val="28"/>
        <w:lang w:val="kk-KZ" w:eastAsia="en-US" w:bidi="ar-SA"/>
      </w:rPr>
    </w:lvl>
    <w:lvl w:ilvl="1" w:tplc="F5E01B44">
      <w:numFmt w:val="bullet"/>
      <w:lvlText w:val="•"/>
      <w:lvlJc w:val="left"/>
      <w:pPr>
        <w:ind w:left="1118" w:hanging="336"/>
      </w:pPr>
      <w:rPr>
        <w:rFonts w:hint="default"/>
        <w:lang w:val="kk-KZ" w:eastAsia="en-US" w:bidi="ar-SA"/>
      </w:rPr>
    </w:lvl>
    <w:lvl w:ilvl="2" w:tplc="69B02094">
      <w:numFmt w:val="bullet"/>
      <w:lvlText w:val="•"/>
      <w:lvlJc w:val="left"/>
      <w:pPr>
        <w:ind w:left="2096" w:hanging="336"/>
      </w:pPr>
      <w:rPr>
        <w:rFonts w:hint="default"/>
        <w:lang w:val="kk-KZ" w:eastAsia="en-US" w:bidi="ar-SA"/>
      </w:rPr>
    </w:lvl>
    <w:lvl w:ilvl="3" w:tplc="3CECA830">
      <w:numFmt w:val="bullet"/>
      <w:lvlText w:val="•"/>
      <w:lvlJc w:val="left"/>
      <w:pPr>
        <w:ind w:left="3074" w:hanging="336"/>
      </w:pPr>
      <w:rPr>
        <w:rFonts w:hint="default"/>
        <w:lang w:val="kk-KZ" w:eastAsia="en-US" w:bidi="ar-SA"/>
      </w:rPr>
    </w:lvl>
    <w:lvl w:ilvl="4" w:tplc="E5C8DD34">
      <w:numFmt w:val="bullet"/>
      <w:lvlText w:val="•"/>
      <w:lvlJc w:val="left"/>
      <w:pPr>
        <w:ind w:left="4052" w:hanging="336"/>
      </w:pPr>
      <w:rPr>
        <w:rFonts w:hint="default"/>
        <w:lang w:val="kk-KZ" w:eastAsia="en-US" w:bidi="ar-SA"/>
      </w:rPr>
    </w:lvl>
    <w:lvl w:ilvl="5" w:tplc="9E827982">
      <w:numFmt w:val="bullet"/>
      <w:lvlText w:val="•"/>
      <w:lvlJc w:val="left"/>
      <w:pPr>
        <w:ind w:left="5031" w:hanging="336"/>
      </w:pPr>
      <w:rPr>
        <w:rFonts w:hint="default"/>
        <w:lang w:val="kk-KZ" w:eastAsia="en-US" w:bidi="ar-SA"/>
      </w:rPr>
    </w:lvl>
    <w:lvl w:ilvl="6" w:tplc="D35E6796">
      <w:numFmt w:val="bullet"/>
      <w:lvlText w:val="•"/>
      <w:lvlJc w:val="left"/>
      <w:pPr>
        <w:ind w:left="6009" w:hanging="336"/>
      </w:pPr>
      <w:rPr>
        <w:rFonts w:hint="default"/>
        <w:lang w:val="kk-KZ" w:eastAsia="en-US" w:bidi="ar-SA"/>
      </w:rPr>
    </w:lvl>
    <w:lvl w:ilvl="7" w:tplc="55BA30E2">
      <w:numFmt w:val="bullet"/>
      <w:lvlText w:val="•"/>
      <w:lvlJc w:val="left"/>
      <w:pPr>
        <w:ind w:left="6987" w:hanging="336"/>
      </w:pPr>
      <w:rPr>
        <w:rFonts w:hint="default"/>
        <w:lang w:val="kk-KZ" w:eastAsia="en-US" w:bidi="ar-SA"/>
      </w:rPr>
    </w:lvl>
    <w:lvl w:ilvl="8" w:tplc="D488080A">
      <w:numFmt w:val="bullet"/>
      <w:lvlText w:val="•"/>
      <w:lvlJc w:val="left"/>
      <w:pPr>
        <w:ind w:left="7965" w:hanging="336"/>
      </w:pPr>
      <w:rPr>
        <w:rFonts w:hint="default"/>
        <w:lang w:val="kk-KZ" w:eastAsia="en-US" w:bidi="ar-SA"/>
      </w:rPr>
    </w:lvl>
  </w:abstractNum>
  <w:abstractNum w:abstractNumId="45" w15:restartNumberingAfterBreak="0">
    <w:nsid w:val="7B50770D"/>
    <w:multiLevelType w:val="hybridMultilevel"/>
    <w:tmpl w:val="FE7A4A88"/>
    <w:lvl w:ilvl="0" w:tplc="A3349714">
      <w:numFmt w:val="bullet"/>
      <w:lvlText w:val="–"/>
      <w:lvlJc w:val="left"/>
      <w:pPr>
        <w:ind w:left="285"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76EA8C0E">
      <w:numFmt w:val="bullet"/>
      <w:lvlText w:val="–"/>
      <w:lvlJc w:val="left"/>
      <w:pPr>
        <w:ind w:left="143"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2" w:tplc="821029C8">
      <w:numFmt w:val="bullet"/>
      <w:lvlText w:val="•"/>
      <w:lvlJc w:val="left"/>
      <w:pPr>
        <w:ind w:left="1256" w:hanging="286"/>
      </w:pPr>
      <w:rPr>
        <w:rFonts w:hint="default"/>
        <w:lang w:val="kk-KZ" w:eastAsia="en-US" w:bidi="ar-SA"/>
      </w:rPr>
    </w:lvl>
    <w:lvl w:ilvl="3" w:tplc="4642B1A8">
      <w:numFmt w:val="bullet"/>
      <w:lvlText w:val="•"/>
      <w:lvlJc w:val="left"/>
      <w:pPr>
        <w:ind w:left="2233" w:hanging="286"/>
      </w:pPr>
      <w:rPr>
        <w:rFonts w:hint="default"/>
        <w:lang w:val="kk-KZ" w:eastAsia="en-US" w:bidi="ar-SA"/>
      </w:rPr>
    </w:lvl>
    <w:lvl w:ilvl="4" w:tplc="2A66E6C4">
      <w:numFmt w:val="bullet"/>
      <w:lvlText w:val="•"/>
      <w:lvlJc w:val="left"/>
      <w:pPr>
        <w:ind w:left="3210" w:hanging="286"/>
      </w:pPr>
      <w:rPr>
        <w:rFonts w:hint="default"/>
        <w:lang w:val="kk-KZ" w:eastAsia="en-US" w:bidi="ar-SA"/>
      </w:rPr>
    </w:lvl>
    <w:lvl w:ilvl="5" w:tplc="91C6F3A0">
      <w:numFmt w:val="bullet"/>
      <w:lvlText w:val="•"/>
      <w:lvlJc w:val="left"/>
      <w:pPr>
        <w:ind w:left="4187" w:hanging="286"/>
      </w:pPr>
      <w:rPr>
        <w:rFonts w:hint="default"/>
        <w:lang w:val="kk-KZ" w:eastAsia="en-US" w:bidi="ar-SA"/>
      </w:rPr>
    </w:lvl>
    <w:lvl w:ilvl="6" w:tplc="C5F6250A">
      <w:numFmt w:val="bullet"/>
      <w:lvlText w:val="•"/>
      <w:lvlJc w:val="left"/>
      <w:pPr>
        <w:ind w:left="5164" w:hanging="286"/>
      </w:pPr>
      <w:rPr>
        <w:rFonts w:hint="default"/>
        <w:lang w:val="kk-KZ" w:eastAsia="en-US" w:bidi="ar-SA"/>
      </w:rPr>
    </w:lvl>
    <w:lvl w:ilvl="7" w:tplc="4E3A6506">
      <w:numFmt w:val="bullet"/>
      <w:lvlText w:val="•"/>
      <w:lvlJc w:val="left"/>
      <w:pPr>
        <w:ind w:left="6140" w:hanging="286"/>
      </w:pPr>
      <w:rPr>
        <w:rFonts w:hint="default"/>
        <w:lang w:val="kk-KZ" w:eastAsia="en-US" w:bidi="ar-SA"/>
      </w:rPr>
    </w:lvl>
    <w:lvl w:ilvl="8" w:tplc="15026C7E">
      <w:numFmt w:val="bullet"/>
      <w:lvlText w:val="•"/>
      <w:lvlJc w:val="left"/>
      <w:pPr>
        <w:ind w:left="7117" w:hanging="286"/>
      </w:pPr>
      <w:rPr>
        <w:rFonts w:hint="default"/>
        <w:lang w:val="kk-KZ" w:eastAsia="en-US" w:bidi="ar-SA"/>
      </w:rPr>
    </w:lvl>
  </w:abstractNum>
  <w:num w:numId="1">
    <w:abstractNumId w:val="30"/>
  </w:num>
  <w:num w:numId="2">
    <w:abstractNumId w:val="15"/>
  </w:num>
  <w:num w:numId="3">
    <w:abstractNumId w:val="43"/>
  </w:num>
  <w:num w:numId="4">
    <w:abstractNumId w:val="0"/>
  </w:num>
  <w:num w:numId="5">
    <w:abstractNumId w:val="40"/>
  </w:num>
  <w:num w:numId="6">
    <w:abstractNumId w:val="45"/>
  </w:num>
  <w:num w:numId="7">
    <w:abstractNumId w:val="31"/>
  </w:num>
  <w:num w:numId="8">
    <w:abstractNumId w:val="41"/>
  </w:num>
  <w:num w:numId="9">
    <w:abstractNumId w:val="21"/>
  </w:num>
  <w:num w:numId="10">
    <w:abstractNumId w:val="10"/>
  </w:num>
  <w:num w:numId="11">
    <w:abstractNumId w:val="8"/>
  </w:num>
  <w:num w:numId="12">
    <w:abstractNumId w:val="16"/>
  </w:num>
  <w:num w:numId="13">
    <w:abstractNumId w:val="4"/>
  </w:num>
  <w:num w:numId="14">
    <w:abstractNumId w:val="34"/>
  </w:num>
  <w:num w:numId="15">
    <w:abstractNumId w:val="42"/>
  </w:num>
  <w:num w:numId="16">
    <w:abstractNumId w:val="33"/>
  </w:num>
  <w:num w:numId="17">
    <w:abstractNumId w:val="36"/>
  </w:num>
  <w:num w:numId="18">
    <w:abstractNumId w:val="6"/>
  </w:num>
  <w:num w:numId="19">
    <w:abstractNumId w:val="28"/>
  </w:num>
  <w:num w:numId="20">
    <w:abstractNumId w:val="19"/>
  </w:num>
  <w:num w:numId="21">
    <w:abstractNumId w:val="17"/>
  </w:num>
  <w:num w:numId="22">
    <w:abstractNumId w:val="24"/>
  </w:num>
  <w:num w:numId="23">
    <w:abstractNumId w:val="14"/>
  </w:num>
  <w:num w:numId="24">
    <w:abstractNumId w:val="26"/>
  </w:num>
  <w:num w:numId="25">
    <w:abstractNumId w:val="3"/>
  </w:num>
  <w:num w:numId="26">
    <w:abstractNumId w:val="38"/>
  </w:num>
  <w:num w:numId="27">
    <w:abstractNumId w:val="37"/>
  </w:num>
  <w:num w:numId="28">
    <w:abstractNumId w:val="2"/>
  </w:num>
  <w:num w:numId="29">
    <w:abstractNumId w:val="11"/>
  </w:num>
  <w:num w:numId="30">
    <w:abstractNumId w:val="35"/>
  </w:num>
  <w:num w:numId="31">
    <w:abstractNumId w:val="5"/>
  </w:num>
  <w:num w:numId="32">
    <w:abstractNumId w:val="25"/>
  </w:num>
  <w:num w:numId="33">
    <w:abstractNumId w:val="1"/>
  </w:num>
  <w:num w:numId="34">
    <w:abstractNumId w:val="9"/>
  </w:num>
  <w:num w:numId="35">
    <w:abstractNumId w:val="32"/>
  </w:num>
  <w:num w:numId="36">
    <w:abstractNumId w:val="12"/>
  </w:num>
  <w:num w:numId="37">
    <w:abstractNumId w:val="20"/>
  </w:num>
  <w:num w:numId="38">
    <w:abstractNumId w:val="18"/>
  </w:num>
  <w:num w:numId="39">
    <w:abstractNumId w:val="7"/>
  </w:num>
  <w:num w:numId="40">
    <w:abstractNumId w:val="39"/>
  </w:num>
  <w:num w:numId="41">
    <w:abstractNumId w:val="23"/>
  </w:num>
  <w:num w:numId="42">
    <w:abstractNumId w:val="13"/>
  </w:num>
  <w:num w:numId="43">
    <w:abstractNumId w:val="29"/>
  </w:num>
  <w:num w:numId="44">
    <w:abstractNumId w:val="44"/>
  </w:num>
  <w:num w:numId="45">
    <w:abstractNumId w:val="22"/>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C38"/>
    <w:rsid w:val="00015379"/>
    <w:rsid w:val="00037A21"/>
    <w:rsid w:val="00040846"/>
    <w:rsid w:val="00090CFB"/>
    <w:rsid w:val="001312E9"/>
    <w:rsid w:val="002215C1"/>
    <w:rsid w:val="00227F91"/>
    <w:rsid w:val="00247CCC"/>
    <w:rsid w:val="00254EE9"/>
    <w:rsid w:val="003D5EA4"/>
    <w:rsid w:val="00471E30"/>
    <w:rsid w:val="004D1C38"/>
    <w:rsid w:val="0051553F"/>
    <w:rsid w:val="005D6FB7"/>
    <w:rsid w:val="006A1112"/>
    <w:rsid w:val="00747D69"/>
    <w:rsid w:val="007C2A39"/>
    <w:rsid w:val="008139F8"/>
    <w:rsid w:val="00860C83"/>
    <w:rsid w:val="0092625E"/>
    <w:rsid w:val="00943D9F"/>
    <w:rsid w:val="00944569"/>
    <w:rsid w:val="00995A57"/>
    <w:rsid w:val="00A402D5"/>
    <w:rsid w:val="00BD539A"/>
    <w:rsid w:val="00C3135F"/>
    <w:rsid w:val="00CC6F6C"/>
    <w:rsid w:val="00D5629A"/>
    <w:rsid w:val="00D86C96"/>
    <w:rsid w:val="00E05951"/>
    <w:rsid w:val="00E7574E"/>
    <w:rsid w:val="00F1472A"/>
    <w:rsid w:val="00F80DA8"/>
    <w:rsid w:val="00FD5E4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A1FB9"/>
  <w15:docId w15:val="{EC90726E-8D5A-48B0-94EB-7184643CA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rPr>
  </w:style>
  <w:style w:type="paragraph" w:styleId="1">
    <w:name w:val="heading 1"/>
    <w:basedOn w:val="a"/>
    <w:uiPriority w:val="9"/>
    <w:qFormat/>
    <w:pPr>
      <w:spacing w:before="74"/>
      <w:ind w:left="1107"/>
      <w:jc w:val="center"/>
      <w:outlineLvl w:val="0"/>
    </w:pPr>
    <w:rPr>
      <w:b/>
      <w:bCs/>
      <w:sz w:val="28"/>
      <w:szCs w:val="28"/>
    </w:rPr>
  </w:style>
  <w:style w:type="paragraph" w:styleId="2">
    <w:name w:val="heading 2"/>
    <w:basedOn w:val="a"/>
    <w:uiPriority w:val="9"/>
    <w:unhideWhenUsed/>
    <w:qFormat/>
    <w:pPr>
      <w:ind w:left="851"/>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3" w:firstLine="707"/>
      <w:jc w:val="both"/>
    </w:pPr>
    <w:rPr>
      <w:sz w:val="28"/>
      <w:szCs w:val="28"/>
    </w:rPr>
  </w:style>
  <w:style w:type="paragraph" w:styleId="a4">
    <w:name w:val="List Paragraph"/>
    <w:basedOn w:val="a"/>
    <w:uiPriority w:val="1"/>
    <w:qFormat/>
    <w:pPr>
      <w:ind w:left="143" w:firstLine="707"/>
      <w:jc w:val="both"/>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t.me/Budan_termin_bot" TargetMode="External"/><Relationship Id="rId21" Type="http://schemas.openxmlformats.org/officeDocument/2006/relationships/image" Target="media/image13.png"/><Relationship Id="rId42" Type="http://schemas.openxmlformats.org/officeDocument/2006/relationships/hyperlink" Target="https://termincom.kz/industry/?id=64" TargetMode="External"/><Relationship Id="rId47" Type="http://schemas.openxmlformats.org/officeDocument/2006/relationships/hyperlink" Target="https://termincom.kz/industry/?id=64" TargetMode="External"/><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46.jpeg"/><Relationship Id="rId89" Type="http://schemas.openxmlformats.org/officeDocument/2006/relationships/image" Target="media/image51.jpeg"/><Relationship Id="rId112" Type="http://schemas.openxmlformats.org/officeDocument/2006/relationships/hyperlink" Target="https://qazlatyn.kz/" TargetMode="External"/><Relationship Id="rId16" Type="http://schemas.openxmlformats.org/officeDocument/2006/relationships/image" Target="media/image8.png"/><Relationship Id="rId107" Type="http://schemas.openxmlformats.org/officeDocument/2006/relationships/image" Target="media/image66.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44.jpeg"/><Relationship Id="rId102"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image" Target="media/image70.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termincom.kz/industry/?id=64" TargetMode="External"/><Relationship Id="rId48" Type="http://schemas.openxmlformats.org/officeDocument/2006/relationships/hyperlink" Target="https://termincom.kz/industry/?id=64" TargetMode="External"/><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hyperlink" Target="http://web-corpora.net/Kazakh" TargetMode="External"/><Relationship Id="rId118" Type="http://schemas.openxmlformats.org/officeDocument/2006/relationships/hyperlink" Target="https://tote-bilim.sendpulse.online/budan-termin" TargetMode="External"/><Relationship Id="rId80" Type="http://schemas.openxmlformats.org/officeDocument/2006/relationships/image" Target="media/image45.jpeg"/><Relationship Id="rId85" Type="http://schemas.openxmlformats.org/officeDocument/2006/relationships/image" Target="media/image47.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37.png"/><Relationship Id="rId103" Type="http://schemas.openxmlformats.org/officeDocument/2006/relationships/image" Target="media/image62.jpeg"/><Relationship Id="rId108" Type="http://schemas.openxmlformats.org/officeDocument/2006/relationships/image" Target="media/image83.png"/><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53.jpe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https://termincom.kz/industry/?id=64" TargetMode="External"/><Relationship Id="rId114" Type="http://schemas.openxmlformats.org/officeDocument/2006/relationships/hyperlink" Target="http://adilet.zan.kz/kaz" TargetMode="External"/><Relationship Id="rId119" Type="http://schemas.openxmlformats.org/officeDocument/2006/relationships/image" Target="media/image67.jpeg"/><Relationship Id="rId44" Type="http://schemas.openxmlformats.org/officeDocument/2006/relationships/hyperlink" Target="https://termincom.kz/industry/?id=64" TargetMode="External"/><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hyperlink" Target="https://3d.qazmedia.kz/%23pano15863/-5.9/11.0/46.2" TargetMode="External"/><Relationship Id="rId86"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termincom.kz/industry/?id=64" TargetMode="External"/><Relationship Id="rId109" Type="http://schemas.openxmlformats.org/officeDocument/2006/relationships/image" Target="media/image84.png"/><Relationship Id="rId34" Type="http://schemas.openxmlformats.org/officeDocument/2006/relationships/image" Target="media/image26.png"/><Relationship Id="rId50" Type="http://schemas.openxmlformats.org/officeDocument/2006/relationships/hyperlink" Target="https://termincom.kz/industry/?id=64" TargetMode="External"/><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58.png"/><Relationship Id="rId104" Type="http://schemas.openxmlformats.org/officeDocument/2006/relationships/image" Target="media/image63.jpeg"/><Relationship Id="rId120"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s://termincom.kz/industry/?id=64" TargetMode="External"/><Relationship Id="rId45" Type="http://schemas.openxmlformats.org/officeDocument/2006/relationships/hyperlink" Target="https://termincom.kz/industry/?id=64" TargetMode="External"/><Relationship Id="rId66" Type="http://schemas.openxmlformats.org/officeDocument/2006/relationships/image" Target="media/image44.png"/><Relationship Id="rId87" Type="http://schemas.openxmlformats.org/officeDocument/2006/relationships/image" Target="media/image49.jpeg"/><Relationship Id="rId110" Type="http://schemas.openxmlformats.org/officeDocument/2006/relationships/hyperlink" Target="http://www.iso.org/standard/79077.html" TargetMode="External"/><Relationship Id="rId115" Type="http://schemas.openxmlformats.org/officeDocument/2006/relationships/hyperlink" Target="https://adilet.zan.kz/kaz/docs" TargetMode="External"/><Relationship Id="rId61" Type="http://schemas.openxmlformats.org/officeDocument/2006/relationships/image" Target="media/image39.png"/><Relationship Id="rId82" Type="http://schemas.openxmlformats.org/officeDocument/2006/relationships/hyperlink" Target="https://3d.qazmedia.kz/%23pano15863/-5.9/11.0/46.2"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34.png"/><Relationship Id="rId77" Type="http://schemas.openxmlformats.org/officeDocument/2006/relationships/image" Target="media/image43.jpeg"/><Relationship Id="rId100" Type="http://schemas.openxmlformats.org/officeDocument/2006/relationships/image" Target="media/image59.jpeg"/><Relationship Id="rId105" Type="http://schemas.openxmlformats.org/officeDocument/2006/relationships/image" Target="media/image64.jpeg"/><Relationship Id="rId8" Type="http://schemas.openxmlformats.org/officeDocument/2006/relationships/footer" Target="footer1.xml"/><Relationship Id="rId51" Type="http://schemas.openxmlformats.org/officeDocument/2006/relationships/hyperlink" Target="https://termincom.kz/industry/?id=64" TargetMode="External"/><Relationship Id="rId72" Type="http://schemas.openxmlformats.org/officeDocument/2006/relationships/image" Target="media/image50.png"/><Relationship Id="rId93" Type="http://schemas.openxmlformats.org/officeDocument/2006/relationships/image" Target="media/image56.png"/><Relationship Id="rId98" Type="http://schemas.openxmlformats.org/officeDocument/2006/relationships/image" Target="media/image73.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yperlink" Target="https://termincom.kz/industry/?id=64" TargetMode="External"/><Relationship Id="rId67" Type="http://schemas.openxmlformats.org/officeDocument/2006/relationships/image" Target="media/image45.png"/><Relationship Id="rId116" Type="http://schemas.openxmlformats.org/officeDocument/2006/relationships/hyperlink" Target="https://adilet.zan.kz/kaz/docs" TargetMode="External"/><Relationship Id="rId20" Type="http://schemas.openxmlformats.org/officeDocument/2006/relationships/image" Target="media/image12.png"/><Relationship Id="rId41" Type="http://schemas.openxmlformats.org/officeDocument/2006/relationships/hyperlink" Target="https://termincom.kz/industry/?id=64" TargetMode="External"/><Relationship Id="rId62" Type="http://schemas.openxmlformats.org/officeDocument/2006/relationships/image" Target="media/image40.png"/><Relationship Id="rId83" Type="http://schemas.openxmlformats.org/officeDocument/2006/relationships/hyperlink" Target="https://3d.qazmedia.kz/%23pano15863/-5.9/11.0/46.2" TargetMode="External"/><Relationship Id="rId88" Type="http://schemas.openxmlformats.org/officeDocument/2006/relationships/image" Target="media/image50.jpeg"/><Relationship Id="rId111" Type="http://schemas.openxmlformats.org/officeDocument/2006/relationships/hyperlink" Target="https://sozdikqor.kz/"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image" Target="media/image6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hyperlink" Target="https://termincom.kz/industry/?id=64" TargetMode="External"/><Relationship Id="rId73" Type="http://schemas.openxmlformats.org/officeDocument/2006/relationships/image" Target="media/image51.png"/><Relationship Id="rId78" Type="http://schemas.openxmlformats.org/officeDocument/2006/relationships/image" Target="media/image56.jpe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60.jpe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80214-33E1-4C54-8520-AD996E3BB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56226</Words>
  <Characters>320494</Characters>
  <Application>Microsoft Office Word</Application>
  <DocSecurity>0</DocSecurity>
  <Lines>2670</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Ақжібек Ахмет</dc:creator>
  <cp:lastModifiedBy>Hp</cp:lastModifiedBy>
  <cp:revision>12</cp:revision>
  <dcterms:created xsi:type="dcterms:W3CDTF">2025-05-11T07:25:00Z</dcterms:created>
  <dcterms:modified xsi:type="dcterms:W3CDTF">2025-05-12T17:42:00Z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2025-05-08T00:00:00Z</vt:filetime>
  </property>
  <property fmtid="{D5CDD505-2E9C-101B-9397-08002B2CF9AE}" pid="3" name="Creator">
    <vt:lpwstr>Microsoft® Word LTSC</vt:lpwstr>
  </property>
  <property fmtid="{D5CDD505-2E9C-101B-9397-08002B2CF9AE}" pid="4" name="LastSaved">
    <vt:filetime>2025-05-09T00:00:00Z</vt:filetime>
  </property>
  <property fmtid="{D5CDD505-2E9C-101B-9397-08002B2CF9AE}" pid="5" name="Producer">
    <vt:lpwstr>Microsoft® Word LTSC</vt:lpwstr>
  </property>
</Properties>
</file>