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FE" w:rsidRPr="00714125" w:rsidRDefault="00714125" w:rsidP="00714125">
      <w:pPr>
        <w:widowControl/>
        <w:jc w:val="center"/>
        <w:rPr>
          <w:rFonts w:asciiTheme="majorBidi" w:eastAsiaTheme="minorEastAsia" w:hAnsiTheme="majorBidi" w:cstheme="majorBidi"/>
          <w:b/>
          <w:sz w:val="28"/>
          <w:szCs w:val="28"/>
          <w:shd w:val="clear" w:color="auto" w:fill="FFFFFF"/>
          <w:lang w:val="ru-RU"/>
        </w:rPr>
      </w:pPr>
      <w:r w:rsidRPr="00714125">
        <w:rPr>
          <w:rFonts w:asciiTheme="majorBidi" w:eastAsiaTheme="minorEastAsia" w:hAnsiTheme="majorBidi" w:cstheme="majorBidi"/>
          <w:b/>
          <w:sz w:val="28"/>
          <w:szCs w:val="28"/>
          <w:shd w:val="clear" w:color="auto" w:fill="FFFFFF"/>
          <w:lang w:val="ru-RU"/>
        </w:rPr>
        <w:t xml:space="preserve">Тезисы из Выступления Вице-Президента </w:t>
      </w:r>
      <w:r w:rsidRPr="00714125">
        <w:rPr>
          <w:rFonts w:asciiTheme="majorBidi" w:eastAsiaTheme="minorEastAsia" w:hAnsiTheme="majorBidi" w:cstheme="majorBidi"/>
          <w:b/>
          <w:sz w:val="28"/>
          <w:szCs w:val="28"/>
          <w:shd w:val="clear" w:color="auto" w:fill="FFFFFF"/>
        </w:rPr>
        <w:t>Springer</w:t>
      </w:r>
      <w:r w:rsidRPr="00714125">
        <w:rPr>
          <w:rFonts w:asciiTheme="majorBidi" w:eastAsiaTheme="minorEastAsia" w:hAnsiTheme="majorBidi" w:cstheme="majorBidi"/>
          <w:b/>
          <w:sz w:val="28"/>
          <w:szCs w:val="28"/>
          <w:shd w:val="clear" w:color="auto" w:fill="FFFFFF"/>
          <w:lang w:val="ru-RU"/>
        </w:rPr>
        <w:t xml:space="preserve"> </w:t>
      </w:r>
      <w:r w:rsidRPr="00714125">
        <w:rPr>
          <w:rFonts w:asciiTheme="majorBidi" w:eastAsiaTheme="minorEastAsia" w:hAnsiTheme="majorBidi" w:cstheme="majorBidi"/>
          <w:b/>
          <w:sz w:val="28"/>
          <w:szCs w:val="28"/>
          <w:shd w:val="clear" w:color="auto" w:fill="FFFFFF"/>
        </w:rPr>
        <w:t>Nature</w:t>
      </w:r>
      <w:r w:rsidRPr="00714125">
        <w:rPr>
          <w:rFonts w:asciiTheme="majorBidi" w:eastAsiaTheme="minorEastAsia" w:hAnsiTheme="majorBidi" w:cstheme="majorBidi"/>
          <w:b/>
          <w:sz w:val="28"/>
          <w:szCs w:val="28"/>
          <w:shd w:val="clear" w:color="auto" w:fill="FFFFFF"/>
          <w:lang w:val="ru-RU"/>
        </w:rPr>
        <w:t xml:space="preserve"> – Аздаа Котани</w:t>
      </w:r>
    </w:p>
    <w:p w:rsidR="00714125" w:rsidRDefault="00714125" w:rsidP="00806053">
      <w:pPr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</w:p>
    <w:p w:rsidR="00714125" w:rsidRDefault="00714125" w:rsidP="00806053">
      <w:pPr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</w:p>
    <w:p w:rsidR="00806053" w:rsidRDefault="00806053" w:rsidP="00714125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Сегодня 6 октября 2017 года 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международное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издательство </w:t>
      </w:r>
      <w:r w:rsidR="00714125"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Springer Nature</w:t>
      </w:r>
      <w:r w:rsidR="00714125" w:rsidRP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совместно 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с 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Национальным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центр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ом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государственной научно-технической экспертизы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проводит ежегодную 3ю 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Ц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еремонию 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награждения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SPRINGER NATURE AWARDS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.</w:t>
      </w:r>
    </w:p>
    <w:p w:rsidR="00806053" w:rsidRDefault="00714125" w:rsidP="00714125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Данная Церемония проводится с 2015 года в рамках исполнения</w:t>
      </w:r>
      <w:r w:rsid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сразу 2х поручений Президента Республики Казахстан: </w:t>
      </w:r>
    </w:p>
    <w:p w:rsidR="00806053" w:rsidRDefault="00806053" w:rsidP="00714125">
      <w:pPr>
        <w:ind w:firstLine="720"/>
        <w:jc w:val="both"/>
        <w:rPr>
          <w:rFonts w:asciiTheme="majorBidi" w:eastAsiaTheme="minorEastAsia" w:hAnsiTheme="majorBidi" w:cstheme="majorBidi"/>
          <w:i/>
          <w:sz w:val="28"/>
          <w:szCs w:val="28"/>
          <w:shd w:val="clear" w:color="auto" w:fill="FFFFFF"/>
          <w:lang w:val="ru-RU"/>
        </w:rPr>
      </w:pPr>
      <w:r w:rsidRPr="00714125">
        <w:rPr>
          <w:rFonts w:asciiTheme="majorBidi" w:eastAsiaTheme="minorEastAsia" w:hAnsiTheme="majorBidi" w:cstheme="majorBidi"/>
          <w:sz w:val="28"/>
          <w:szCs w:val="28"/>
          <w:u w:val="single"/>
          <w:shd w:val="clear" w:color="auto" w:fill="FFFFFF"/>
          <w:lang w:val="ru-RU"/>
        </w:rPr>
        <w:t>Первое поручение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прозвучало из уст 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Н. А. Назарбаев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а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1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декабря 2011 года на Форуме 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ученых Казахстана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в г.Алматы: </w:t>
      </w:r>
      <w:r w:rsidRPr="00806053">
        <w:rPr>
          <w:rFonts w:asciiTheme="majorBidi" w:eastAsiaTheme="minorEastAsia" w:hAnsiTheme="majorBidi" w:cstheme="majorBidi"/>
          <w:i/>
          <w:sz w:val="28"/>
          <w:szCs w:val="28"/>
          <w:shd w:val="clear" w:color="auto" w:fill="FFFFFF"/>
          <w:lang w:val="ru-RU"/>
        </w:rPr>
        <w:t>«……нам необходимо обеспечить казахстанский прорыв в глобальное пространство научной информации. По моему поручению, впервые в СНГ решён вопрос о доступе наших исследователей к информационным ресурсам компании «Томсон Рейтерс» (США), а также «Шпрингер» (Германия). Это целый пласт научной информации глобального масштаба. Казахстанским ученым открывается возможность для</w:t>
      </w:r>
      <w:r w:rsidRPr="00806053">
        <w:rPr>
          <w:rFonts w:asciiTheme="majorBidi" w:eastAsiaTheme="minorEastAsia" w:hAnsiTheme="majorBidi" w:cstheme="majorBidi"/>
          <w:i/>
          <w:sz w:val="28"/>
          <w:szCs w:val="28"/>
          <w:shd w:val="clear" w:color="auto" w:fill="FFFFFF"/>
          <w:lang w:val="ru-RU"/>
        </w:rPr>
        <w:t xml:space="preserve"> авторских публикаций в ведущих </w:t>
      </w:r>
      <w:r w:rsidRPr="00806053">
        <w:rPr>
          <w:rFonts w:asciiTheme="majorBidi" w:eastAsiaTheme="minorEastAsia" w:hAnsiTheme="majorBidi" w:cstheme="majorBidi"/>
          <w:i/>
          <w:sz w:val="28"/>
          <w:szCs w:val="28"/>
          <w:shd w:val="clear" w:color="auto" w:fill="FFFFFF"/>
          <w:lang w:val="ru-RU"/>
        </w:rPr>
        <w:t>мировых научных изданиях. В то же время нам надо развивать отечественное научно-информационное поле».</w:t>
      </w:r>
    </w:p>
    <w:p w:rsidR="00714125" w:rsidRDefault="00806053" w:rsidP="00714125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 w:rsidRPr="00714125">
        <w:rPr>
          <w:rFonts w:asciiTheme="majorBidi" w:eastAsiaTheme="minorEastAsia" w:hAnsiTheme="majorBidi" w:cstheme="majorBidi"/>
          <w:sz w:val="28"/>
          <w:szCs w:val="28"/>
          <w:u w:val="single"/>
          <w:shd w:val="clear" w:color="auto" w:fill="FFFFFF"/>
          <w:lang w:val="ru-RU"/>
        </w:rPr>
        <w:t>Второе поручение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Нурсултана Абишевича прозвучало 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на Торжественном собрании в честь 70-летия Национальной Академии Наук РК 22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февраля 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2017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года</w:t>
      </w:r>
      <w:r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когда Президент подчеркнул необходимость </w:t>
      </w:r>
      <w:r w:rsidR="00714125" w:rsidRPr="00714125">
        <w:rPr>
          <w:rFonts w:asciiTheme="majorBidi" w:eastAsiaTheme="minorEastAsia" w:hAnsiTheme="majorBidi" w:cstheme="majorBidi"/>
          <w:i/>
          <w:sz w:val="28"/>
          <w:szCs w:val="28"/>
          <w:shd w:val="clear" w:color="auto" w:fill="FFFFFF"/>
          <w:lang w:val="ru-RU"/>
        </w:rPr>
        <w:t>«</w:t>
      </w:r>
      <w:r w:rsidRPr="00714125">
        <w:rPr>
          <w:rFonts w:asciiTheme="majorBidi" w:eastAsiaTheme="minorEastAsia" w:hAnsiTheme="majorBidi" w:cstheme="majorBidi"/>
          <w:i/>
          <w:sz w:val="28"/>
          <w:szCs w:val="28"/>
          <w:shd w:val="clear" w:color="auto" w:fill="FFFFFF"/>
          <w:lang w:val="ru-RU"/>
        </w:rPr>
        <w:t>публик</w:t>
      </w:r>
      <w:r w:rsidR="00714125">
        <w:rPr>
          <w:rFonts w:asciiTheme="majorBidi" w:eastAsiaTheme="minorEastAsia" w:hAnsiTheme="majorBidi" w:cstheme="majorBidi"/>
          <w:i/>
          <w:sz w:val="28"/>
          <w:szCs w:val="28"/>
          <w:shd w:val="clear" w:color="auto" w:fill="FFFFFF"/>
          <w:lang w:val="ru-RU"/>
        </w:rPr>
        <w:t>ации статей</w:t>
      </w:r>
      <w:r w:rsidRPr="00714125">
        <w:rPr>
          <w:rFonts w:asciiTheme="majorBidi" w:eastAsiaTheme="minorEastAsia" w:hAnsiTheme="majorBidi" w:cstheme="majorBidi"/>
          <w:i/>
          <w:sz w:val="28"/>
          <w:szCs w:val="28"/>
          <w:shd w:val="clear" w:color="auto" w:fill="FFFFFF"/>
          <w:lang w:val="ru-RU"/>
        </w:rPr>
        <w:t xml:space="preserve"> на английском языке и их включения в мировые базы данных</w:t>
      </w:r>
      <w:r w:rsidR="00714125" w:rsidRPr="00714125">
        <w:rPr>
          <w:rFonts w:asciiTheme="majorBidi" w:eastAsiaTheme="minorEastAsia" w:hAnsiTheme="majorBidi" w:cstheme="majorBidi"/>
          <w:i/>
          <w:sz w:val="28"/>
          <w:szCs w:val="28"/>
          <w:shd w:val="clear" w:color="auto" w:fill="FFFFFF"/>
          <w:lang w:val="ru-RU"/>
        </w:rPr>
        <w:t>»</w:t>
      </w:r>
    </w:p>
    <w:p w:rsidR="00714125" w:rsidRDefault="00714125" w:rsidP="00806053">
      <w:pPr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</w:p>
    <w:p w:rsidR="00443962" w:rsidRDefault="00714125" w:rsidP="00714125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В рамках исполнения данных поручений</w:t>
      </w:r>
      <w:r w:rsidR="00806053"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главы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Казахстана – </w:t>
      </w:r>
      <w:r w:rsidR="00806053" w:rsidRPr="0080605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Наза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рбаева Н.А. наше Издательство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</w:rPr>
        <w:t>Springer</w:t>
      </w:r>
      <w:r w:rsidRP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</w:rPr>
        <w:t>Nature</w:t>
      </w:r>
      <w:r w:rsid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совместно с Министреством образования и науки, с Национальным Центром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с 2011 года проводит в Казахстане масштабную работу</w:t>
      </w:r>
      <w:r w:rsid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: около 400 организаций Казахстана имеют доступ к более чем 2500 научных журналов. </w:t>
      </w:r>
    </w:p>
    <w:p w:rsidR="00714125" w:rsidRDefault="00F921E6" w:rsidP="00714125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В тоже время н</w:t>
      </w:r>
      <w:r w:rsid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ами проводится серьёзная работа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по повышению качества и увеличению количества научных исследований и публикаций</w:t>
      </w:r>
      <w:r w:rsid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казахстанских учёных в зарубежных рейтинговых журналах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, проведению тренингов и мастер-классов для казахстанских учёных. За указанный период нами проведено более 290 выездных семинаров, прошло обучение и повышение квалификации более 7000 человек. Многие из этих учёных посещ</w:t>
      </w:r>
      <w:r w:rsid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а</w:t>
      </w:r>
      <w:r w:rsidR="00714125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ли наши семинары повторно и нашли их очень полезными для их дальнейшей научно-исследовательской деятельности. </w:t>
      </w:r>
    </w:p>
    <w:p w:rsidR="00443962" w:rsidRDefault="00714125" w:rsidP="00443962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Мы гордимся тем, что</w:t>
      </w:r>
      <w:r w:rsid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результатом данной </w:t>
      </w:r>
      <w:r w:rsidR="00F921E6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совместной </w:t>
      </w:r>
      <w:r w:rsid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работы является </w:t>
      </w:r>
      <w:r w:rsid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lastRenderedPageBreak/>
        <w:t xml:space="preserve">возрастающее с каждым годом количество публикаций в рейтинговых журналах нашего издательства. </w:t>
      </w:r>
    </w:p>
    <w:p w:rsidR="00443962" w:rsidRPr="00443962" w:rsidRDefault="00443962" w:rsidP="00443962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Учёные Казахс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тана ежегодно публикуют более 39</w:t>
      </w:r>
      <w:r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0 публикаций в издательстве Springer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Nature, что составляет около 17</w:t>
      </w:r>
      <w:r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% от общего количества всех</w:t>
      </w:r>
      <w:r w:rsid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казахстанских</w:t>
      </w:r>
      <w:r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публик</w:t>
      </w:r>
      <w:r w:rsid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аций за</w:t>
      </w:r>
      <w:r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рубежом. </w:t>
      </w:r>
    </w:p>
    <w:p w:rsidR="00877F71" w:rsidRDefault="008E6C21" w:rsidP="00877F71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Только за последний период к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азахстанские авторы опубликовали в Springer Nature: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в 2011 – 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169 публикаций,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в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2012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–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225 публикаций,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в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2013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–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277 публикации,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в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2014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–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395 публикаций,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в 2015 – 388 публикаций, в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2016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–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397 публикаций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. А с 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января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по сентябрь 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2017 года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казахстанскими учёными уже опуликовано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–</w:t>
      </w:r>
      <w:r w:rsidR="00877F71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357 </w:t>
      </w:r>
      <w:r w:rsidR="00877F7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публикаций.</w:t>
      </w:r>
    </w:p>
    <w:p w:rsidR="00877F71" w:rsidRDefault="00877F71" w:rsidP="00877F71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Хотелось бы отметить, что среди этих публикаций не то</w:t>
      </w:r>
      <w:r w:rsid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л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ько научные статьи, но и опубликованные серьёзные научно-исследовательские труды: книги и монографии.</w:t>
      </w:r>
    </w:p>
    <w:p w:rsidR="00443962" w:rsidRDefault="00877F71" w:rsidP="00443962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Таким образом</w:t>
      </w:r>
      <w:r w:rsid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,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с гордостью подчеркну, что издательство </w:t>
      </w:r>
      <w:r w:rsidR="00443962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Springer Nature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и каз</w:t>
      </w:r>
      <w:r w:rsidR="0082790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а</w:t>
      </w:r>
      <w:r w:rsid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х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станские учёные и организации имеют </w:t>
      </w:r>
      <w:r w:rsidR="0082790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долгосрочные пе</w:t>
      </w:r>
      <w:r w:rsid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р</w:t>
      </w:r>
      <w:r w:rsidR="0082790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спективы стратегического сотрудничества, наше научное издательство широко известно</w:t>
      </w:r>
      <w:r w:rsidR="00443962" w:rsidRPr="00443962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учёным Казахстана и имеет наибольшее количество публикаций из Казахстана</w:t>
      </w:r>
      <w:r w:rsidR="0082790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чем любая другая компания.</w:t>
      </w:r>
    </w:p>
    <w:p w:rsidR="00C127D3" w:rsidRDefault="00827901" w:rsidP="00C127D3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В связи с </w:t>
      </w:r>
      <w:r w:rsidR="00C127D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значительными результатами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учёных Казахстана нами была учреждена данная Церемония, которая </w:t>
      </w:r>
      <w:r w:rsidR="00C127D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пользуется признанием и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ежегодно собирает </w:t>
      </w:r>
      <w:r w:rsidR="00C127D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более 300 участников. Эта Церемония не носит формальный характер, она позволяет учёным обменятся положительным опытом, </w:t>
      </w:r>
      <w:r w:rsidR="00C127D3" w:rsidRPr="00C127D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продемонстрировать </w:t>
      </w:r>
      <w:r w:rsidR="00C127D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собственные достижения</w:t>
      </w:r>
      <w:r w:rsid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и получить признание значимости их трудов и результатов</w:t>
      </w:r>
      <w:r w:rsidR="00C127D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, а молодым учёным даёт положительные примеры</w:t>
      </w:r>
      <w:r w:rsid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их старших коллег, позволяет ро</w:t>
      </w:r>
      <w:r w:rsidR="00C127D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внятся на </w:t>
      </w:r>
      <w:r w:rsid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мировые достижения.</w:t>
      </w:r>
    </w:p>
    <w:p w:rsidR="000907C1" w:rsidRDefault="000907C1" w:rsidP="000907C1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Для нас честью является тот факт, что среди награждённых нами авторов, есть такие имена казахстанской науки как – </w:t>
      </w:r>
      <w:r w:rsidRP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Мырзакулов Ратбай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 w:rsid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Журинов Марат,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Адекенов Сергазы, Нуркенов Оралгазы, </w:t>
      </w:r>
      <w:r w:rsidRP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Касенов Булат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Мансуров Зулхаир, среди молодых авторов также могу отметить перспективного физика – </w:t>
      </w:r>
      <w:r w:rsid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Максим</w:t>
      </w:r>
      <w:r w:rsid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а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Зоровец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и много других авторов Казахстана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сотрудничеством с к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оторыми мы гордимся.</w:t>
      </w:r>
    </w:p>
    <w:p w:rsidR="00F921E6" w:rsidRDefault="00F921E6" w:rsidP="000907C1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 w:rsidRPr="00F921E6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Хорошим показателем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качества публикаций из Казахстана </w:t>
      </w:r>
      <w:r w:rsidRPr="00F921E6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является широкий охват наименований журналов, в том числе таких рейтинговых журналов как Journal of High Energy Physics (IF – 6,063), The European Physical Journal C (IF – 5,331) и другие.</w:t>
      </w:r>
    </w:p>
    <w:p w:rsidR="008E6C21" w:rsidRDefault="008E6C21" w:rsidP="008E6C21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Ежегодно мы также награждаем и ТОП 10 самых публикуемых организаций Казахстана</w:t>
      </w:r>
      <w:r w:rsidRP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среди них безусловными лидерами являются: </w:t>
      </w:r>
      <w:r w:rsidRP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Казахский национальный университет имени аль-Фараби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ab/>
        <w:t xml:space="preserve">Евразийский </w:t>
      </w:r>
      <w:r w:rsidRP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национальный университет имени Л.Н. Гумилева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 w:rsidRP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Карагандинский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P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государственный университет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имени академика Е. А. Букетова,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ab/>
        <w:t xml:space="preserve">Назарбаев </w:t>
      </w:r>
      <w:r w:rsidRP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lastRenderedPageBreak/>
        <w:t>Университет</w:t>
      </w:r>
      <w:r w:rsidR="00F921E6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. О</w:t>
      </w:r>
      <w:bookmarkStart w:id="0" w:name="_GoBack"/>
      <w:bookmarkEnd w:id="0"/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т них не отстают и другие лидеры 10-ки, такие как: </w:t>
      </w:r>
      <w:r w:rsidRP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Институт ядерной физики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 w:rsidRP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Казахский национальный исследовательский технический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университет имени К.И.Сатпаева, </w:t>
      </w:r>
      <w:r w:rsidRP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Национальная Академия наук Республики Казахстан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 w:rsidRP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Институт органического синтеза и углехимии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 w:rsidRP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ab/>
        <w:t>Карагандинский государственный технический университет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 w:rsidRP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Химико-металлургический институт им. Ж.Абишева</w:t>
      </w:r>
    </w:p>
    <w:p w:rsidR="008E6C21" w:rsidRDefault="008E6C21" w:rsidP="008E6C21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</w:p>
    <w:p w:rsidR="008E6C21" w:rsidRDefault="000907C1" w:rsidP="000907C1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Значение данной Церемонии подчеркивает тот факт, что мы проводим анализ публикационной активности всего </w:t>
      </w:r>
      <w:r w:rsid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Центрально-Азиатского региона и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8E6C2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на Церемонии ежегодно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принимают участие и награждаются авторы из </w:t>
      </w:r>
      <w:r w:rsidRP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Узбекистана, Таджикистана,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Кыргызстана и других стран. </w:t>
      </w:r>
    </w:p>
    <w:p w:rsidR="00C127D3" w:rsidRPr="00443962" w:rsidRDefault="008E6C21" w:rsidP="00F921E6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Таким образом, </w:t>
      </w:r>
      <w:r w:rsidR="000907C1" w:rsidRP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данная Церемония имеет важное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стратегическое </w:t>
      </w:r>
      <w:r w:rsidR="000907C1" w:rsidRP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значение для поощрения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учёных Казахстана, развития </w:t>
      </w:r>
      <w:r w:rsidR="000907C1" w:rsidRP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науки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стран Центральной Азии, создания здоровой конкуренции и  </w:t>
      </w:r>
      <w:r w:rsidR="000907C1" w:rsidRP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позиционирования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Казахстана </w:t>
      </w:r>
      <w:r w:rsidR="000907C1" w:rsidRPr="000907C1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как лидера среди стран ЦА региона. </w:t>
      </w:r>
    </w:p>
    <w:p w:rsidR="008D07A3" w:rsidRDefault="00F921E6" w:rsidP="00F921E6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В этом году мы будем награждать как ТОП Самых публикуемых организаций, так и в</w:t>
      </w:r>
      <w:r w:rsidR="009230FE" w:rsidRP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номинации</w:t>
      </w:r>
      <w:r w:rsidR="009230FE" w:rsidRP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«Самые публикуемые авторы» (ТОП</w:t>
      </w:r>
      <w:r w:rsidR="009230FE" w:rsidRP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</w:rPr>
        <w:t>Springer</w:t>
      </w:r>
      <w:r w:rsidR="009230FE" w:rsidRP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</w:rPr>
        <w:t>Nature</w:t>
      </w:r>
      <w:r w:rsidR="009230FE" w:rsidRP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</w:rPr>
        <w:t>Author</w:t>
      </w:r>
      <w:r w:rsidR="009230FE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)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совместно с НЦГНТЭ нами выделены следующие области наук для награждения: </w:t>
      </w:r>
      <w:r w:rsidR="009230FE" w:rsidRPr="008D07A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Биологические науки и биомедицина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 w:rsidR="008D07A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9230FE" w:rsidRPr="008D07A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Естественные науки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, </w:t>
      </w:r>
      <w:r w:rsidR="009230FE" w:rsidRPr="008D07A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Технологии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 и </w:t>
      </w:r>
      <w:r w:rsidR="009230FE" w:rsidRPr="008D07A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Социально-гуманитарные науки</w:t>
      </w:r>
      <w:r w:rsidR="008D07A3"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  <w:t>Так что сегодня мы с Вами услышим и увидим много новых перспективных авторов.</w:t>
      </w:r>
    </w:p>
    <w:p w:rsidR="00F921E6" w:rsidRDefault="00F921E6" w:rsidP="00F921E6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</w:p>
    <w:p w:rsidR="00F921E6" w:rsidRDefault="00F921E6" w:rsidP="00F921E6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  <w:shd w:val="clear" w:color="auto" w:fill="FFFFFF"/>
          <w:lang w:val="ru-RU"/>
        </w:rPr>
      </w:pPr>
    </w:p>
    <w:p w:rsidR="009230FE" w:rsidRPr="009230FE" w:rsidRDefault="009230FE" w:rsidP="0002014B">
      <w:pPr>
        <w:widowControl/>
        <w:spacing w:after="200"/>
        <w:jc w:val="center"/>
        <w:rPr>
          <w:rFonts w:asciiTheme="majorBidi" w:eastAsiaTheme="minorEastAsia" w:hAnsiTheme="majorBidi" w:cstheme="majorBidi"/>
          <w:b/>
          <w:sz w:val="28"/>
          <w:szCs w:val="28"/>
          <w:shd w:val="clear" w:color="auto" w:fill="FFFFFF"/>
          <w:lang w:val="ru-RU"/>
        </w:rPr>
      </w:pPr>
    </w:p>
    <w:sectPr w:rsidR="009230FE" w:rsidRPr="0092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C48"/>
    <w:multiLevelType w:val="hybridMultilevel"/>
    <w:tmpl w:val="B2A0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6009"/>
    <w:multiLevelType w:val="hybridMultilevel"/>
    <w:tmpl w:val="2ADC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4327F"/>
    <w:multiLevelType w:val="hybridMultilevel"/>
    <w:tmpl w:val="21EE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1E"/>
    <w:rsid w:val="0002014B"/>
    <w:rsid w:val="000907C1"/>
    <w:rsid w:val="00443962"/>
    <w:rsid w:val="006114CB"/>
    <w:rsid w:val="00666A03"/>
    <w:rsid w:val="006D7BB3"/>
    <w:rsid w:val="00714125"/>
    <w:rsid w:val="00732DCC"/>
    <w:rsid w:val="007B14A8"/>
    <w:rsid w:val="00806053"/>
    <w:rsid w:val="00827901"/>
    <w:rsid w:val="00854190"/>
    <w:rsid w:val="00877F71"/>
    <w:rsid w:val="008C325C"/>
    <w:rsid w:val="008D07A3"/>
    <w:rsid w:val="008E6C21"/>
    <w:rsid w:val="009230FE"/>
    <w:rsid w:val="00AF342C"/>
    <w:rsid w:val="00BC681E"/>
    <w:rsid w:val="00C127D3"/>
    <w:rsid w:val="00C2018A"/>
    <w:rsid w:val="00D00069"/>
    <w:rsid w:val="00E21C4C"/>
    <w:rsid w:val="00EF0744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F0744"/>
  </w:style>
  <w:style w:type="paragraph" w:styleId="BodyText">
    <w:name w:val="Body Text"/>
    <w:basedOn w:val="Normal"/>
    <w:link w:val="BodyTextChar"/>
    <w:uiPriority w:val="1"/>
    <w:qFormat/>
    <w:rsid w:val="00EF0744"/>
    <w:pPr>
      <w:ind w:left="13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F074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F0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F0744"/>
  </w:style>
  <w:style w:type="paragraph" w:styleId="BodyText">
    <w:name w:val="Body Text"/>
    <w:basedOn w:val="Normal"/>
    <w:link w:val="BodyTextChar"/>
    <w:uiPriority w:val="1"/>
    <w:qFormat/>
    <w:rsid w:val="00EF0744"/>
    <w:pPr>
      <w:ind w:left="13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F074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F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Alexandrova, Irina, Springer AE</dc:creator>
  <cp:lastModifiedBy>Alexandrova, Irina, Springer AE</cp:lastModifiedBy>
  <cp:revision>6</cp:revision>
  <dcterms:created xsi:type="dcterms:W3CDTF">2017-10-05T12:19:00Z</dcterms:created>
  <dcterms:modified xsi:type="dcterms:W3CDTF">2017-10-06T01:02:00Z</dcterms:modified>
</cp:coreProperties>
</file>